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9749C4">
              <w:rPr>
                <w:iCs/>
                <w:szCs w:val="16"/>
              </w:rPr>
              <w:t>1</w:t>
            </w:r>
            <w:r>
              <w:rPr>
                <w:iCs/>
                <w:szCs w:val="16"/>
              </w:rPr>
              <w:t xml:space="preserve"> of </w:t>
            </w:r>
            <w:r w:rsidR="009749C4">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7A0018">
              <w:rPr>
                <w:iCs/>
                <w:szCs w:val="16"/>
                <w:shd w:val="clear" w:color="auto" w:fill="FFFFFF" w:themeFill="background1"/>
              </w:rPr>
              <w:t>sment Information from Special Publication 800-53A Rev. 1 (June 2010</w:t>
            </w:r>
            <w:r w:rsidRPr="00F351C8">
              <w:rPr>
                <w:iCs/>
                <w:szCs w:val="16"/>
                <w:shd w:val="clear" w:color="auto" w:fill="F2F2F2" w:themeFill="background1" w:themeFillShade="F2"/>
              </w:rPr>
              <w:t>)</w:t>
            </w:r>
          </w:p>
        </w:tc>
      </w:tr>
      <w:tr w:rsidR="009749C4" w:rsidRPr="00D54FC9" w:rsidTr="00F15739">
        <w:trPr>
          <w:cantSplit/>
        </w:trPr>
        <w:tc>
          <w:tcPr>
            <w:tcW w:w="1166" w:type="dxa"/>
            <w:shd w:val="clear" w:color="auto" w:fill="A6A6A6" w:themeFill="background1" w:themeFillShade="A6"/>
          </w:tcPr>
          <w:p w:rsidR="009749C4" w:rsidRPr="00FF5120" w:rsidRDefault="00072C4D" w:rsidP="003B08F2">
            <w:pPr>
              <w:spacing w:before="120" w:after="120"/>
              <w:rPr>
                <w:rFonts w:ascii="Arial" w:hAnsi="Arial" w:cs="Arial"/>
                <w:b/>
                <w:iCs/>
                <w:sz w:val="16"/>
                <w:szCs w:val="16"/>
              </w:rPr>
            </w:pPr>
            <w:r>
              <w:rPr>
                <w:rFonts w:ascii="Arial" w:hAnsi="Arial" w:cs="Arial"/>
                <w:b/>
                <w:sz w:val="16"/>
                <w:szCs w:val="16"/>
              </w:rPr>
              <w:t>PM-1</w:t>
            </w:r>
            <w:r w:rsidR="009749C4" w:rsidRPr="00FF5120">
              <w:rPr>
                <w:rFonts w:ascii="Arial" w:hAnsi="Arial" w:cs="Arial"/>
                <w:b/>
                <w:sz w:val="16"/>
                <w:szCs w:val="16"/>
              </w:rPr>
              <w:t xml:space="preserve">     </w:t>
            </w:r>
          </w:p>
        </w:tc>
        <w:tc>
          <w:tcPr>
            <w:tcW w:w="7474" w:type="dxa"/>
            <w:gridSpan w:val="2"/>
            <w:shd w:val="clear" w:color="auto" w:fill="A6A6A6" w:themeFill="background1" w:themeFillShade="A6"/>
          </w:tcPr>
          <w:p w:rsidR="009749C4" w:rsidRPr="00FF5120" w:rsidRDefault="009749C4" w:rsidP="00072C4D">
            <w:pPr>
              <w:pStyle w:val="control-name"/>
              <w:spacing w:before="120"/>
              <w:rPr>
                <w:highlight w:val="yellow"/>
              </w:rPr>
            </w:pPr>
            <w:r w:rsidRPr="00CE0031">
              <w:t xml:space="preserve">INFORMATION SECURITY </w:t>
            </w:r>
            <w:r w:rsidR="00072C4D">
              <w:t>PROGRAM PLAN</w:t>
            </w:r>
          </w:p>
        </w:tc>
      </w:tr>
      <w:tr w:rsidR="009749C4" w:rsidRPr="00D54FC9" w:rsidTr="00F351C8">
        <w:trPr>
          <w:cantSplit/>
        </w:trPr>
        <w:tc>
          <w:tcPr>
            <w:tcW w:w="1166" w:type="dxa"/>
          </w:tcPr>
          <w:p w:rsidR="009749C4" w:rsidRDefault="009749C4" w:rsidP="003B08F2">
            <w:pPr>
              <w:spacing w:before="120" w:after="120"/>
              <w:rPr>
                <w:rFonts w:ascii="Arial" w:hAnsi="Arial" w:cs="Arial"/>
                <w:b/>
                <w:iCs/>
                <w:sz w:val="16"/>
                <w:szCs w:val="16"/>
              </w:rPr>
            </w:pPr>
          </w:p>
          <w:p w:rsidR="009749C4" w:rsidRDefault="00072C4D" w:rsidP="003B08F2">
            <w:pPr>
              <w:spacing w:before="120" w:after="120"/>
              <w:rPr>
                <w:rFonts w:ascii="Arial" w:hAnsi="Arial" w:cs="Arial"/>
                <w:b/>
                <w:iCs/>
                <w:sz w:val="16"/>
                <w:szCs w:val="16"/>
              </w:rPr>
            </w:pPr>
            <w:r>
              <w:rPr>
                <w:rFonts w:ascii="Arial" w:hAnsi="Arial" w:cs="Arial"/>
                <w:b/>
                <w:iCs/>
                <w:sz w:val="16"/>
                <w:szCs w:val="16"/>
              </w:rPr>
              <w:t>PM-1</w:t>
            </w:r>
            <w:r w:rsidR="009749C4" w:rsidRPr="00FF5120">
              <w:rPr>
                <w:rFonts w:ascii="Arial" w:hAnsi="Arial" w:cs="Arial"/>
                <w:b/>
                <w:iCs/>
                <w:sz w:val="16"/>
                <w:szCs w:val="16"/>
              </w:rPr>
              <w:t>.1</w:t>
            </w:r>
          </w:p>
          <w:p w:rsidR="009749C4" w:rsidRDefault="00072C4D" w:rsidP="003B08F2">
            <w:pPr>
              <w:spacing w:before="120" w:after="120"/>
              <w:rPr>
                <w:rFonts w:ascii="Arial" w:hAnsi="Arial" w:cs="Arial"/>
                <w:b/>
                <w:iCs/>
                <w:sz w:val="16"/>
                <w:szCs w:val="16"/>
              </w:rPr>
            </w:pPr>
            <w:r>
              <w:rPr>
                <w:rFonts w:ascii="Arial" w:hAnsi="Arial" w:cs="Arial"/>
                <w:b/>
                <w:iCs/>
                <w:sz w:val="16"/>
                <w:szCs w:val="16"/>
              </w:rPr>
              <w:t>PM-1</w:t>
            </w:r>
            <w:r w:rsidR="009749C4" w:rsidRPr="00FF5120">
              <w:rPr>
                <w:rFonts w:ascii="Arial" w:hAnsi="Arial" w:cs="Arial"/>
                <w:b/>
                <w:iCs/>
                <w:sz w:val="16"/>
                <w:szCs w:val="16"/>
              </w:rPr>
              <w:t>.1</w:t>
            </w:r>
            <w:r w:rsidR="009749C4">
              <w:rPr>
                <w:rFonts w:ascii="Arial" w:hAnsi="Arial" w:cs="Arial"/>
                <w:b/>
                <w:iCs/>
                <w:sz w:val="16"/>
                <w:szCs w:val="16"/>
              </w:rPr>
              <w:t>.1</w:t>
            </w:r>
          </w:p>
          <w:p w:rsidR="009749C4" w:rsidRDefault="009749C4" w:rsidP="003B08F2">
            <w:pPr>
              <w:spacing w:before="120" w:after="120" w:line="120" w:lineRule="auto"/>
              <w:rPr>
                <w:rFonts w:ascii="Arial" w:hAnsi="Arial" w:cs="Arial"/>
                <w:b/>
                <w:iCs/>
                <w:sz w:val="16"/>
                <w:szCs w:val="16"/>
              </w:rPr>
            </w:pPr>
          </w:p>
          <w:p w:rsidR="009749C4" w:rsidRDefault="00072C4D" w:rsidP="003B08F2">
            <w:pPr>
              <w:spacing w:before="120" w:after="120"/>
              <w:rPr>
                <w:rFonts w:ascii="Arial" w:hAnsi="Arial" w:cs="Arial"/>
                <w:b/>
                <w:iCs/>
                <w:sz w:val="16"/>
                <w:szCs w:val="16"/>
              </w:rPr>
            </w:pPr>
            <w:r>
              <w:rPr>
                <w:rFonts w:ascii="Arial" w:hAnsi="Arial" w:cs="Arial"/>
                <w:b/>
                <w:iCs/>
                <w:sz w:val="16"/>
                <w:szCs w:val="16"/>
              </w:rPr>
              <w:t>PM-1</w:t>
            </w:r>
            <w:r w:rsidR="009749C4" w:rsidRPr="00FF5120">
              <w:rPr>
                <w:rFonts w:ascii="Arial" w:hAnsi="Arial" w:cs="Arial"/>
                <w:b/>
                <w:iCs/>
                <w:sz w:val="16"/>
                <w:szCs w:val="16"/>
              </w:rPr>
              <w:t>.1</w:t>
            </w:r>
            <w:r>
              <w:rPr>
                <w:rFonts w:ascii="Arial" w:hAnsi="Arial" w:cs="Arial"/>
                <w:b/>
                <w:iCs/>
                <w:sz w:val="16"/>
                <w:szCs w:val="16"/>
              </w:rPr>
              <w:t>.1a</w:t>
            </w:r>
          </w:p>
          <w:p w:rsidR="00072C4D" w:rsidRDefault="00072C4D" w:rsidP="00072C4D">
            <w:pPr>
              <w:spacing w:before="120" w:after="120"/>
              <w:rPr>
                <w:rFonts w:ascii="Arial" w:hAnsi="Arial" w:cs="Arial"/>
                <w:b/>
                <w:iCs/>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.1b</w:t>
            </w:r>
          </w:p>
          <w:p w:rsidR="009749C4" w:rsidRDefault="009749C4" w:rsidP="003B08F2">
            <w:pPr>
              <w:spacing w:before="120" w:after="120" w:line="120" w:lineRule="auto"/>
              <w:rPr>
                <w:rFonts w:ascii="Arial" w:hAnsi="Arial" w:cs="Arial"/>
                <w:b/>
                <w:iCs/>
                <w:sz w:val="16"/>
                <w:szCs w:val="16"/>
              </w:rPr>
            </w:pPr>
          </w:p>
          <w:p w:rsidR="00072C4D" w:rsidRDefault="00072C4D" w:rsidP="003B08F2">
            <w:pPr>
              <w:spacing w:before="120" w:after="120" w:line="120" w:lineRule="auto"/>
              <w:rPr>
                <w:rFonts w:ascii="Arial" w:hAnsi="Arial" w:cs="Arial"/>
                <w:b/>
                <w:iCs/>
                <w:sz w:val="16"/>
                <w:szCs w:val="16"/>
              </w:rPr>
            </w:pPr>
          </w:p>
          <w:p w:rsidR="00072C4D" w:rsidRDefault="00072C4D" w:rsidP="00072C4D">
            <w:pPr>
              <w:spacing w:before="120" w:after="120"/>
              <w:rPr>
                <w:rFonts w:ascii="Arial" w:hAnsi="Arial" w:cs="Arial"/>
                <w:b/>
                <w:iCs/>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.1c</w:t>
            </w:r>
          </w:p>
          <w:p w:rsidR="00072C4D" w:rsidRDefault="00072C4D" w:rsidP="003B08F2">
            <w:pPr>
              <w:spacing w:before="120" w:after="120" w:line="120" w:lineRule="auto"/>
              <w:rPr>
                <w:rFonts w:ascii="Arial" w:hAnsi="Arial" w:cs="Arial"/>
                <w:b/>
                <w:iCs/>
                <w:sz w:val="16"/>
                <w:szCs w:val="16"/>
              </w:rPr>
            </w:pPr>
          </w:p>
          <w:p w:rsidR="00072C4D" w:rsidRDefault="00072C4D" w:rsidP="003B08F2">
            <w:pPr>
              <w:spacing w:before="120" w:after="120" w:line="120" w:lineRule="auto"/>
              <w:rPr>
                <w:rFonts w:ascii="Arial" w:hAnsi="Arial" w:cs="Arial"/>
                <w:b/>
                <w:iCs/>
                <w:sz w:val="16"/>
                <w:szCs w:val="16"/>
              </w:rPr>
            </w:pPr>
          </w:p>
          <w:p w:rsidR="009749C4" w:rsidRDefault="009749C4" w:rsidP="003B08F2">
            <w:pPr>
              <w:spacing w:before="120" w:after="120" w:line="120" w:lineRule="auto"/>
              <w:rPr>
                <w:rFonts w:ascii="Arial" w:hAnsi="Arial" w:cs="Arial"/>
                <w:b/>
                <w:iCs/>
                <w:sz w:val="16"/>
                <w:szCs w:val="16"/>
              </w:rPr>
            </w:pPr>
          </w:p>
          <w:p w:rsidR="00072C4D" w:rsidRDefault="00072C4D" w:rsidP="003B08F2">
            <w:pPr>
              <w:spacing w:before="120" w:after="120" w:line="120" w:lineRule="auto"/>
              <w:rPr>
                <w:rFonts w:ascii="Arial" w:hAnsi="Arial" w:cs="Arial"/>
                <w:b/>
                <w:iCs/>
                <w:sz w:val="16"/>
                <w:szCs w:val="16"/>
              </w:rPr>
            </w:pPr>
          </w:p>
          <w:p w:rsidR="00072C4D" w:rsidRDefault="00072C4D" w:rsidP="00072C4D">
            <w:pPr>
              <w:spacing w:before="120" w:after="120"/>
              <w:rPr>
                <w:rFonts w:ascii="Arial" w:hAnsi="Arial" w:cs="Arial"/>
                <w:b/>
                <w:iCs/>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.1d</w:t>
            </w:r>
          </w:p>
          <w:p w:rsidR="00072C4D" w:rsidRDefault="00072C4D" w:rsidP="003B08F2">
            <w:pPr>
              <w:spacing w:before="120" w:after="120" w:line="120" w:lineRule="auto"/>
              <w:rPr>
                <w:rFonts w:ascii="Arial" w:hAnsi="Arial" w:cs="Arial"/>
                <w:b/>
                <w:iCs/>
                <w:sz w:val="16"/>
                <w:szCs w:val="16"/>
              </w:rPr>
            </w:pPr>
          </w:p>
          <w:p w:rsidR="00072C4D" w:rsidRDefault="00072C4D" w:rsidP="007A0018">
            <w:pPr>
              <w:spacing w:before="120" w:after="120"/>
              <w:rPr>
                <w:rFonts w:ascii="Arial" w:hAnsi="Arial" w:cs="Arial"/>
                <w:b/>
                <w:iCs/>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.1e</w:t>
            </w:r>
          </w:p>
          <w:p w:rsidR="00072C4D" w:rsidRDefault="00072C4D" w:rsidP="007A0018">
            <w:pPr>
              <w:spacing w:before="120" w:after="120" w:line="120" w:lineRule="auto"/>
              <w:rPr>
                <w:rFonts w:ascii="Arial" w:hAnsi="Arial" w:cs="Arial"/>
                <w:b/>
                <w:iCs/>
                <w:sz w:val="16"/>
                <w:szCs w:val="16"/>
              </w:rPr>
            </w:pPr>
          </w:p>
          <w:p w:rsidR="00072C4D" w:rsidRDefault="00072C4D" w:rsidP="007A0018">
            <w:pPr>
              <w:spacing w:before="120" w:after="120" w:line="120" w:lineRule="auto"/>
              <w:rPr>
                <w:rFonts w:ascii="Arial" w:hAnsi="Arial" w:cs="Arial"/>
                <w:b/>
                <w:iCs/>
                <w:sz w:val="16"/>
                <w:szCs w:val="16"/>
              </w:rPr>
            </w:pPr>
          </w:p>
          <w:p w:rsidR="00072C4D" w:rsidRDefault="00072C4D" w:rsidP="007A0018">
            <w:pPr>
              <w:spacing w:before="120" w:after="120" w:line="120" w:lineRule="auto"/>
              <w:rPr>
                <w:rFonts w:ascii="Arial" w:hAnsi="Arial" w:cs="Arial"/>
                <w:b/>
                <w:iCs/>
                <w:sz w:val="16"/>
                <w:szCs w:val="16"/>
              </w:rPr>
            </w:pPr>
          </w:p>
          <w:p w:rsidR="009749C4" w:rsidRDefault="00072C4D" w:rsidP="003B08F2">
            <w:pPr>
              <w:spacing w:before="120" w:after="120"/>
              <w:rPr>
                <w:rFonts w:ascii="Arial" w:hAnsi="Arial" w:cs="Arial"/>
                <w:b/>
                <w:iCs/>
                <w:sz w:val="16"/>
                <w:szCs w:val="16"/>
              </w:rPr>
            </w:pPr>
            <w:r>
              <w:rPr>
                <w:rFonts w:ascii="Arial" w:hAnsi="Arial" w:cs="Arial"/>
                <w:b/>
                <w:iCs/>
                <w:sz w:val="16"/>
                <w:szCs w:val="16"/>
              </w:rPr>
              <w:t>PM-1</w:t>
            </w:r>
            <w:r w:rsidR="009749C4" w:rsidRPr="00FF5120">
              <w:rPr>
                <w:rFonts w:ascii="Arial" w:hAnsi="Arial" w:cs="Arial"/>
                <w:b/>
                <w:iCs/>
                <w:sz w:val="16"/>
                <w:szCs w:val="16"/>
              </w:rPr>
              <w:t>.1</w:t>
            </w:r>
            <w:r>
              <w:rPr>
                <w:rFonts w:ascii="Arial" w:hAnsi="Arial" w:cs="Arial"/>
                <w:b/>
                <w:iCs/>
                <w:sz w:val="16"/>
                <w:szCs w:val="16"/>
              </w:rPr>
              <w:t>.2</w:t>
            </w:r>
          </w:p>
          <w:p w:rsidR="009749C4" w:rsidRDefault="009749C4" w:rsidP="003B08F2">
            <w:pPr>
              <w:spacing w:before="120" w:after="120" w:line="120" w:lineRule="auto"/>
              <w:rPr>
                <w:rFonts w:ascii="Arial" w:hAnsi="Arial" w:cs="Arial"/>
                <w:b/>
                <w:iCs/>
                <w:sz w:val="16"/>
                <w:szCs w:val="16"/>
              </w:rPr>
            </w:pPr>
          </w:p>
          <w:p w:rsidR="009749C4" w:rsidRDefault="00072C4D" w:rsidP="003B08F2">
            <w:pPr>
              <w:spacing w:before="120" w:after="120"/>
              <w:rPr>
                <w:rFonts w:ascii="Arial" w:hAnsi="Arial" w:cs="Arial"/>
                <w:b/>
                <w:iCs/>
                <w:sz w:val="16"/>
                <w:szCs w:val="16"/>
              </w:rPr>
            </w:pPr>
            <w:r>
              <w:rPr>
                <w:rFonts w:ascii="Arial" w:hAnsi="Arial" w:cs="Arial"/>
                <w:b/>
                <w:iCs/>
                <w:sz w:val="16"/>
                <w:szCs w:val="16"/>
              </w:rPr>
              <w:t>PM-1</w:t>
            </w:r>
            <w:r w:rsidR="009749C4" w:rsidRPr="00FF5120">
              <w:rPr>
                <w:rFonts w:ascii="Arial" w:hAnsi="Arial" w:cs="Arial"/>
                <w:b/>
                <w:iCs/>
                <w:sz w:val="16"/>
                <w:szCs w:val="16"/>
              </w:rPr>
              <w:t>.1</w:t>
            </w:r>
            <w:r>
              <w:rPr>
                <w:rFonts w:ascii="Arial" w:hAnsi="Arial" w:cs="Arial"/>
                <w:b/>
                <w:iCs/>
                <w:sz w:val="16"/>
                <w:szCs w:val="16"/>
              </w:rPr>
              <w:t>.3</w:t>
            </w:r>
          </w:p>
          <w:p w:rsidR="00072C4D" w:rsidRDefault="00072C4D" w:rsidP="003B08F2">
            <w:pPr>
              <w:spacing w:before="120" w:after="120"/>
              <w:rPr>
                <w:rFonts w:ascii="Arial" w:hAnsi="Arial" w:cs="Arial"/>
                <w:b/>
                <w:iCs/>
                <w:sz w:val="16"/>
                <w:szCs w:val="16"/>
              </w:rPr>
            </w:pPr>
          </w:p>
          <w:p w:rsidR="00072C4D" w:rsidRDefault="00072C4D" w:rsidP="007A0018">
            <w:pPr>
              <w:rPr>
                <w:rFonts w:ascii="Arial" w:hAnsi="Arial" w:cs="Arial"/>
                <w:b/>
                <w:iCs/>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.4</w:t>
            </w:r>
          </w:p>
          <w:p w:rsidR="00072C4D" w:rsidRDefault="00072C4D" w:rsidP="007A0018">
            <w:pPr>
              <w:rPr>
                <w:rFonts w:ascii="Arial" w:hAnsi="Arial" w:cs="Arial"/>
                <w:b/>
                <w:iCs/>
                <w:sz w:val="16"/>
                <w:szCs w:val="16"/>
              </w:rPr>
            </w:pPr>
          </w:p>
          <w:p w:rsidR="00072C4D" w:rsidRPr="00FF5120" w:rsidRDefault="00072C4D" w:rsidP="003B08F2">
            <w:pPr>
              <w:spacing w:before="120" w:after="120"/>
              <w:rPr>
                <w:rFonts w:ascii="Arial" w:hAnsi="Arial" w:cs="Arial"/>
                <w:b/>
                <w:sz w:val="16"/>
                <w:szCs w:val="16"/>
              </w:rPr>
            </w:pPr>
            <w:r>
              <w:rPr>
                <w:rFonts w:ascii="Arial" w:hAnsi="Arial" w:cs="Arial"/>
                <w:b/>
                <w:iCs/>
                <w:sz w:val="16"/>
                <w:szCs w:val="16"/>
              </w:rPr>
              <w:t>PM-1</w:t>
            </w:r>
            <w:r w:rsidRPr="00FF5120">
              <w:rPr>
                <w:rFonts w:ascii="Arial" w:hAnsi="Arial" w:cs="Arial"/>
                <w:b/>
                <w:iCs/>
                <w:sz w:val="16"/>
                <w:szCs w:val="16"/>
              </w:rPr>
              <w:t>.1</w:t>
            </w:r>
            <w:r>
              <w:rPr>
                <w:rFonts w:ascii="Arial" w:hAnsi="Arial" w:cs="Arial"/>
                <w:b/>
                <w:iCs/>
                <w:sz w:val="16"/>
                <w:szCs w:val="16"/>
              </w:rPr>
              <w:t>.5</w:t>
            </w:r>
          </w:p>
        </w:tc>
        <w:tc>
          <w:tcPr>
            <w:tcW w:w="7474" w:type="dxa"/>
            <w:gridSpan w:val="2"/>
          </w:tcPr>
          <w:p w:rsidR="009749C4" w:rsidRPr="00224399" w:rsidRDefault="009749C4" w:rsidP="003B08F2">
            <w:pPr>
              <w:autoSpaceDE w:val="0"/>
              <w:autoSpaceDN w:val="0"/>
              <w:adjustRightInd w:val="0"/>
              <w:spacing w:before="120"/>
              <w:rPr>
                <w:rFonts w:ascii="Arial Bold" w:hAnsi="Arial Bold" w:cs="Arial"/>
                <w:iCs/>
                <w:smallCaps/>
                <w:sz w:val="20"/>
                <w:szCs w:val="20"/>
              </w:rPr>
            </w:pPr>
            <w:r w:rsidRPr="00224399">
              <w:rPr>
                <w:rFonts w:ascii="Arial Bold" w:hAnsi="Arial Bold" w:cs="Arial"/>
                <w:b/>
                <w:iCs/>
                <w:sz w:val="16"/>
                <w:szCs w:val="16"/>
              </w:rPr>
              <w:t>ASSESSMENT OBJECTIVE:</w:t>
            </w:r>
          </w:p>
          <w:p w:rsidR="00072C4D" w:rsidRPr="00FF5120" w:rsidRDefault="00072C4D" w:rsidP="00072C4D">
            <w:pPr>
              <w:autoSpaceDE w:val="0"/>
              <w:autoSpaceDN w:val="0"/>
              <w:adjustRightInd w:val="0"/>
              <w:spacing w:before="60" w:after="60"/>
              <w:rPr>
                <w:i/>
                <w:iCs/>
                <w:sz w:val="20"/>
              </w:rPr>
            </w:pPr>
            <w:r w:rsidRPr="00FF5120">
              <w:rPr>
                <w:bCs/>
                <w:i/>
                <w:iCs/>
                <w:sz w:val="20"/>
              </w:rPr>
              <w:t>Determine</w:t>
            </w:r>
            <w:r w:rsidRPr="00FF5120">
              <w:rPr>
                <w:i/>
                <w:iCs/>
                <w:sz w:val="20"/>
              </w:rPr>
              <w:t xml:space="preserve"> if:</w:t>
            </w:r>
          </w:p>
          <w:p w:rsidR="00072C4D" w:rsidRDefault="00072C4D" w:rsidP="00072C4D">
            <w:pPr>
              <w:numPr>
                <w:ilvl w:val="0"/>
                <w:numId w:val="9"/>
              </w:numPr>
              <w:autoSpaceDE w:val="0"/>
              <w:autoSpaceDN w:val="0"/>
              <w:adjustRightInd w:val="0"/>
              <w:spacing w:before="60" w:after="60"/>
              <w:rPr>
                <w:i/>
                <w:sz w:val="20"/>
                <w:szCs w:val="20"/>
              </w:rPr>
            </w:pPr>
            <w:r w:rsidRPr="00FF5120">
              <w:rPr>
                <w:i/>
                <w:sz w:val="20"/>
                <w:szCs w:val="20"/>
              </w:rPr>
              <w:t>the organization develops an information security program plan for the organization</w:t>
            </w:r>
            <w:r>
              <w:rPr>
                <w:i/>
                <w:sz w:val="20"/>
                <w:szCs w:val="20"/>
              </w:rPr>
              <w:t xml:space="preserve"> that</w:t>
            </w:r>
            <w:r w:rsidRPr="00FF5120">
              <w:rPr>
                <w:i/>
                <w:sz w:val="20"/>
                <w:szCs w:val="20"/>
              </w:rPr>
              <w:t>:</w:t>
            </w:r>
          </w:p>
          <w:p w:rsidR="00072C4D" w:rsidRPr="00A82AFE" w:rsidRDefault="00072C4D" w:rsidP="00072C4D">
            <w:pPr>
              <w:numPr>
                <w:ilvl w:val="1"/>
                <w:numId w:val="3"/>
              </w:numPr>
              <w:tabs>
                <w:tab w:val="clear" w:pos="1440"/>
              </w:tabs>
              <w:autoSpaceDE w:val="0"/>
              <w:autoSpaceDN w:val="0"/>
              <w:adjustRightInd w:val="0"/>
              <w:spacing w:before="60" w:after="60"/>
              <w:ind w:left="706" w:hanging="270"/>
              <w:rPr>
                <w:i/>
                <w:sz w:val="20"/>
                <w:szCs w:val="20"/>
              </w:rPr>
            </w:pPr>
            <w:r w:rsidRPr="00A82AFE">
              <w:rPr>
                <w:i/>
                <w:iCs/>
                <w:sz w:val="20"/>
              </w:rPr>
              <w:t>provides an overview of the requirements for the security program;</w:t>
            </w:r>
          </w:p>
          <w:p w:rsidR="00072C4D" w:rsidRDefault="00072C4D" w:rsidP="00072C4D">
            <w:pPr>
              <w:numPr>
                <w:ilvl w:val="1"/>
                <w:numId w:val="3"/>
              </w:numPr>
              <w:tabs>
                <w:tab w:val="clear" w:pos="1440"/>
              </w:tabs>
              <w:autoSpaceDE w:val="0"/>
              <w:autoSpaceDN w:val="0"/>
              <w:adjustRightInd w:val="0"/>
              <w:spacing w:before="60" w:after="60"/>
              <w:ind w:left="706" w:hanging="270"/>
              <w:rPr>
                <w:i/>
                <w:sz w:val="20"/>
                <w:szCs w:val="20"/>
              </w:rPr>
            </w:pPr>
            <w:r w:rsidRPr="00A82AFE">
              <w:rPr>
                <w:i/>
                <w:iCs/>
                <w:sz w:val="20"/>
              </w:rPr>
              <w:t>provides a description of the security program management controls and common controls in place or planned for meeting security program requirements;</w:t>
            </w:r>
          </w:p>
          <w:p w:rsidR="00072C4D" w:rsidRDefault="00072C4D" w:rsidP="00072C4D">
            <w:pPr>
              <w:numPr>
                <w:ilvl w:val="1"/>
                <w:numId w:val="3"/>
              </w:numPr>
              <w:tabs>
                <w:tab w:val="clear" w:pos="1440"/>
              </w:tabs>
              <w:autoSpaceDE w:val="0"/>
              <w:autoSpaceDN w:val="0"/>
              <w:adjustRightInd w:val="0"/>
              <w:spacing w:before="60" w:after="60"/>
              <w:ind w:left="706" w:hanging="270"/>
              <w:rPr>
                <w:i/>
                <w:sz w:val="20"/>
                <w:szCs w:val="20"/>
              </w:rPr>
            </w:pPr>
            <w:r w:rsidRPr="00A82AFE">
              <w:rPr>
                <w:i/>
                <w:sz w:val="20"/>
                <w:szCs w:val="20"/>
              </w:rPr>
              <w:t xml:space="preserve">provides sufficient information about the program management controls and common controls (including specification of parameters for any </w:t>
            </w:r>
            <w:r w:rsidRPr="00A82AFE">
              <w:rPr>
                <w:sz w:val="20"/>
                <w:szCs w:val="20"/>
              </w:rPr>
              <w:t>assignment</w:t>
            </w:r>
            <w:r w:rsidRPr="00A82AFE">
              <w:rPr>
                <w:i/>
                <w:sz w:val="20"/>
                <w:szCs w:val="20"/>
              </w:rPr>
              <w:t xml:space="preserve"> and </w:t>
            </w:r>
            <w:r w:rsidRPr="00A82AFE">
              <w:rPr>
                <w:sz w:val="20"/>
                <w:szCs w:val="20"/>
              </w:rPr>
              <w:t>selection</w:t>
            </w:r>
            <w:r w:rsidRPr="00A82AFE">
              <w:rPr>
                <w:i/>
                <w:sz w:val="20"/>
                <w:szCs w:val="20"/>
              </w:rPr>
              <w:t xml:space="preserve"> operations either explicitly or by reference) to enable an implementation that is unambiguously compliant with the intent of the plan and a determination of the risk to be incurred if the p</w:t>
            </w:r>
            <w:r>
              <w:rPr>
                <w:i/>
                <w:sz w:val="20"/>
                <w:szCs w:val="20"/>
              </w:rPr>
              <w:t>lan is implemented as intended;</w:t>
            </w:r>
          </w:p>
          <w:p w:rsidR="00072C4D" w:rsidRDefault="00072C4D" w:rsidP="00072C4D">
            <w:pPr>
              <w:numPr>
                <w:ilvl w:val="1"/>
                <w:numId w:val="3"/>
              </w:numPr>
              <w:tabs>
                <w:tab w:val="clear" w:pos="1440"/>
              </w:tabs>
              <w:autoSpaceDE w:val="0"/>
              <w:autoSpaceDN w:val="0"/>
              <w:adjustRightInd w:val="0"/>
              <w:spacing w:before="60" w:after="60"/>
              <w:ind w:left="706" w:hanging="270"/>
              <w:rPr>
                <w:i/>
                <w:sz w:val="20"/>
                <w:szCs w:val="20"/>
              </w:rPr>
            </w:pPr>
            <w:r w:rsidRPr="00A82AFE">
              <w:rPr>
                <w:i/>
                <w:sz w:val="20"/>
                <w:szCs w:val="20"/>
              </w:rPr>
              <w:t>includes roles,</w:t>
            </w:r>
            <w:r>
              <w:rPr>
                <w:i/>
                <w:sz w:val="20"/>
                <w:szCs w:val="20"/>
              </w:rPr>
              <w:t xml:space="preserve"> </w:t>
            </w:r>
            <w:r w:rsidRPr="00A82AFE">
              <w:rPr>
                <w:i/>
                <w:sz w:val="20"/>
                <w:szCs w:val="20"/>
              </w:rPr>
              <w:t>responsibilities,</w:t>
            </w:r>
            <w:r>
              <w:rPr>
                <w:i/>
                <w:sz w:val="20"/>
                <w:szCs w:val="20"/>
              </w:rPr>
              <w:t xml:space="preserve"> </w:t>
            </w:r>
            <w:r w:rsidRPr="00A82AFE">
              <w:rPr>
                <w:i/>
                <w:sz w:val="20"/>
                <w:szCs w:val="20"/>
              </w:rPr>
              <w:t>management commitment, coordination among organizational entities, and</w:t>
            </w:r>
            <w:r>
              <w:rPr>
                <w:i/>
                <w:sz w:val="20"/>
                <w:szCs w:val="20"/>
              </w:rPr>
              <w:t xml:space="preserve"> compliance;</w:t>
            </w:r>
          </w:p>
          <w:p w:rsidR="00072C4D" w:rsidRPr="00A82AFE" w:rsidRDefault="00072C4D" w:rsidP="00072C4D">
            <w:pPr>
              <w:numPr>
                <w:ilvl w:val="1"/>
                <w:numId w:val="3"/>
              </w:numPr>
              <w:tabs>
                <w:tab w:val="clear" w:pos="1440"/>
              </w:tabs>
              <w:autoSpaceDE w:val="0"/>
              <w:autoSpaceDN w:val="0"/>
              <w:adjustRightInd w:val="0"/>
              <w:spacing w:before="60" w:after="60"/>
              <w:ind w:left="706" w:hanging="270"/>
              <w:rPr>
                <w:i/>
                <w:sz w:val="20"/>
                <w:szCs w:val="20"/>
              </w:rPr>
            </w:pPr>
            <w:r w:rsidRPr="00A82AFE">
              <w:rPr>
                <w:i/>
                <w:sz w:val="20"/>
                <w:szCs w:val="20"/>
              </w:rPr>
              <w:t xml:space="preserve">is approved by a senior official with responsibility and accountability for the risk being incurred to organizational operations (including mission, functions, image, and reputation), organizational assets, individuals, other organizations and the Nation; </w:t>
            </w:r>
          </w:p>
          <w:p w:rsidR="00072C4D" w:rsidRPr="00FF5120" w:rsidRDefault="00072C4D" w:rsidP="00072C4D">
            <w:pPr>
              <w:numPr>
                <w:ilvl w:val="0"/>
                <w:numId w:val="9"/>
              </w:numPr>
              <w:autoSpaceDE w:val="0"/>
              <w:autoSpaceDN w:val="0"/>
              <w:adjustRightInd w:val="0"/>
              <w:spacing w:before="60" w:after="60"/>
              <w:rPr>
                <w:i/>
                <w:sz w:val="20"/>
                <w:szCs w:val="20"/>
              </w:rPr>
            </w:pPr>
            <w:r w:rsidRPr="00FF5120">
              <w:rPr>
                <w:i/>
                <w:sz w:val="20"/>
                <w:szCs w:val="20"/>
              </w:rPr>
              <w:t>the organization defines the frequency of  information security program plan reviews;</w:t>
            </w:r>
          </w:p>
          <w:p w:rsidR="00072C4D" w:rsidRDefault="00072C4D" w:rsidP="00072C4D">
            <w:pPr>
              <w:numPr>
                <w:ilvl w:val="0"/>
                <w:numId w:val="9"/>
              </w:numPr>
              <w:autoSpaceDE w:val="0"/>
              <w:autoSpaceDN w:val="0"/>
              <w:adjustRightInd w:val="0"/>
              <w:spacing w:before="60" w:after="60"/>
              <w:rPr>
                <w:i/>
                <w:sz w:val="20"/>
                <w:szCs w:val="20"/>
              </w:rPr>
            </w:pPr>
            <w:r w:rsidRPr="00FF5120">
              <w:rPr>
                <w:i/>
                <w:iCs/>
                <w:sz w:val="20"/>
              </w:rPr>
              <w:t>the organization reviews the</w:t>
            </w:r>
            <w:r>
              <w:rPr>
                <w:i/>
                <w:iCs/>
                <w:sz w:val="20"/>
              </w:rPr>
              <w:t xml:space="preserve"> organization-wide </w:t>
            </w:r>
            <w:r w:rsidRPr="00FF5120">
              <w:rPr>
                <w:i/>
                <w:iCs/>
                <w:sz w:val="20"/>
              </w:rPr>
              <w:t>information security program plan in accordance with the organization-defined frequency;</w:t>
            </w:r>
          </w:p>
          <w:p w:rsidR="00072C4D" w:rsidRDefault="00072C4D" w:rsidP="00072C4D">
            <w:pPr>
              <w:numPr>
                <w:ilvl w:val="0"/>
                <w:numId w:val="9"/>
              </w:numPr>
              <w:autoSpaceDE w:val="0"/>
              <w:autoSpaceDN w:val="0"/>
              <w:adjustRightInd w:val="0"/>
              <w:spacing w:before="60" w:after="60"/>
              <w:rPr>
                <w:i/>
                <w:sz w:val="20"/>
                <w:szCs w:val="20"/>
              </w:rPr>
            </w:pPr>
            <w:r w:rsidRPr="00FF5120">
              <w:rPr>
                <w:i/>
                <w:iCs/>
                <w:sz w:val="20"/>
              </w:rPr>
              <w:t>the organization revises the plan to address organizational changes and problems identified during plan implementation or security control assessments</w:t>
            </w:r>
            <w:r>
              <w:rPr>
                <w:i/>
                <w:iCs/>
                <w:sz w:val="20"/>
              </w:rPr>
              <w:t>; and</w:t>
            </w:r>
          </w:p>
          <w:p w:rsidR="00072C4D" w:rsidRDefault="00072C4D" w:rsidP="00072C4D">
            <w:pPr>
              <w:numPr>
                <w:ilvl w:val="0"/>
                <w:numId w:val="9"/>
              </w:numPr>
              <w:autoSpaceDE w:val="0"/>
              <w:autoSpaceDN w:val="0"/>
              <w:adjustRightInd w:val="0"/>
              <w:spacing w:before="60" w:after="60"/>
              <w:rPr>
                <w:i/>
                <w:sz w:val="20"/>
                <w:szCs w:val="20"/>
              </w:rPr>
            </w:pPr>
            <w:proofErr w:type="gramStart"/>
            <w:r w:rsidRPr="00FF5120">
              <w:rPr>
                <w:i/>
                <w:sz w:val="20"/>
                <w:szCs w:val="20"/>
              </w:rPr>
              <w:t>the</w:t>
            </w:r>
            <w:proofErr w:type="gramEnd"/>
            <w:r w:rsidRPr="00FF5120">
              <w:rPr>
                <w:i/>
                <w:sz w:val="20"/>
                <w:szCs w:val="20"/>
              </w:rPr>
              <w:t xml:space="preserve"> organization disseminates </w:t>
            </w:r>
            <w:r>
              <w:rPr>
                <w:i/>
                <w:sz w:val="20"/>
                <w:szCs w:val="20"/>
              </w:rPr>
              <w:t xml:space="preserve">the most recent </w:t>
            </w:r>
            <w:r w:rsidRPr="00FF5120">
              <w:rPr>
                <w:i/>
                <w:sz w:val="20"/>
                <w:szCs w:val="20"/>
              </w:rPr>
              <w:t xml:space="preserve"> information security program plan </w:t>
            </w:r>
            <w:r>
              <w:rPr>
                <w:i/>
                <w:sz w:val="20"/>
                <w:szCs w:val="20"/>
              </w:rPr>
              <w:t>to appropriate entities in</w:t>
            </w:r>
            <w:r w:rsidRPr="00FF5120">
              <w:rPr>
                <w:i/>
                <w:sz w:val="20"/>
                <w:szCs w:val="20"/>
              </w:rPr>
              <w:t xml:space="preserve"> the organization</w:t>
            </w:r>
            <w:r w:rsidRPr="00FF5120">
              <w:rPr>
                <w:i/>
                <w:iCs/>
                <w:sz w:val="20"/>
              </w:rPr>
              <w:t>.</w:t>
            </w:r>
          </w:p>
          <w:p w:rsidR="00072C4D" w:rsidRPr="007D3462" w:rsidRDefault="00072C4D" w:rsidP="00072C4D">
            <w:pPr>
              <w:autoSpaceDE w:val="0"/>
              <w:autoSpaceDN w:val="0"/>
              <w:adjustRightInd w:val="0"/>
              <w:spacing w:before="120"/>
              <w:rPr>
                <w:rFonts w:ascii="Arial Bold" w:hAnsi="Arial Bold" w:cs="Arial"/>
                <w:iCs/>
                <w:smallCaps/>
                <w:sz w:val="20"/>
                <w:szCs w:val="20"/>
              </w:rPr>
            </w:pPr>
            <w:r w:rsidRPr="007D3462">
              <w:rPr>
                <w:rFonts w:ascii="Arial Bold" w:hAnsi="Arial Bold" w:cs="Arial"/>
                <w:b/>
                <w:iCs/>
                <w:sz w:val="16"/>
                <w:szCs w:val="16"/>
              </w:rPr>
              <w:t>POTENTIAL ASSESSMENT METHODS AND OBJECTS:</w:t>
            </w:r>
          </w:p>
          <w:p w:rsidR="00072C4D" w:rsidRPr="007D3462" w:rsidRDefault="00072C4D" w:rsidP="00072C4D">
            <w:pPr>
              <w:autoSpaceDE w:val="0"/>
              <w:autoSpaceDN w:val="0"/>
              <w:adjustRightInd w:val="0"/>
              <w:spacing w:before="60" w:after="60"/>
              <w:ind w:left="749" w:hanging="749"/>
              <w:rPr>
                <w:rFonts w:ascii="Arial" w:hAnsi="Arial" w:cs="Arial"/>
                <w:iCs/>
                <w:sz w:val="16"/>
                <w:szCs w:val="16"/>
              </w:rPr>
            </w:pPr>
            <w:r w:rsidRPr="007D3462">
              <w:rPr>
                <w:rFonts w:ascii="Arial" w:hAnsi="Arial" w:cs="Arial"/>
                <w:b/>
                <w:bCs/>
                <w:iCs/>
                <w:sz w:val="16"/>
                <w:szCs w:val="16"/>
              </w:rPr>
              <w:t>Examine</w:t>
            </w:r>
            <w:r w:rsidRPr="007D3462">
              <w:rPr>
                <w:rFonts w:ascii="Arial" w:hAnsi="Arial" w:cs="Arial"/>
                <w:bCs/>
                <w:iCs/>
                <w:sz w:val="16"/>
                <w:szCs w:val="16"/>
              </w:rPr>
              <w:t>: [</w:t>
            </w:r>
            <w:r w:rsidRPr="007D3462">
              <w:rPr>
                <w:rFonts w:ascii="Arial" w:hAnsi="Arial" w:cs="Arial"/>
                <w:bCs/>
                <w:i/>
                <w:iCs/>
                <w:smallCaps/>
                <w:sz w:val="16"/>
                <w:szCs w:val="16"/>
              </w:rPr>
              <w:t>select from:</w:t>
            </w:r>
            <w:r w:rsidRPr="007D3462">
              <w:rPr>
                <w:rFonts w:ascii="Arial" w:hAnsi="Arial" w:cs="Arial"/>
                <w:bCs/>
                <w:iCs/>
                <w:sz w:val="16"/>
                <w:szCs w:val="16"/>
              </w:rPr>
              <w:t xml:space="preserve"> </w:t>
            </w:r>
            <w:r>
              <w:rPr>
                <w:rFonts w:ascii="Arial" w:hAnsi="Arial" w:cs="Arial"/>
                <w:iCs/>
                <w:sz w:val="16"/>
                <w:szCs w:val="16"/>
              </w:rPr>
              <w:t xml:space="preserve">Information security program </w:t>
            </w:r>
            <w:r w:rsidRPr="007D3462">
              <w:rPr>
                <w:rFonts w:ascii="Arial" w:hAnsi="Arial" w:cs="Arial"/>
                <w:iCs/>
                <w:sz w:val="16"/>
                <w:szCs w:val="16"/>
              </w:rPr>
              <w:t xml:space="preserve">policy; procedures addressing </w:t>
            </w:r>
            <w:r>
              <w:rPr>
                <w:rFonts w:ascii="Arial" w:hAnsi="Arial" w:cs="Arial"/>
                <w:iCs/>
                <w:sz w:val="16"/>
                <w:szCs w:val="16"/>
              </w:rPr>
              <w:t>information security program plan development and implementation; procedures addressing information security program plan reviews and updates;</w:t>
            </w:r>
            <w:r w:rsidRPr="007D3462">
              <w:rPr>
                <w:rFonts w:ascii="Arial" w:hAnsi="Arial" w:cs="Arial"/>
                <w:iCs/>
                <w:sz w:val="16"/>
                <w:szCs w:val="16"/>
              </w:rPr>
              <w:t xml:space="preserve"> </w:t>
            </w:r>
            <w:r>
              <w:rPr>
                <w:rFonts w:ascii="Arial" w:hAnsi="Arial" w:cs="Arial"/>
                <w:iCs/>
                <w:sz w:val="16"/>
                <w:szCs w:val="16"/>
              </w:rPr>
              <w:t xml:space="preserve">information security program plan; program management controls documentation; common controls documentation; records of information security program plan reviews and updates; </w:t>
            </w:r>
            <w:r w:rsidRPr="007D3462">
              <w:rPr>
                <w:rFonts w:ascii="Arial" w:hAnsi="Arial" w:cs="Arial"/>
                <w:iCs/>
                <w:sz w:val="16"/>
                <w:szCs w:val="16"/>
              </w:rPr>
              <w:t>other relevant documents or records].</w:t>
            </w:r>
          </w:p>
          <w:p w:rsidR="009749C4" w:rsidRPr="00FF5120" w:rsidRDefault="00072C4D" w:rsidP="00072C4D">
            <w:pPr>
              <w:autoSpaceDE w:val="0"/>
              <w:autoSpaceDN w:val="0"/>
              <w:adjustRightInd w:val="0"/>
              <w:spacing w:before="60" w:after="120"/>
              <w:ind w:left="792" w:hanging="792"/>
              <w:rPr>
                <w:rFonts w:ascii="Arial Bold" w:hAnsi="Arial Bold" w:cs="Arial"/>
                <w:b/>
                <w:iCs/>
                <w:smallCaps/>
                <w:sz w:val="20"/>
                <w:szCs w:val="20"/>
                <w:highlight w:val="yellow"/>
              </w:rPr>
            </w:pPr>
            <w:r w:rsidRPr="007D3462">
              <w:rPr>
                <w:rFonts w:ascii="Arial" w:hAnsi="Arial" w:cs="Arial"/>
                <w:b/>
                <w:bCs/>
                <w:iCs/>
                <w:sz w:val="16"/>
                <w:szCs w:val="16"/>
              </w:rPr>
              <w:t>Interview</w:t>
            </w:r>
            <w:r w:rsidRPr="007D3462">
              <w:rPr>
                <w:rFonts w:ascii="Arial" w:hAnsi="Arial" w:cs="Arial"/>
                <w:bCs/>
                <w:iCs/>
                <w:sz w:val="16"/>
                <w:szCs w:val="16"/>
              </w:rPr>
              <w:t>: [</w:t>
            </w:r>
            <w:r w:rsidRPr="007D3462">
              <w:rPr>
                <w:rFonts w:ascii="Arial" w:hAnsi="Arial" w:cs="Arial"/>
                <w:bCs/>
                <w:i/>
                <w:iCs/>
                <w:smallCaps/>
                <w:sz w:val="16"/>
                <w:szCs w:val="16"/>
              </w:rPr>
              <w:t>select from:</w:t>
            </w:r>
            <w:r w:rsidRPr="007D3462">
              <w:rPr>
                <w:rFonts w:ascii="Arial" w:hAnsi="Arial" w:cs="Arial"/>
                <w:bCs/>
                <w:iCs/>
                <w:sz w:val="16"/>
                <w:szCs w:val="16"/>
              </w:rPr>
              <w:t xml:space="preserve"> O</w:t>
            </w:r>
            <w:r w:rsidRPr="007D3462">
              <w:rPr>
                <w:rFonts w:ascii="Arial" w:hAnsi="Arial" w:cs="Arial"/>
                <w:iCs/>
                <w:sz w:val="16"/>
                <w:szCs w:val="16"/>
              </w:rPr>
              <w:t xml:space="preserve">rganizational personnel with </w:t>
            </w:r>
            <w:r>
              <w:rPr>
                <w:rFonts w:ascii="Arial" w:hAnsi="Arial" w:cs="Arial"/>
                <w:iCs/>
                <w:sz w:val="16"/>
                <w:szCs w:val="16"/>
              </w:rPr>
              <w:t>security planning and plan implementation</w:t>
            </w:r>
            <w:r w:rsidRPr="007D3462">
              <w:rPr>
                <w:rFonts w:ascii="Arial" w:hAnsi="Arial" w:cs="Arial"/>
                <w:iCs/>
                <w:sz w:val="16"/>
                <w:szCs w:val="16"/>
              </w:rPr>
              <w:t xml:space="preserve"> responsibilities</w:t>
            </w:r>
            <w:r>
              <w:rPr>
                <w:rFonts w:ascii="Arial" w:hAnsi="Arial" w:cs="Arial"/>
                <w:iCs/>
                <w:sz w:val="16"/>
                <w:szCs w:val="16"/>
              </w:rPr>
              <w:t xml:space="preserve"> for the information security program</w:t>
            </w:r>
            <w:r w:rsidRPr="007D3462">
              <w:rPr>
                <w:rFonts w:ascii="Arial" w:hAnsi="Arial" w:cs="Arial"/>
                <w:iCs/>
                <w:sz w:val="16"/>
                <w:szCs w:val="16"/>
              </w:rPr>
              <w:t>].</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3266C8"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3266C8">
              <w:rPr>
                <w:rFonts w:ascii="Arial" w:hAnsi="Arial" w:cs="Arial"/>
                <w:iCs/>
                <w:smallCaps/>
                <w:sz w:val="16"/>
                <w:szCs w:val="16"/>
              </w:rPr>
              <w:t xml:space="preserve">PM-9, </w:t>
            </w:r>
          </w:p>
          <w:p w:rsidR="00E22AC1" w:rsidRPr="003266C8" w:rsidRDefault="00C70011" w:rsidP="00005197">
            <w:pPr>
              <w:autoSpaceDE w:val="0"/>
              <w:autoSpaceDN w:val="0"/>
              <w:adjustRightInd w:val="0"/>
              <w:spacing w:before="60" w:after="60"/>
              <w:rPr>
                <w:rFonts w:ascii="Arial" w:hAnsi="Arial" w:cs="Arial"/>
                <w:iCs/>
                <w:smallCaps/>
                <w:sz w:val="16"/>
                <w:szCs w:val="16"/>
              </w:rPr>
            </w:pPr>
            <w:r w:rsidRPr="003266C8">
              <w:rPr>
                <w:rFonts w:ascii="Arial" w:hAnsi="Arial" w:cs="Arial"/>
                <w:iCs/>
                <w:smallCaps/>
                <w:sz w:val="16"/>
                <w:szCs w:val="16"/>
              </w:rPr>
              <w:t>concurrent controls</w:t>
            </w:r>
            <w:r w:rsidR="00E22AC1" w:rsidRPr="003266C8">
              <w:rPr>
                <w:rFonts w:ascii="Arial" w:hAnsi="Arial" w:cs="Arial"/>
                <w:iCs/>
                <w:smallCaps/>
                <w:sz w:val="16"/>
                <w:szCs w:val="16"/>
              </w:rPr>
              <w:t xml:space="preserve">:   </w:t>
            </w:r>
            <w:r w:rsidR="00B0706E">
              <w:rPr>
                <w:rFonts w:ascii="Arial" w:hAnsi="Arial" w:cs="Arial"/>
                <w:iCs/>
                <w:smallCaps/>
                <w:sz w:val="16"/>
                <w:szCs w:val="16"/>
              </w:rPr>
              <w:t>PM-7, PM-11</w:t>
            </w:r>
            <w:r w:rsidRPr="003266C8">
              <w:rPr>
                <w:rFonts w:ascii="Arial" w:hAnsi="Arial" w:cs="Arial"/>
                <w:iCs/>
                <w:smallCaps/>
                <w:sz w:val="16"/>
                <w:szCs w:val="16"/>
              </w:rPr>
              <w:t xml:space="preserve"> </w:t>
            </w:r>
          </w:p>
          <w:p w:rsidR="00C70011" w:rsidRPr="005073C2" w:rsidRDefault="00C70011" w:rsidP="00B0706E">
            <w:pPr>
              <w:autoSpaceDE w:val="0"/>
              <w:autoSpaceDN w:val="0"/>
              <w:adjustRightInd w:val="0"/>
              <w:spacing w:before="60" w:after="60"/>
              <w:rPr>
                <w:rFonts w:ascii="Arial" w:hAnsi="Arial" w:cs="Arial"/>
                <w:bCs/>
                <w:iCs/>
                <w:sz w:val="16"/>
                <w:szCs w:val="16"/>
              </w:rPr>
            </w:pPr>
            <w:r w:rsidRPr="003266C8">
              <w:rPr>
                <w:rFonts w:ascii="Arial" w:hAnsi="Arial" w:cs="Arial"/>
                <w:iCs/>
                <w:smallCaps/>
                <w:sz w:val="16"/>
                <w:szCs w:val="16"/>
              </w:rPr>
              <w:t xml:space="preserve">successor controls:   </w:t>
            </w:r>
            <w:r w:rsidR="00B0706E" w:rsidRPr="00B0706E">
              <w:rPr>
                <w:rFonts w:ascii="Arial" w:hAnsi="Arial" w:cs="Arial"/>
                <w:iCs/>
                <w:smallCaps/>
                <w:sz w:val="16"/>
                <w:szCs w:val="16"/>
              </w:rPr>
              <w:t>PL-2, PM-2, PM-3, PM-4, PM-5, PM-6, PM-8, PM-10</w:t>
            </w:r>
          </w:p>
        </w:tc>
      </w:tr>
    </w:tbl>
    <w:p w:rsidR="007A0018" w:rsidRDefault="007A001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70011" w:rsidRPr="005073C2" w:rsidTr="007D39C7">
        <w:trPr>
          <w:cantSplit/>
        </w:trPr>
        <w:tc>
          <w:tcPr>
            <w:tcW w:w="1530" w:type="dxa"/>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7A0018"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7A0018" w:rsidRPr="005073C2" w:rsidTr="00F351C8">
        <w:trPr>
          <w:cantSplit/>
        </w:trPr>
        <w:tc>
          <w:tcPr>
            <w:tcW w:w="1530" w:type="dxa"/>
          </w:tcPr>
          <w:p w:rsidR="007A0018" w:rsidRPr="005073C2" w:rsidRDefault="007A0018" w:rsidP="00005197">
            <w:pPr>
              <w:spacing w:before="60" w:after="60"/>
              <w:rPr>
                <w:rFonts w:ascii="Arial" w:hAnsi="Arial" w:cs="Arial"/>
                <w:b/>
                <w:iCs/>
                <w:sz w:val="16"/>
                <w:szCs w:val="16"/>
              </w:rPr>
            </w:pPr>
          </w:p>
        </w:tc>
        <w:tc>
          <w:tcPr>
            <w:tcW w:w="7110" w:type="dxa"/>
          </w:tcPr>
          <w:p w:rsidR="007A0018" w:rsidRDefault="007A0018"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7A0018" w:rsidRDefault="007A0018" w:rsidP="007A0018">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7A0018" w:rsidRPr="005C5B9C" w:rsidRDefault="007A0018" w:rsidP="007A0018">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7A0018" w:rsidRPr="005C5B9C" w:rsidRDefault="007A0018" w:rsidP="007A0018">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tcPr>
          <w:p w:rsidR="00C72F37" w:rsidRPr="00CE68A0" w:rsidRDefault="00CE68A0" w:rsidP="00005197">
            <w:pPr>
              <w:spacing w:before="60" w:after="60"/>
              <w:rPr>
                <w:rFonts w:ascii="Arial" w:hAnsi="Arial" w:cs="Arial"/>
                <w:b/>
                <w:iCs/>
                <w:sz w:val="16"/>
                <w:szCs w:val="16"/>
              </w:rPr>
            </w:pPr>
            <w:r w:rsidRPr="00CE68A0">
              <w:rPr>
                <w:rFonts w:ascii="Arial" w:hAnsi="Arial" w:cs="Arial"/>
                <w:b/>
                <w:iCs/>
                <w:sz w:val="16"/>
                <w:szCs w:val="16"/>
              </w:rPr>
              <w:t>P</w:t>
            </w:r>
            <w:r w:rsidR="00E76359">
              <w:rPr>
                <w:rFonts w:ascii="Arial" w:hAnsi="Arial" w:cs="Arial"/>
                <w:b/>
                <w:iCs/>
                <w:sz w:val="16"/>
                <w:szCs w:val="16"/>
              </w:rPr>
              <w:t>M-</w:t>
            </w:r>
            <w:r w:rsidR="00203D7E">
              <w:rPr>
                <w:rFonts w:ascii="Arial" w:hAnsi="Arial" w:cs="Arial"/>
                <w:b/>
                <w:iCs/>
                <w:sz w:val="16"/>
                <w:szCs w:val="16"/>
              </w:rPr>
              <w:t>1.1.1.1</w:t>
            </w:r>
          </w:p>
        </w:tc>
        <w:tc>
          <w:tcPr>
            <w:tcW w:w="7110" w:type="dxa"/>
          </w:tcPr>
          <w:p w:rsidR="00C72F37" w:rsidRPr="0005624C" w:rsidRDefault="0005624C" w:rsidP="00127B11">
            <w:pPr>
              <w:autoSpaceDE w:val="0"/>
              <w:autoSpaceDN w:val="0"/>
              <w:adjustRightInd w:val="0"/>
              <w:spacing w:before="60" w:after="60"/>
              <w:rPr>
                <w:iCs/>
                <w:sz w:val="18"/>
                <w:szCs w:val="18"/>
              </w:rPr>
            </w:pPr>
            <w:r>
              <w:rPr>
                <w:b/>
                <w:iCs/>
                <w:sz w:val="18"/>
                <w:szCs w:val="18"/>
              </w:rPr>
              <w:t xml:space="preserve">Examine </w:t>
            </w:r>
            <w:r>
              <w:rPr>
                <w:iCs/>
                <w:sz w:val="18"/>
                <w:szCs w:val="18"/>
              </w:rPr>
              <w:t>information security program documentation; [</w:t>
            </w:r>
            <w:r>
              <w:rPr>
                <w:i/>
                <w:iCs/>
                <w:sz w:val="18"/>
                <w:szCs w:val="18"/>
              </w:rPr>
              <w:t>reviewing</w:t>
            </w:r>
            <w:r>
              <w:rPr>
                <w:iCs/>
                <w:sz w:val="18"/>
                <w:szCs w:val="18"/>
              </w:rPr>
              <w:t xml:space="preserve">] for </w:t>
            </w:r>
            <w:r w:rsidR="008216B0">
              <w:rPr>
                <w:iCs/>
                <w:sz w:val="18"/>
                <w:szCs w:val="18"/>
              </w:rPr>
              <w:t>an information security program plan for the organization.</w:t>
            </w:r>
          </w:p>
        </w:tc>
      </w:tr>
      <w:tr w:rsidR="00F31535" w:rsidRPr="005073C2" w:rsidTr="00F351C8">
        <w:trPr>
          <w:cantSplit/>
        </w:trPr>
        <w:tc>
          <w:tcPr>
            <w:tcW w:w="1530" w:type="dxa"/>
          </w:tcPr>
          <w:p w:rsidR="00F31535" w:rsidRDefault="0003782D" w:rsidP="00F31535">
            <w:pPr>
              <w:spacing w:before="60" w:after="60"/>
              <w:rPr>
                <w:rFonts w:ascii="Arial" w:hAnsi="Arial" w:cs="Arial"/>
                <w:b/>
                <w:iCs/>
                <w:sz w:val="16"/>
                <w:szCs w:val="16"/>
              </w:rPr>
            </w:pPr>
            <w:r>
              <w:rPr>
                <w:rFonts w:ascii="Arial" w:hAnsi="Arial" w:cs="Arial"/>
                <w:b/>
                <w:iCs/>
                <w:sz w:val="16"/>
                <w:szCs w:val="16"/>
              </w:rPr>
              <w:t>PM-1.1.1.2</w:t>
            </w:r>
          </w:p>
          <w:p w:rsidR="00455010" w:rsidRDefault="00455010" w:rsidP="00455010">
            <w:pPr>
              <w:spacing w:before="80" w:after="60"/>
              <w:rPr>
                <w:rFonts w:ascii="Arial" w:hAnsi="Arial" w:cs="Arial"/>
                <w:b/>
                <w:iCs/>
                <w:sz w:val="16"/>
                <w:szCs w:val="16"/>
              </w:rPr>
            </w:pPr>
            <w:r>
              <w:rPr>
                <w:rFonts w:ascii="Arial" w:hAnsi="Arial" w:cs="Arial"/>
                <w:b/>
                <w:iCs/>
                <w:sz w:val="16"/>
                <w:szCs w:val="16"/>
              </w:rPr>
              <w:t>PM-1.1.1.2.a</w:t>
            </w:r>
          </w:p>
          <w:p w:rsidR="00455010" w:rsidRDefault="00455010" w:rsidP="00455010">
            <w:pPr>
              <w:spacing w:before="80" w:after="60"/>
              <w:rPr>
                <w:rFonts w:ascii="Arial" w:hAnsi="Arial" w:cs="Arial"/>
                <w:b/>
                <w:iCs/>
                <w:sz w:val="16"/>
                <w:szCs w:val="16"/>
              </w:rPr>
            </w:pPr>
            <w:r>
              <w:rPr>
                <w:rFonts w:ascii="Arial" w:hAnsi="Arial" w:cs="Arial"/>
                <w:b/>
                <w:iCs/>
                <w:sz w:val="16"/>
                <w:szCs w:val="16"/>
              </w:rPr>
              <w:t>PM-1.1.1.2.b</w:t>
            </w:r>
          </w:p>
          <w:p w:rsidR="00455010" w:rsidRDefault="00455010" w:rsidP="00455010">
            <w:pPr>
              <w:spacing w:before="80" w:after="60"/>
              <w:rPr>
                <w:rFonts w:ascii="Arial" w:hAnsi="Arial" w:cs="Arial"/>
                <w:b/>
                <w:iCs/>
                <w:sz w:val="16"/>
                <w:szCs w:val="16"/>
              </w:rPr>
            </w:pPr>
          </w:p>
          <w:p w:rsidR="00455010" w:rsidRDefault="00455010" w:rsidP="00455010">
            <w:pPr>
              <w:spacing w:before="60" w:after="60"/>
              <w:rPr>
                <w:rFonts w:ascii="Arial" w:hAnsi="Arial" w:cs="Arial"/>
                <w:b/>
                <w:iCs/>
                <w:sz w:val="16"/>
                <w:szCs w:val="16"/>
              </w:rPr>
            </w:pPr>
            <w:r>
              <w:rPr>
                <w:rFonts w:ascii="Arial" w:hAnsi="Arial" w:cs="Arial"/>
                <w:b/>
                <w:iCs/>
                <w:sz w:val="16"/>
                <w:szCs w:val="16"/>
              </w:rPr>
              <w:t>PM-1.1.1.2.c</w:t>
            </w:r>
          </w:p>
          <w:p w:rsidR="00455010" w:rsidRDefault="00455010" w:rsidP="00455010">
            <w:pPr>
              <w:spacing w:before="60" w:after="60"/>
              <w:rPr>
                <w:rFonts w:ascii="Arial" w:hAnsi="Arial" w:cs="Arial"/>
                <w:b/>
                <w:iCs/>
                <w:sz w:val="16"/>
                <w:szCs w:val="16"/>
              </w:rPr>
            </w:pPr>
          </w:p>
          <w:p w:rsidR="00455010" w:rsidRDefault="00455010" w:rsidP="00455010">
            <w:pPr>
              <w:spacing w:before="60" w:after="60"/>
              <w:rPr>
                <w:rFonts w:ascii="Arial" w:hAnsi="Arial" w:cs="Arial"/>
                <w:b/>
                <w:iCs/>
                <w:sz w:val="16"/>
                <w:szCs w:val="16"/>
              </w:rPr>
            </w:pPr>
          </w:p>
          <w:p w:rsidR="00455010" w:rsidRDefault="00455010" w:rsidP="00455010">
            <w:pPr>
              <w:spacing w:before="60" w:after="60"/>
              <w:rPr>
                <w:rFonts w:ascii="Arial" w:hAnsi="Arial" w:cs="Arial"/>
                <w:b/>
                <w:iCs/>
                <w:sz w:val="16"/>
                <w:szCs w:val="16"/>
              </w:rPr>
            </w:pPr>
          </w:p>
          <w:p w:rsidR="00455010" w:rsidRDefault="00455010" w:rsidP="00455010">
            <w:pPr>
              <w:spacing w:before="160" w:after="60"/>
              <w:rPr>
                <w:rFonts w:ascii="Arial" w:hAnsi="Arial" w:cs="Arial"/>
                <w:b/>
                <w:iCs/>
                <w:sz w:val="16"/>
                <w:szCs w:val="16"/>
              </w:rPr>
            </w:pPr>
            <w:r>
              <w:rPr>
                <w:rFonts w:ascii="Arial" w:hAnsi="Arial" w:cs="Arial"/>
                <w:b/>
                <w:iCs/>
                <w:sz w:val="16"/>
                <w:szCs w:val="16"/>
              </w:rPr>
              <w:t>PM-1.1.1.2.d</w:t>
            </w:r>
          </w:p>
          <w:p w:rsidR="00455010" w:rsidRDefault="00455010" w:rsidP="00455010">
            <w:pPr>
              <w:spacing w:before="60" w:after="60"/>
              <w:rPr>
                <w:rFonts w:ascii="Arial" w:hAnsi="Arial" w:cs="Arial"/>
                <w:b/>
                <w:iCs/>
                <w:sz w:val="16"/>
                <w:szCs w:val="16"/>
              </w:rPr>
            </w:pPr>
          </w:p>
          <w:p w:rsidR="00C44D6D" w:rsidRPr="00CE68A0" w:rsidRDefault="00C44D6D" w:rsidP="00455010">
            <w:pPr>
              <w:spacing w:before="60" w:after="60"/>
              <w:rPr>
                <w:rFonts w:ascii="Arial" w:hAnsi="Arial" w:cs="Arial"/>
                <w:b/>
                <w:iCs/>
                <w:sz w:val="16"/>
                <w:szCs w:val="16"/>
              </w:rPr>
            </w:pPr>
            <w:r>
              <w:rPr>
                <w:rFonts w:ascii="Arial" w:hAnsi="Arial" w:cs="Arial"/>
                <w:b/>
                <w:iCs/>
                <w:sz w:val="16"/>
                <w:szCs w:val="16"/>
              </w:rPr>
              <w:t>PM-1.1.1.2.e</w:t>
            </w:r>
          </w:p>
        </w:tc>
        <w:tc>
          <w:tcPr>
            <w:tcW w:w="7110" w:type="dxa"/>
          </w:tcPr>
          <w:p w:rsidR="00F31535" w:rsidRDefault="0003782D" w:rsidP="00127B11">
            <w:pPr>
              <w:autoSpaceDE w:val="0"/>
              <w:autoSpaceDN w:val="0"/>
              <w:adjustRightInd w:val="0"/>
              <w:spacing w:before="60" w:after="60"/>
              <w:rPr>
                <w:rFonts w:cs="Arial"/>
                <w:iCs/>
                <w:sz w:val="18"/>
                <w:szCs w:val="18"/>
              </w:rPr>
            </w:pPr>
            <w:r>
              <w:rPr>
                <w:rFonts w:cs="Arial"/>
                <w:b/>
                <w:iCs/>
                <w:sz w:val="18"/>
                <w:szCs w:val="18"/>
              </w:rPr>
              <w:t xml:space="preserve">Examine </w:t>
            </w:r>
            <w:r w:rsidR="000F35BA">
              <w:rPr>
                <w:rFonts w:cs="Arial"/>
                <w:iCs/>
                <w:sz w:val="18"/>
                <w:szCs w:val="18"/>
              </w:rPr>
              <w:t>information security program plan; [</w:t>
            </w:r>
            <w:r w:rsidR="000F35BA">
              <w:rPr>
                <w:rFonts w:cs="Arial"/>
                <w:i/>
                <w:iCs/>
                <w:sz w:val="18"/>
                <w:szCs w:val="18"/>
              </w:rPr>
              <w:t>reviewing</w:t>
            </w:r>
            <w:r w:rsidR="000F35BA">
              <w:rPr>
                <w:rFonts w:cs="Arial"/>
                <w:iCs/>
                <w:sz w:val="18"/>
                <w:szCs w:val="18"/>
              </w:rPr>
              <w:t>] for evidence that the plan:</w:t>
            </w:r>
          </w:p>
          <w:p w:rsidR="000F35BA" w:rsidRPr="000F35BA" w:rsidRDefault="000F35BA" w:rsidP="000F35BA">
            <w:pPr>
              <w:numPr>
                <w:ilvl w:val="1"/>
                <w:numId w:val="3"/>
              </w:numPr>
              <w:tabs>
                <w:tab w:val="clear" w:pos="1440"/>
              </w:tabs>
              <w:autoSpaceDE w:val="0"/>
              <w:autoSpaceDN w:val="0"/>
              <w:adjustRightInd w:val="0"/>
              <w:spacing w:before="60" w:after="60"/>
              <w:ind w:left="706" w:hanging="270"/>
              <w:rPr>
                <w:sz w:val="18"/>
                <w:szCs w:val="18"/>
              </w:rPr>
            </w:pPr>
            <w:r w:rsidRPr="000F35BA">
              <w:rPr>
                <w:iCs/>
                <w:sz w:val="18"/>
                <w:szCs w:val="18"/>
              </w:rPr>
              <w:t>provides an overview of the requirements for the security program;</w:t>
            </w:r>
          </w:p>
          <w:p w:rsidR="000F35BA" w:rsidRPr="000F35BA" w:rsidRDefault="000F35BA" w:rsidP="000F35BA">
            <w:pPr>
              <w:numPr>
                <w:ilvl w:val="1"/>
                <w:numId w:val="3"/>
              </w:numPr>
              <w:tabs>
                <w:tab w:val="clear" w:pos="1440"/>
              </w:tabs>
              <w:autoSpaceDE w:val="0"/>
              <w:autoSpaceDN w:val="0"/>
              <w:adjustRightInd w:val="0"/>
              <w:spacing w:before="60" w:after="60"/>
              <w:ind w:left="706" w:hanging="270"/>
              <w:rPr>
                <w:sz w:val="18"/>
                <w:szCs w:val="18"/>
              </w:rPr>
            </w:pPr>
            <w:r w:rsidRPr="000F35BA">
              <w:rPr>
                <w:iCs/>
                <w:sz w:val="18"/>
                <w:szCs w:val="18"/>
              </w:rPr>
              <w:t>provides a description of the security program management controls and common controls in place or planned for meeting security program requirements;</w:t>
            </w:r>
          </w:p>
          <w:p w:rsidR="000F35BA" w:rsidRPr="000F35BA" w:rsidRDefault="000F35BA" w:rsidP="000F35BA">
            <w:pPr>
              <w:numPr>
                <w:ilvl w:val="1"/>
                <w:numId w:val="3"/>
              </w:numPr>
              <w:tabs>
                <w:tab w:val="clear" w:pos="1440"/>
              </w:tabs>
              <w:autoSpaceDE w:val="0"/>
              <w:autoSpaceDN w:val="0"/>
              <w:adjustRightInd w:val="0"/>
              <w:spacing w:before="60" w:after="60"/>
              <w:ind w:left="706" w:hanging="270"/>
              <w:rPr>
                <w:sz w:val="18"/>
                <w:szCs w:val="18"/>
              </w:rPr>
            </w:pPr>
            <w:r w:rsidRPr="000F35BA">
              <w:rPr>
                <w:sz w:val="18"/>
                <w:szCs w:val="18"/>
              </w:rPr>
              <w:t xml:space="preserve">provides sufficient information about the program management controls and common controls (including specification of parameters for any </w:t>
            </w:r>
            <w:r w:rsidRPr="008C47D7">
              <w:rPr>
                <w:i/>
                <w:sz w:val="18"/>
                <w:szCs w:val="18"/>
              </w:rPr>
              <w:t>assignment</w:t>
            </w:r>
            <w:r w:rsidRPr="000F35BA">
              <w:rPr>
                <w:sz w:val="18"/>
                <w:szCs w:val="18"/>
              </w:rPr>
              <w:t xml:space="preserve"> and </w:t>
            </w:r>
            <w:r w:rsidRPr="008C47D7">
              <w:rPr>
                <w:i/>
                <w:sz w:val="18"/>
                <w:szCs w:val="18"/>
              </w:rPr>
              <w:t>selection</w:t>
            </w:r>
            <w:r w:rsidRPr="000F35BA">
              <w:rPr>
                <w:sz w:val="18"/>
                <w:szCs w:val="18"/>
              </w:rPr>
              <w:t xml:space="preserve"> operations either explicitly or by reference) to enable an implementation that is unambiguously compliant with the intent of the plan and a determination of the risk to be incurred if the plan is implemented as intended;</w:t>
            </w:r>
          </w:p>
          <w:p w:rsidR="000F35BA" w:rsidRPr="000F35BA" w:rsidRDefault="000F35BA" w:rsidP="000F35BA">
            <w:pPr>
              <w:numPr>
                <w:ilvl w:val="1"/>
                <w:numId w:val="3"/>
              </w:numPr>
              <w:tabs>
                <w:tab w:val="clear" w:pos="1440"/>
              </w:tabs>
              <w:autoSpaceDE w:val="0"/>
              <w:autoSpaceDN w:val="0"/>
              <w:adjustRightInd w:val="0"/>
              <w:spacing w:before="60" w:after="60"/>
              <w:ind w:left="706" w:hanging="270"/>
              <w:rPr>
                <w:rFonts w:cs="Arial"/>
                <w:iCs/>
                <w:sz w:val="18"/>
                <w:szCs w:val="18"/>
              </w:rPr>
            </w:pPr>
            <w:r w:rsidRPr="000F35BA">
              <w:rPr>
                <w:sz w:val="18"/>
                <w:szCs w:val="18"/>
              </w:rPr>
              <w:t>includes roles, responsibilities, management commitment, coordination among organizational entities, and compliance;</w:t>
            </w:r>
            <w:r>
              <w:rPr>
                <w:sz w:val="18"/>
                <w:szCs w:val="18"/>
              </w:rPr>
              <w:t xml:space="preserve"> and</w:t>
            </w:r>
          </w:p>
          <w:p w:rsidR="000F35BA" w:rsidRPr="000F35BA" w:rsidRDefault="000F35BA" w:rsidP="000F35BA">
            <w:pPr>
              <w:numPr>
                <w:ilvl w:val="1"/>
                <w:numId w:val="3"/>
              </w:numPr>
              <w:tabs>
                <w:tab w:val="clear" w:pos="1440"/>
              </w:tabs>
              <w:autoSpaceDE w:val="0"/>
              <w:autoSpaceDN w:val="0"/>
              <w:adjustRightInd w:val="0"/>
              <w:spacing w:before="60" w:after="60"/>
              <w:ind w:left="706" w:hanging="270"/>
              <w:rPr>
                <w:rFonts w:cs="Arial"/>
                <w:iCs/>
                <w:sz w:val="18"/>
                <w:szCs w:val="18"/>
              </w:rPr>
            </w:pPr>
            <w:proofErr w:type="gramStart"/>
            <w:r w:rsidRPr="000F35BA">
              <w:rPr>
                <w:sz w:val="18"/>
                <w:szCs w:val="18"/>
              </w:rPr>
              <w:t>is</w:t>
            </w:r>
            <w:proofErr w:type="gramEnd"/>
            <w:r w:rsidRPr="000F35BA">
              <w:rPr>
                <w:sz w:val="18"/>
                <w:szCs w:val="18"/>
              </w:rPr>
              <w:t xml:space="preserve"> approved by a senior official with responsibility and accountability for the risk being incurred to organizational operations (including mission, functions, image, and reputation), organizational assets, individuals, other organizations and the Nation</w:t>
            </w:r>
            <w:r>
              <w:rPr>
                <w:sz w:val="18"/>
                <w:szCs w:val="18"/>
              </w:rPr>
              <w:t>.</w:t>
            </w:r>
          </w:p>
        </w:tc>
      </w:tr>
      <w:tr w:rsidR="007A0018" w:rsidRPr="005073C2" w:rsidTr="007A0018">
        <w:trPr>
          <w:cantSplit/>
        </w:trPr>
        <w:tc>
          <w:tcPr>
            <w:tcW w:w="1530" w:type="dxa"/>
            <w:shd w:val="clear" w:color="auto" w:fill="F2F2F2" w:themeFill="background1" w:themeFillShade="F2"/>
          </w:tcPr>
          <w:p w:rsidR="007A0018" w:rsidRDefault="007A0018" w:rsidP="00002B5B">
            <w:pPr>
              <w:spacing w:line="120" w:lineRule="auto"/>
              <w:rPr>
                <w:rFonts w:ascii="Arial" w:hAnsi="Arial" w:cs="Arial"/>
                <w:b/>
                <w:iCs/>
                <w:sz w:val="16"/>
                <w:szCs w:val="16"/>
              </w:rPr>
            </w:pPr>
          </w:p>
        </w:tc>
        <w:tc>
          <w:tcPr>
            <w:tcW w:w="7110" w:type="dxa"/>
            <w:shd w:val="clear" w:color="auto" w:fill="F2F2F2" w:themeFill="background1" w:themeFillShade="F2"/>
          </w:tcPr>
          <w:p w:rsidR="007A0018" w:rsidRPr="008D7BED" w:rsidRDefault="007A0018" w:rsidP="00002B5B">
            <w:pPr>
              <w:autoSpaceDE w:val="0"/>
              <w:autoSpaceDN w:val="0"/>
              <w:adjustRightInd w:val="0"/>
              <w:spacing w:line="120" w:lineRule="auto"/>
              <w:rPr>
                <w:b/>
                <w:iCs/>
                <w:sz w:val="18"/>
                <w:szCs w:val="18"/>
              </w:rPr>
            </w:pPr>
          </w:p>
        </w:tc>
      </w:tr>
      <w:tr w:rsidR="00F31535" w:rsidRPr="005073C2" w:rsidTr="00F351C8">
        <w:trPr>
          <w:cantSplit/>
        </w:trPr>
        <w:tc>
          <w:tcPr>
            <w:tcW w:w="1530" w:type="dxa"/>
          </w:tcPr>
          <w:p w:rsidR="00F31535" w:rsidRPr="00CE68A0" w:rsidRDefault="00C41DFB" w:rsidP="00005197">
            <w:pPr>
              <w:spacing w:before="60" w:after="60"/>
              <w:rPr>
                <w:rFonts w:ascii="Arial" w:hAnsi="Arial" w:cs="Arial"/>
                <w:b/>
                <w:iCs/>
                <w:sz w:val="16"/>
                <w:szCs w:val="16"/>
              </w:rPr>
            </w:pPr>
            <w:r>
              <w:rPr>
                <w:rFonts w:ascii="Arial" w:hAnsi="Arial" w:cs="Arial"/>
                <w:b/>
                <w:iCs/>
                <w:sz w:val="16"/>
                <w:szCs w:val="16"/>
              </w:rPr>
              <w:t>PM-1.1.2.1</w:t>
            </w:r>
          </w:p>
        </w:tc>
        <w:tc>
          <w:tcPr>
            <w:tcW w:w="7110" w:type="dxa"/>
          </w:tcPr>
          <w:p w:rsidR="00F31535" w:rsidRPr="002C0442" w:rsidRDefault="00C41DFB" w:rsidP="00127B11">
            <w:pPr>
              <w:spacing w:before="60" w:after="60"/>
              <w:rPr>
                <w:iCs/>
                <w:sz w:val="18"/>
                <w:szCs w:val="18"/>
              </w:rPr>
            </w:pPr>
            <w:r>
              <w:rPr>
                <w:b/>
                <w:iCs/>
                <w:sz w:val="18"/>
                <w:szCs w:val="18"/>
              </w:rPr>
              <w:t xml:space="preserve">Examine </w:t>
            </w:r>
            <w:r w:rsidR="002C0442">
              <w:rPr>
                <w:iCs/>
                <w:sz w:val="18"/>
                <w:szCs w:val="18"/>
              </w:rPr>
              <w:t xml:space="preserve">information security program policy, procedures addressing </w:t>
            </w:r>
            <w:r w:rsidR="00C234B4">
              <w:rPr>
                <w:iCs/>
                <w:sz w:val="18"/>
                <w:szCs w:val="18"/>
              </w:rPr>
              <w:t xml:space="preserve">information </w:t>
            </w:r>
            <w:r w:rsidR="002C0442">
              <w:rPr>
                <w:iCs/>
                <w:sz w:val="18"/>
                <w:szCs w:val="18"/>
              </w:rPr>
              <w:t>security program plan reviews and updates, information security program plan, or other relevant documents; [</w:t>
            </w:r>
            <w:r w:rsidR="002C0442">
              <w:rPr>
                <w:i/>
                <w:iCs/>
                <w:sz w:val="18"/>
                <w:szCs w:val="18"/>
              </w:rPr>
              <w:t>reviewing</w:t>
            </w:r>
            <w:r w:rsidR="002C0442">
              <w:rPr>
                <w:iCs/>
                <w:sz w:val="18"/>
                <w:szCs w:val="18"/>
              </w:rPr>
              <w:t xml:space="preserve">] </w:t>
            </w:r>
            <w:r w:rsidR="001318F8">
              <w:rPr>
                <w:iCs/>
                <w:sz w:val="18"/>
                <w:szCs w:val="18"/>
              </w:rPr>
              <w:t>for the frequency of information security program plan reviews.</w:t>
            </w:r>
          </w:p>
        </w:tc>
      </w:tr>
      <w:tr w:rsidR="007A0018" w:rsidRPr="005073C2" w:rsidTr="007A0018">
        <w:trPr>
          <w:cantSplit/>
        </w:trPr>
        <w:tc>
          <w:tcPr>
            <w:tcW w:w="1530" w:type="dxa"/>
            <w:shd w:val="clear" w:color="auto" w:fill="F2F2F2" w:themeFill="background1" w:themeFillShade="F2"/>
          </w:tcPr>
          <w:p w:rsidR="007A0018" w:rsidRDefault="007A0018" w:rsidP="00002B5B">
            <w:pPr>
              <w:spacing w:line="120" w:lineRule="auto"/>
              <w:rPr>
                <w:rFonts w:ascii="Arial" w:hAnsi="Arial" w:cs="Arial"/>
                <w:b/>
                <w:iCs/>
                <w:sz w:val="16"/>
                <w:szCs w:val="16"/>
              </w:rPr>
            </w:pPr>
          </w:p>
        </w:tc>
        <w:tc>
          <w:tcPr>
            <w:tcW w:w="7110" w:type="dxa"/>
            <w:shd w:val="clear" w:color="auto" w:fill="F2F2F2" w:themeFill="background1" w:themeFillShade="F2"/>
          </w:tcPr>
          <w:p w:rsidR="007A0018" w:rsidRPr="008D7BED" w:rsidRDefault="007A0018" w:rsidP="00002B5B">
            <w:pPr>
              <w:autoSpaceDE w:val="0"/>
              <w:autoSpaceDN w:val="0"/>
              <w:adjustRightInd w:val="0"/>
              <w:spacing w:line="120" w:lineRule="auto"/>
              <w:rPr>
                <w:b/>
                <w:iCs/>
                <w:sz w:val="18"/>
                <w:szCs w:val="18"/>
              </w:rPr>
            </w:pPr>
          </w:p>
        </w:tc>
      </w:tr>
      <w:tr w:rsidR="00127B11" w:rsidRPr="005073C2" w:rsidTr="00F351C8">
        <w:trPr>
          <w:cantSplit/>
        </w:trPr>
        <w:tc>
          <w:tcPr>
            <w:tcW w:w="1530" w:type="dxa"/>
            <w:tcBorders>
              <w:bottom w:val="single" w:sz="4" w:space="0" w:color="auto"/>
            </w:tcBorders>
          </w:tcPr>
          <w:p w:rsidR="00127B11" w:rsidRPr="00CE68A0" w:rsidRDefault="001318F8" w:rsidP="00127B11">
            <w:pPr>
              <w:spacing w:before="60" w:after="60"/>
              <w:rPr>
                <w:rFonts w:ascii="Arial" w:hAnsi="Arial" w:cs="Arial"/>
                <w:b/>
                <w:iCs/>
                <w:sz w:val="16"/>
                <w:szCs w:val="16"/>
              </w:rPr>
            </w:pPr>
            <w:r>
              <w:rPr>
                <w:rFonts w:ascii="Arial" w:hAnsi="Arial" w:cs="Arial"/>
                <w:b/>
                <w:iCs/>
                <w:sz w:val="16"/>
                <w:szCs w:val="16"/>
              </w:rPr>
              <w:t>PM-1.1.3.1</w:t>
            </w:r>
          </w:p>
        </w:tc>
        <w:tc>
          <w:tcPr>
            <w:tcW w:w="7110" w:type="dxa"/>
            <w:tcBorders>
              <w:bottom w:val="single" w:sz="4" w:space="0" w:color="auto"/>
            </w:tcBorders>
          </w:tcPr>
          <w:p w:rsidR="00127B11" w:rsidRPr="00CE68A0" w:rsidRDefault="00817A23" w:rsidP="00D65FA8">
            <w:pPr>
              <w:autoSpaceDE w:val="0"/>
              <w:autoSpaceDN w:val="0"/>
              <w:adjustRightInd w:val="0"/>
              <w:spacing w:before="60" w:after="60"/>
              <w:rPr>
                <w:b/>
                <w:iCs/>
                <w:sz w:val="18"/>
                <w:szCs w:val="18"/>
              </w:rPr>
            </w:pPr>
            <w:r w:rsidRPr="00BD05E3">
              <w:rPr>
                <w:b/>
                <w:iCs/>
                <w:sz w:val="18"/>
                <w:szCs w:val="18"/>
              </w:rPr>
              <w:t xml:space="preserve">Examine </w:t>
            </w:r>
            <w:r>
              <w:rPr>
                <w:iCs/>
                <w:sz w:val="18"/>
                <w:szCs w:val="18"/>
              </w:rPr>
              <w:t xml:space="preserve">information security </w:t>
            </w:r>
            <w:r w:rsidR="00D65FA8">
              <w:rPr>
                <w:iCs/>
                <w:sz w:val="18"/>
                <w:szCs w:val="18"/>
              </w:rPr>
              <w:t xml:space="preserve">program </w:t>
            </w:r>
            <w:r>
              <w:rPr>
                <w:iCs/>
                <w:sz w:val="18"/>
                <w:szCs w:val="18"/>
              </w:rPr>
              <w:t>plan</w:t>
            </w:r>
            <w:r w:rsidRPr="00BD05E3">
              <w:rPr>
                <w:iCs/>
                <w:sz w:val="18"/>
                <w:szCs w:val="18"/>
              </w:rPr>
              <w:t>; [</w:t>
            </w:r>
            <w:r w:rsidRPr="00BD05E3">
              <w:rPr>
                <w:i/>
                <w:iCs/>
                <w:sz w:val="18"/>
                <w:szCs w:val="18"/>
              </w:rPr>
              <w:t>reviewing</w:t>
            </w:r>
            <w:r w:rsidRPr="00BD05E3">
              <w:rPr>
                <w:iCs/>
                <w:sz w:val="18"/>
                <w:szCs w:val="18"/>
              </w:rPr>
              <w:t xml:space="preserve">] for </w:t>
            </w:r>
            <w:r>
              <w:rPr>
                <w:iCs/>
                <w:sz w:val="18"/>
                <w:szCs w:val="18"/>
              </w:rPr>
              <w:t>evidence</w:t>
            </w:r>
            <w:r w:rsidRPr="00BD05E3">
              <w:rPr>
                <w:iCs/>
                <w:sz w:val="18"/>
                <w:szCs w:val="18"/>
              </w:rPr>
              <w:t xml:space="preserve"> that the plan is </w:t>
            </w:r>
            <w:r>
              <w:rPr>
                <w:iCs/>
                <w:sz w:val="18"/>
                <w:szCs w:val="18"/>
              </w:rPr>
              <w:t>reviewed in accordance with the frequency identified in P</w:t>
            </w:r>
            <w:r w:rsidR="00D65FA8">
              <w:rPr>
                <w:iCs/>
                <w:sz w:val="18"/>
                <w:szCs w:val="18"/>
              </w:rPr>
              <w:t>M</w:t>
            </w:r>
            <w:r>
              <w:rPr>
                <w:iCs/>
                <w:sz w:val="18"/>
                <w:szCs w:val="18"/>
              </w:rPr>
              <w:t>-</w:t>
            </w:r>
            <w:r w:rsidR="00D65FA8">
              <w:rPr>
                <w:iCs/>
                <w:sz w:val="18"/>
                <w:szCs w:val="18"/>
              </w:rPr>
              <w:t>1</w:t>
            </w:r>
            <w:r>
              <w:rPr>
                <w:iCs/>
                <w:sz w:val="18"/>
                <w:szCs w:val="18"/>
              </w:rPr>
              <w:t>.1</w:t>
            </w:r>
            <w:r w:rsidRPr="00BD05E3">
              <w:rPr>
                <w:iCs/>
                <w:sz w:val="18"/>
                <w:szCs w:val="18"/>
              </w:rPr>
              <w:t>.2.1.</w:t>
            </w:r>
          </w:p>
        </w:tc>
      </w:tr>
      <w:tr w:rsidR="007A0018" w:rsidRPr="005073C2" w:rsidTr="007A0018">
        <w:trPr>
          <w:cantSplit/>
        </w:trPr>
        <w:tc>
          <w:tcPr>
            <w:tcW w:w="1530" w:type="dxa"/>
            <w:tcBorders>
              <w:bottom w:val="single" w:sz="4" w:space="0" w:color="auto"/>
            </w:tcBorders>
            <w:shd w:val="clear" w:color="auto" w:fill="F2F2F2" w:themeFill="background1" w:themeFillShade="F2"/>
          </w:tcPr>
          <w:p w:rsidR="007A0018" w:rsidRDefault="007A0018"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A0018" w:rsidRPr="008D7BED" w:rsidRDefault="007A0018" w:rsidP="00002B5B">
            <w:pPr>
              <w:autoSpaceDE w:val="0"/>
              <w:autoSpaceDN w:val="0"/>
              <w:adjustRightInd w:val="0"/>
              <w:spacing w:line="120" w:lineRule="auto"/>
              <w:rPr>
                <w:b/>
                <w:iCs/>
                <w:sz w:val="18"/>
                <w:szCs w:val="18"/>
              </w:rPr>
            </w:pPr>
          </w:p>
        </w:tc>
      </w:tr>
      <w:tr w:rsidR="003111F5" w:rsidRPr="004F7EFC" w:rsidTr="00F351C8">
        <w:trPr>
          <w:cantSplit/>
        </w:trPr>
        <w:tc>
          <w:tcPr>
            <w:tcW w:w="1530" w:type="dxa"/>
            <w:tcBorders>
              <w:bottom w:val="single" w:sz="4" w:space="0" w:color="auto"/>
            </w:tcBorders>
          </w:tcPr>
          <w:p w:rsidR="003111F5" w:rsidRPr="00C234B4" w:rsidRDefault="00C234B4" w:rsidP="00005197">
            <w:pPr>
              <w:spacing w:before="60" w:after="60"/>
              <w:rPr>
                <w:rFonts w:ascii="Arial" w:hAnsi="Arial" w:cs="Arial"/>
                <w:b/>
                <w:iCs/>
                <w:sz w:val="16"/>
                <w:szCs w:val="16"/>
              </w:rPr>
            </w:pPr>
            <w:r>
              <w:rPr>
                <w:rFonts w:ascii="Arial" w:hAnsi="Arial" w:cs="Arial"/>
                <w:b/>
                <w:iCs/>
                <w:sz w:val="16"/>
                <w:szCs w:val="16"/>
              </w:rPr>
              <w:t>PM-1.1.4.1</w:t>
            </w:r>
          </w:p>
        </w:tc>
        <w:tc>
          <w:tcPr>
            <w:tcW w:w="7110" w:type="dxa"/>
            <w:tcBorders>
              <w:bottom w:val="single" w:sz="4" w:space="0" w:color="auto"/>
            </w:tcBorders>
          </w:tcPr>
          <w:p w:rsidR="003111F5" w:rsidRPr="00CE68A0" w:rsidRDefault="00C234B4" w:rsidP="00023A87">
            <w:pPr>
              <w:spacing w:before="60" w:after="60"/>
              <w:rPr>
                <w:b/>
                <w:sz w:val="18"/>
                <w:szCs w:val="18"/>
              </w:rPr>
            </w:pPr>
            <w:r w:rsidRPr="00BD05E3">
              <w:rPr>
                <w:b/>
                <w:iCs/>
                <w:sz w:val="18"/>
                <w:szCs w:val="18"/>
              </w:rPr>
              <w:t xml:space="preserve">Examine </w:t>
            </w:r>
            <w:r>
              <w:rPr>
                <w:iCs/>
                <w:sz w:val="18"/>
                <w:szCs w:val="18"/>
              </w:rPr>
              <w:t xml:space="preserve">information security program policy, procedures addressing information security program plan reviews and updates, </w:t>
            </w:r>
            <w:r w:rsidR="00CD671C">
              <w:rPr>
                <w:iCs/>
                <w:sz w:val="18"/>
                <w:szCs w:val="18"/>
              </w:rPr>
              <w:t xml:space="preserve">information </w:t>
            </w:r>
            <w:r>
              <w:rPr>
                <w:iCs/>
                <w:sz w:val="18"/>
                <w:szCs w:val="18"/>
              </w:rPr>
              <w:t xml:space="preserve">security </w:t>
            </w:r>
            <w:r w:rsidR="00CD671C">
              <w:rPr>
                <w:iCs/>
                <w:sz w:val="18"/>
                <w:szCs w:val="18"/>
              </w:rPr>
              <w:t xml:space="preserve">program </w:t>
            </w:r>
            <w:r>
              <w:rPr>
                <w:iCs/>
                <w:sz w:val="18"/>
                <w:szCs w:val="18"/>
              </w:rPr>
              <w:t>plan, or other relevant documents</w:t>
            </w:r>
            <w:r w:rsidRPr="00BD05E3">
              <w:rPr>
                <w:iCs/>
                <w:sz w:val="18"/>
                <w:szCs w:val="18"/>
              </w:rPr>
              <w:t>; [</w:t>
            </w:r>
            <w:r w:rsidRPr="00BD05E3">
              <w:rPr>
                <w:i/>
                <w:iCs/>
                <w:sz w:val="18"/>
                <w:szCs w:val="18"/>
              </w:rPr>
              <w:t>reviewing</w:t>
            </w:r>
            <w:r w:rsidRPr="00BD05E3">
              <w:rPr>
                <w:iCs/>
                <w:sz w:val="18"/>
                <w:szCs w:val="18"/>
              </w:rPr>
              <w:t xml:space="preserve">] for </w:t>
            </w:r>
            <w:r>
              <w:rPr>
                <w:iCs/>
                <w:sz w:val="18"/>
                <w:szCs w:val="18"/>
              </w:rPr>
              <w:t>the measures to be employed to</w:t>
            </w:r>
            <w:r w:rsidRPr="00BD05E3">
              <w:rPr>
                <w:iCs/>
                <w:sz w:val="18"/>
                <w:szCs w:val="18"/>
              </w:rPr>
              <w:t xml:space="preserve"> </w:t>
            </w:r>
            <w:r>
              <w:rPr>
                <w:iCs/>
                <w:sz w:val="18"/>
                <w:szCs w:val="18"/>
              </w:rPr>
              <w:t xml:space="preserve">update the </w:t>
            </w:r>
            <w:r w:rsidR="00601D61">
              <w:rPr>
                <w:iCs/>
                <w:sz w:val="18"/>
                <w:szCs w:val="18"/>
              </w:rPr>
              <w:t xml:space="preserve">information </w:t>
            </w:r>
            <w:r>
              <w:rPr>
                <w:iCs/>
                <w:sz w:val="18"/>
                <w:szCs w:val="18"/>
              </w:rPr>
              <w:t>security</w:t>
            </w:r>
            <w:r w:rsidR="00601D61">
              <w:rPr>
                <w:iCs/>
                <w:sz w:val="18"/>
                <w:szCs w:val="18"/>
              </w:rPr>
              <w:t xml:space="preserve"> program</w:t>
            </w:r>
            <w:r>
              <w:rPr>
                <w:iCs/>
                <w:sz w:val="18"/>
                <w:szCs w:val="18"/>
              </w:rPr>
              <w:t xml:space="preserve"> plan</w:t>
            </w:r>
            <w:r w:rsidRPr="00BD05E3">
              <w:rPr>
                <w:iCs/>
                <w:sz w:val="18"/>
                <w:szCs w:val="18"/>
              </w:rPr>
              <w:t xml:space="preserve"> to address </w:t>
            </w:r>
            <w:r w:rsidR="00FA18AD">
              <w:rPr>
                <w:iCs/>
                <w:sz w:val="18"/>
                <w:szCs w:val="18"/>
              </w:rPr>
              <w:t>organizational changes and pro</w:t>
            </w:r>
            <w:r w:rsidR="00023A87">
              <w:rPr>
                <w:iCs/>
                <w:sz w:val="18"/>
                <w:szCs w:val="18"/>
              </w:rPr>
              <w:t>blems</w:t>
            </w:r>
            <w:r w:rsidR="00FA18AD">
              <w:rPr>
                <w:iCs/>
                <w:sz w:val="18"/>
                <w:szCs w:val="18"/>
              </w:rPr>
              <w:t xml:space="preserve"> </w:t>
            </w:r>
            <w:r>
              <w:rPr>
                <w:iCs/>
                <w:sz w:val="18"/>
                <w:szCs w:val="18"/>
              </w:rPr>
              <w:t>identified during plan implementation or security control assessments.</w:t>
            </w:r>
          </w:p>
        </w:tc>
      </w:tr>
      <w:tr w:rsidR="003111F5" w:rsidRPr="004F7EFC" w:rsidTr="00F351C8">
        <w:trPr>
          <w:cantSplit/>
        </w:trPr>
        <w:tc>
          <w:tcPr>
            <w:tcW w:w="1530" w:type="dxa"/>
            <w:tcBorders>
              <w:bottom w:val="single" w:sz="4" w:space="0" w:color="auto"/>
            </w:tcBorders>
          </w:tcPr>
          <w:p w:rsidR="003111F5" w:rsidRPr="00FA18AD" w:rsidRDefault="00FA18AD" w:rsidP="00005197">
            <w:pPr>
              <w:spacing w:before="60" w:after="60"/>
              <w:rPr>
                <w:rFonts w:ascii="Arial" w:hAnsi="Arial" w:cs="Arial"/>
                <w:b/>
                <w:iCs/>
                <w:sz w:val="16"/>
                <w:szCs w:val="16"/>
              </w:rPr>
            </w:pPr>
            <w:r>
              <w:rPr>
                <w:rFonts w:ascii="Arial" w:hAnsi="Arial" w:cs="Arial"/>
                <w:b/>
                <w:iCs/>
                <w:sz w:val="16"/>
                <w:szCs w:val="16"/>
              </w:rPr>
              <w:t>PM-1.1.4.2</w:t>
            </w:r>
          </w:p>
        </w:tc>
        <w:tc>
          <w:tcPr>
            <w:tcW w:w="7110" w:type="dxa"/>
            <w:tcBorders>
              <w:bottom w:val="single" w:sz="4" w:space="0" w:color="auto"/>
            </w:tcBorders>
          </w:tcPr>
          <w:p w:rsidR="00604906" w:rsidRDefault="00604906" w:rsidP="00604906">
            <w:pPr>
              <w:autoSpaceDE w:val="0"/>
              <w:autoSpaceDN w:val="0"/>
              <w:adjustRightInd w:val="0"/>
              <w:spacing w:before="60" w:after="60"/>
              <w:rPr>
                <w:iCs/>
                <w:sz w:val="18"/>
                <w:szCs w:val="18"/>
              </w:rPr>
            </w:pPr>
            <w:r>
              <w:rPr>
                <w:b/>
                <w:iCs/>
                <w:sz w:val="18"/>
                <w:szCs w:val="18"/>
              </w:rPr>
              <w:t>Examine</w:t>
            </w:r>
            <w:r>
              <w:rPr>
                <w:iCs/>
                <w:sz w:val="18"/>
                <w:szCs w:val="18"/>
              </w:rPr>
              <w:t xml:space="preserve"> information security program plan and an agreed-upon [</w:t>
            </w:r>
            <w:r>
              <w:rPr>
                <w:i/>
                <w:iCs/>
                <w:sz w:val="18"/>
                <w:szCs w:val="18"/>
              </w:rPr>
              <w:t>basic</w:t>
            </w:r>
            <w:r>
              <w:rPr>
                <w:iCs/>
                <w:sz w:val="18"/>
                <w:szCs w:val="18"/>
              </w:rPr>
              <w:t>] sample of change control records addressing information security program plan revisions resulting from organizational changes; [</w:t>
            </w:r>
            <w:r>
              <w:rPr>
                <w:i/>
                <w:iCs/>
                <w:sz w:val="18"/>
                <w:szCs w:val="18"/>
              </w:rPr>
              <w:t>reviewing</w:t>
            </w:r>
            <w:r>
              <w:rPr>
                <w:iCs/>
                <w:sz w:val="18"/>
                <w:szCs w:val="18"/>
              </w:rPr>
              <w:t>] for evidence that the measures identified in PM-1.1.4.1 are being applied.</w:t>
            </w:r>
          </w:p>
          <w:p w:rsidR="003111F5" w:rsidRPr="00CE68A0" w:rsidRDefault="00604906" w:rsidP="00604906">
            <w:pPr>
              <w:spacing w:before="60" w:after="60"/>
              <w:rPr>
                <w:b/>
                <w:sz w:val="18"/>
                <w:szCs w:val="18"/>
              </w:rPr>
            </w:pPr>
            <w:r>
              <w:rPr>
                <w:iCs/>
                <w:sz w:val="18"/>
                <w:szCs w:val="18"/>
              </w:rPr>
              <w:t>Note to assessor: Change control records addressing information security program plan revisions may be maintained in the information security program plan, or maintained in change management software or document management software used by the organization.</w:t>
            </w:r>
          </w:p>
        </w:tc>
      </w:tr>
      <w:tr w:rsidR="00C70011" w:rsidRPr="005073C2" w:rsidTr="00F351C8">
        <w:trPr>
          <w:cantSplit/>
        </w:trPr>
        <w:tc>
          <w:tcPr>
            <w:tcW w:w="1530" w:type="dxa"/>
            <w:tcBorders>
              <w:bottom w:val="single" w:sz="4" w:space="0" w:color="auto"/>
            </w:tcBorders>
          </w:tcPr>
          <w:p w:rsidR="00C70011" w:rsidRPr="00CE68A0" w:rsidRDefault="00807B6E" w:rsidP="00005197">
            <w:pPr>
              <w:spacing w:before="60" w:after="60"/>
              <w:rPr>
                <w:rFonts w:ascii="Arial" w:hAnsi="Arial" w:cs="Arial"/>
                <w:b/>
                <w:iCs/>
                <w:sz w:val="16"/>
                <w:szCs w:val="16"/>
              </w:rPr>
            </w:pPr>
            <w:r>
              <w:rPr>
                <w:rFonts w:ascii="Arial" w:hAnsi="Arial" w:cs="Arial"/>
                <w:b/>
                <w:iCs/>
                <w:sz w:val="16"/>
                <w:szCs w:val="16"/>
              </w:rPr>
              <w:lastRenderedPageBreak/>
              <w:t>PM-1.1.4.3</w:t>
            </w:r>
          </w:p>
        </w:tc>
        <w:tc>
          <w:tcPr>
            <w:tcW w:w="7110" w:type="dxa"/>
            <w:tcBorders>
              <w:bottom w:val="single" w:sz="4" w:space="0" w:color="auto"/>
            </w:tcBorders>
          </w:tcPr>
          <w:p w:rsidR="00C70011" w:rsidRPr="00CE68A0" w:rsidRDefault="003A24A0" w:rsidP="00141D8D">
            <w:pPr>
              <w:spacing w:before="60" w:after="60"/>
              <w:rPr>
                <w:b/>
                <w:iCs/>
                <w:sz w:val="18"/>
                <w:szCs w:val="18"/>
              </w:rPr>
            </w:pPr>
            <w:r>
              <w:rPr>
                <w:b/>
                <w:iCs/>
                <w:sz w:val="18"/>
                <w:szCs w:val="18"/>
              </w:rPr>
              <w:t>Examine</w:t>
            </w:r>
            <w:r>
              <w:rPr>
                <w:iCs/>
                <w:sz w:val="18"/>
                <w:szCs w:val="18"/>
              </w:rPr>
              <w:t xml:space="preserve"> </w:t>
            </w:r>
            <w:r w:rsidR="00141D8D">
              <w:rPr>
                <w:iCs/>
                <w:sz w:val="18"/>
                <w:szCs w:val="18"/>
              </w:rPr>
              <w:t xml:space="preserve">information </w:t>
            </w:r>
            <w:r>
              <w:rPr>
                <w:iCs/>
                <w:sz w:val="18"/>
                <w:szCs w:val="18"/>
              </w:rPr>
              <w:t xml:space="preserve">security </w:t>
            </w:r>
            <w:r w:rsidR="00141D8D">
              <w:rPr>
                <w:iCs/>
                <w:sz w:val="18"/>
                <w:szCs w:val="18"/>
              </w:rPr>
              <w:t xml:space="preserve">program </w:t>
            </w:r>
            <w:r>
              <w:rPr>
                <w:iCs/>
                <w:sz w:val="18"/>
                <w:szCs w:val="18"/>
              </w:rPr>
              <w:t>plan and an agreed-upon [</w:t>
            </w:r>
            <w:r>
              <w:rPr>
                <w:i/>
                <w:iCs/>
                <w:sz w:val="18"/>
                <w:szCs w:val="18"/>
              </w:rPr>
              <w:t>basic</w:t>
            </w:r>
            <w:r>
              <w:rPr>
                <w:iCs/>
                <w:sz w:val="18"/>
                <w:szCs w:val="18"/>
              </w:rPr>
              <w:t xml:space="preserve">] sample of change control records addressing </w:t>
            </w:r>
            <w:r w:rsidR="00141D8D">
              <w:rPr>
                <w:iCs/>
                <w:sz w:val="18"/>
                <w:szCs w:val="18"/>
              </w:rPr>
              <w:t xml:space="preserve">information </w:t>
            </w:r>
            <w:r>
              <w:rPr>
                <w:iCs/>
                <w:sz w:val="18"/>
                <w:szCs w:val="18"/>
              </w:rPr>
              <w:t xml:space="preserve">security </w:t>
            </w:r>
            <w:r w:rsidR="00141D8D">
              <w:rPr>
                <w:iCs/>
                <w:sz w:val="18"/>
                <w:szCs w:val="18"/>
              </w:rPr>
              <w:t xml:space="preserve">program </w:t>
            </w:r>
            <w:r>
              <w:rPr>
                <w:iCs/>
                <w:sz w:val="18"/>
                <w:szCs w:val="18"/>
              </w:rPr>
              <w:t xml:space="preserve">plan revisions </w:t>
            </w:r>
            <w:r w:rsidR="00141D8D">
              <w:rPr>
                <w:iCs/>
                <w:sz w:val="18"/>
                <w:szCs w:val="18"/>
              </w:rPr>
              <w:t xml:space="preserve">resulting </w:t>
            </w:r>
            <w:r>
              <w:rPr>
                <w:iCs/>
                <w:sz w:val="18"/>
                <w:szCs w:val="18"/>
              </w:rPr>
              <w:t>from problems identified during plan implementation or security control assessments; [</w:t>
            </w:r>
            <w:r>
              <w:rPr>
                <w:i/>
                <w:iCs/>
                <w:sz w:val="18"/>
                <w:szCs w:val="18"/>
              </w:rPr>
              <w:t>reviewing</w:t>
            </w:r>
            <w:r>
              <w:rPr>
                <w:iCs/>
                <w:sz w:val="18"/>
                <w:szCs w:val="18"/>
              </w:rPr>
              <w:t>] for evidence that the measures identified in P</w:t>
            </w:r>
            <w:r w:rsidR="00141D8D">
              <w:rPr>
                <w:iCs/>
                <w:sz w:val="18"/>
                <w:szCs w:val="18"/>
              </w:rPr>
              <w:t>M</w:t>
            </w:r>
            <w:r>
              <w:rPr>
                <w:iCs/>
                <w:sz w:val="18"/>
                <w:szCs w:val="18"/>
              </w:rPr>
              <w:t>-</w:t>
            </w:r>
            <w:r w:rsidR="00141D8D">
              <w:rPr>
                <w:iCs/>
                <w:sz w:val="18"/>
                <w:szCs w:val="18"/>
              </w:rPr>
              <w:t>1</w:t>
            </w:r>
            <w:r>
              <w:rPr>
                <w:iCs/>
                <w:sz w:val="18"/>
                <w:szCs w:val="18"/>
              </w:rPr>
              <w:t>.1.4.1 are being applied.</w:t>
            </w:r>
          </w:p>
        </w:tc>
      </w:tr>
      <w:tr w:rsidR="007A0018" w:rsidRPr="005073C2" w:rsidTr="007A0018">
        <w:trPr>
          <w:cantSplit/>
        </w:trPr>
        <w:tc>
          <w:tcPr>
            <w:tcW w:w="1530" w:type="dxa"/>
            <w:tcBorders>
              <w:bottom w:val="single" w:sz="4" w:space="0" w:color="auto"/>
            </w:tcBorders>
            <w:shd w:val="clear" w:color="auto" w:fill="F2F2F2" w:themeFill="background1" w:themeFillShade="F2"/>
          </w:tcPr>
          <w:p w:rsidR="007A0018" w:rsidRDefault="007A0018"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7A0018" w:rsidRPr="008D7BED" w:rsidRDefault="007A0018" w:rsidP="00002B5B">
            <w:pPr>
              <w:autoSpaceDE w:val="0"/>
              <w:autoSpaceDN w:val="0"/>
              <w:adjustRightInd w:val="0"/>
              <w:spacing w:line="120" w:lineRule="auto"/>
              <w:rPr>
                <w:b/>
                <w:iCs/>
                <w:sz w:val="18"/>
                <w:szCs w:val="18"/>
              </w:rPr>
            </w:pPr>
          </w:p>
        </w:tc>
      </w:tr>
      <w:tr w:rsidR="00464254" w:rsidRPr="005073C2" w:rsidTr="00F351C8">
        <w:trPr>
          <w:cantSplit/>
        </w:trPr>
        <w:tc>
          <w:tcPr>
            <w:tcW w:w="1530" w:type="dxa"/>
            <w:tcBorders>
              <w:bottom w:val="single" w:sz="4" w:space="0" w:color="auto"/>
            </w:tcBorders>
          </w:tcPr>
          <w:p w:rsidR="00464254" w:rsidRDefault="00464254" w:rsidP="00005197">
            <w:pPr>
              <w:spacing w:before="60" w:after="60"/>
              <w:rPr>
                <w:rFonts w:ascii="Arial" w:hAnsi="Arial" w:cs="Arial"/>
                <w:b/>
                <w:iCs/>
                <w:sz w:val="16"/>
                <w:szCs w:val="16"/>
              </w:rPr>
            </w:pPr>
            <w:r>
              <w:rPr>
                <w:rFonts w:ascii="Arial" w:hAnsi="Arial" w:cs="Arial"/>
                <w:b/>
                <w:iCs/>
                <w:sz w:val="16"/>
                <w:szCs w:val="16"/>
              </w:rPr>
              <w:t>PM-1.1.5.1</w:t>
            </w:r>
          </w:p>
        </w:tc>
        <w:tc>
          <w:tcPr>
            <w:tcW w:w="7110" w:type="dxa"/>
            <w:tcBorders>
              <w:bottom w:val="single" w:sz="4" w:space="0" w:color="auto"/>
            </w:tcBorders>
          </w:tcPr>
          <w:p w:rsidR="00464254" w:rsidRPr="00464254" w:rsidRDefault="00464254" w:rsidP="00464254">
            <w:pPr>
              <w:spacing w:before="60" w:after="60"/>
              <w:rPr>
                <w:iCs/>
                <w:sz w:val="18"/>
                <w:szCs w:val="18"/>
              </w:rPr>
            </w:pPr>
            <w:r>
              <w:rPr>
                <w:b/>
                <w:iCs/>
                <w:sz w:val="18"/>
                <w:szCs w:val="18"/>
              </w:rPr>
              <w:t xml:space="preserve">Examine </w:t>
            </w:r>
            <w:r>
              <w:rPr>
                <w:iCs/>
                <w:sz w:val="18"/>
                <w:szCs w:val="18"/>
              </w:rPr>
              <w:t>information security program policy, procedures addressing information security program plan development, distribution and implementation, information security program plan, or other relevant documents; [</w:t>
            </w:r>
            <w:r>
              <w:rPr>
                <w:i/>
                <w:iCs/>
                <w:sz w:val="18"/>
                <w:szCs w:val="18"/>
              </w:rPr>
              <w:t>reviewing</w:t>
            </w:r>
            <w:r>
              <w:rPr>
                <w:iCs/>
                <w:sz w:val="18"/>
                <w:szCs w:val="18"/>
              </w:rPr>
              <w:t>] for the entities in the organization designated to receive the information security program plan.</w:t>
            </w:r>
          </w:p>
        </w:tc>
      </w:tr>
      <w:tr w:rsidR="00464254" w:rsidRPr="005073C2" w:rsidTr="00F351C8">
        <w:trPr>
          <w:cantSplit/>
        </w:trPr>
        <w:tc>
          <w:tcPr>
            <w:tcW w:w="1530" w:type="dxa"/>
            <w:tcBorders>
              <w:bottom w:val="single" w:sz="4" w:space="0" w:color="auto"/>
            </w:tcBorders>
          </w:tcPr>
          <w:p w:rsidR="00464254" w:rsidRDefault="00464254" w:rsidP="00005197">
            <w:pPr>
              <w:spacing w:before="60" w:after="60"/>
              <w:rPr>
                <w:rFonts w:ascii="Arial" w:hAnsi="Arial" w:cs="Arial"/>
                <w:b/>
                <w:iCs/>
                <w:sz w:val="16"/>
                <w:szCs w:val="16"/>
              </w:rPr>
            </w:pPr>
            <w:r>
              <w:rPr>
                <w:rFonts w:ascii="Arial" w:hAnsi="Arial" w:cs="Arial"/>
                <w:b/>
                <w:iCs/>
                <w:sz w:val="16"/>
                <w:szCs w:val="16"/>
              </w:rPr>
              <w:t>PM-1.1.5.2</w:t>
            </w:r>
          </w:p>
        </w:tc>
        <w:tc>
          <w:tcPr>
            <w:tcW w:w="7110" w:type="dxa"/>
            <w:tcBorders>
              <w:bottom w:val="single" w:sz="4" w:space="0" w:color="auto"/>
            </w:tcBorders>
          </w:tcPr>
          <w:p w:rsidR="00464254" w:rsidRPr="00781681" w:rsidRDefault="00464254" w:rsidP="00141D8D">
            <w:pPr>
              <w:spacing w:before="60" w:after="60"/>
              <w:rPr>
                <w:iCs/>
                <w:sz w:val="18"/>
                <w:szCs w:val="18"/>
              </w:rPr>
            </w:pPr>
            <w:r>
              <w:rPr>
                <w:b/>
                <w:iCs/>
                <w:sz w:val="18"/>
                <w:szCs w:val="18"/>
              </w:rPr>
              <w:t xml:space="preserve">Interview </w:t>
            </w:r>
            <w:r>
              <w:rPr>
                <w:iCs/>
                <w:sz w:val="18"/>
                <w:szCs w:val="18"/>
              </w:rPr>
              <w:t>an agreed-upon [</w:t>
            </w:r>
            <w:r>
              <w:rPr>
                <w:i/>
                <w:iCs/>
                <w:sz w:val="18"/>
                <w:szCs w:val="18"/>
              </w:rPr>
              <w:t>basic</w:t>
            </w:r>
            <w:r>
              <w:rPr>
                <w:iCs/>
                <w:sz w:val="18"/>
                <w:szCs w:val="18"/>
              </w:rPr>
              <w:t xml:space="preserve">] sample of organizational personnel </w:t>
            </w:r>
            <w:r w:rsidR="00781681">
              <w:rPr>
                <w:iCs/>
                <w:sz w:val="18"/>
                <w:szCs w:val="18"/>
              </w:rPr>
              <w:t xml:space="preserve">designated </w:t>
            </w:r>
            <w:r>
              <w:rPr>
                <w:iCs/>
                <w:sz w:val="18"/>
                <w:szCs w:val="18"/>
              </w:rPr>
              <w:t>within the entities identified in PM-1.1.5.1</w:t>
            </w:r>
            <w:r w:rsidR="00781681">
              <w:rPr>
                <w:iCs/>
                <w:sz w:val="18"/>
                <w:szCs w:val="18"/>
              </w:rPr>
              <w:t xml:space="preserve"> to receive the information security program plan; conducting [</w:t>
            </w:r>
            <w:r w:rsidR="00781681">
              <w:rPr>
                <w:i/>
                <w:iCs/>
                <w:sz w:val="18"/>
                <w:szCs w:val="18"/>
              </w:rPr>
              <w:t>basic</w:t>
            </w:r>
            <w:r w:rsidR="00781681">
              <w:rPr>
                <w:iCs/>
                <w:sz w:val="18"/>
                <w:szCs w:val="18"/>
              </w:rPr>
              <w:t xml:space="preserve">] discussions for evidence that </w:t>
            </w:r>
            <w:r w:rsidR="008D7FB5">
              <w:rPr>
                <w:iCs/>
                <w:sz w:val="18"/>
                <w:szCs w:val="18"/>
              </w:rPr>
              <w:t>these individuals received the most recent information security program plan.</w:t>
            </w:r>
          </w:p>
        </w:tc>
      </w:tr>
      <w:tr w:rsidR="008F10FE" w:rsidRPr="005073C2" w:rsidTr="007D39C7">
        <w:trPr>
          <w:cantSplit/>
          <w:trHeight w:val="89"/>
        </w:trPr>
        <w:tc>
          <w:tcPr>
            <w:tcW w:w="8640" w:type="dxa"/>
            <w:gridSpan w:val="2"/>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AFD" w:rsidRDefault="00FD5AFD" w:rsidP="00F351C8">
      <w:r>
        <w:separator/>
      </w:r>
    </w:p>
  </w:endnote>
  <w:endnote w:type="continuationSeparator" w:id="0">
    <w:p w:rsidR="00FD5AFD" w:rsidRDefault="00FD5AFD"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727"/>
      <w:docPartObj>
        <w:docPartGallery w:val="Page Numbers (Bottom of Page)"/>
        <w:docPartUnique/>
      </w:docPartObj>
    </w:sdtPr>
    <w:sdtContent>
      <w:sdt>
        <w:sdtPr>
          <w:id w:val="565050477"/>
          <w:docPartObj>
            <w:docPartGallery w:val="Page Numbers (Top of Page)"/>
            <w:docPartUnique/>
          </w:docPartObj>
        </w:sdtPr>
        <w:sdtContent>
          <w:p w:rsidR="007A0018" w:rsidRDefault="007A0018">
            <w:pPr>
              <w:pStyle w:val="Footer"/>
              <w:jc w:val="center"/>
            </w:pPr>
            <w:r>
              <w:t>Initial Public Draft</w:t>
            </w:r>
          </w:p>
          <w:p w:rsidR="007A0018" w:rsidRDefault="007A0018">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sdtContent>
      </w:sdt>
    </w:sdtContent>
  </w:sdt>
  <w:p w:rsidR="007A0018" w:rsidRDefault="007A0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AFD" w:rsidRDefault="00FD5AFD" w:rsidP="00F351C8">
      <w:r>
        <w:separator/>
      </w:r>
    </w:p>
  </w:footnote>
  <w:footnote w:type="continuationSeparator" w:id="0">
    <w:p w:rsidR="00FD5AFD" w:rsidRDefault="00FD5AFD"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018" w:rsidRDefault="007A0018">
    <w:pPr>
      <w:pStyle w:val="Header"/>
    </w:pPr>
    <w:r>
      <w:t>Assessment Case:  PM-1 Information Security Program Plan</w:t>
    </w:r>
  </w:p>
  <w:p w:rsidR="007A0018" w:rsidRDefault="007A00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F12760"/>
    <w:multiLevelType w:val="hybridMultilevel"/>
    <w:tmpl w:val="B1B2A96C"/>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C4039D"/>
    <w:multiLevelType w:val="hybridMultilevel"/>
    <w:tmpl w:val="8AFC7544"/>
    <w:lvl w:ilvl="0" w:tplc="3178593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5"/>
  </w:num>
  <w:num w:numId="4">
    <w:abstractNumId w:val="0"/>
  </w:num>
  <w:num w:numId="5">
    <w:abstractNumId w:val="2"/>
  </w:num>
  <w:num w:numId="6">
    <w:abstractNumId w:val="4"/>
  </w:num>
  <w:num w:numId="7">
    <w:abstractNumId w:val="3"/>
  </w:num>
  <w:num w:numId="8">
    <w:abstractNumId w:val="6"/>
  </w:num>
  <w:num w:numId="9">
    <w:abstractNumId w:val="1"/>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23A87"/>
    <w:rsid w:val="0003782D"/>
    <w:rsid w:val="0005624C"/>
    <w:rsid w:val="00072C4D"/>
    <w:rsid w:val="000F35BA"/>
    <w:rsid w:val="00127B11"/>
    <w:rsid w:val="001318F8"/>
    <w:rsid w:val="00135460"/>
    <w:rsid w:val="00141D8D"/>
    <w:rsid w:val="001C3BD4"/>
    <w:rsid w:val="001D18B5"/>
    <w:rsid w:val="00203D7E"/>
    <w:rsid w:val="002B5CAD"/>
    <w:rsid w:val="002C0442"/>
    <w:rsid w:val="002C0AF3"/>
    <w:rsid w:val="002C5DBD"/>
    <w:rsid w:val="002E004B"/>
    <w:rsid w:val="002F5405"/>
    <w:rsid w:val="002F6E98"/>
    <w:rsid w:val="003111F5"/>
    <w:rsid w:val="003266C8"/>
    <w:rsid w:val="003A24A0"/>
    <w:rsid w:val="0042750D"/>
    <w:rsid w:val="00455010"/>
    <w:rsid w:val="004569C2"/>
    <w:rsid w:val="00464254"/>
    <w:rsid w:val="004D1571"/>
    <w:rsid w:val="00531A1C"/>
    <w:rsid w:val="0055491C"/>
    <w:rsid w:val="005952F8"/>
    <w:rsid w:val="005E0988"/>
    <w:rsid w:val="005F621E"/>
    <w:rsid w:val="00601D61"/>
    <w:rsid w:val="00604906"/>
    <w:rsid w:val="00623080"/>
    <w:rsid w:val="0064794F"/>
    <w:rsid w:val="0065175E"/>
    <w:rsid w:val="00696A02"/>
    <w:rsid w:val="006E36E2"/>
    <w:rsid w:val="006F3A36"/>
    <w:rsid w:val="00707F6C"/>
    <w:rsid w:val="007134C8"/>
    <w:rsid w:val="00776A0C"/>
    <w:rsid w:val="00781681"/>
    <w:rsid w:val="007A0018"/>
    <w:rsid w:val="007D39C7"/>
    <w:rsid w:val="00807B6E"/>
    <w:rsid w:val="0081301E"/>
    <w:rsid w:val="00817A23"/>
    <w:rsid w:val="008216B0"/>
    <w:rsid w:val="00854526"/>
    <w:rsid w:val="00861078"/>
    <w:rsid w:val="00870562"/>
    <w:rsid w:val="008C3AB6"/>
    <w:rsid w:val="008C47D7"/>
    <w:rsid w:val="008D7FB5"/>
    <w:rsid w:val="008E5682"/>
    <w:rsid w:val="008F10FE"/>
    <w:rsid w:val="0090735A"/>
    <w:rsid w:val="00920EAA"/>
    <w:rsid w:val="00927DC8"/>
    <w:rsid w:val="009749C4"/>
    <w:rsid w:val="00A45573"/>
    <w:rsid w:val="00AD46A5"/>
    <w:rsid w:val="00B0706E"/>
    <w:rsid w:val="00B576E5"/>
    <w:rsid w:val="00B6655E"/>
    <w:rsid w:val="00B708AB"/>
    <w:rsid w:val="00BB37B9"/>
    <w:rsid w:val="00BE0A45"/>
    <w:rsid w:val="00C234B4"/>
    <w:rsid w:val="00C26D2E"/>
    <w:rsid w:val="00C41DFB"/>
    <w:rsid w:val="00C44D6D"/>
    <w:rsid w:val="00C55945"/>
    <w:rsid w:val="00C70011"/>
    <w:rsid w:val="00C72F37"/>
    <w:rsid w:val="00C91B4F"/>
    <w:rsid w:val="00CD671C"/>
    <w:rsid w:val="00CE68A0"/>
    <w:rsid w:val="00D65FA8"/>
    <w:rsid w:val="00D73E94"/>
    <w:rsid w:val="00D95A6A"/>
    <w:rsid w:val="00E22AC1"/>
    <w:rsid w:val="00E2445F"/>
    <w:rsid w:val="00E76359"/>
    <w:rsid w:val="00F15739"/>
    <w:rsid w:val="00F31535"/>
    <w:rsid w:val="00F351C8"/>
    <w:rsid w:val="00F41EA6"/>
    <w:rsid w:val="00FA18AD"/>
    <w:rsid w:val="00FD5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7A0018"/>
    <w:rPr>
      <w:rFonts w:ascii="Tahoma" w:hAnsi="Tahoma" w:cs="Tahoma"/>
      <w:sz w:val="16"/>
      <w:szCs w:val="16"/>
    </w:rPr>
  </w:style>
  <w:style w:type="character" w:customStyle="1" w:styleId="BalloonTextChar">
    <w:name w:val="Balloon Text Char"/>
    <w:basedOn w:val="DefaultParagraphFont"/>
    <w:link w:val="BalloonText"/>
    <w:uiPriority w:val="99"/>
    <w:semiHidden/>
    <w:rsid w:val="007A001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5265FA"/>
    <w:rsid w:val="005265FA"/>
    <w:rsid w:val="00F71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7853D01F54D379245F3440F15A34D">
    <w:name w:val="A847853D01F54D379245F3440F15A34D"/>
    <w:rsid w:val="005265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83444-4D69-4103-979E-FB30F1B2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71</cp:revision>
  <cp:lastPrinted>2011-01-04T02:19:00Z</cp:lastPrinted>
  <dcterms:created xsi:type="dcterms:W3CDTF">2011-09-16T00:19:00Z</dcterms:created>
  <dcterms:modified xsi:type="dcterms:W3CDTF">2011-11-05T10:36:00Z</dcterms:modified>
</cp:coreProperties>
</file>