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84EE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84EE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EE344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84EE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84EE8" w:rsidRPr="00FF5120" w:rsidRDefault="00084EE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84EE8" w:rsidRPr="00FF5120" w:rsidRDefault="00084EE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SENIOR INFORMATION SECURITY OFFICER</w:t>
            </w:r>
          </w:p>
        </w:tc>
      </w:tr>
      <w:tr w:rsidR="00084EE8" w:rsidRPr="00D54FC9" w:rsidTr="00F351C8">
        <w:trPr>
          <w:cantSplit/>
        </w:trPr>
        <w:tc>
          <w:tcPr>
            <w:tcW w:w="1166" w:type="dxa"/>
          </w:tcPr>
          <w:p w:rsidR="00084EE8" w:rsidRDefault="00084EE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84EE8" w:rsidRDefault="00084EE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PM-2.1</w:t>
            </w:r>
          </w:p>
          <w:p w:rsidR="00084EE8" w:rsidRDefault="00084EE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84EE8" w:rsidRDefault="00084EE8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84EE8" w:rsidRPr="00FF5120" w:rsidRDefault="00084EE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084EE8" w:rsidRPr="00FF5120" w:rsidRDefault="00084EE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F512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84EE8" w:rsidRDefault="00084EE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F5120">
              <w:rPr>
                <w:bCs/>
                <w:i/>
                <w:iCs/>
                <w:sz w:val="20"/>
              </w:rPr>
              <w:t>Determine</w:t>
            </w:r>
            <w:r w:rsidRPr="00FF5120">
              <w:rPr>
                <w:i/>
                <w:iCs/>
                <w:sz w:val="20"/>
              </w:rPr>
              <w:t xml:space="preserve"> if:</w:t>
            </w:r>
          </w:p>
          <w:p w:rsidR="00084EE8" w:rsidRDefault="00084EE8" w:rsidP="00084EE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F5120">
              <w:rPr>
                <w:i/>
                <w:iCs/>
                <w:sz w:val="20"/>
              </w:rPr>
              <w:t>organization appoints a senior information security officer to coordinate,</w:t>
            </w:r>
            <w:r>
              <w:rPr>
                <w:i/>
                <w:iCs/>
                <w:sz w:val="20"/>
              </w:rPr>
              <w:t xml:space="preserve"> </w:t>
            </w:r>
            <w:r w:rsidRPr="00FF5120">
              <w:rPr>
                <w:i/>
                <w:iCs/>
                <w:sz w:val="20"/>
              </w:rPr>
              <w:t>develop, implement, and maintain an organization-wide information security program; and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084EE8" w:rsidRPr="00FF5120" w:rsidRDefault="00084EE8" w:rsidP="00084EE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FF5120">
              <w:rPr>
                <w:i/>
                <w:iCs/>
                <w:sz w:val="20"/>
              </w:rPr>
              <w:t>the</w:t>
            </w:r>
            <w:proofErr w:type="gramEnd"/>
            <w:r w:rsidRPr="00FF5120">
              <w:rPr>
                <w:i/>
                <w:iCs/>
                <w:sz w:val="20"/>
              </w:rPr>
              <w:t xml:space="preserve"> organization </w:t>
            </w:r>
            <w:r>
              <w:rPr>
                <w:i/>
                <w:iCs/>
                <w:sz w:val="20"/>
              </w:rPr>
              <w:t xml:space="preserve">empowers the senior information security officer with </w:t>
            </w:r>
            <w:r w:rsidRPr="00FF5120">
              <w:rPr>
                <w:i/>
                <w:iCs/>
                <w:sz w:val="20"/>
              </w:rPr>
              <w:t xml:space="preserve">the mission and resources </w:t>
            </w:r>
            <w:r>
              <w:rPr>
                <w:i/>
                <w:iCs/>
                <w:sz w:val="20"/>
              </w:rPr>
              <w:t xml:space="preserve">required </w:t>
            </w:r>
            <w:r w:rsidRPr="00FF5120">
              <w:rPr>
                <w:i/>
                <w:iCs/>
                <w:sz w:val="20"/>
              </w:rPr>
              <w:t>to coordinate, develop, implement, and maintain an organization-wide information security program</w:t>
            </w:r>
            <w:r>
              <w:rPr>
                <w:i/>
                <w:iCs/>
                <w:sz w:val="20"/>
              </w:rPr>
              <w:t>.</w:t>
            </w:r>
          </w:p>
          <w:p w:rsidR="00084EE8" w:rsidRPr="00FD1610" w:rsidRDefault="00084EE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D161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84EE8" w:rsidRPr="00FD1610" w:rsidRDefault="00084EE8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FD161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D161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D161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D161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FD1610">
              <w:rPr>
                <w:rFonts w:ascii="Arial" w:hAnsi="Arial" w:cs="Arial"/>
                <w:iCs/>
                <w:sz w:val="16"/>
                <w:szCs w:val="16"/>
              </w:rPr>
              <w:t xml:space="preserve">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security program plan; documentation addressing roles and responsibilities of the senior information security officer position; information security program mission statement; </w:t>
            </w:r>
            <w:r w:rsidRPr="00FD1610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84EE8" w:rsidRPr="00FF5120" w:rsidRDefault="00084EE8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FD161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FD161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D161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D161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FD1610">
              <w:rPr>
                <w:rFonts w:ascii="Arial" w:hAnsi="Arial" w:cs="Arial"/>
                <w:iCs/>
                <w:sz w:val="16"/>
                <w:szCs w:val="16"/>
              </w:rPr>
              <w:t xml:space="preserve">rganizational person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appointed to the senior information security officer position</w:t>
            </w:r>
            <w:r w:rsidRPr="00FD1610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616DB7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16DB7" w:rsidRPr="00616DB7">
              <w:rPr>
                <w:rFonts w:ascii="Arial" w:hAnsi="Arial" w:cs="Arial"/>
                <w:iCs/>
                <w:smallCaps/>
                <w:sz w:val="16"/>
                <w:szCs w:val="16"/>
              </w:rPr>
              <w:t>PM-1, PM-9</w:t>
            </w:r>
          </w:p>
          <w:p w:rsidR="00E22AC1" w:rsidRPr="00616DB7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616DB7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616D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16DB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616D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616DB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616D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7800E6">
              <w:rPr>
                <w:rFonts w:ascii="Arial" w:hAnsi="Arial" w:cs="Arial"/>
                <w:iCs/>
                <w:smallCaps/>
                <w:sz w:val="16"/>
                <w:szCs w:val="16"/>
              </w:rPr>
              <w:t>CA-6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EE344E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EE344E" w:rsidRPr="005073C2" w:rsidTr="00F351C8">
        <w:trPr>
          <w:cantSplit/>
        </w:trPr>
        <w:tc>
          <w:tcPr>
            <w:tcW w:w="1530" w:type="dxa"/>
            <w:gridSpan w:val="2"/>
          </w:tcPr>
          <w:p w:rsidR="00EE344E" w:rsidRPr="005073C2" w:rsidRDefault="00EE344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E344E" w:rsidRDefault="00EE344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EE344E" w:rsidRDefault="00EE344E" w:rsidP="00EE3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EE344E" w:rsidRPr="005C5B9C" w:rsidRDefault="00EE344E" w:rsidP="00EE3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EE344E" w:rsidRPr="005C5B9C" w:rsidRDefault="00EE344E" w:rsidP="00EE3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5349B5" w:rsidRDefault="0072627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PM-2.1.1.1</w:t>
            </w:r>
          </w:p>
        </w:tc>
        <w:tc>
          <w:tcPr>
            <w:tcW w:w="7110" w:type="dxa"/>
          </w:tcPr>
          <w:p w:rsidR="00C72F37" w:rsidRPr="00C16BB8" w:rsidRDefault="00726275" w:rsidP="003333A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</w:t>
            </w:r>
            <w:r w:rsidR="00DA3822">
              <w:rPr>
                <w:iCs/>
                <w:sz w:val="18"/>
                <w:szCs w:val="18"/>
              </w:rPr>
              <w:t xml:space="preserve">mation security program policy, </w:t>
            </w:r>
            <w:r w:rsidR="009B1175">
              <w:rPr>
                <w:iCs/>
                <w:sz w:val="18"/>
                <w:szCs w:val="18"/>
              </w:rPr>
              <w:t xml:space="preserve">information security program plan, </w:t>
            </w:r>
            <w:r w:rsidR="003333AE">
              <w:rPr>
                <w:iCs/>
                <w:sz w:val="18"/>
                <w:szCs w:val="18"/>
              </w:rPr>
              <w:t xml:space="preserve">information security program charter, </w:t>
            </w:r>
            <w:r w:rsidR="009B1175">
              <w:rPr>
                <w:iCs/>
                <w:sz w:val="18"/>
                <w:szCs w:val="18"/>
              </w:rPr>
              <w:t>or other relevant documents; [</w:t>
            </w:r>
            <w:r w:rsidR="00C16BB8">
              <w:rPr>
                <w:i/>
                <w:iCs/>
                <w:sz w:val="18"/>
                <w:szCs w:val="18"/>
              </w:rPr>
              <w:t>reviewing</w:t>
            </w:r>
            <w:r w:rsidR="00C16BB8">
              <w:rPr>
                <w:iCs/>
                <w:sz w:val="18"/>
                <w:szCs w:val="18"/>
              </w:rPr>
              <w:t xml:space="preserve">] for </w:t>
            </w:r>
            <w:r w:rsidR="00376010">
              <w:rPr>
                <w:iCs/>
                <w:sz w:val="18"/>
                <w:szCs w:val="18"/>
              </w:rPr>
              <w:t xml:space="preserve">the </w:t>
            </w:r>
            <w:r w:rsidR="003333AE">
              <w:rPr>
                <w:iCs/>
                <w:sz w:val="18"/>
                <w:szCs w:val="18"/>
              </w:rPr>
              <w:t xml:space="preserve">measures to be employed to </w:t>
            </w:r>
            <w:r w:rsidR="00C16BB8">
              <w:rPr>
                <w:iCs/>
                <w:sz w:val="18"/>
                <w:szCs w:val="18"/>
              </w:rPr>
              <w:t>appoint a senior information security officer to coordinate, develop, implement, and maintain an organization-wide information security program.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5349B5" w:rsidRDefault="004B7734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PM-2.1.1.2</w:t>
            </w:r>
          </w:p>
        </w:tc>
        <w:tc>
          <w:tcPr>
            <w:tcW w:w="7110" w:type="dxa"/>
          </w:tcPr>
          <w:p w:rsidR="00F31535" w:rsidRPr="00376010" w:rsidRDefault="00376010" w:rsidP="00ED22A2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Interview organizational person responsible for appointing the senior information security officer and/or the senior information security officer; conducting [</w:t>
            </w:r>
            <w:r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 xml:space="preserve">] discussions for evidence </w:t>
            </w:r>
            <w:r w:rsidR="00ED22A2">
              <w:rPr>
                <w:rFonts w:cs="Arial"/>
                <w:iCs/>
                <w:sz w:val="18"/>
                <w:szCs w:val="18"/>
              </w:rPr>
              <w:t>that</w:t>
            </w:r>
            <w:r>
              <w:rPr>
                <w:rFonts w:cs="Arial"/>
                <w:iCs/>
                <w:sz w:val="18"/>
                <w:szCs w:val="18"/>
              </w:rPr>
              <w:t xml:space="preserve"> the measures identified in PM-2.1.1.1</w:t>
            </w:r>
            <w:r w:rsidR="00ED22A2">
              <w:rPr>
                <w:rFonts w:cs="Arial"/>
                <w:iCs/>
                <w:sz w:val="18"/>
                <w:szCs w:val="18"/>
              </w:rPr>
              <w:t xml:space="preserve"> are being applied</w:t>
            </w:r>
            <w:r>
              <w:rPr>
                <w:rFonts w:cs="Arial"/>
                <w:iCs/>
                <w:sz w:val="18"/>
                <w:szCs w:val="18"/>
              </w:rPr>
              <w:t>.</w:t>
            </w:r>
          </w:p>
        </w:tc>
      </w:tr>
      <w:tr w:rsidR="00EE344E" w:rsidRPr="005073C2" w:rsidTr="00EE344E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EE344E" w:rsidRDefault="00EE344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EE344E" w:rsidRPr="008D7BED" w:rsidRDefault="00EE344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A0F1E" w:rsidRPr="005073C2" w:rsidTr="00F351C8">
        <w:trPr>
          <w:cantSplit/>
        </w:trPr>
        <w:tc>
          <w:tcPr>
            <w:tcW w:w="1530" w:type="dxa"/>
            <w:gridSpan w:val="2"/>
          </w:tcPr>
          <w:p w:rsidR="00EA0F1E" w:rsidRPr="005349B5" w:rsidRDefault="00EA0F1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PM-2.1.2.1</w:t>
            </w:r>
          </w:p>
        </w:tc>
        <w:tc>
          <w:tcPr>
            <w:tcW w:w="7110" w:type="dxa"/>
          </w:tcPr>
          <w:p w:rsidR="00EA0F1E" w:rsidRPr="00C16BB8" w:rsidRDefault="00EA0F1E" w:rsidP="00EA0F1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information security program plan, information security program charter,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empower the senior information security officer with the mission and resources required to coordinate, develop, implement, and maintain an organization-wide information security program.</w:t>
            </w:r>
          </w:p>
        </w:tc>
      </w:tr>
      <w:tr w:rsidR="00EA0F1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A0F1E" w:rsidRPr="005349B5" w:rsidRDefault="00EA0F1E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PM-2.1.2.2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A0F1E" w:rsidRPr="005349B5" w:rsidRDefault="00EA0F1E" w:rsidP="00ED22A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Interview organizational person responsible for appointing the senior information security officer and/or the senior information security officer; conducting [</w:t>
            </w:r>
            <w:r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 xml:space="preserve">] discussions for evidence </w:t>
            </w:r>
            <w:r w:rsidR="00ED22A2">
              <w:rPr>
                <w:rFonts w:cs="Arial"/>
                <w:iCs/>
                <w:sz w:val="18"/>
                <w:szCs w:val="18"/>
              </w:rPr>
              <w:t>that</w:t>
            </w:r>
            <w:r>
              <w:rPr>
                <w:rFonts w:cs="Arial"/>
                <w:iCs/>
                <w:sz w:val="18"/>
                <w:szCs w:val="18"/>
              </w:rPr>
              <w:t xml:space="preserve"> the measures identified in PM-2.1.2.1</w:t>
            </w:r>
            <w:r w:rsidR="00ED22A2">
              <w:rPr>
                <w:rFonts w:cs="Arial"/>
                <w:iCs/>
                <w:sz w:val="18"/>
                <w:szCs w:val="18"/>
              </w:rPr>
              <w:t xml:space="preserve"> are being applied</w:t>
            </w:r>
            <w:r>
              <w:rPr>
                <w:rFonts w:cs="Arial"/>
                <w:iCs/>
                <w:sz w:val="18"/>
                <w:szCs w:val="18"/>
              </w:rPr>
              <w:t>.</w:t>
            </w:r>
          </w:p>
        </w:tc>
      </w:tr>
      <w:tr w:rsidR="00EA0F1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EA0F1E" w:rsidRPr="005073C2" w:rsidRDefault="00EA0F1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BCE" w:rsidRDefault="008B2BCE" w:rsidP="00F351C8">
      <w:r>
        <w:separator/>
      </w:r>
    </w:p>
  </w:endnote>
  <w:endnote w:type="continuationSeparator" w:id="0">
    <w:p w:rsidR="008B2BCE" w:rsidRDefault="008B2BC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3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E344E" w:rsidRDefault="00EE344E">
            <w:pPr>
              <w:pStyle w:val="Footer"/>
              <w:jc w:val="center"/>
            </w:pPr>
            <w:r>
              <w:t>Initial Public Draft</w:t>
            </w:r>
          </w:p>
          <w:p w:rsidR="00EE344E" w:rsidRDefault="00EE34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E344E" w:rsidRDefault="00EE34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BCE" w:rsidRDefault="008B2BCE" w:rsidP="00F351C8">
      <w:r>
        <w:separator/>
      </w:r>
    </w:p>
  </w:footnote>
  <w:footnote w:type="continuationSeparator" w:id="0">
    <w:p w:rsidR="008B2BCE" w:rsidRDefault="008B2BC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4E" w:rsidRDefault="00EE344E">
    <w:pPr>
      <w:pStyle w:val="Header"/>
    </w:pPr>
    <w:r>
      <w:t xml:space="preserve">Assessment Case:  PM-2 Senior Information Security Officer </w:t>
    </w:r>
  </w:p>
  <w:p w:rsidR="00EE344E" w:rsidRDefault="00EE34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2B26D8"/>
    <w:multiLevelType w:val="hybridMultilevel"/>
    <w:tmpl w:val="B0D42758"/>
    <w:lvl w:ilvl="0" w:tplc="4346513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84EE8"/>
    <w:rsid w:val="00127B11"/>
    <w:rsid w:val="00135460"/>
    <w:rsid w:val="001C3BD4"/>
    <w:rsid w:val="001D18B5"/>
    <w:rsid w:val="00203C0B"/>
    <w:rsid w:val="002C5F8F"/>
    <w:rsid w:val="002F5405"/>
    <w:rsid w:val="002F6E98"/>
    <w:rsid w:val="003046B2"/>
    <w:rsid w:val="003111F5"/>
    <w:rsid w:val="00316770"/>
    <w:rsid w:val="003333AE"/>
    <w:rsid w:val="00376010"/>
    <w:rsid w:val="004569C2"/>
    <w:rsid w:val="004B7734"/>
    <w:rsid w:val="004D0E31"/>
    <w:rsid w:val="00516B58"/>
    <w:rsid w:val="00531A1C"/>
    <w:rsid w:val="005349B5"/>
    <w:rsid w:val="0055491C"/>
    <w:rsid w:val="005908FD"/>
    <w:rsid w:val="005C1F83"/>
    <w:rsid w:val="005E0988"/>
    <w:rsid w:val="005F621E"/>
    <w:rsid w:val="005F7B79"/>
    <w:rsid w:val="00616DB7"/>
    <w:rsid w:val="00623080"/>
    <w:rsid w:val="0065175E"/>
    <w:rsid w:val="006E36E2"/>
    <w:rsid w:val="006F3A36"/>
    <w:rsid w:val="00707F6C"/>
    <w:rsid w:val="007134C8"/>
    <w:rsid w:val="00726275"/>
    <w:rsid w:val="007800E6"/>
    <w:rsid w:val="007D39C7"/>
    <w:rsid w:val="0081301E"/>
    <w:rsid w:val="00854526"/>
    <w:rsid w:val="00870562"/>
    <w:rsid w:val="008B2BCE"/>
    <w:rsid w:val="008C3AB6"/>
    <w:rsid w:val="008E5682"/>
    <w:rsid w:val="008F10FE"/>
    <w:rsid w:val="0090735A"/>
    <w:rsid w:val="00920EAA"/>
    <w:rsid w:val="00927DC8"/>
    <w:rsid w:val="009B1175"/>
    <w:rsid w:val="009B149C"/>
    <w:rsid w:val="00A45573"/>
    <w:rsid w:val="00AD46A5"/>
    <w:rsid w:val="00B13355"/>
    <w:rsid w:val="00B576E5"/>
    <w:rsid w:val="00B6655E"/>
    <w:rsid w:val="00BB37B9"/>
    <w:rsid w:val="00BE0A45"/>
    <w:rsid w:val="00C16BB8"/>
    <w:rsid w:val="00C26D2E"/>
    <w:rsid w:val="00C70011"/>
    <w:rsid w:val="00C72F37"/>
    <w:rsid w:val="00D17D27"/>
    <w:rsid w:val="00DA3822"/>
    <w:rsid w:val="00E22AC1"/>
    <w:rsid w:val="00EA0F1E"/>
    <w:rsid w:val="00ED22A2"/>
    <w:rsid w:val="00EE344E"/>
    <w:rsid w:val="00F15739"/>
    <w:rsid w:val="00F31535"/>
    <w:rsid w:val="00F351C8"/>
    <w:rsid w:val="00FB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C1A5B"/>
    <w:rsid w:val="00886E17"/>
    <w:rsid w:val="00BC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1FB4C236C47DE9E98D6AF2254F5F2">
    <w:name w:val="3C51FB4C236C47DE9E98D6AF2254F5F2"/>
    <w:rsid w:val="00BC1A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F004-EA24-4207-845F-5399E154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2011-09-14T19:40:00Z</dcterms:created>
  <dcterms:modified xsi:type="dcterms:W3CDTF">2011-11-05T10:39:00Z</dcterms:modified>
</cp:coreProperties>
</file>