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9749C4">
              <w:rPr>
                <w:iCs/>
                <w:szCs w:val="16"/>
              </w:rPr>
              <w:t>1</w:t>
            </w:r>
            <w:r>
              <w:rPr>
                <w:iCs/>
                <w:szCs w:val="16"/>
              </w:rPr>
              <w:t xml:space="preserve"> of </w:t>
            </w:r>
            <w:r w:rsidR="009749C4">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w:t>
            </w:r>
            <w:r w:rsidRPr="00F21B66">
              <w:rPr>
                <w:iCs/>
                <w:szCs w:val="16"/>
                <w:shd w:val="clear" w:color="auto" w:fill="FFFFFF" w:themeFill="background1"/>
              </w:rPr>
              <w:t>sment Information from Special Publication 800-53A Rev. 1 (June 2010)</w:t>
            </w:r>
          </w:p>
        </w:tc>
      </w:tr>
      <w:tr w:rsidR="009749C4" w:rsidRPr="00D54FC9" w:rsidTr="00F15739">
        <w:trPr>
          <w:cantSplit/>
        </w:trPr>
        <w:tc>
          <w:tcPr>
            <w:tcW w:w="1166" w:type="dxa"/>
            <w:shd w:val="clear" w:color="auto" w:fill="A6A6A6" w:themeFill="background1" w:themeFillShade="A6"/>
          </w:tcPr>
          <w:p w:rsidR="009749C4" w:rsidRPr="00FF5120" w:rsidRDefault="009749C4" w:rsidP="003B08F2">
            <w:pPr>
              <w:spacing w:before="120" w:after="120"/>
              <w:rPr>
                <w:rFonts w:ascii="Arial" w:hAnsi="Arial" w:cs="Arial"/>
                <w:b/>
                <w:iCs/>
                <w:sz w:val="16"/>
                <w:szCs w:val="16"/>
              </w:rPr>
            </w:pPr>
            <w:r w:rsidRPr="00FF5120">
              <w:rPr>
                <w:rFonts w:ascii="Arial" w:hAnsi="Arial" w:cs="Arial"/>
                <w:b/>
                <w:sz w:val="16"/>
                <w:szCs w:val="16"/>
              </w:rPr>
              <w:t xml:space="preserve">PM-3     </w:t>
            </w:r>
          </w:p>
        </w:tc>
        <w:tc>
          <w:tcPr>
            <w:tcW w:w="7474" w:type="dxa"/>
            <w:gridSpan w:val="2"/>
            <w:shd w:val="clear" w:color="auto" w:fill="A6A6A6" w:themeFill="background1" w:themeFillShade="A6"/>
          </w:tcPr>
          <w:p w:rsidR="009749C4" w:rsidRPr="00FF5120" w:rsidRDefault="009749C4" w:rsidP="003B08F2">
            <w:pPr>
              <w:pStyle w:val="control-name"/>
              <w:spacing w:before="120"/>
              <w:rPr>
                <w:highlight w:val="yellow"/>
              </w:rPr>
            </w:pPr>
            <w:r w:rsidRPr="00CE0031">
              <w:t xml:space="preserve">INFORMATION SECURITY RESOURCES </w:t>
            </w:r>
          </w:p>
        </w:tc>
      </w:tr>
      <w:tr w:rsidR="009749C4" w:rsidRPr="00D54FC9" w:rsidTr="00F351C8">
        <w:trPr>
          <w:cantSplit/>
        </w:trPr>
        <w:tc>
          <w:tcPr>
            <w:tcW w:w="1166" w:type="dxa"/>
          </w:tcPr>
          <w:p w:rsidR="009749C4" w:rsidRDefault="009749C4" w:rsidP="003B08F2">
            <w:pPr>
              <w:spacing w:before="120" w:after="120"/>
              <w:rPr>
                <w:rFonts w:ascii="Arial" w:hAnsi="Arial" w:cs="Arial"/>
                <w:b/>
                <w:iCs/>
                <w:sz w:val="16"/>
                <w:szCs w:val="16"/>
              </w:rPr>
            </w:pPr>
          </w:p>
          <w:p w:rsidR="009749C4" w:rsidRDefault="009749C4" w:rsidP="003B08F2">
            <w:pPr>
              <w:spacing w:before="120" w:after="120"/>
              <w:rPr>
                <w:rFonts w:ascii="Arial" w:hAnsi="Arial" w:cs="Arial"/>
                <w:b/>
                <w:iCs/>
                <w:sz w:val="16"/>
                <w:szCs w:val="16"/>
              </w:rPr>
            </w:pPr>
            <w:r w:rsidRPr="00FF5120">
              <w:rPr>
                <w:rFonts w:ascii="Arial" w:hAnsi="Arial" w:cs="Arial"/>
                <w:b/>
                <w:iCs/>
                <w:sz w:val="16"/>
                <w:szCs w:val="16"/>
              </w:rPr>
              <w:t>PM-3.1</w:t>
            </w:r>
          </w:p>
          <w:p w:rsidR="009749C4" w:rsidRDefault="009749C4" w:rsidP="003B08F2">
            <w:pPr>
              <w:spacing w:before="120" w:after="120"/>
              <w:rPr>
                <w:rFonts w:ascii="Arial" w:hAnsi="Arial" w:cs="Arial"/>
                <w:b/>
                <w:iCs/>
                <w:sz w:val="16"/>
                <w:szCs w:val="16"/>
              </w:rPr>
            </w:pPr>
            <w:r w:rsidRPr="00FF5120">
              <w:rPr>
                <w:rFonts w:ascii="Arial" w:hAnsi="Arial" w:cs="Arial"/>
                <w:b/>
                <w:iCs/>
                <w:sz w:val="16"/>
                <w:szCs w:val="16"/>
              </w:rPr>
              <w:t>PM-3.1</w:t>
            </w:r>
            <w:r>
              <w:rPr>
                <w:rFonts w:ascii="Arial" w:hAnsi="Arial" w:cs="Arial"/>
                <w:b/>
                <w:iCs/>
                <w:sz w:val="16"/>
                <w:szCs w:val="16"/>
              </w:rPr>
              <w:t>.1</w:t>
            </w:r>
          </w:p>
          <w:p w:rsidR="009749C4" w:rsidRDefault="009749C4" w:rsidP="003B08F2">
            <w:pPr>
              <w:spacing w:before="120" w:after="120" w:line="120" w:lineRule="auto"/>
              <w:rPr>
                <w:rFonts w:ascii="Arial" w:hAnsi="Arial" w:cs="Arial"/>
                <w:b/>
                <w:iCs/>
                <w:sz w:val="16"/>
                <w:szCs w:val="16"/>
              </w:rPr>
            </w:pPr>
          </w:p>
          <w:p w:rsidR="009749C4" w:rsidRDefault="009749C4" w:rsidP="003B08F2">
            <w:pPr>
              <w:spacing w:before="120" w:after="120"/>
              <w:rPr>
                <w:rFonts w:ascii="Arial" w:hAnsi="Arial" w:cs="Arial"/>
                <w:b/>
                <w:iCs/>
                <w:sz w:val="16"/>
                <w:szCs w:val="16"/>
              </w:rPr>
            </w:pPr>
            <w:r w:rsidRPr="00FF5120">
              <w:rPr>
                <w:rFonts w:ascii="Arial" w:hAnsi="Arial" w:cs="Arial"/>
                <w:b/>
                <w:iCs/>
                <w:sz w:val="16"/>
                <w:szCs w:val="16"/>
              </w:rPr>
              <w:t>PM-3.1</w:t>
            </w:r>
            <w:r>
              <w:rPr>
                <w:rFonts w:ascii="Arial" w:hAnsi="Arial" w:cs="Arial"/>
                <w:b/>
                <w:iCs/>
                <w:sz w:val="16"/>
                <w:szCs w:val="16"/>
              </w:rPr>
              <w:t>.2</w:t>
            </w:r>
          </w:p>
          <w:p w:rsidR="009749C4" w:rsidRDefault="009749C4" w:rsidP="003B08F2">
            <w:pPr>
              <w:spacing w:before="120" w:after="120" w:line="120" w:lineRule="auto"/>
              <w:rPr>
                <w:rFonts w:ascii="Arial" w:hAnsi="Arial" w:cs="Arial"/>
                <w:b/>
                <w:iCs/>
                <w:sz w:val="16"/>
                <w:szCs w:val="16"/>
              </w:rPr>
            </w:pPr>
          </w:p>
          <w:p w:rsidR="009749C4" w:rsidRDefault="009749C4" w:rsidP="003B08F2">
            <w:pPr>
              <w:spacing w:before="120" w:after="120" w:line="120" w:lineRule="auto"/>
              <w:rPr>
                <w:rFonts w:ascii="Arial" w:hAnsi="Arial" w:cs="Arial"/>
                <w:b/>
                <w:iCs/>
                <w:sz w:val="16"/>
                <w:szCs w:val="16"/>
              </w:rPr>
            </w:pPr>
          </w:p>
          <w:p w:rsidR="009749C4" w:rsidRDefault="009749C4" w:rsidP="003B08F2">
            <w:pPr>
              <w:spacing w:before="120" w:after="120"/>
              <w:rPr>
                <w:rFonts w:ascii="Arial" w:hAnsi="Arial" w:cs="Arial"/>
                <w:b/>
                <w:iCs/>
                <w:sz w:val="16"/>
                <w:szCs w:val="16"/>
              </w:rPr>
            </w:pPr>
            <w:r w:rsidRPr="00FF5120">
              <w:rPr>
                <w:rFonts w:ascii="Arial" w:hAnsi="Arial" w:cs="Arial"/>
                <w:b/>
                <w:iCs/>
                <w:sz w:val="16"/>
                <w:szCs w:val="16"/>
              </w:rPr>
              <w:t>PM-3.1</w:t>
            </w:r>
            <w:r>
              <w:rPr>
                <w:rFonts w:ascii="Arial" w:hAnsi="Arial" w:cs="Arial"/>
                <w:b/>
                <w:iCs/>
                <w:sz w:val="16"/>
                <w:szCs w:val="16"/>
              </w:rPr>
              <w:t>.3</w:t>
            </w:r>
          </w:p>
          <w:p w:rsidR="009749C4" w:rsidRDefault="009749C4" w:rsidP="003B08F2">
            <w:pPr>
              <w:spacing w:before="120" w:after="120" w:line="120" w:lineRule="auto"/>
              <w:rPr>
                <w:rFonts w:ascii="Arial" w:hAnsi="Arial" w:cs="Arial"/>
                <w:b/>
                <w:iCs/>
                <w:sz w:val="16"/>
                <w:szCs w:val="16"/>
              </w:rPr>
            </w:pPr>
          </w:p>
          <w:p w:rsidR="009749C4" w:rsidRPr="00FF5120" w:rsidRDefault="009749C4" w:rsidP="003B08F2">
            <w:pPr>
              <w:spacing w:before="120" w:after="120"/>
              <w:rPr>
                <w:rFonts w:ascii="Arial" w:hAnsi="Arial" w:cs="Arial"/>
                <w:b/>
                <w:sz w:val="16"/>
                <w:szCs w:val="16"/>
              </w:rPr>
            </w:pPr>
            <w:r w:rsidRPr="00FF5120">
              <w:rPr>
                <w:rFonts w:ascii="Arial" w:hAnsi="Arial" w:cs="Arial"/>
                <w:b/>
                <w:iCs/>
                <w:sz w:val="16"/>
                <w:szCs w:val="16"/>
              </w:rPr>
              <w:t>PM-3.1</w:t>
            </w:r>
            <w:r>
              <w:rPr>
                <w:rFonts w:ascii="Arial" w:hAnsi="Arial" w:cs="Arial"/>
                <w:b/>
                <w:iCs/>
                <w:sz w:val="16"/>
                <w:szCs w:val="16"/>
              </w:rPr>
              <w:t>.4</w:t>
            </w:r>
          </w:p>
        </w:tc>
        <w:tc>
          <w:tcPr>
            <w:tcW w:w="7474" w:type="dxa"/>
            <w:gridSpan w:val="2"/>
          </w:tcPr>
          <w:p w:rsidR="009749C4" w:rsidRPr="00224399" w:rsidRDefault="009749C4" w:rsidP="003B08F2">
            <w:pPr>
              <w:autoSpaceDE w:val="0"/>
              <w:autoSpaceDN w:val="0"/>
              <w:adjustRightInd w:val="0"/>
              <w:spacing w:before="120"/>
              <w:rPr>
                <w:rFonts w:ascii="Arial Bold" w:hAnsi="Arial Bold" w:cs="Arial"/>
                <w:iCs/>
                <w:smallCaps/>
                <w:sz w:val="20"/>
                <w:szCs w:val="20"/>
              </w:rPr>
            </w:pPr>
            <w:r w:rsidRPr="00224399">
              <w:rPr>
                <w:rFonts w:ascii="Arial Bold" w:hAnsi="Arial Bold" w:cs="Arial"/>
                <w:b/>
                <w:iCs/>
                <w:sz w:val="16"/>
                <w:szCs w:val="16"/>
              </w:rPr>
              <w:t>ASSESSMENT OBJECTIVE:</w:t>
            </w:r>
          </w:p>
          <w:p w:rsidR="009749C4" w:rsidRPr="009922F5" w:rsidRDefault="009749C4" w:rsidP="003B08F2">
            <w:pPr>
              <w:autoSpaceDE w:val="0"/>
              <w:autoSpaceDN w:val="0"/>
              <w:adjustRightInd w:val="0"/>
              <w:spacing w:before="60" w:after="60"/>
              <w:rPr>
                <w:i/>
                <w:iCs/>
                <w:sz w:val="20"/>
              </w:rPr>
            </w:pPr>
            <w:r w:rsidRPr="009922F5">
              <w:rPr>
                <w:bCs/>
                <w:i/>
                <w:iCs/>
                <w:sz w:val="20"/>
              </w:rPr>
              <w:t>Determine</w:t>
            </w:r>
            <w:r w:rsidRPr="009922F5">
              <w:rPr>
                <w:i/>
                <w:iCs/>
                <w:sz w:val="20"/>
              </w:rPr>
              <w:t xml:space="preserve"> if:</w:t>
            </w:r>
          </w:p>
          <w:p w:rsidR="009749C4" w:rsidRDefault="009749C4" w:rsidP="009749C4">
            <w:pPr>
              <w:numPr>
                <w:ilvl w:val="0"/>
                <w:numId w:val="8"/>
              </w:numPr>
              <w:autoSpaceDE w:val="0"/>
              <w:autoSpaceDN w:val="0"/>
              <w:adjustRightInd w:val="0"/>
              <w:spacing w:before="60" w:after="60"/>
              <w:rPr>
                <w:i/>
                <w:iCs/>
                <w:sz w:val="20"/>
              </w:rPr>
            </w:pPr>
            <w:r w:rsidRPr="003F576F">
              <w:rPr>
                <w:i/>
                <w:iCs/>
                <w:sz w:val="20"/>
              </w:rPr>
              <w:t>the organization includes in its capital planning and investment requests the resources needed to implement th</w:t>
            </w:r>
            <w:r>
              <w:rPr>
                <w:i/>
                <w:iCs/>
                <w:sz w:val="20"/>
              </w:rPr>
              <w:t>e information security program;</w:t>
            </w:r>
          </w:p>
          <w:p w:rsidR="009749C4" w:rsidRDefault="009749C4" w:rsidP="009749C4">
            <w:pPr>
              <w:numPr>
                <w:ilvl w:val="0"/>
                <w:numId w:val="8"/>
              </w:numPr>
              <w:autoSpaceDE w:val="0"/>
              <w:autoSpaceDN w:val="0"/>
              <w:adjustRightInd w:val="0"/>
              <w:spacing w:before="60" w:after="60"/>
              <w:rPr>
                <w:i/>
                <w:iCs/>
                <w:sz w:val="20"/>
              </w:rPr>
            </w:pPr>
            <w:r w:rsidRPr="003F576F">
              <w:rPr>
                <w:i/>
                <w:iCs/>
                <w:sz w:val="20"/>
              </w:rPr>
              <w:t>the organization documents all exceptions to the requirement that all capital planning and investment requests include the resources needed to implement the information security program;</w:t>
            </w:r>
          </w:p>
          <w:p w:rsidR="009749C4" w:rsidRDefault="009749C4" w:rsidP="009749C4">
            <w:pPr>
              <w:numPr>
                <w:ilvl w:val="0"/>
                <w:numId w:val="8"/>
              </w:numPr>
              <w:autoSpaceDE w:val="0"/>
              <w:autoSpaceDN w:val="0"/>
              <w:adjustRightInd w:val="0"/>
              <w:spacing w:before="60" w:after="60"/>
              <w:rPr>
                <w:i/>
                <w:iCs/>
                <w:sz w:val="20"/>
              </w:rPr>
            </w:pPr>
            <w:r w:rsidRPr="003F576F">
              <w:rPr>
                <w:i/>
                <w:iCs/>
                <w:sz w:val="20"/>
              </w:rPr>
              <w:t>the organization employs a business case/Exhibit 300/Exhibit 53 to record the resources required; and</w:t>
            </w:r>
          </w:p>
          <w:p w:rsidR="009749C4" w:rsidRPr="003F576F" w:rsidRDefault="009749C4" w:rsidP="009749C4">
            <w:pPr>
              <w:numPr>
                <w:ilvl w:val="0"/>
                <w:numId w:val="8"/>
              </w:numPr>
              <w:autoSpaceDE w:val="0"/>
              <w:autoSpaceDN w:val="0"/>
              <w:adjustRightInd w:val="0"/>
              <w:spacing w:before="60" w:after="60"/>
              <w:rPr>
                <w:i/>
                <w:iCs/>
                <w:sz w:val="20"/>
              </w:rPr>
            </w:pPr>
            <w:proofErr w:type="gramStart"/>
            <w:r w:rsidRPr="003F576F">
              <w:rPr>
                <w:i/>
                <w:iCs/>
                <w:sz w:val="20"/>
              </w:rPr>
              <w:t>the</w:t>
            </w:r>
            <w:proofErr w:type="gramEnd"/>
            <w:r w:rsidRPr="003F576F">
              <w:rPr>
                <w:i/>
                <w:iCs/>
                <w:sz w:val="20"/>
              </w:rPr>
              <w:t xml:space="preserve"> organization makes the required  information security resources available for expenditure as planned.</w:t>
            </w:r>
          </w:p>
          <w:p w:rsidR="009749C4" w:rsidRPr="00D41BBD" w:rsidRDefault="009749C4" w:rsidP="003B08F2">
            <w:pPr>
              <w:autoSpaceDE w:val="0"/>
              <w:autoSpaceDN w:val="0"/>
              <w:adjustRightInd w:val="0"/>
              <w:spacing w:before="120"/>
              <w:rPr>
                <w:rFonts w:ascii="Arial Bold" w:hAnsi="Arial Bold" w:cs="Arial"/>
                <w:iCs/>
                <w:smallCaps/>
                <w:sz w:val="20"/>
                <w:szCs w:val="20"/>
              </w:rPr>
            </w:pPr>
            <w:r w:rsidRPr="00D41BBD">
              <w:rPr>
                <w:rFonts w:ascii="Arial Bold" w:hAnsi="Arial Bold" w:cs="Arial"/>
                <w:b/>
                <w:iCs/>
                <w:sz w:val="16"/>
                <w:szCs w:val="16"/>
              </w:rPr>
              <w:t>POTENTIAL ASSESSMENT METHODS AND OBJECTS:</w:t>
            </w:r>
          </w:p>
          <w:p w:rsidR="009749C4" w:rsidRPr="00D41BBD" w:rsidRDefault="009749C4" w:rsidP="003B08F2">
            <w:pPr>
              <w:autoSpaceDE w:val="0"/>
              <w:autoSpaceDN w:val="0"/>
              <w:adjustRightInd w:val="0"/>
              <w:spacing w:before="60" w:after="60"/>
              <w:ind w:left="749" w:hanging="749"/>
              <w:rPr>
                <w:rFonts w:ascii="Arial" w:hAnsi="Arial" w:cs="Arial"/>
                <w:iCs/>
                <w:sz w:val="16"/>
                <w:szCs w:val="16"/>
              </w:rPr>
            </w:pPr>
            <w:r w:rsidRPr="00D41BBD">
              <w:rPr>
                <w:rFonts w:ascii="Arial" w:hAnsi="Arial" w:cs="Arial"/>
                <w:b/>
                <w:bCs/>
                <w:iCs/>
                <w:sz w:val="16"/>
                <w:szCs w:val="16"/>
              </w:rPr>
              <w:t>Examine</w:t>
            </w:r>
            <w:r w:rsidRPr="00D41BBD">
              <w:rPr>
                <w:rFonts w:ascii="Arial" w:hAnsi="Arial" w:cs="Arial"/>
                <w:bCs/>
                <w:iCs/>
                <w:sz w:val="16"/>
                <w:szCs w:val="16"/>
              </w:rPr>
              <w:t>: [</w:t>
            </w:r>
            <w:r w:rsidRPr="00D41BBD">
              <w:rPr>
                <w:rFonts w:ascii="Arial" w:hAnsi="Arial" w:cs="Arial"/>
                <w:bCs/>
                <w:i/>
                <w:iCs/>
                <w:smallCaps/>
                <w:sz w:val="16"/>
                <w:szCs w:val="16"/>
              </w:rPr>
              <w:t>select from:</w:t>
            </w:r>
            <w:r w:rsidRPr="00D41BBD">
              <w:rPr>
                <w:rFonts w:ascii="Arial" w:hAnsi="Arial" w:cs="Arial"/>
                <w:bCs/>
                <w:iCs/>
                <w:sz w:val="16"/>
                <w:szCs w:val="16"/>
              </w:rPr>
              <w:t xml:space="preserve"> </w:t>
            </w:r>
            <w:r>
              <w:rPr>
                <w:rFonts w:ascii="Arial" w:hAnsi="Arial" w:cs="Arial"/>
                <w:iCs/>
                <w:sz w:val="16"/>
                <w:szCs w:val="16"/>
              </w:rPr>
              <w:t>Information security program</w:t>
            </w:r>
            <w:r w:rsidRPr="00D41BBD">
              <w:rPr>
                <w:rFonts w:ascii="Arial" w:hAnsi="Arial" w:cs="Arial"/>
                <w:iCs/>
                <w:sz w:val="16"/>
                <w:szCs w:val="16"/>
              </w:rPr>
              <w:t xml:space="preserve"> policy; </w:t>
            </w:r>
            <w:r>
              <w:rPr>
                <w:rFonts w:ascii="Arial" w:hAnsi="Arial" w:cs="Arial"/>
                <w:iCs/>
                <w:sz w:val="16"/>
                <w:szCs w:val="16"/>
              </w:rPr>
              <w:t xml:space="preserve">capital planning and investment policy; procedures addressing management and oversight for information security-related aspects of the capital planning and investment control process; capital planning and investment documentation; documentation of exceptions supporting capital planning and investment requests; business cases; Exhibit 300; Exhibit 53; </w:t>
            </w:r>
            <w:r w:rsidRPr="00D41BBD">
              <w:rPr>
                <w:rFonts w:ascii="Arial" w:hAnsi="Arial" w:cs="Arial"/>
                <w:iCs/>
                <w:sz w:val="16"/>
                <w:szCs w:val="16"/>
              </w:rPr>
              <w:t>other relevant documents or records].</w:t>
            </w:r>
          </w:p>
          <w:p w:rsidR="009749C4" w:rsidRPr="00FF5120" w:rsidRDefault="009749C4" w:rsidP="003B08F2">
            <w:pPr>
              <w:autoSpaceDE w:val="0"/>
              <w:autoSpaceDN w:val="0"/>
              <w:adjustRightInd w:val="0"/>
              <w:spacing w:before="60" w:after="120"/>
              <w:ind w:left="792" w:hanging="792"/>
              <w:rPr>
                <w:rFonts w:ascii="Arial Bold" w:hAnsi="Arial Bold" w:cs="Arial"/>
                <w:b/>
                <w:iCs/>
                <w:smallCaps/>
                <w:sz w:val="20"/>
                <w:szCs w:val="20"/>
                <w:highlight w:val="yellow"/>
              </w:rPr>
            </w:pPr>
            <w:r w:rsidRPr="00D41BBD">
              <w:rPr>
                <w:rFonts w:ascii="Arial" w:hAnsi="Arial" w:cs="Arial"/>
                <w:b/>
                <w:bCs/>
                <w:iCs/>
                <w:sz w:val="16"/>
                <w:szCs w:val="16"/>
              </w:rPr>
              <w:t>Interview</w:t>
            </w:r>
            <w:r w:rsidRPr="00D41BBD">
              <w:rPr>
                <w:rFonts w:ascii="Arial" w:hAnsi="Arial" w:cs="Arial"/>
                <w:bCs/>
                <w:iCs/>
                <w:sz w:val="16"/>
                <w:szCs w:val="16"/>
              </w:rPr>
              <w:t>: [</w:t>
            </w:r>
            <w:r w:rsidRPr="00D41BBD">
              <w:rPr>
                <w:rFonts w:ascii="Arial" w:hAnsi="Arial" w:cs="Arial"/>
                <w:bCs/>
                <w:i/>
                <w:iCs/>
                <w:smallCaps/>
                <w:sz w:val="16"/>
                <w:szCs w:val="16"/>
              </w:rPr>
              <w:t>select from:</w:t>
            </w:r>
            <w:r w:rsidRPr="00D41BBD">
              <w:rPr>
                <w:rFonts w:ascii="Arial" w:hAnsi="Arial" w:cs="Arial"/>
                <w:bCs/>
                <w:iCs/>
                <w:sz w:val="16"/>
                <w:szCs w:val="16"/>
              </w:rPr>
              <w:t xml:space="preserve"> O</w:t>
            </w:r>
            <w:r w:rsidRPr="00D41BBD">
              <w:rPr>
                <w:rFonts w:ascii="Arial" w:hAnsi="Arial" w:cs="Arial"/>
                <w:iCs/>
                <w:sz w:val="16"/>
                <w:szCs w:val="16"/>
              </w:rPr>
              <w:t xml:space="preserve">rganizational personnel </w:t>
            </w:r>
            <w:r>
              <w:rPr>
                <w:rFonts w:ascii="Arial" w:hAnsi="Arial" w:cs="Arial"/>
                <w:iCs/>
                <w:sz w:val="16"/>
                <w:szCs w:val="16"/>
              </w:rPr>
              <w:t>managing and overseeing the information security-related aspects of the capital planning and investment control process</w:t>
            </w:r>
            <w:r w:rsidRPr="00D41BBD">
              <w:rPr>
                <w:rFonts w:ascii="Arial" w:hAnsi="Arial" w:cs="Arial"/>
                <w:iCs/>
                <w:sz w:val="16"/>
                <w:szCs w:val="16"/>
              </w:rPr>
              <w:t>].</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A72536"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A72536" w:rsidRPr="00A72536">
              <w:rPr>
                <w:rFonts w:ascii="Arial" w:hAnsi="Arial" w:cs="Arial"/>
                <w:iCs/>
                <w:smallCaps/>
                <w:sz w:val="16"/>
                <w:szCs w:val="16"/>
              </w:rPr>
              <w:t>PM-1, PM-9</w:t>
            </w:r>
          </w:p>
          <w:p w:rsidR="00E22AC1" w:rsidRPr="00A72536" w:rsidRDefault="00C70011" w:rsidP="00005197">
            <w:pPr>
              <w:autoSpaceDE w:val="0"/>
              <w:autoSpaceDN w:val="0"/>
              <w:adjustRightInd w:val="0"/>
              <w:spacing w:before="60" w:after="60"/>
              <w:rPr>
                <w:rFonts w:ascii="Arial" w:hAnsi="Arial" w:cs="Arial"/>
                <w:iCs/>
                <w:smallCaps/>
                <w:sz w:val="16"/>
                <w:szCs w:val="16"/>
              </w:rPr>
            </w:pPr>
            <w:r w:rsidRPr="00A72536">
              <w:rPr>
                <w:rFonts w:ascii="Arial" w:hAnsi="Arial" w:cs="Arial"/>
                <w:iCs/>
                <w:smallCaps/>
                <w:sz w:val="16"/>
                <w:szCs w:val="16"/>
              </w:rPr>
              <w:t>concurrent controls</w:t>
            </w:r>
            <w:r w:rsidR="00E22AC1" w:rsidRPr="00A72536">
              <w:rPr>
                <w:rFonts w:ascii="Arial" w:hAnsi="Arial" w:cs="Arial"/>
                <w:iCs/>
                <w:smallCaps/>
                <w:sz w:val="16"/>
                <w:szCs w:val="16"/>
              </w:rPr>
              <w:t xml:space="preserve">:   </w:t>
            </w:r>
            <w:r w:rsidR="00A72536">
              <w:rPr>
                <w:rFonts w:ascii="Arial" w:hAnsi="Arial" w:cs="Arial"/>
                <w:iCs/>
                <w:smallCaps/>
                <w:sz w:val="16"/>
                <w:szCs w:val="16"/>
              </w:rPr>
              <w:t>PM-4</w:t>
            </w:r>
            <w:r w:rsidRPr="00A72536">
              <w:rPr>
                <w:rFonts w:ascii="Arial" w:hAnsi="Arial" w:cs="Arial"/>
                <w:iCs/>
                <w:smallCaps/>
                <w:sz w:val="16"/>
                <w:szCs w:val="16"/>
              </w:rPr>
              <w:t xml:space="preserve"> </w:t>
            </w:r>
          </w:p>
          <w:p w:rsidR="00C70011" w:rsidRPr="005073C2" w:rsidRDefault="00C70011" w:rsidP="00A72536">
            <w:pPr>
              <w:autoSpaceDE w:val="0"/>
              <w:autoSpaceDN w:val="0"/>
              <w:adjustRightInd w:val="0"/>
              <w:spacing w:before="60" w:after="60"/>
              <w:rPr>
                <w:rFonts w:ascii="Arial" w:hAnsi="Arial" w:cs="Arial"/>
                <w:bCs/>
                <w:iCs/>
                <w:sz w:val="16"/>
                <w:szCs w:val="16"/>
              </w:rPr>
            </w:pPr>
            <w:r w:rsidRPr="00A72536">
              <w:rPr>
                <w:rFonts w:ascii="Arial" w:hAnsi="Arial" w:cs="Arial"/>
                <w:iCs/>
                <w:smallCaps/>
                <w:sz w:val="16"/>
                <w:szCs w:val="16"/>
              </w:rPr>
              <w:t xml:space="preserve">successor controls:   </w:t>
            </w:r>
            <w:r w:rsidR="00A72536">
              <w:rPr>
                <w:rFonts w:ascii="Arial" w:hAnsi="Arial" w:cs="Arial"/>
                <w:iCs/>
                <w:smallCaps/>
                <w:sz w:val="16"/>
                <w:szCs w:val="16"/>
              </w:rPr>
              <w:t>SA-2, SA-4</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F21B66"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F21B66" w:rsidRPr="005073C2" w:rsidTr="00F351C8">
        <w:trPr>
          <w:cantSplit/>
        </w:trPr>
        <w:tc>
          <w:tcPr>
            <w:tcW w:w="1530" w:type="dxa"/>
            <w:gridSpan w:val="2"/>
          </w:tcPr>
          <w:p w:rsidR="00F21B66" w:rsidRPr="005073C2" w:rsidRDefault="00F21B66" w:rsidP="00005197">
            <w:pPr>
              <w:spacing w:before="60" w:after="60"/>
              <w:rPr>
                <w:rFonts w:ascii="Arial" w:hAnsi="Arial" w:cs="Arial"/>
                <w:b/>
                <w:iCs/>
                <w:sz w:val="16"/>
                <w:szCs w:val="16"/>
              </w:rPr>
            </w:pPr>
          </w:p>
        </w:tc>
        <w:tc>
          <w:tcPr>
            <w:tcW w:w="7110" w:type="dxa"/>
          </w:tcPr>
          <w:p w:rsidR="00F21B66" w:rsidRDefault="00F21B66"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F21B66" w:rsidRDefault="00F21B66" w:rsidP="00F21B66">
            <w:pPr>
              <w:pStyle w:val="ListParagraph"/>
              <w:numPr>
                <w:ilvl w:val="0"/>
                <w:numId w:val="10"/>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F21B66" w:rsidRPr="005C5B9C" w:rsidRDefault="00F21B66" w:rsidP="00F21B66">
            <w:pPr>
              <w:pStyle w:val="ListParagraph"/>
              <w:numPr>
                <w:ilvl w:val="0"/>
                <w:numId w:val="10"/>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F21B66" w:rsidRPr="005C5B9C" w:rsidRDefault="00F21B66" w:rsidP="00F21B66">
            <w:pPr>
              <w:pStyle w:val="ListParagraph"/>
              <w:numPr>
                <w:ilvl w:val="0"/>
                <w:numId w:val="10"/>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C72F37" w:rsidRPr="005073C2" w:rsidTr="00F351C8">
        <w:trPr>
          <w:cantSplit/>
        </w:trPr>
        <w:tc>
          <w:tcPr>
            <w:tcW w:w="1530" w:type="dxa"/>
            <w:gridSpan w:val="2"/>
          </w:tcPr>
          <w:p w:rsidR="00C72F37" w:rsidRPr="00CB2384" w:rsidRDefault="00CB2384" w:rsidP="00005197">
            <w:pPr>
              <w:spacing w:before="60" w:after="60"/>
              <w:rPr>
                <w:rFonts w:ascii="Arial" w:hAnsi="Arial" w:cs="Arial"/>
                <w:b/>
                <w:iCs/>
                <w:sz w:val="16"/>
                <w:szCs w:val="16"/>
              </w:rPr>
            </w:pPr>
            <w:r>
              <w:rPr>
                <w:rFonts w:ascii="Arial" w:hAnsi="Arial" w:cs="Arial"/>
                <w:b/>
                <w:iCs/>
                <w:sz w:val="16"/>
                <w:szCs w:val="16"/>
              </w:rPr>
              <w:lastRenderedPageBreak/>
              <w:t>PM-3.1.1.1</w:t>
            </w:r>
          </w:p>
        </w:tc>
        <w:tc>
          <w:tcPr>
            <w:tcW w:w="7110" w:type="dxa"/>
          </w:tcPr>
          <w:p w:rsidR="00C72F37" w:rsidRPr="005A6954" w:rsidRDefault="00BF4B65" w:rsidP="00B34A25">
            <w:pPr>
              <w:autoSpaceDE w:val="0"/>
              <w:autoSpaceDN w:val="0"/>
              <w:adjustRightInd w:val="0"/>
              <w:spacing w:before="60" w:after="60"/>
              <w:rPr>
                <w:iCs/>
                <w:sz w:val="18"/>
                <w:szCs w:val="18"/>
              </w:rPr>
            </w:pPr>
            <w:r>
              <w:rPr>
                <w:b/>
                <w:iCs/>
                <w:sz w:val="18"/>
                <w:szCs w:val="18"/>
              </w:rPr>
              <w:t xml:space="preserve">Examine </w:t>
            </w:r>
            <w:r w:rsidR="004E22B8">
              <w:rPr>
                <w:iCs/>
                <w:sz w:val="18"/>
                <w:szCs w:val="18"/>
              </w:rPr>
              <w:t>information security program policy, capital planning and investment control policy,</w:t>
            </w:r>
            <w:r w:rsidR="0097473A">
              <w:rPr>
                <w:iCs/>
                <w:sz w:val="18"/>
                <w:szCs w:val="18"/>
              </w:rPr>
              <w:t xml:space="preserve"> system and services acquisition policy,</w:t>
            </w:r>
            <w:r w:rsidR="004E22B8">
              <w:rPr>
                <w:iCs/>
                <w:sz w:val="18"/>
                <w:szCs w:val="18"/>
              </w:rPr>
              <w:t xml:space="preserve"> procedures addressing management and oversight of information security aspects of the capital planning and investment control process</w:t>
            </w:r>
            <w:r w:rsidR="00873D9E">
              <w:rPr>
                <w:iCs/>
                <w:sz w:val="18"/>
                <w:szCs w:val="18"/>
              </w:rPr>
              <w:t xml:space="preserve">, </w:t>
            </w:r>
            <w:r w:rsidR="0097473A">
              <w:rPr>
                <w:iCs/>
                <w:sz w:val="18"/>
                <w:szCs w:val="18"/>
              </w:rPr>
              <w:t xml:space="preserve">procedures addressing </w:t>
            </w:r>
            <w:r w:rsidR="00B34A25">
              <w:rPr>
                <w:iCs/>
                <w:sz w:val="18"/>
                <w:szCs w:val="18"/>
              </w:rPr>
              <w:t xml:space="preserve">allocation of resources to information security </w:t>
            </w:r>
            <w:r w:rsidR="007620AB">
              <w:rPr>
                <w:iCs/>
                <w:sz w:val="18"/>
                <w:szCs w:val="18"/>
              </w:rPr>
              <w:t xml:space="preserve">program </w:t>
            </w:r>
            <w:r w:rsidR="00B34A25">
              <w:rPr>
                <w:iCs/>
                <w:sz w:val="18"/>
                <w:szCs w:val="18"/>
              </w:rPr>
              <w:t xml:space="preserve">requirements, </w:t>
            </w:r>
            <w:r w:rsidR="00873D9E">
              <w:rPr>
                <w:iCs/>
                <w:sz w:val="18"/>
                <w:szCs w:val="18"/>
              </w:rPr>
              <w:t xml:space="preserve">information security program plan, or other relevant documents; </w:t>
            </w:r>
            <w:r w:rsidR="005A6954">
              <w:rPr>
                <w:iCs/>
                <w:sz w:val="18"/>
                <w:szCs w:val="18"/>
              </w:rPr>
              <w:t>[</w:t>
            </w:r>
            <w:r w:rsidR="005A6954">
              <w:rPr>
                <w:i/>
                <w:iCs/>
                <w:sz w:val="18"/>
                <w:szCs w:val="18"/>
              </w:rPr>
              <w:t>reviewing</w:t>
            </w:r>
            <w:r w:rsidR="005A6954">
              <w:rPr>
                <w:iCs/>
                <w:sz w:val="18"/>
                <w:szCs w:val="18"/>
              </w:rPr>
              <w:t xml:space="preserve">] for the measures to be employed to include in capital </w:t>
            </w:r>
            <w:r w:rsidR="00392638">
              <w:rPr>
                <w:iCs/>
                <w:sz w:val="18"/>
                <w:szCs w:val="18"/>
              </w:rPr>
              <w:t>planning and investment requests the resources</w:t>
            </w:r>
            <w:r w:rsidR="00023B13">
              <w:rPr>
                <w:iCs/>
                <w:sz w:val="18"/>
                <w:szCs w:val="18"/>
              </w:rPr>
              <w:t xml:space="preserve"> needed to implement the information security program.</w:t>
            </w:r>
          </w:p>
        </w:tc>
      </w:tr>
      <w:tr w:rsidR="00F31535" w:rsidRPr="005073C2" w:rsidTr="00F351C8">
        <w:trPr>
          <w:cantSplit/>
        </w:trPr>
        <w:tc>
          <w:tcPr>
            <w:tcW w:w="1530" w:type="dxa"/>
            <w:gridSpan w:val="2"/>
          </w:tcPr>
          <w:p w:rsidR="00F31535" w:rsidRPr="000E3858" w:rsidRDefault="000E3858" w:rsidP="00F31535">
            <w:pPr>
              <w:spacing w:before="60" w:after="60"/>
              <w:rPr>
                <w:rFonts w:ascii="Arial" w:hAnsi="Arial" w:cs="Arial"/>
                <w:b/>
                <w:iCs/>
                <w:sz w:val="16"/>
                <w:szCs w:val="16"/>
              </w:rPr>
            </w:pPr>
            <w:r>
              <w:rPr>
                <w:rFonts w:ascii="Arial" w:hAnsi="Arial" w:cs="Arial"/>
                <w:b/>
                <w:iCs/>
                <w:sz w:val="16"/>
                <w:szCs w:val="16"/>
              </w:rPr>
              <w:t>PM-3.1.1.2</w:t>
            </w:r>
          </w:p>
        </w:tc>
        <w:tc>
          <w:tcPr>
            <w:tcW w:w="7110" w:type="dxa"/>
          </w:tcPr>
          <w:p w:rsidR="00F31535" w:rsidRPr="006474C9" w:rsidRDefault="00EB0ECE" w:rsidP="00BF7484">
            <w:pPr>
              <w:autoSpaceDE w:val="0"/>
              <w:autoSpaceDN w:val="0"/>
              <w:adjustRightInd w:val="0"/>
              <w:spacing w:before="60" w:after="60"/>
              <w:rPr>
                <w:rFonts w:cs="Arial"/>
                <w:iCs/>
                <w:sz w:val="18"/>
                <w:szCs w:val="18"/>
              </w:rPr>
            </w:pPr>
            <w:r>
              <w:rPr>
                <w:rFonts w:cs="Arial"/>
                <w:b/>
                <w:iCs/>
                <w:sz w:val="18"/>
                <w:szCs w:val="18"/>
              </w:rPr>
              <w:t xml:space="preserve">Examine </w:t>
            </w:r>
            <w:r w:rsidR="00041C6C">
              <w:rPr>
                <w:rFonts w:cs="Arial"/>
                <w:iCs/>
                <w:sz w:val="18"/>
                <w:szCs w:val="18"/>
              </w:rPr>
              <w:t>organization</w:t>
            </w:r>
            <w:r w:rsidR="00BF7484">
              <w:rPr>
                <w:rFonts w:cs="Arial"/>
                <w:iCs/>
                <w:sz w:val="18"/>
                <w:szCs w:val="18"/>
              </w:rPr>
              <w:t>al</w:t>
            </w:r>
            <w:r w:rsidR="00041C6C">
              <w:rPr>
                <w:rFonts w:cs="Arial"/>
                <w:iCs/>
                <w:sz w:val="18"/>
                <w:szCs w:val="18"/>
              </w:rPr>
              <w:t xml:space="preserve"> capital programming and budget documentation</w:t>
            </w:r>
            <w:r w:rsidR="00FC3302">
              <w:rPr>
                <w:rFonts w:cs="Arial"/>
                <w:iCs/>
                <w:sz w:val="18"/>
                <w:szCs w:val="18"/>
              </w:rPr>
              <w:t xml:space="preserve"> supporting capital planning and investment requests</w:t>
            </w:r>
            <w:r w:rsidR="00041C6C">
              <w:rPr>
                <w:rFonts w:cs="Arial"/>
                <w:iCs/>
                <w:sz w:val="18"/>
                <w:szCs w:val="18"/>
              </w:rPr>
              <w:t xml:space="preserve">; </w:t>
            </w:r>
            <w:r w:rsidR="006474C9">
              <w:rPr>
                <w:rFonts w:cs="Arial"/>
                <w:iCs/>
                <w:sz w:val="18"/>
                <w:szCs w:val="18"/>
              </w:rPr>
              <w:t>[</w:t>
            </w:r>
            <w:r w:rsidR="006474C9">
              <w:rPr>
                <w:rFonts w:cs="Arial"/>
                <w:i/>
                <w:iCs/>
                <w:sz w:val="18"/>
                <w:szCs w:val="18"/>
              </w:rPr>
              <w:t>reviewing</w:t>
            </w:r>
            <w:r w:rsidR="006474C9">
              <w:rPr>
                <w:rFonts w:cs="Arial"/>
                <w:iCs/>
                <w:sz w:val="18"/>
                <w:szCs w:val="18"/>
              </w:rPr>
              <w:t xml:space="preserve">] for evidence that the measures identified </w:t>
            </w:r>
            <w:r w:rsidR="003E3281">
              <w:rPr>
                <w:rFonts w:cs="Arial"/>
                <w:iCs/>
                <w:sz w:val="18"/>
                <w:szCs w:val="18"/>
              </w:rPr>
              <w:t>in PM-3.1.1.1 are being applied</w:t>
            </w:r>
            <w:r w:rsidR="006A7AFB">
              <w:rPr>
                <w:rFonts w:cs="Arial"/>
                <w:iCs/>
                <w:sz w:val="18"/>
                <w:szCs w:val="18"/>
              </w:rPr>
              <w:t xml:space="preserve"> to include</w:t>
            </w:r>
            <w:r w:rsidR="006A7AFB">
              <w:rPr>
                <w:iCs/>
                <w:sz w:val="18"/>
                <w:szCs w:val="18"/>
              </w:rPr>
              <w:t xml:space="preserve"> in capital planning and investment requests the resources needed to implement the information security program.</w:t>
            </w:r>
          </w:p>
        </w:tc>
      </w:tr>
      <w:tr w:rsidR="00F21B66" w:rsidRPr="005073C2" w:rsidTr="00F21B66">
        <w:trPr>
          <w:cantSplit/>
        </w:trPr>
        <w:tc>
          <w:tcPr>
            <w:tcW w:w="1530" w:type="dxa"/>
            <w:gridSpan w:val="2"/>
            <w:shd w:val="clear" w:color="auto" w:fill="F2F2F2" w:themeFill="background1" w:themeFillShade="F2"/>
          </w:tcPr>
          <w:p w:rsidR="00F21B66" w:rsidRDefault="00F21B66" w:rsidP="00002B5B">
            <w:pPr>
              <w:spacing w:line="120" w:lineRule="auto"/>
              <w:rPr>
                <w:rFonts w:ascii="Arial" w:hAnsi="Arial" w:cs="Arial"/>
                <w:b/>
                <w:iCs/>
                <w:sz w:val="16"/>
                <w:szCs w:val="16"/>
              </w:rPr>
            </w:pPr>
          </w:p>
        </w:tc>
        <w:tc>
          <w:tcPr>
            <w:tcW w:w="7110" w:type="dxa"/>
            <w:shd w:val="clear" w:color="auto" w:fill="F2F2F2" w:themeFill="background1" w:themeFillShade="F2"/>
          </w:tcPr>
          <w:p w:rsidR="00F21B66" w:rsidRPr="008D7BED" w:rsidRDefault="00F21B66" w:rsidP="00002B5B">
            <w:pPr>
              <w:autoSpaceDE w:val="0"/>
              <w:autoSpaceDN w:val="0"/>
              <w:adjustRightInd w:val="0"/>
              <w:spacing w:line="120" w:lineRule="auto"/>
              <w:rPr>
                <w:b/>
                <w:iCs/>
                <w:sz w:val="18"/>
                <w:szCs w:val="18"/>
              </w:rPr>
            </w:pPr>
          </w:p>
        </w:tc>
      </w:tr>
      <w:tr w:rsidR="00F31535" w:rsidRPr="005073C2" w:rsidTr="00F351C8">
        <w:trPr>
          <w:cantSplit/>
        </w:trPr>
        <w:tc>
          <w:tcPr>
            <w:tcW w:w="1530" w:type="dxa"/>
            <w:gridSpan w:val="2"/>
          </w:tcPr>
          <w:p w:rsidR="00F31535" w:rsidRPr="000E3858" w:rsidRDefault="00FC3302" w:rsidP="00005197">
            <w:pPr>
              <w:spacing w:before="60" w:after="60"/>
              <w:rPr>
                <w:rFonts w:ascii="Arial" w:hAnsi="Arial" w:cs="Arial"/>
                <w:b/>
                <w:iCs/>
                <w:sz w:val="16"/>
                <w:szCs w:val="16"/>
              </w:rPr>
            </w:pPr>
            <w:r>
              <w:rPr>
                <w:rFonts w:ascii="Arial" w:hAnsi="Arial" w:cs="Arial"/>
                <w:b/>
                <w:iCs/>
                <w:sz w:val="16"/>
                <w:szCs w:val="16"/>
              </w:rPr>
              <w:t>PM-3.1.2.1</w:t>
            </w:r>
          </w:p>
        </w:tc>
        <w:tc>
          <w:tcPr>
            <w:tcW w:w="7110" w:type="dxa"/>
          </w:tcPr>
          <w:p w:rsidR="00F31535" w:rsidRPr="006C6EF2" w:rsidRDefault="006C6EF2" w:rsidP="00EB6B1D">
            <w:pPr>
              <w:spacing w:before="60" w:after="60"/>
              <w:rPr>
                <w:b/>
                <w:iCs/>
                <w:sz w:val="18"/>
                <w:szCs w:val="18"/>
              </w:rPr>
            </w:pPr>
            <w:r>
              <w:rPr>
                <w:b/>
                <w:iCs/>
                <w:sz w:val="18"/>
                <w:szCs w:val="18"/>
              </w:rPr>
              <w:t xml:space="preserve">Examine </w:t>
            </w:r>
            <w:r>
              <w:rPr>
                <w:iCs/>
                <w:sz w:val="18"/>
                <w:szCs w:val="18"/>
              </w:rPr>
              <w:t xml:space="preserve">information security program policy, capital planning and investment control policy, system and services acquisition policy, procedures addressing management and oversight </w:t>
            </w:r>
            <w:r w:rsidR="00EB6B1D">
              <w:rPr>
                <w:iCs/>
                <w:sz w:val="18"/>
                <w:szCs w:val="18"/>
              </w:rPr>
              <w:t>of</w:t>
            </w:r>
            <w:r>
              <w:rPr>
                <w:iCs/>
                <w:sz w:val="18"/>
                <w:szCs w:val="18"/>
              </w:rPr>
              <w:t xml:space="preserve"> information security aspects of the capital planning and investment control process, procedures addressing allocation of resources to information security program requirements, information security program plan, or other relevant documents; [</w:t>
            </w:r>
            <w:r>
              <w:rPr>
                <w:i/>
                <w:iCs/>
                <w:sz w:val="18"/>
                <w:szCs w:val="18"/>
              </w:rPr>
              <w:t>reviewing</w:t>
            </w:r>
            <w:r>
              <w:rPr>
                <w:iCs/>
                <w:sz w:val="18"/>
                <w:szCs w:val="18"/>
              </w:rPr>
              <w:t>]</w:t>
            </w:r>
            <w:r w:rsidR="00332A9C">
              <w:rPr>
                <w:iCs/>
                <w:sz w:val="18"/>
                <w:szCs w:val="18"/>
              </w:rPr>
              <w:t xml:space="preserve"> for </w:t>
            </w:r>
            <w:r w:rsidR="00302981">
              <w:rPr>
                <w:iCs/>
                <w:sz w:val="18"/>
                <w:szCs w:val="18"/>
              </w:rPr>
              <w:t xml:space="preserve">the </w:t>
            </w:r>
            <w:r w:rsidR="00C36EA5">
              <w:rPr>
                <w:iCs/>
                <w:sz w:val="18"/>
                <w:szCs w:val="18"/>
              </w:rPr>
              <w:t>measures to be employed to document all exceptions to the requirement that all capital planning and investment requests include the resources needed to implement the information security program.</w:t>
            </w:r>
          </w:p>
        </w:tc>
      </w:tr>
      <w:tr w:rsidR="00127B11" w:rsidRPr="005073C2" w:rsidTr="00F351C8">
        <w:trPr>
          <w:cantSplit/>
        </w:trPr>
        <w:tc>
          <w:tcPr>
            <w:tcW w:w="1530" w:type="dxa"/>
            <w:gridSpan w:val="2"/>
            <w:tcBorders>
              <w:bottom w:val="single" w:sz="4" w:space="0" w:color="auto"/>
            </w:tcBorders>
          </w:tcPr>
          <w:p w:rsidR="00127B11" w:rsidRPr="001C1B5D" w:rsidRDefault="001C1B5D" w:rsidP="00127B11">
            <w:pPr>
              <w:spacing w:before="60" w:after="60"/>
              <w:rPr>
                <w:rFonts w:ascii="Arial" w:hAnsi="Arial" w:cs="Arial"/>
                <w:b/>
                <w:iCs/>
                <w:sz w:val="16"/>
                <w:szCs w:val="16"/>
              </w:rPr>
            </w:pPr>
            <w:r w:rsidRPr="001C1B5D">
              <w:rPr>
                <w:rFonts w:ascii="Arial" w:hAnsi="Arial" w:cs="Arial"/>
                <w:b/>
                <w:iCs/>
                <w:sz w:val="16"/>
                <w:szCs w:val="16"/>
              </w:rPr>
              <w:t>PM</w:t>
            </w:r>
            <w:r>
              <w:rPr>
                <w:rFonts w:ascii="Arial" w:hAnsi="Arial" w:cs="Arial"/>
                <w:b/>
                <w:iCs/>
                <w:sz w:val="16"/>
                <w:szCs w:val="16"/>
              </w:rPr>
              <w:t>-3.1.2.2</w:t>
            </w:r>
          </w:p>
        </w:tc>
        <w:tc>
          <w:tcPr>
            <w:tcW w:w="7110" w:type="dxa"/>
            <w:tcBorders>
              <w:bottom w:val="single" w:sz="4" w:space="0" w:color="auto"/>
            </w:tcBorders>
          </w:tcPr>
          <w:p w:rsidR="00127B11" w:rsidRDefault="00B33DAC" w:rsidP="00127B11">
            <w:pPr>
              <w:autoSpaceDE w:val="0"/>
              <w:autoSpaceDN w:val="0"/>
              <w:adjustRightInd w:val="0"/>
              <w:spacing w:before="60" w:after="60"/>
              <w:rPr>
                <w:iCs/>
                <w:sz w:val="18"/>
                <w:szCs w:val="18"/>
              </w:rPr>
            </w:pPr>
            <w:r>
              <w:rPr>
                <w:b/>
                <w:iCs/>
                <w:sz w:val="18"/>
                <w:szCs w:val="18"/>
              </w:rPr>
              <w:t xml:space="preserve">Examine </w:t>
            </w:r>
            <w:r w:rsidR="00194F7D">
              <w:rPr>
                <w:iCs/>
                <w:sz w:val="18"/>
                <w:szCs w:val="18"/>
              </w:rPr>
              <w:t xml:space="preserve">(if applicable) </w:t>
            </w:r>
            <w:r w:rsidR="007573B6">
              <w:rPr>
                <w:iCs/>
                <w:sz w:val="18"/>
                <w:szCs w:val="18"/>
              </w:rPr>
              <w:t>documentation of exceptions supporting capital planning and investment requests; [</w:t>
            </w:r>
            <w:r w:rsidR="007573B6">
              <w:rPr>
                <w:i/>
                <w:iCs/>
                <w:sz w:val="18"/>
                <w:szCs w:val="18"/>
              </w:rPr>
              <w:t>reviewing</w:t>
            </w:r>
            <w:r w:rsidR="007573B6">
              <w:rPr>
                <w:iCs/>
                <w:sz w:val="18"/>
                <w:szCs w:val="18"/>
              </w:rPr>
              <w:t>]</w:t>
            </w:r>
            <w:r w:rsidR="00792C10">
              <w:rPr>
                <w:iCs/>
                <w:sz w:val="18"/>
                <w:szCs w:val="18"/>
              </w:rPr>
              <w:t xml:space="preserve"> for evidence that the measures identified in PM-3.1.2.1 are being applied to document all exceptions to the requirement that all capital planning and investment requests include the resources needed to implement the information security program.</w:t>
            </w:r>
          </w:p>
          <w:p w:rsidR="003701CF" w:rsidRPr="007573B6" w:rsidRDefault="003701CF" w:rsidP="00101127">
            <w:pPr>
              <w:autoSpaceDE w:val="0"/>
              <w:autoSpaceDN w:val="0"/>
              <w:adjustRightInd w:val="0"/>
              <w:spacing w:before="60" w:after="60"/>
              <w:rPr>
                <w:iCs/>
                <w:sz w:val="18"/>
                <w:szCs w:val="18"/>
              </w:rPr>
            </w:pPr>
            <w:r>
              <w:rPr>
                <w:iCs/>
                <w:sz w:val="18"/>
                <w:szCs w:val="18"/>
              </w:rPr>
              <w:t xml:space="preserve">Note to assessor: </w:t>
            </w:r>
            <w:r w:rsidR="00CD7366">
              <w:rPr>
                <w:iCs/>
                <w:sz w:val="18"/>
                <w:szCs w:val="18"/>
              </w:rPr>
              <w:t xml:space="preserve">Execution of this assessor action </w:t>
            </w:r>
            <w:r w:rsidR="00D04F18">
              <w:rPr>
                <w:iCs/>
                <w:sz w:val="18"/>
                <w:szCs w:val="18"/>
              </w:rPr>
              <w:t xml:space="preserve">may </w:t>
            </w:r>
            <w:r w:rsidR="00F10101">
              <w:rPr>
                <w:iCs/>
                <w:sz w:val="18"/>
                <w:szCs w:val="18"/>
              </w:rPr>
              <w:t xml:space="preserve">depend </w:t>
            </w:r>
            <w:r w:rsidR="00D04F18">
              <w:rPr>
                <w:iCs/>
                <w:sz w:val="18"/>
                <w:szCs w:val="18"/>
              </w:rPr>
              <w:t xml:space="preserve">on </w:t>
            </w:r>
            <w:r w:rsidR="00886381">
              <w:rPr>
                <w:iCs/>
                <w:sz w:val="18"/>
                <w:szCs w:val="18"/>
              </w:rPr>
              <w:t xml:space="preserve">the organization’s </w:t>
            </w:r>
            <w:r w:rsidR="00D04F18">
              <w:rPr>
                <w:iCs/>
                <w:sz w:val="18"/>
                <w:szCs w:val="18"/>
              </w:rPr>
              <w:t>verbal confirmation</w:t>
            </w:r>
            <w:r w:rsidR="00586A66">
              <w:rPr>
                <w:iCs/>
                <w:sz w:val="18"/>
                <w:szCs w:val="18"/>
              </w:rPr>
              <w:t xml:space="preserve"> </w:t>
            </w:r>
            <w:r w:rsidR="00F65262">
              <w:rPr>
                <w:iCs/>
                <w:sz w:val="18"/>
                <w:szCs w:val="18"/>
              </w:rPr>
              <w:t>regarding the existence</w:t>
            </w:r>
            <w:r w:rsidR="00F42FF7">
              <w:rPr>
                <w:iCs/>
                <w:sz w:val="18"/>
                <w:szCs w:val="18"/>
              </w:rPr>
              <w:t xml:space="preserve"> or non-existence</w:t>
            </w:r>
            <w:r w:rsidR="00F65262">
              <w:rPr>
                <w:iCs/>
                <w:sz w:val="18"/>
                <w:szCs w:val="18"/>
              </w:rPr>
              <w:t xml:space="preserve"> </w:t>
            </w:r>
            <w:r w:rsidR="00D04F18">
              <w:rPr>
                <w:iCs/>
                <w:sz w:val="18"/>
                <w:szCs w:val="18"/>
              </w:rPr>
              <w:t xml:space="preserve">of such exceptions. </w:t>
            </w:r>
          </w:p>
        </w:tc>
      </w:tr>
      <w:tr w:rsidR="00F21B66" w:rsidRPr="005073C2" w:rsidTr="00F21B66">
        <w:trPr>
          <w:cantSplit/>
        </w:trPr>
        <w:tc>
          <w:tcPr>
            <w:tcW w:w="1530" w:type="dxa"/>
            <w:gridSpan w:val="2"/>
            <w:tcBorders>
              <w:bottom w:val="single" w:sz="4" w:space="0" w:color="auto"/>
            </w:tcBorders>
            <w:shd w:val="clear" w:color="auto" w:fill="F2F2F2" w:themeFill="background1" w:themeFillShade="F2"/>
          </w:tcPr>
          <w:p w:rsidR="00F21B66" w:rsidRDefault="00F21B66"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F21B66" w:rsidRPr="008D7BED" w:rsidRDefault="00F21B66" w:rsidP="00002B5B">
            <w:pPr>
              <w:autoSpaceDE w:val="0"/>
              <w:autoSpaceDN w:val="0"/>
              <w:adjustRightInd w:val="0"/>
              <w:spacing w:line="120" w:lineRule="auto"/>
              <w:rPr>
                <w:b/>
                <w:iCs/>
                <w:sz w:val="18"/>
                <w:szCs w:val="18"/>
              </w:rPr>
            </w:pPr>
          </w:p>
        </w:tc>
      </w:tr>
      <w:tr w:rsidR="003111F5" w:rsidRPr="004F7EFC" w:rsidTr="00F351C8">
        <w:trPr>
          <w:cantSplit/>
        </w:trPr>
        <w:tc>
          <w:tcPr>
            <w:tcW w:w="1530" w:type="dxa"/>
            <w:gridSpan w:val="2"/>
            <w:tcBorders>
              <w:bottom w:val="single" w:sz="4" w:space="0" w:color="auto"/>
            </w:tcBorders>
          </w:tcPr>
          <w:p w:rsidR="003111F5" w:rsidRPr="00F600D9" w:rsidRDefault="00F600D9" w:rsidP="00005197">
            <w:pPr>
              <w:spacing w:before="60" w:after="60"/>
              <w:rPr>
                <w:rFonts w:ascii="Arial" w:hAnsi="Arial" w:cs="Arial"/>
                <w:b/>
                <w:iCs/>
                <w:sz w:val="16"/>
                <w:szCs w:val="16"/>
              </w:rPr>
            </w:pPr>
            <w:r>
              <w:rPr>
                <w:rFonts w:ascii="Arial" w:hAnsi="Arial" w:cs="Arial"/>
                <w:b/>
                <w:iCs/>
                <w:sz w:val="16"/>
                <w:szCs w:val="16"/>
              </w:rPr>
              <w:t>PM-3.1.3.1</w:t>
            </w:r>
          </w:p>
        </w:tc>
        <w:tc>
          <w:tcPr>
            <w:tcW w:w="7110" w:type="dxa"/>
            <w:tcBorders>
              <w:bottom w:val="single" w:sz="4" w:space="0" w:color="auto"/>
            </w:tcBorders>
          </w:tcPr>
          <w:p w:rsidR="003111F5" w:rsidRPr="00F7000D" w:rsidRDefault="00EC6C04" w:rsidP="00005197">
            <w:pPr>
              <w:spacing w:before="60" w:after="60"/>
              <w:rPr>
                <w:sz w:val="18"/>
                <w:szCs w:val="18"/>
              </w:rPr>
            </w:pPr>
            <w:r>
              <w:rPr>
                <w:b/>
                <w:sz w:val="18"/>
                <w:szCs w:val="18"/>
              </w:rPr>
              <w:t xml:space="preserve">Examine </w:t>
            </w:r>
            <w:r w:rsidR="006D4E42">
              <w:rPr>
                <w:sz w:val="18"/>
                <w:szCs w:val="18"/>
              </w:rPr>
              <w:t xml:space="preserve">the </w:t>
            </w:r>
            <w:r w:rsidR="006D4E42">
              <w:rPr>
                <w:rFonts w:cs="Arial"/>
                <w:iCs/>
                <w:sz w:val="18"/>
                <w:szCs w:val="18"/>
              </w:rPr>
              <w:t>organizational capital programming and budget documentation identified in PM-3.1.</w:t>
            </w:r>
            <w:r w:rsidR="000C2CE5">
              <w:rPr>
                <w:rFonts w:cs="Arial"/>
                <w:iCs/>
                <w:sz w:val="18"/>
                <w:szCs w:val="18"/>
              </w:rPr>
              <w:t>1.2; [</w:t>
            </w:r>
            <w:r w:rsidR="00F7000D">
              <w:rPr>
                <w:rFonts w:cs="Arial"/>
                <w:i/>
                <w:iCs/>
                <w:sz w:val="18"/>
                <w:szCs w:val="18"/>
              </w:rPr>
              <w:t>reviewing</w:t>
            </w:r>
            <w:r w:rsidR="00F7000D">
              <w:rPr>
                <w:rFonts w:cs="Arial"/>
                <w:iCs/>
                <w:sz w:val="18"/>
                <w:szCs w:val="18"/>
              </w:rPr>
              <w:t>]</w:t>
            </w:r>
            <w:r w:rsidR="00113438">
              <w:rPr>
                <w:rFonts w:cs="Arial"/>
                <w:iCs/>
                <w:sz w:val="18"/>
                <w:szCs w:val="18"/>
              </w:rPr>
              <w:t xml:space="preserve"> for evidence that </w:t>
            </w:r>
            <w:r w:rsidR="00AF1619">
              <w:rPr>
                <w:rFonts w:cs="Arial"/>
                <w:iCs/>
                <w:sz w:val="18"/>
                <w:szCs w:val="18"/>
              </w:rPr>
              <w:t>a business case/Exhibit 300/Exhibit 53 is employed to record the resources required</w:t>
            </w:r>
            <w:r w:rsidR="00391976">
              <w:rPr>
                <w:rFonts w:cs="Arial"/>
                <w:iCs/>
                <w:sz w:val="18"/>
                <w:szCs w:val="18"/>
              </w:rPr>
              <w:t xml:space="preserve"> to implement the information security program.</w:t>
            </w:r>
          </w:p>
        </w:tc>
      </w:tr>
      <w:tr w:rsidR="00F21B66" w:rsidRPr="004F7EFC" w:rsidTr="00F21B66">
        <w:trPr>
          <w:cantSplit/>
        </w:trPr>
        <w:tc>
          <w:tcPr>
            <w:tcW w:w="1530" w:type="dxa"/>
            <w:gridSpan w:val="2"/>
            <w:tcBorders>
              <w:bottom w:val="single" w:sz="4" w:space="0" w:color="auto"/>
            </w:tcBorders>
            <w:shd w:val="clear" w:color="auto" w:fill="F2F2F2" w:themeFill="background1" w:themeFillShade="F2"/>
          </w:tcPr>
          <w:p w:rsidR="00F21B66" w:rsidRDefault="00F21B66"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F21B66" w:rsidRPr="008D7BED" w:rsidRDefault="00F21B66" w:rsidP="00002B5B">
            <w:pPr>
              <w:autoSpaceDE w:val="0"/>
              <w:autoSpaceDN w:val="0"/>
              <w:adjustRightInd w:val="0"/>
              <w:spacing w:line="120" w:lineRule="auto"/>
              <w:rPr>
                <w:b/>
                <w:iCs/>
                <w:sz w:val="18"/>
                <w:szCs w:val="18"/>
              </w:rPr>
            </w:pPr>
          </w:p>
        </w:tc>
      </w:tr>
      <w:tr w:rsidR="003111F5" w:rsidRPr="004F7EFC" w:rsidTr="00F351C8">
        <w:trPr>
          <w:cantSplit/>
        </w:trPr>
        <w:tc>
          <w:tcPr>
            <w:tcW w:w="1530" w:type="dxa"/>
            <w:gridSpan w:val="2"/>
            <w:tcBorders>
              <w:bottom w:val="single" w:sz="4" w:space="0" w:color="auto"/>
            </w:tcBorders>
          </w:tcPr>
          <w:p w:rsidR="003111F5" w:rsidRPr="00122159" w:rsidRDefault="00122159" w:rsidP="00005197">
            <w:pPr>
              <w:spacing w:before="60" w:after="60"/>
              <w:rPr>
                <w:rFonts w:ascii="Arial" w:hAnsi="Arial" w:cs="Arial"/>
                <w:b/>
                <w:iCs/>
                <w:sz w:val="16"/>
                <w:szCs w:val="16"/>
              </w:rPr>
            </w:pPr>
            <w:r>
              <w:rPr>
                <w:rFonts w:ascii="Arial" w:hAnsi="Arial" w:cs="Arial"/>
                <w:b/>
                <w:iCs/>
                <w:sz w:val="16"/>
                <w:szCs w:val="16"/>
              </w:rPr>
              <w:t>PM-3.1.4.1</w:t>
            </w:r>
          </w:p>
        </w:tc>
        <w:tc>
          <w:tcPr>
            <w:tcW w:w="7110" w:type="dxa"/>
            <w:tcBorders>
              <w:bottom w:val="single" w:sz="4" w:space="0" w:color="auto"/>
            </w:tcBorders>
          </w:tcPr>
          <w:p w:rsidR="003111F5" w:rsidRPr="001C1B5D" w:rsidRDefault="005E6575" w:rsidP="00005197">
            <w:pPr>
              <w:spacing w:before="60" w:after="60"/>
              <w:rPr>
                <w:b/>
                <w:sz w:val="18"/>
                <w:szCs w:val="18"/>
              </w:rPr>
            </w:pPr>
            <w:r>
              <w:rPr>
                <w:b/>
                <w:iCs/>
                <w:sz w:val="18"/>
                <w:szCs w:val="18"/>
              </w:rPr>
              <w:t xml:space="preserve">Examine </w:t>
            </w:r>
            <w:r>
              <w:rPr>
                <w:iCs/>
                <w:sz w:val="18"/>
                <w:szCs w:val="18"/>
              </w:rPr>
              <w:t>information security program policy, capital planning and investment control policy, system and services acquisition policy, procedures addressing management and oversight of information security aspects of the capital planning and investment control process, procedures addressing allocation of resources to information security program requirements, information security program plan, or other relevant documents; [</w:t>
            </w:r>
            <w:r>
              <w:rPr>
                <w:i/>
                <w:iCs/>
                <w:sz w:val="18"/>
                <w:szCs w:val="18"/>
              </w:rPr>
              <w:t>reviewing</w:t>
            </w:r>
            <w:r>
              <w:rPr>
                <w:iCs/>
                <w:sz w:val="18"/>
                <w:szCs w:val="18"/>
              </w:rPr>
              <w:t>] for measures to be employed to make the required information security resources available for expenditure as planned.</w:t>
            </w:r>
          </w:p>
        </w:tc>
      </w:tr>
      <w:tr w:rsidR="00C70011" w:rsidRPr="005073C2" w:rsidTr="00F351C8">
        <w:trPr>
          <w:cantSplit/>
        </w:trPr>
        <w:tc>
          <w:tcPr>
            <w:tcW w:w="1530" w:type="dxa"/>
            <w:gridSpan w:val="2"/>
            <w:tcBorders>
              <w:bottom w:val="single" w:sz="4" w:space="0" w:color="auto"/>
            </w:tcBorders>
          </w:tcPr>
          <w:p w:rsidR="00C70011" w:rsidRPr="00F600D9" w:rsidRDefault="0073032F" w:rsidP="00005197">
            <w:pPr>
              <w:spacing w:before="60" w:after="60"/>
              <w:rPr>
                <w:rFonts w:ascii="Arial" w:hAnsi="Arial" w:cs="Arial"/>
                <w:b/>
                <w:iCs/>
                <w:sz w:val="16"/>
                <w:szCs w:val="16"/>
              </w:rPr>
            </w:pPr>
            <w:r>
              <w:rPr>
                <w:rFonts w:ascii="Arial" w:hAnsi="Arial" w:cs="Arial"/>
                <w:b/>
                <w:iCs/>
                <w:sz w:val="16"/>
                <w:szCs w:val="16"/>
              </w:rPr>
              <w:t>PM-3.1.4.2</w:t>
            </w:r>
          </w:p>
        </w:tc>
        <w:tc>
          <w:tcPr>
            <w:tcW w:w="7110" w:type="dxa"/>
            <w:tcBorders>
              <w:bottom w:val="single" w:sz="4" w:space="0" w:color="auto"/>
            </w:tcBorders>
          </w:tcPr>
          <w:p w:rsidR="00C70011" w:rsidRPr="009917B0" w:rsidRDefault="00DE37C9" w:rsidP="00005197">
            <w:pPr>
              <w:spacing w:before="60" w:after="60"/>
              <w:rPr>
                <w:iCs/>
                <w:sz w:val="18"/>
                <w:szCs w:val="18"/>
              </w:rPr>
            </w:pPr>
            <w:r>
              <w:rPr>
                <w:b/>
                <w:iCs/>
                <w:sz w:val="18"/>
                <w:szCs w:val="18"/>
              </w:rPr>
              <w:t xml:space="preserve">Interview </w:t>
            </w:r>
            <w:r>
              <w:rPr>
                <w:iCs/>
                <w:sz w:val="18"/>
                <w:szCs w:val="18"/>
              </w:rPr>
              <w:t>an agreed-upon [</w:t>
            </w:r>
            <w:r>
              <w:rPr>
                <w:i/>
                <w:iCs/>
                <w:sz w:val="18"/>
                <w:szCs w:val="18"/>
              </w:rPr>
              <w:t>basic</w:t>
            </w:r>
            <w:r>
              <w:rPr>
                <w:iCs/>
                <w:sz w:val="18"/>
                <w:szCs w:val="18"/>
              </w:rPr>
              <w:t xml:space="preserve">] </w:t>
            </w:r>
            <w:r w:rsidR="00B324E6">
              <w:rPr>
                <w:iCs/>
                <w:sz w:val="18"/>
                <w:szCs w:val="18"/>
              </w:rPr>
              <w:t>sample of organizational personnel with management and oversight responsibilities for the information security aspects of the capital planning and investment control process</w:t>
            </w:r>
            <w:r w:rsidR="009917B0">
              <w:rPr>
                <w:iCs/>
                <w:sz w:val="18"/>
                <w:szCs w:val="18"/>
              </w:rPr>
              <w:t>; conducting [</w:t>
            </w:r>
            <w:r w:rsidR="009917B0">
              <w:rPr>
                <w:i/>
                <w:iCs/>
                <w:sz w:val="18"/>
                <w:szCs w:val="18"/>
              </w:rPr>
              <w:t>basic</w:t>
            </w:r>
            <w:r w:rsidR="009917B0">
              <w:rPr>
                <w:iCs/>
                <w:sz w:val="18"/>
                <w:szCs w:val="18"/>
              </w:rPr>
              <w:t>] discussions for evidence that the measures identified in PM-3.1.4.1 are being applied</w:t>
            </w:r>
            <w:r w:rsidR="00CC3343">
              <w:rPr>
                <w:iCs/>
                <w:sz w:val="18"/>
                <w:szCs w:val="18"/>
              </w:rPr>
              <w:t xml:space="preserve"> to make the required information security resources available for expenditure as planned.</w:t>
            </w:r>
          </w:p>
        </w:tc>
      </w:tr>
      <w:tr w:rsidR="008F10FE" w:rsidRPr="005073C2" w:rsidTr="007D39C7">
        <w:trPr>
          <w:cantSplit/>
          <w:trHeight w:val="89"/>
        </w:trPr>
        <w:tc>
          <w:tcPr>
            <w:tcW w:w="8640" w:type="dxa"/>
            <w:gridSpan w:val="3"/>
            <w:shd w:val="clear" w:color="auto" w:fill="D9D9D9" w:themeFill="background1" w:themeFillShade="D9"/>
          </w:tcPr>
          <w:p w:rsidR="008F10FE" w:rsidRPr="001C1B5D" w:rsidRDefault="008F10FE" w:rsidP="00005197">
            <w:pPr>
              <w:autoSpaceDE w:val="0"/>
              <w:autoSpaceDN w:val="0"/>
              <w:adjustRightInd w:val="0"/>
              <w:rPr>
                <w:iCs/>
                <w:sz w:val="18"/>
                <w:szCs w:val="18"/>
              </w:rPr>
            </w:pP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AD2" w:rsidRDefault="00686AD2" w:rsidP="00F351C8">
      <w:r>
        <w:separator/>
      </w:r>
    </w:p>
  </w:endnote>
  <w:endnote w:type="continuationSeparator" w:id="0">
    <w:p w:rsidR="00686AD2" w:rsidRDefault="00686AD2"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735"/>
      <w:docPartObj>
        <w:docPartGallery w:val="Page Numbers (Bottom of Page)"/>
        <w:docPartUnique/>
      </w:docPartObj>
    </w:sdtPr>
    <w:sdtContent>
      <w:sdt>
        <w:sdtPr>
          <w:id w:val="565050477"/>
          <w:docPartObj>
            <w:docPartGallery w:val="Page Numbers (Top of Page)"/>
            <w:docPartUnique/>
          </w:docPartObj>
        </w:sdtPr>
        <w:sdtContent>
          <w:p w:rsidR="00F21B66" w:rsidRDefault="00F21B66">
            <w:pPr>
              <w:pStyle w:val="Footer"/>
              <w:jc w:val="center"/>
            </w:pPr>
            <w:r>
              <w:t>Initial Public Draft</w:t>
            </w:r>
          </w:p>
          <w:p w:rsidR="00F21B66" w:rsidRDefault="00F21B66">
            <w:pPr>
              <w:pStyle w:val="Footer"/>
              <w:jc w:val="center"/>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sdtContent>
      </w:sdt>
    </w:sdtContent>
  </w:sdt>
  <w:p w:rsidR="00F21B66" w:rsidRDefault="00F21B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AD2" w:rsidRDefault="00686AD2" w:rsidP="00F351C8">
      <w:r>
        <w:separator/>
      </w:r>
    </w:p>
  </w:footnote>
  <w:footnote w:type="continuationSeparator" w:id="0">
    <w:p w:rsidR="00686AD2" w:rsidRDefault="00686AD2"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B66" w:rsidRDefault="00F21B66">
    <w:pPr>
      <w:pStyle w:val="Header"/>
    </w:pPr>
    <w:r>
      <w:t>Assessment Case:  PM-3 Information Security Resources</w:t>
    </w:r>
  </w:p>
  <w:p w:rsidR="00F21B66" w:rsidRDefault="00F21B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EC4039D"/>
    <w:multiLevelType w:val="hybridMultilevel"/>
    <w:tmpl w:val="8AFC7544"/>
    <w:lvl w:ilvl="0" w:tplc="3178593A">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4"/>
  </w:num>
  <w:num w:numId="4">
    <w:abstractNumId w:val="0"/>
  </w:num>
  <w:num w:numId="5">
    <w:abstractNumId w:val="1"/>
  </w:num>
  <w:num w:numId="6">
    <w:abstractNumId w:val="3"/>
  </w:num>
  <w:num w:numId="7">
    <w:abstractNumId w:val="2"/>
  </w:num>
  <w:num w:numId="8">
    <w:abstractNumId w:val="5"/>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23B13"/>
    <w:rsid w:val="00041C6C"/>
    <w:rsid w:val="00055CE2"/>
    <w:rsid w:val="000C2CE5"/>
    <w:rsid w:val="000E3858"/>
    <w:rsid w:val="00101127"/>
    <w:rsid w:val="00113438"/>
    <w:rsid w:val="00122159"/>
    <w:rsid w:val="00127B11"/>
    <w:rsid w:val="00135460"/>
    <w:rsid w:val="00194F7D"/>
    <w:rsid w:val="001C1B5D"/>
    <w:rsid w:val="001C3BD4"/>
    <w:rsid w:val="001D18B5"/>
    <w:rsid w:val="002B6EE1"/>
    <w:rsid w:val="002C5DBD"/>
    <w:rsid w:val="002E004B"/>
    <w:rsid w:val="002F5405"/>
    <w:rsid w:val="002F6E98"/>
    <w:rsid w:val="00302981"/>
    <w:rsid w:val="003111F5"/>
    <w:rsid w:val="003243AB"/>
    <w:rsid w:val="00332A9C"/>
    <w:rsid w:val="003621FA"/>
    <w:rsid w:val="003701CF"/>
    <w:rsid w:val="00385810"/>
    <w:rsid w:val="00391976"/>
    <w:rsid w:val="00392638"/>
    <w:rsid w:val="003E3281"/>
    <w:rsid w:val="004569C2"/>
    <w:rsid w:val="004D4902"/>
    <w:rsid w:val="004E22B8"/>
    <w:rsid w:val="005172B6"/>
    <w:rsid w:val="00531A1C"/>
    <w:rsid w:val="0055491C"/>
    <w:rsid w:val="00586A66"/>
    <w:rsid w:val="005A6954"/>
    <w:rsid w:val="005E0988"/>
    <w:rsid w:val="005E6575"/>
    <w:rsid w:val="005F621E"/>
    <w:rsid w:val="0062291D"/>
    <w:rsid w:val="00623080"/>
    <w:rsid w:val="006474C9"/>
    <w:rsid w:val="0065175E"/>
    <w:rsid w:val="00686AD2"/>
    <w:rsid w:val="006A7AFB"/>
    <w:rsid w:val="006C6EF2"/>
    <w:rsid w:val="006D4E42"/>
    <w:rsid w:val="006E36E2"/>
    <w:rsid w:val="006F3A36"/>
    <w:rsid w:val="00707F6C"/>
    <w:rsid w:val="007134C8"/>
    <w:rsid w:val="0073032F"/>
    <w:rsid w:val="007573B6"/>
    <w:rsid w:val="007620AB"/>
    <w:rsid w:val="00792C10"/>
    <w:rsid w:val="007D39C7"/>
    <w:rsid w:val="0081301E"/>
    <w:rsid w:val="00854526"/>
    <w:rsid w:val="00870562"/>
    <w:rsid w:val="00873D9E"/>
    <w:rsid w:val="00886381"/>
    <w:rsid w:val="008A0B43"/>
    <w:rsid w:val="008C3AB6"/>
    <w:rsid w:val="008E5682"/>
    <w:rsid w:val="008F10FE"/>
    <w:rsid w:val="0090735A"/>
    <w:rsid w:val="00920EAA"/>
    <w:rsid w:val="00927DC8"/>
    <w:rsid w:val="00963D03"/>
    <w:rsid w:val="0097473A"/>
    <w:rsid w:val="009749C4"/>
    <w:rsid w:val="009917B0"/>
    <w:rsid w:val="00991C51"/>
    <w:rsid w:val="00A25DE7"/>
    <w:rsid w:val="00A45573"/>
    <w:rsid w:val="00A53171"/>
    <w:rsid w:val="00A72536"/>
    <w:rsid w:val="00AD46A5"/>
    <w:rsid w:val="00AF1619"/>
    <w:rsid w:val="00B324E6"/>
    <w:rsid w:val="00B33DAC"/>
    <w:rsid w:val="00B34A25"/>
    <w:rsid w:val="00B576E5"/>
    <w:rsid w:val="00B6655E"/>
    <w:rsid w:val="00B85264"/>
    <w:rsid w:val="00BB37B9"/>
    <w:rsid w:val="00BE0A45"/>
    <w:rsid w:val="00BF4B65"/>
    <w:rsid w:val="00BF7484"/>
    <w:rsid w:val="00C26D2E"/>
    <w:rsid w:val="00C36EA5"/>
    <w:rsid w:val="00C70011"/>
    <w:rsid w:val="00C72F37"/>
    <w:rsid w:val="00CB2384"/>
    <w:rsid w:val="00CC3343"/>
    <w:rsid w:val="00CD7366"/>
    <w:rsid w:val="00D04F18"/>
    <w:rsid w:val="00D22A0A"/>
    <w:rsid w:val="00DE37C9"/>
    <w:rsid w:val="00E22AC1"/>
    <w:rsid w:val="00E2445F"/>
    <w:rsid w:val="00E61D37"/>
    <w:rsid w:val="00EA0CA8"/>
    <w:rsid w:val="00EA5F17"/>
    <w:rsid w:val="00EB0ECE"/>
    <w:rsid w:val="00EB2F1F"/>
    <w:rsid w:val="00EB6B1D"/>
    <w:rsid w:val="00EC6C04"/>
    <w:rsid w:val="00F10101"/>
    <w:rsid w:val="00F15739"/>
    <w:rsid w:val="00F219AD"/>
    <w:rsid w:val="00F21B66"/>
    <w:rsid w:val="00F31535"/>
    <w:rsid w:val="00F351C8"/>
    <w:rsid w:val="00F42FF7"/>
    <w:rsid w:val="00F600D9"/>
    <w:rsid w:val="00F65262"/>
    <w:rsid w:val="00F7000D"/>
    <w:rsid w:val="00F81904"/>
    <w:rsid w:val="00F86E13"/>
    <w:rsid w:val="00FC3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F21B66"/>
    <w:rPr>
      <w:rFonts w:ascii="Tahoma" w:hAnsi="Tahoma" w:cs="Tahoma"/>
      <w:sz w:val="16"/>
      <w:szCs w:val="16"/>
    </w:rPr>
  </w:style>
  <w:style w:type="character" w:customStyle="1" w:styleId="BalloonTextChar">
    <w:name w:val="Balloon Text Char"/>
    <w:basedOn w:val="DefaultParagraphFont"/>
    <w:link w:val="BalloonText"/>
    <w:uiPriority w:val="99"/>
    <w:semiHidden/>
    <w:rsid w:val="00F21B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974C6B"/>
    <w:rsid w:val="00974C6B"/>
    <w:rsid w:val="00A63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991F68A48E4854ABFC25B6A695CF01">
    <w:name w:val="97991F68A48E4854ABFC25B6A695CF01"/>
    <w:rsid w:val="00974C6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A2B8A-91DA-4D30-A9A0-EBEDD4B2A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164</cp:revision>
  <cp:lastPrinted>2011-01-04T02:19:00Z</cp:lastPrinted>
  <dcterms:created xsi:type="dcterms:W3CDTF">2011-09-15T18:42:00Z</dcterms:created>
  <dcterms:modified xsi:type="dcterms:W3CDTF">2011-11-05T10:43:00Z</dcterms:modified>
</cp:coreProperties>
</file>