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5D7D7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5D7D7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23154E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5D7D7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5D7D7A" w:rsidRPr="000F6048" w:rsidRDefault="005D7D7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5D7D7A" w:rsidRPr="000F6048" w:rsidRDefault="005D7D7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IN SHARED RESOURCES</w:t>
            </w:r>
          </w:p>
        </w:tc>
      </w:tr>
      <w:tr w:rsidR="005D7D7A" w:rsidRPr="00D54FC9" w:rsidTr="00F351C8">
        <w:trPr>
          <w:cantSplit/>
        </w:trPr>
        <w:tc>
          <w:tcPr>
            <w:tcW w:w="1166" w:type="dxa"/>
          </w:tcPr>
          <w:p w:rsidR="005D7D7A" w:rsidRDefault="007B57F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SC-4.1</w:t>
            </w:r>
          </w:p>
          <w:p w:rsidR="005D7D7A" w:rsidRPr="000F6048" w:rsidRDefault="005D7D7A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SC-4.1</w:t>
            </w:r>
            <w:r w:rsidR="007B57F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5D7D7A" w:rsidRPr="000F6048" w:rsidRDefault="005D7D7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D7D7A" w:rsidRPr="000F6048" w:rsidRDefault="005D7D7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prevents unauthorized and unintended information transfer via shared system resources.</w:t>
            </w:r>
          </w:p>
          <w:p w:rsidR="005D7D7A" w:rsidRPr="00BA79BE" w:rsidRDefault="005D7D7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79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D7D7A" w:rsidRPr="00BA79BE" w:rsidRDefault="005D7D7A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A79BE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information remnance; information system design documentation; information system configuration settings and associated documentation; other relevant documents or records].</w:t>
            </w:r>
          </w:p>
          <w:p w:rsidR="005D7D7A" w:rsidRPr="000F6048" w:rsidRDefault="005D7D7A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for unauthorized and unintended transfer of information via shared system resources].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119F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119F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C70011" w:rsidP="000119F5">
            <w:pPr>
              <w:tabs>
                <w:tab w:val="left" w:pos="2724"/>
              </w:tabs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119F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="000119F5">
              <w:rPr>
                <w:rFonts w:ascii="Arial" w:hAnsi="Arial" w:cs="Arial"/>
                <w:iCs/>
                <w:smallCaps/>
                <w:sz w:val="16"/>
                <w:szCs w:val="16"/>
              </w:rPr>
              <w:tab/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23154E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="0023154E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23154E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3154E" w:rsidRPr="005073C2" w:rsidTr="00F351C8">
        <w:trPr>
          <w:cantSplit/>
        </w:trPr>
        <w:tc>
          <w:tcPr>
            <w:tcW w:w="1530" w:type="dxa"/>
            <w:gridSpan w:val="2"/>
          </w:tcPr>
          <w:p w:rsidR="0023154E" w:rsidRPr="005073C2" w:rsidRDefault="0023154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3154E" w:rsidRDefault="0023154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3154E" w:rsidRDefault="0023154E" w:rsidP="002315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3154E" w:rsidRPr="005C5B9C" w:rsidRDefault="0023154E" w:rsidP="002315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3154E" w:rsidRPr="005C5B9C" w:rsidRDefault="0023154E" w:rsidP="002315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7D2A47" w:rsidRPr="005073C2" w:rsidTr="00F351C8">
        <w:trPr>
          <w:cantSplit/>
        </w:trPr>
        <w:tc>
          <w:tcPr>
            <w:tcW w:w="1530" w:type="dxa"/>
            <w:gridSpan w:val="2"/>
          </w:tcPr>
          <w:p w:rsidR="007D2A47" w:rsidRPr="002F5405" w:rsidRDefault="007D2A4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D2A47" w:rsidRPr="005073C2" w:rsidRDefault="007D2A47" w:rsidP="00AD1D5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AD1D5A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</w:t>
            </w:r>
            <w:r w:rsidR="000119F5">
              <w:rPr>
                <w:iCs/>
                <w:sz w:val="18"/>
                <w:szCs w:val="18"/>
              </w:rPr>
              <w:t xml:space="preserve"> automated</w:t>
            </w:r>
            <w:r>
              <w:rPr>
                <w:iCs/>
                <w:sz w:val="18"/>
                <w:szCs w:val="18"/>
              </w:rPr>
              <w:t xml:space="preserve"> mechanisms and their configuration settings to be employed to prevent unauthorized and unintended information transfer via shared system resources.</w:t>
            </w:r>
          </w:p>
        </w:tc>
      </w:tr>
      <w:tr w:rsidR="007D2A47" w:rsidRPr="005073C2" w:rsidTr="00F351C8">
        <w:trPr>
          <w:cantSplit/>
        </w:trPr>
        <w:tc>
          <w:tcPr>
            <w:tcW w:w="1530" w:type="dxa"/>
            <w:gridSpan w:val="2"/>
          </w:tcPr>
          <w:p w:rsidR="007D2A47" w:rsidRPr="002F5405" w:rsidRDefault="007D2A47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7D2A47" w:rsidRPr="00846589" w:rsidRDefault="007D2A47" w:rsidP="000119F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D1D5A">
              <w:rPr>
                <w:iCs/>
                <w:sz w:val="18"/>
                <w:szCs w:val="18"/>
              </w:rPr>
              <w:t xml:space="preserve">the </w:t>
            </w:r>
            <w:r w:rsidR="000119F5">
              <w:rPr>
                <w:iCs/>
                <w:sz w:val="18"/>
                <w:szCs w:val="18"/>
              </w:rPr>
              <w:t>automated</w:t>
            </w:r>
            <w:r w:rsidR="000119F5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SC-4.1.1.1;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SC-4.1.1.1.</w:t>
            </w:r>
          </w:p>
        </w:tc>
      </w:tr>
      <w:tr w:rsidR="007D2A47" w:rsidRPr="005073C2" w:rsidTr="00F351C8">
        <w:trPr>
          <w:cantSplit/>
        </w:trPr>
        <w:tc>
          <w:tcPr>
            <w:tcW w:w="1530" w:type="dxa"/>
            <w:gridSpan w:val="2"/>
          </w:tcPr>
          <w:p w:rsidR="007D2A47" w:rsidRPr="002F5405" w:rsidRDefault="007D2A4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7D2A47" w:rsidRPr="005073C2" w:rsidRDefault="007D2A47" w:rsidP="000119F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SC-4.1.1.1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3154E" w:rsidRDefault="0023154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5D7D7A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</w:t>
            </w:r>
            <w:r w:rsidRPr="0023154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ssment Information from Special Publication 800-53A Rev. 1 (June 2010)</w:t>
            </w:r>
          </w:p>
        </w:tc>
      </w:tr>
      <w:tr w:rsidR="005D7D7A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5D7D7A" w:rsidRPr="000F6048" w:rsidRDefault="005D7D7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5D7D7A" w:rsidRPr="000F6048" w:rsidRDefault="005D7D7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IN SHARED RESOURCES</w:t>
            </w:r>
          </w:p>
        </w:tc>
      </w:tr>
      <w:tr w:rsidR="005D7D7A" w:rsidRPr="005073C2" w:rsidTr="0023154E">
        <w:trPr>
          <w:cantSplit/>
          <w:trHeight w:val="2123"/>
        </w:trPr>
        <w:tc>
          <w:tcPr>
            <w:tcW w:w="1530" w:type="dxa"/>
          </w:tcPr>
          <w:p w:rsidR="005D7D7A" w:rsidRDefault="007B57F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SC-4(1).1</w:t>
            </w:r>
          </w:p>
          <w:p w:rsidR="005D7D7A" w:rsidRPr="000F6048" w:rsidRDefault="005D7D7A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SC-4(1).1</w:t>
            </w:r>
            <w:r w:rsidR="007B57F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5D7D7A" w:rsidRPr="000F6048" w:rsidRDefault="005D7D7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D7D7A" w:rsidRPr="000F6048" w:rsidRDefault="005D7D7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</w:t>
            </w:r>
            <w:r>
              <w:rPr>
                <w:i/>
                <w:iCs/>
                <w:sz w:val="20"/>
              </w:rPr>
              <w:t>does not share</w:t>
            </w:r>
            <w:r w:rsidRPr="000F6048">
              <w:rPr>
                <w:i/>
                <w:iCs/>
                <w:sz w:val="20"/>
              </w:rPr>
              <w:t xml:space="preserve"> resources that are used to interface with systems operating at different security levels.</w:t>
            </w:r>
          </w:p>
          <w:p w:rsidR="005D7D7A" w:rsidRPr="00BA79BE" w:rsidRDefault="005D7D7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79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D7D7A" w:rsidRPr="006A72C5" w:rsidRDefault="005D7D7A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A79BE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information </w:t>
            </w:r>
            <w:proofErr w:type="spellStart"/>
            <w:r w:rsidRPr="00BA79BE">
              <w:rPr>
                <w:rFonts w:ascii="Arial" w:hAnsi="Arial" w:cs="Arial"/>
                <w:iCs/>
                <w:sz w:val="16"/>
                <w:szCs w:val="16"/>
              </w:rPr>
              <w:t>remnance</w:t>
            </w:r>
            <w:proofErr w:type="spellEnd"/>
            <w:r w:rsidRPr="00BA79BE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119F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119F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C3BD4" w:rsidRPr="002F5405" w:rsidRDefault="001C3BD4" w:rsidP="000119F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0119F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23154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D2A47" w:rsidRPr="005073C2" w:rsidTr="00F351C8">
        <w:trPr>
          <w:cantSplit/>
        </w:trPr>
        <w:tc>
          <w:tcPr>
            <w:tcW w:w="1530" w:type="dxa"/>
          </w:tcPr>
          <w:p w:rsidR="007D2A47" w:rsidRPr="005073C2" w:rsidRDefault="007D2A4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D2A47" w:rsidRPr="005073C2" w:rsidRDefault="007D2A47" w:rsidP="00AD1D5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0119F5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and their configuration settings to be employed to not share resources that are used to interface with systems operating at different security levels. </w:t>
            </w:r>
          </w:p>
        </w:tc>
      </w:tr>
      <w:tr w:rsidR="007D2A47" w:rsidRPr="005073C2" w:rsidTr="00F351C8">
        <w:trPr>
          <w:cantSplit/>
        </w:trPr>
        <w:tc>
          <w:tcPr>
            <w:tcW w:w="1530" w:type="dxa"/>
          </w:tcPr>
          <w:p w:rsidR="007D2A47" w:rsidRPr="002F5405" w:rsidRDefault="007D2A4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7D2A47" w:rsidRPr="00846589" w:rsidRDefault="007D2A47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D1D5A">
              <w:rPr>
                <w:iCs/>
                <w:sz w:val="18"/>
                <w:szCs w:val="18"/>
              </w:rPr>
              <w:t xml:space="preserve">the </w:t>
            </w:r>
            <w:r w:rsidR="000119F5">
              <w:rPr>
                <w:iCs/>
                <w:sz w:val="18"/>
                <w:szCs w:val="18"/>
              </w:rPr>
              <w:t>automated</w:t>
            </w:r>
            <w:r w:rsidR="000119F5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SC-4(1).1.1.1;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SC-4(1).1.1.1.</w:t>
            </w:r>
          </w:p>
        </w:tc>
      </w:tr>
      <w:tr w:rsidR="007D2A47" w:rsidRPr="005073C2" w:rsidTr="00F351C8">
        <w:trPr>
          <w:cantSplit/>
        </w:trPr>
        <w:tc>
          <w:tcPr>
            <w:tcW w:w="1530" w:type="dxa"/>
          </w:tcPr>
          <w:p w:rsidR="007D2A47" w:rsidRPr="002F5405" w:rsidRDefault="007D2A4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7D2A47" w:rsidRPr="005073C2" w:rsidRDefault="007D2A47" w:rsidP="007D2A47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SC-4(1).1.1.1.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B43" w:rsidRDefault="00206B43" w:rsidP="00F351C8">
      <w:r>
        <w:separator/>
      </w:r>
    </w:p>
  </w:endnote>
  <w:endnote w:type="continuationSeparator" w:id="0">
    <w:p w:rsidR="00206B43" w:rsidRDefault="00206B4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7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3154E" w:rsidRDefault="0023154E">
            <w:pPr>
              <w:pStyle w:val="Footer"/>
              <w:jc w:val="center"/>
            </w:pPr>
            <w:r>
              <w:t>Initial Public Draft</w:t>
            </w:r>
          </w:p>
          <w:p w:rsidR="0023154E" w:rsidRDefault="002315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3154E" w:rsidRDefault="00231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B43" w:rsidRDefault="00206B43" w:rsidP="00F351C8">
      <w:r>
        <w:separator/>
      </w:r>
    </w:p>
  </w:footnote>
  <w:footnote w:type="continuationSeparator" w:id="0">
    <w:p w:rsidR="00206B43" w:rsidRDefault="00206B4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54E" w:rsidRDefault="0023154E">
    <w:pPr>
      <w:pStyle w:val="Header"/>
    </w:pPr>
    <w:r>
      <w:t>Assessment Case:  SC-4 Information in Shared Resources</w:t>
    </w:r>
  </w:p>
  <w:p w:rsidR="0023154E" w:rsidRDefault="002315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19F5"/>
    <w:rsid w:val="00127B11"/>
    <w:rsid w:val="00135460"/>
    <w:rsid w:val="00143541"/>
    <w:rsid w:val="001A359E"/>
    <w:rsid w:val="001C3BD4"/>
    <w:rsid w:val="001D18B5"/>
    <w:rsid w:val="00206B43"/>
    <w:rsid w:val="0023154E"/>
    <w:rsid w:val="002F5405"/>
    <w:rsid w:val="002F6E98"/>
    <w:rsid w:val="003111F5"/>
    <w:rsid w:val="004569C2"/>
    <w:rsid w:val="00520CDC"/>
    <w:rsid w:val="00531A1C"/>
    <w:rsid w:val="00537526"/>
    <w:rsid w:val="0055491C"/>
    <w:rsid w:val="005D7D7A"/>
    <w:rsid w:val="005E0988"/>
    <w:rsid w:val="005F621E"/>
    <w:rsid w:val="00623080"/>
    <w:rsid w:val="0065175E"/>
    <w:rsid w:val="006E36E2"/>
    <w:rsid w:val="006F3A36"/>
    <w:rsid w:val="00707F6C"/>
    <w:rsid w:val="007134C8"/>
    <w:rsid w:val="0078470E"/>
    <w:rsid w:val="007B57FA"/>
    <w:rsid w:val="007D2A47"/>
    <w:rsid w:val="007D39C7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A13A22"/>
    <w:rsid w:val="00A45573"/>
    <w:rsid w:val="00AD1D5A"/>
    <w:rsid w:val="00AD46A5"/>
    <w:rsid w:val="00B576E5"/>
    <w:rsid w:val="00B6655E"/>
    <w:rsid w:val="00BB37B9"/>
    <w:rsid w:val="00BE0A45"/>
    <w:rsid w:val="00C20588"/>
    <w:rsid w:val="00C26D2E"/>
    <w:rsid w:val="00C56437"/>
    <w:rsid w:val="00C70011"/>
    <w:rsid w:val="00C72F37"/>
    <w:rsid w:val="00E22AC1"/>
    <w:rsid w:val="00E306D0"/>
    <w:rsid w:val="00E37DA5"/>
    <w:rsid w:val="00F15739"/>
    <w:rsid w:val="00F31535"/>
    <w:rsid w:val="00F351C8"/>
    <w:rsid w:val="00FC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F96118"/>
    <w:rsid w:val="00C13DD5"/>
    <w:rsid w:val="00F9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3FF813D1F407CB1D5EABE98159674">
    <w:name w:val="69D3FF813D1F407CB1D5EABE98159674"/>
    <w:rsid w:val="00F961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C3D14-6513-4B85-85BC-F1F28E34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2011-10-07T18:10:00Z</dcterms:created>
  <dcterms:modified xsi:type="dcterms:W3CDTF">2011-11-06T13:19:00Z</dcterms:modified>
</cp:coreProperties>
</file>