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A8138C">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A8138C">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A8138C">
        <w:trPr>
          <w:cantSplit/>
        </w:trPr>
        <w:tc>
          <w:tcPr>
            <w:tcW w:w="8640" w:type="dxa"/>
            <w:gridSpan w:val="3"/>
            <w:shd w:val="clear" w:color="auto" w:fill="BFBFBF" w:themeFill="background1" w:themeFillShade="BF"/>
          </w:tcPr>
          <w:p w:rsidR="00531A1C" w:rsidRPr="0055491C" w:rsidRDefault="00531A1C" w:rsidP="00A8138C">
            <w:pPr>
              <w:pStyle w:val="control-name"/>
              <w:spacing w:before="120"/>
              <w:rPr>
                <w:highlight w:val="yellow"/>
              </w:rPr>
            </w:pPr>
            <w:r w:rsidRPr="005073C2">
              <w:rPr>
                <w:iCs/>
                <w:szCs w:val="16"/>
              </w:rPr>
              <w:t>ASSESSMENT – Base Control</w:t>
            </w:r>
            <w:r>
              <w:rPr>
                <w:iCs/>
                <w:szCs w:val="16"/>
              </w:rPr>
              <w:t xml:space="preserve">, Part </w:t>
            </w:r>
            <w:r w:rsidR="009F45F1">
              <w:rPr>
                <w:iCs/>
                <w:szCs w:val="16"/>
              </w:rPr>
              <w:t>1</w:t>
            </w:r>
            <w:r>
              <w:rPr>
                <w:iCs/>
                <w:szCs w:val="16"/>
              </w:rPr>
              <w:t xml:space="preserve"> of </w:t>
            </w:r>
            <w:r w:rsidR="009F45F1">
              <w:rPr>
                <w:iCs/>
                <w:szCs w:val="16"/>
              </w:rPr>
              <w:t>1</w:t>
            </w:r>
            <w:r w:rsidR="006E36E2" w:rsidRPr="006E36E2">
              <w:rPr>
                <w:iCs/>
                <w:szCs w:val="16"/>
              </w:rPr>
              <w:t xml:space="preserve">   </w:t>
            </w:r>
          </w:p>
        </w:tc>
      </w:tr>
      <w:tr w:rsidR="00F15739" w:rsidRPr="00D54FC9" w:rsidTr="00A8138C">
        <w:trPr>
          <w:cantSplit/>
        </w:trPr>
        <w:tc>
          <w:tcPr>
            <w:tcW w:w="8640" w:type="dxa"/>
            <w:gridSpan w:val="3"/>
            <w:shd w:val="clear" w:color="auto" w:fill="FFFFFF" w:themeFill="background1"/>
          </w:tcPr>
          <w:p w:rsidR="00F15739" w:rsidRPr="005073C2" w:rsidRDefault="00F15739" w:rsidP="00A8138C">
            <w:pPr>
              <w:pStyle w:val="control-name"/>
              <w:spacing w:before="120"/>
              <w:rPr>
                <w:iCs/>
                <w:szCs w:val="16"/>
              </w:rPr>
            </w:pPr>
            <w:r w:rsidRPr="004A2BC3">
              <w:rPr>
                <w:iCs/>
                <w:szCs w:val="16"/>
              </w:rPr>
              <w:t>Asses</w:t>
            </w:r>
            <w:r w:rsidRPr="00916D30">
              <w:rPr>
                <w:iCs/>
                <w:szCs w:val="16"/>
                <w:shd w:val="clear" w:color="auto" w:fill="FFFFFF" w:themeFill="background1"/>
              </w:rPr>
              <w:t>sment Information from Special Publication 800-53A Rev. 1 (June 2010)</w:t>
            </w:r>
          </w:p>
        </w:tc>
      </w:tr>
      <w:tr w:rsidR="009F45F1" w:rsidRPr="00D54FC9" w:rsidTr="00A8138C">
        <w:trPr>
          <w:cantSplit/>
        </w:trPr>
        <w:tc>
          <w:tcPr>
            <w:tcW w:w="1166"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     </w:t>
            </w:r>
          </w:p>
        </w:tc>
        <w:tc>
          <w:tcPr>
            <w:tcW w:w="7474" w:type="dxa"/>
            <w:gridSpan w:val="2"/>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rsidRPr="00CE0031">
              <w:t>BOUNDARY PROTECTION</w:t>
            </w:r>
          </w:p>
        </w:tc>
      </w:tr>
      <w:tr w:rsidR="009F45F1" w:rsidRPr="00D54FC9" w:rsidTr="00A8138C">
        <w:trPr>
          <w:cantSplit/>
        </w:trPr>
        <w:tc>
          <w:tcPr>
            <w:tcW w:w="1166" w:type="dxa"/>
          </w:tcPr>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w:t>
            </w:r>
          </w:p>
          <w:p w:rsidR="003476AA" w:rsidRDefault="003476AA"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.1</w:t>
            </w: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.2</w:t>
            </w: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.3</w:t>
            </w:r>
          </w:p>
          <w:p w:rsidR="009F45F1" w:rsidRDefault="009F45F1" w:rsidP="00A8138C">
            <w:pPr>
              <w:spacing w:before="100" w:after="80"/>
              <w:rPr>
                <w:rFonts w:ascii="Arial" w:hAnsi="Arial" w:cs="Arial"/>
                <w:b/>
                <w:iCs/>
                <w:sz w:val="16"/>
                <w:szCs w:val="16"/>
              </w:rPr>
            </w:pPr>
          </w:p>
          <w:p w:rsidR="009F45F1" w:rsidRDefault="009F45F1" w:rsidP="00A8138C">
            <w:pPr>
              <w:spacing w:before="100" w:after="80" w:line="120" w:lineRule="auto"/>
              <w:rPr>
                <w:rFonts w:ascii="Arial" w:hAnsi="Arial" w:cs="Arial"/>
                <w:b/>
                <w:iCs/>
                <w:sz w:val="16"/>
                <w:szCs w:val="16"/>
              </w:rPr>
            </w:pPr>
          </w:p>
          <w:p w:rsidR="009F45F1" w:rsidRDefault="009F45F1" w:rsidP="00A8138C">
            <w:pPr>
              <w:spacing w:before="100" w:after="80"/>
              <w:rPr>
                <w:rFonts w:ascii="Arial" w:hAnsi="Arial" w:cs="Arial"/>
                <w:b/>
                <w:sz w:val="16"/>
                <w:szCs w:val="16"/>
              </w:rPr>
            </w:pPr>
            <w:r w:rsidRPr="000F6048">
              <w:rPr>
                <w:rFonts w:ascii="Arial" w:hAnsi="Arial" w:cs="Arial"/>
                <w:b/>
                <w:iCs/>
                <w:sz w:val="16"/>
                <w:szCs w:val="16"/>
              </w:rPr>
              <w:t>SC-7.1</w:t>
            </w:r>
            <w:r>
              <w:rPr>
                <w:rFonts w:ascii="Arial" w:hAnsi="Arial" w:cs="Arial"/>
                <w:b/>
                <w:iCs/>
                <w:sz w:val="16"/>
                <w:szCs w:val="16"/>
              </w:rPr>
              <w:t>.4</w:t>
            </w:r>
          </w:p>
        </w:tc>
        <w:tc>
          <w:tcPr>
            <w:tcW w:w="7474" w:type="dxa"/>
            <w:gridSpan w:val="2"/>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p>
          <w:p w:rsidR="009F45F1" w:rsidRDefault="009F45F1" w:rsidP="00A8138C">
            <w:pPr>
              <w:numPr>
                <w:ilvl w:val="0"/>
                <w:numId w:val="8"/>
              </w:numPr>
              <w:autoSpaceDE w:val="0"/>
              <w:autoSpaceDN w:val="0"/>
              <w:adjustRightInd w:val="0"/>
              <w:spacing w:before="60" w:after="60"/>
              <w:rPr>
                <w:i/>
                <w:iCs/>
                <w:sz w:val="20"/>
              </w:rPr>
            </w:pPr>
            <w:r>
              <w:rPr>
                <w:i/>
                <w:iCs/>
                <w:sz w:val="20"/>
              </w:rPr>
              <w:t>the organization defines the external boundary of the information system;</w:t>
            </w:r>
          </w:p>
          <w:p w:rsidR="009F45F1" w:rsidRDefault="009F45F1" w:rsidP="00A8138C">
            <w:pPr>
              <w:numPr>
                <w:ilvl w:val="0"/>
                <w:numId w:val="8"/>
              </w:numPr>
              <w:autoSpaceDE w:val="0"/>
              <w:autoSpaceDN w:val="0"/>
              <w:adjustRightInd w:val="0"/>
              <w:spacing w:before="60" w:after="60"/>
              <w:rPr>
                <w:i/>
                <w:iCs/>
                <w:sz w:val="20"/>
              </w:rPr>
            </w:pPr>
            <w:r w:rsidRPr="000F6048">
              <w:rPr>
                <w:i/>
                <w:iCs/>
                <w:sz w:val="20"/>
              </w:rPr>
              <w:t>the organization defines key internal boundaries of the information system;</w:t>
            </w:r>
          </w:p>
          <w:p w:rsidR="009F45F1" w:rsidRPr="00B77457" w:rsidRDefault="009F45F1" w:rsidP="00A8138C">
            <w:pPr>
              <w:numPr>
                <w:ilvl w:val="0"/>
                <w:numId w:val="8"/>
              </w:numPr>
              <w:autoSpaceDE w:val="0"/>
              <w:autoSpaceDN w:val="0"/>
              <w:adjustRightInd w:val="0"/>
              <w:spacing w:before="60" w:after="60"/>
              <w:rPr>
                <w:i/>
                <w:iCs/>
                <w:sz w:val="20"/>
              </w:rPr>
            </w:pPr>
            <w:r w:rsidRPr="000F6048">
              <w:rPr>
                <w:i/>
                <w:sz w:val="20"/>
                <w:szCs w:val="20"/>
              </w:rPr>
              <w:t xml:space="preserve">the information system monitors and controls communications at the external boundary of the information system and at key internal boundaries within the </w:t>
            </w:r>
            <w:r w:rsidRPr="00B77457">
              <w:rPr>
                <w:i/>
                <w:sz w:val="20"/>
                <w:szCs w:val="20"/>
              </w:rPr>
              <w:t>system; and</w:t>
            </w:r>
          </w:p>
          <w:p w:rsidR="009F45F1" w:rsidRPr="00B77457" w:rsidRDefault="009F45F1" w:rsidP="00A8138C">
            <w:pPr>
              <w:numPr>
                <w:ilvl w:val="0"/>
                <w:numId w:val="8"/>
              </w:numPr>
              <w:autoSpaceDE w:val="0"/>
              <w:autoSpaceDN w:val="0"/>
              <w:adjustRightInd w:val="0"/>
              <w:spacing w:before="60" w:after="60"/>
              <w:rPr>
                <w:i/>
                <w:iCs/>
                <w:sz w:val="20"/>
              </w:rPr>
            </w:pPr>
            <w:proofErr w:type="gramStart"/>
            <w:r w:rsidRPr="00B77457">
              <w:rPr>
                <w:i/>
                <w:sz w:val="20"/>
                <w:szCs w:val="20"/>
              </w:rPr>
              <w:t>the</w:t>
            </w:r>
            <w:proofErr w:type="gramEnd"/>
            <w:r w:rsidRPr="00B77457">
              <w:rPr>
                <w:i/>
                <w:sz w:val="20"/>
                <w:szCs w:val="20"/>
              </w:rPr>
              <w:t xml:space="preserve"> information system connects to external networks or information systems only through managed interfaces consisting of boundary protection devices arranged in accordance with an organizational security architecture.</w:t>
            </w:r>
          </w:p>
          <w:p w:rsidR="009F45F1" w:rsidRPr="00B06160" w:rsidRDefault="009F45F1" w:rsidP="00A8138C">
            <w:pPr>
              <w:autoSpaceDE w:val="0"/>
              <w:autoSpaceDN w:val="0"/>
              <w:adjustRightInd w:val="0"/>
              <w:spacing w:before="120"/>
              <w:rPr>
                <w:rFonts w:ascii="Arial Bold" w:hAnsi="Arial Bold" w:cs="Arial"/>
                <w:iCs/>
                <w:smallCaps/>
                <w:sz w:val="20"/>
                <w:szCs w:val="20"/>
              </w:rPr>
            </w:pPr>
            <w:r w:rsidRPr="00B06160">
              <w:rPr>
                <w:rFonts w:ascii="Arial Bold" w:hAnsi="Arial Bold" w:cs="Arial"/>
                <w:b/>
                <w:iCs/>
                <w:sz w:val="16"/>
                <w:szCs w:val="16"/>
              </w:rPr>
              <w:t>POTENTIAL ASSESSMENT METHODS AND OBJECTS:</w:t>
            </w:r>
          </w:p>
          <w:p w:rsidR="009F45F1" w:rsidRPr="00B06160" w:rsidRDefault="009F45F1" w:rsidP="00A8138C">
            <w:pPr>
              <w:spacing w:before="60" w:after="60"/>
              <w:ind w:left="749" w:hanging="749"/>
              <w:rPr>
                <w:rFonts w:ascii="Arial" w:hAnsi="Arial" w:cs="Arial"/>
                <w:iCs/>
                <w:sz w:val="16"/>
                <w:szCs w:val="16"/>
              </w:rPr>
            </w:pPr>
            <w:r w:rsidRPr="00B06160">
              <w:rPr>
                <w:rFonts w:ascii="Arial" w:hAnsi="Arial" w:cs="Arial"/>
                <w:b/>
                <w:bCs/>
                <w:iCs/>
                <w:sz w:val="16"/>
                <w:szCs w:val="16"/>
              </w:rPr>
              <w:t>Examine</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w:t>
            </w:r>
            <w:r w:rsidRPr="00B06160">
              <w:rPr>
                <w:rFonts w:ascii="Arial" w:hAnsi="Arial" w:cs="Arial"/>
                <w:iCs/>
                <w:sz w:val="16"/>
                <w:szCs w:val="16"/>
              </w:rPr>
              <w:t xml:space="preserve">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w:t>
            </w:r>
            <w:r>
              <w:rPr>
                <w:rFonts w:ascii="Arial" w:hAnsi="Arial" w:cs="Arial"/>
                <w:iCs/>
                <w:sz w:val="16"/>
                <w:szCs w:val="16"/>
              </w:rPr>
              <w:t xml:space="preserve">enterprise security architecture documentation; </w:t>
            </w:r>
            <w:r w:rsidRPr="00B06160">
              <w:rPr>
                <w:rFonts w:ascii="Arial" w:hAnsi="Arial" w:cs="Arial"/>
                <w:iCs/>
                <w:sz w:val="16"/>
                <w:szCs w:val="16"/>
              </w:rPr>
              <w:t>other relevant documents or records].</w:t>
            </w:r>
          </w:p>
          <w:p w:rsidR="009F45F1" w:rsidRPr="00B06160" w:rsidRDefault="009F45F1" w:rsidP="00A8138C">
            <w:pPr>
              <w:autoSpaceDE w:val="0"/>
              <w:autoSpaceDN w:val="0"/>
              <w:adjustRightInd w:val="0"/>
              <w:spacing w:before="60" w:after="60"/>
              <w:ind w:left="792" w:hanging="792"/>
              <w:rPr>
                <w:rFonts w:ascii="Arial" w:hAnsi="Arial" w:cs="Arial"/>
                <w:b/>
                <w:bCs/>
                <w:iCs/>
                <w:sz w:val="16"/>
                <w:szCs w:val="16"/>
              </w:rPr>
            </w:pPr>
            <w:r w:rsidRPr="00B06160">
              <w:rPr>
                <w:rFonts w:ascii="Arial" w:hAnsi="Arial" w:cs="Arial"/>
                <w:b/>
                <w:bCs/>
                <w:iCs/>
                <w:sz w:val="16"/>
                <w:szCs w:val="16"/>
              </w:rPr>
              <w:t>Interview</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Selected organizational personnel with boundary protection responsibilities].</w:t>
            </w:r>
          </w:p>
          <w:p w:rsidR="009F45F1" w:rsidRPr="000F6048" w:rsidRDefault="009F45F1"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B06160">
              <w:rPr>
                <w:rFonts w:ascii="Arial" w:hAnsi="Arial" w:cs="Arial"/>
                <w:b/>
                <w:bCs/>
                <w:iCs/>
                <w:sz w:val="16"/>
                <w:szCs w:val="16"/>
              </w:rPr>
              <w:t>Test</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Automated</w:t>
            </w:r>
            <w:r w:rsidRPr="00B06160">
              <w:rPr>
                <w:rFonts w:ascii="Arial" w:hAnsi="Arial" w:cs="Arial"/>
                <w:iCs/>
                <w:sz w:val="16"/>
                <w:szCs w:val="16"/>
              </w:rPr>
              <w:t xml:space="preserve"> mechanisms implementing boundary protection capability within the information system</w:t>
            </w:r>
            <w:r w:rsidRPr="00B06160">
              <w:rPr>
                <w:rFonts w:ascii="Arial" w:hAnsi="Arial" w:cs="Arial"/>
                <w:bCs/>
                <w:iCs/>
                <w:sz w:val="16"/>
                <w:szCs w:val="16"/>
              </w:rPr>
              <w:t>].</w:t>
            </w:r>
          </w:p>
        </w:tc>
      </w:tr>
      <w:tr w:rsidR="00C70011" w:rsidRPr="005073C2" w:rsidTr="00A8138C">
        <w:trPr>
          <w:cantSplit/>
        </w:trPr>
        <w:tc>
          <w:tcPr>
            <w:tcW w:w="8640" w:type="dxa"/>
            <w:gridSpan w:val="3"/>
          </w:tcPr>
          <w:p w:rsidR="00C70011" w:rsidRPr="005073C2" w:rsidRDefault="00C70011" w:rsidP="00A8138C">
            <w:pPr>
              <w:spacing w:before="60" w:after="40"/>
            </w:pPr>
            <w:r w:rsidRPr="005073C2">
              <w:rPr>
                <w:rFonts w:ascii="Arial" w:hAnsi="Arial" w:cs="Arial"/>
                <w:b/>
                <w:iCs/>
                <w:sz w:val="16"/>
                <w:szCs w:val="16"/>
              </w:rPr>
              <w:t>Additional Assessment Case Information</w:t>
            </w:r>
          </w:p>
        </w:tc>
      </w:tr>
      <w:tr w:rsidR="00C70011" w:rsidRPr="005073C2" w:rsidTr="00A8138C">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A8138C">
            <w:r>
              <w:t xml:space="preserve"> </w:t>
            </w:r>
          </w:p>
        </w:tc>
        <w:tc>
          <w:tcPr>
            <w:tcW w:w="7110" w:type="dxa"/>
            <w:tcBorders>
              <w:bottom w:val="single" w:sz="4" w:space="0" w:color="auto"/>
            </w:tcBorders>
          </w:tcPr>
          <w:p w:rsidR="00C70011" w:rsidRPr="005073C2" w:rsidRDefault="00C7001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C107E6">
              <w:rPr>
                <w:rFonts w:ascii="Arial" w:hAnsi="Arial" w:cs="Arial"/>
                <w:iCs/>
                <w:smallCaps/>
                <w:sz w:val="16"/>
                <w:szCs w:val="16"/>
              </w:rPr>
              <w:t>None</w:t>
            </w:r>
          </w:p>
          <w:p w:rsidR="00E22AC1" w:rsidRDefault="00C70011" w:rsidP="00A8138C">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C107E6">
              <w:rPr>
                <w:rFonts w:ascii="Arial" w:hAnsi="Arial" w:cs="Arial"/>
                <w:iCs/>
                <w:smallCaps/>
                <w:sz w:val="16"/>
                <w:szCs w:val="16"/>
              </w:rPr>
              <w:t xml:space="preserve">AC-4, AC-20, </w:t>
            </w:r>
            <w:r w:rsidR="00FF0BDB">
              <w:rPr>
                <w:rFonts w:ascii="Arial" w:hAnsi="Arial" w:cs="Arial"/>
                <w:iCs/>
                <w:smallCaps/>
                <w:sz w:val="16"/>
                <w:szCs w:val="16"/>
              </w:rPr>
              <w:t xml:space="preserve">CA-3, </w:t>
            </w:r>
            <w:r w:rsidR="00C107E6">
              <w:rPr>
                <w:rFonts w:ascii="Arial" w:hAnsi="Arial" w:cs="Arial"/>
                <w:iCs/>
                <w:smallCaps/>
                <w:sz w:val="16"/>
                <w:szCs w:val="16"/>
              </w:rPr>
              <w:t xml:space="preserve">CM-8, </w:t>
            </w:r>
            <w:r w:rsidR="00FF0BDB">
              <w:rPr>
                <w:rFonts w:ascii="Arial" w:hAnsi="Arial" w:cs="Arial"/>
                <w:iCs/>
                <w:smallCaps/>
                <w:sz w:val="16"/>
                <w:szCs w:val="16"/>
              </w:rPr>
              <w:t xml:space="preserve">MP-2, </w:t>
            </w:r>
            <w:r w:rsidR="00C107E6">
              <w:rPr>
                <w:rFonts w:ascii="Arial" w:hAnsi="Arial" w:cs="Arial"/>
                <w:iCs/>
                <w:smallCaps/>
                <w:sz w:val="16"/>
                <w:szCs w:val="16"/>
              </w:rPr>
              <w:t>PL-2</w:t>
            </w:r>
            <w:r w:rsidR="00FE3191" w:rsidRPr="00CC442F">
              <w:rPr>
                <w:rFonts w:ascii="Arial" w:hAnsi="Arial" w:cs="Arial"/>
                <w:iCs/>
                <w:smallCaps/>
                <w:sz w:val="16"/>
                <w:szCs w:val="16"/>
              </w:rPr>
              <w:t>, RA-2</w:t>
            </w:r>
          </w:p>
          <w:p w:rsidR="00C70011" w:rsidRPr="005073C2" w:rsidRDefault="00C70011" w:rsidP="00C107E6">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C107E6">
              <w:rPr>
                <w:rFonts w:ascii="Arial" w:hAnsi="Arial" w:cs="Arial"/>
                <w:iCs/>
                <w:smallCaps/>
                <w:sz w:val="16"/>
                <w:szCs w:val="16"/>
              </w:rPr>
              <w:t>None</w:t>
            </w:r>
          </w:p>
        </w:tc>
      </w:tr>
      <w:tr w:rsidR="00C70011" w:rsidRPr="005073C2" w:rsidTr="00A8138C">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A8138C">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916D30" w:rsidP="00A8138C">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916D30" w:rsidRPr="005073C2" w:rsidTr="00A8138C">
        <w:trPr>
          <w:cantSplit/>
        </w:trPr>
        <w:tc>
          <w:tcPr>
            <w:tcW w:w="1530" w:type="dxa"/>
            <w:gridSpan w:val="2"/>
          </w:tcPr>
          <w:p w:rsidR="00916D30" w:rsidRPr="005073C2" w:rsidRDefault="00916D30" w:rsidP="00A8138C">
            <w:pPr>
              <w:spacing w:before="60" w:after="60"/>
              <w:rPr>
                <w:rFonts w:ascii="Arial" w:hAnsi="Arial" w:cs="Arial"/>
                <w:b/>
                <w:iCs/>
                <w:sz w:val="16"/>
                <w:szCs w:val="16"/>
              </w:rPr>
            </w:pPr>
          </w:p>
        </w:tc>
        <w:tc>
          <w:tcPr>
            <w:tcW w:w="7110" w:type="dxa"/>
          </w:tcPr>
          <w:p w:rsidR="00916D30" w:rsidRDefault="00916D30" w:rsidP="00916D30">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916D30" w:rsidRDefault="00916D30" w:rsidP="00916D30">
            <w:pPr>
              <w:pStyle w:val="ListParagraph"/>
              <w:numPr>
                <w:ilvl w:val="0"/>
                <w:numId w:val="20"/>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916D30" w:rsidRPr="005C5B9C" w:rsidRDefault="00916D30" w:rsidP="00916D30">
            <w:pPr>
              <w:pStyle w:val="ListParagraph"/>
              <w:numPr>
                <w:ilvl w:val="0"/>
                <w:numId w:val="20"/>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916D30" w:rsidRPr="005C5B9C" w:rsidRDefault="00916D30" w:rsidP="00916D30">
            <w:pPr>
              <w:pStyle w:val="ListParagraph"/>
              <w:numPr>
                <w:ilvl w:val="0"/>
                <w:numId w:val="20"/>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A8138C">
        <w:trPr>
          <w:cantSplit/>
        </w:trPr>
        <w:tc>
          <w:tcPr>
            <w:tcW w:w="1530" w:type="dxa"/>
            <w:gridSpan w:val="2"/>
          </w:tcPr>
          <w:p w:rsidR="00CE6308" w:rsidRDefault="00CE6308"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.1.1</w:t>
            </w:r>
          </w:p>
          <w:p w:rsidR="00C72F37" w:rsidRPr="002F5405" w:rsidRDefault="00C72F37" w:rsidP="00A8138C">
            <w:pPr>
              <w:spacing w:before="60" w:after="60"/>
              <w:rPr>
                <w:rFonts w:ascii="Arial" w:hAnsi="Arial" w:cs="Arial"/>
                <w:b/>
                <w:iCs/>
                <w:sz w:val="16"/>
                <w:szCs w:val="16"/>
                <w:highlight w:val="yellow"/>
              </w:rPr>
            </w:pPr>
          </w:p>
        </w:tc>
        <w:tc>
          <w:tcPr>
            <w:tcW w:w="7110" w:type="dxa"/>
          </w:tcPr>
          <w:p w:rsidR="00C72F37" w:rsidRPr="002F5405" w:rsidRDefault="00CE6308" w:rsidP="00636D2A">
            <w:pPr>
              <w:autoSpaceDE w:val="0"/>
              <w:autoSpaceDN w:val="0"/>
              <w:adjustRightInd w:val="0"/>
              <w:spacing w:before="60" w:after="60"/>
              <w:rPr>
                <w:b/>
                <w:i/>
                <w:iCs/>
                <w:sz w:val="18"/>
                <w:szCs w:val="18"/>
                <w:highlight w:val="yellow"/>
              </w:rPr>
            </w:pPr>
            <w:r w:rsidRPr="002033DE">
              <w:rPr>
                <w:b/>
                <w:sz w:val="18"/>
                <w:szCs w:val="18"/>
              </w:rPr>
              <w:t>Examine</w:t>
            </w:r>
            <w:r w:rsidRPr="002502F3">
              <w:rPr>
                <w:sz w:val="18"/>
                <w:szCs w:val="18"/>
              </w:rPr>
              <w:t xml:space="preserve"> </w:t>
            </w:r>
            <w:r w:rsidR="009203ED">
              <w:rPr>
                <w:sz w:val="18"/>
                <w:szCs w:val="18"/>
              </w:rPr>
              <w:t xml:space="preserve">security plan, information system design documentation, </w:t>
            </w:r>
            <w:r w:rsidR="006D0A9D">
              <w:rPr>
                <w:sz w:val="18"/>
                <w:szCs w:val="18"/>
              </w:rPr>
              <w:t xml:space="preserve">information </w:t>
            </w:r>
            <w:r w:rsidR="00D20737">
              <w:rPr>
                <w:sz w:val="18"/>
                <w:szCs w:val="18"/>
              </w:rPr>
              <w:t xml:space="preserve">system architecture documentation,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external boundary of the information system.</w:t>
            </w:r>
          </w:p>
        </w:tc>
      </w:tr>
      <w:tr w:rsidR="00916D30" w:rsidRPr="005073C2" w:rsidTr="00916D30">
        <w:trPr>
          <w:cantSplit/>
        </w:trPr>
        <w:tc>
          <w:tcPr>
            <w:tcW w:w="1530" w:type="dxa"/>
            <w:gridSpan w:val="2"/>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F31535" w:rsidRPr="005073C2" w:rsidTr="00A8138C">
        <w:trPr>
          <w:cantSplit/>
        </w:trPr>
        <w:tc>
          <w:tcPr>
            <w:tcW w:w="1530" w:type="dxa"/>
            <w:gridSpan w:val="2"/>
          </w:tcPr>
          <w:p w:rsidR="00E45CD0" w:rsidRDefault="00E45CD0" w:rsidP="00A8138C">
            <w:pPr>
              <w:spacing w:before="100" w:after="80"/>
              <w:rPr>
                <w:rFonts w:ascii="Arial" w:hAnsi="Arial" w:cs="Arial"/>
                <w:b/>
                <w:iCs/>
                <w:sz w:val="16"/>
                <w:szCs w:val="16"/>
              </w:rPr>
            </w:pPr>
            <w:r w:rsidRPr="000F6048">
              <w:rPr>
                <w:rFonts w:ascii="Arial" w:hAnsi="Arial" w:cs="Arial"/>
                <w:b/>
                <w:iCs/>
                <w:sz w:val="16"/>
                <w:szCs w:val="16"/>
              </w:rPr>
              <w:lastRenderedPageBreak/>
              <w:t>SC-7.1</w:t>
            </w:r>
            <w:r>
              <w:rPr>
                <w:rFonts w:ascii="Arial" w:hAnsi="Arial" w:cs="Arial"/>
                <w:b/>
                <w:iCs/>
                <w:sz w:val="16"/>
                <w:szCs w:val="16"/>
              </w:rPr>
              <w:t>.</w:t>
            </w:r>
            <w:r w:rsidR="00CC11C7">
              <w:rPr>
                <w:rFonts w:ascii="Arial" w:hAnsi="Arial" w:cs="Arial"/>
                <w:b/>
                <w:iCs/>
                <w:sz w:val="16"/>
                <w:szCs w:val="16"/>
              </w:rPr>
              <w:t>2.1</w:t>
            </w:r>
          </w:p>
          <w:p w:rsidR="00F31535" w:rsidRPr="002F5405" w:rsidRDefault="00F31535" w:rsidP="00A8138C">
            <w:pPr>
              <w:spacing w:before="60" w:after="60"/>
              <w:rPr>
                <w:rFonts w:ascii="Arial Narrow" w:hAnsi="Arial Narrow" w:cs="Arial"/>
                <w:b/>
                <w:iCs/>
                <w:sz w:val="16"/>
                <w:szCs w:val="16"/>
                <w:highlight w:val="yellow"/>
              </w:rPr>
            </w:pPr>
          </w:p>
        </w:tc>
        <w:tc>
          <w:tcPr>
            <w:tcW w:w="7110" w:type="dxa"/>
          </w:tcPr>
          <w:p w:rsidR="00F31535" w:rsidRPr="002F5405" w:rsidRDefault="00E45CD0" w:rsidP="00636D2A">
            <w:pPr>
              <w:autoSpaceDE w:val="0"/>
              <w:autoSpaceDN w:val="0"/>
              <w:adjustRightInd w:val="0"/>
              <w:spacing w:before="60" w:after="60"/>
              <w:rPr>
                <w:rFonts w:cs="Arial"/>
                <w:iCs/>
                <w:sz w:val="18"/>
                <w:szCs w:val="18"/>
                <w:highlight w:val="yellow"/>
              </w:rPr>
            </w:pPr>
            <w:r w:rsidRPr="002033DE">
              <w:rPr>
                <w:b/>
                <w:sz w:val="18"/>
                <w:szCs w:val="18"/>
              </w:rPr>
              <w:t>Examine</w:t>
            </w:r>
            <w:r w:rsidR="00CC11C7">
              <w:rPr>
                <w:sz w:val="18"/>
                <w:szCs w:val="18"/>
              </w:rPr>
              <w:t xml:space="preserve"> security plan, information system design documentation, information system architecture documentation, or other relevant documents</w:t>
            </w:r>
            <w:r w:rsidR="00CC11C7" w:rsidRPr="002502F3">
              <w:rPr>
                <w:sz w:val="18"/>
                <w:szCs w:val="18"/>
              </w:rPr>
              <w:t xml:space="preserve">; </w:t>
            </w:r>
            <w:r w:rsidR="00CC11C7" w:rsidRPr="004B1CD4">
              <w:rPr>
                <w:iCs/>
                <w:sz w:val="18"/>
                <w:szCs w:val="18"/>
              </w:rPr>
              <w:t>[</w:t>
            </w:r>
            <w:r w:rsidR="00CC11C7" w:rsidRPr="004B1CD4">
              <w:rPr>
                <w:i/>
                <w:iCs/>
                <w:sz w:val="18"/>
                <w:szCs w:val="18"/>
              </w:rPr>
              <w:t>reviewing</w:t>
            </w:r>
            <w:r w:rsidR="00CC11C7" w:rsidRPr="004B1CD4">
              <w:rPr>
                <w:iCs/>
                <w:sz w:val="18"/>
                <w:szCs w:val="18"/>
              </w:rPr>
              <w:t xml:space="preserve">] </w:t>
            </w:r>
            <w:r w:rsidR="00CC11C7" w:rsidRPr="002502F3">
              <w:rPr>
                <w:sz w:val="18"/>
                <w:szCs w:val="18"/>
              </w:rPr>
              <w:t xml:space="preserve">for </w:t>
            </w:r>
            <w:r w:rsidR="00CC11C7">
              <w:rPr>
                <w:sz w:val="18"/>
                <w:szCs w:val="18"/>
              </w:rPr>
              <w:t xml:space="preserve">the </w:t>
            </w:r>
            <w:r>
              <w:rPr>
                <w:sz w:val="18"/>
                <w:szCs w:val="18"/>
              </w:rPr>
              <w:t>key internal boundaries of the information system.</w:t>
            </w:r>
          </w:p>
        </w:tc>
      </w:tr>
      <w:tr w:rsidR="00916D30" w:rsidRPr="005073C2" w:rsidTr="00916D30">
        <w:trPr>
          <w:cantSplit/>
        </w:trPr>
        <w:tc>
          <w:tcPr>
            <w:tcW w:w="1530" w:type="dxa"/>
            <w:gridSpan w:val="2"/>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E45CD0" w:rsidRPr="005073C2" w:rsidTr="00A8138C">
        <w:trPr>
          <w:cantSplit/>
        </w:trPr>
        <w:tc>
          <w:tcPr>
            <w:tcW w:w="1530" w:type="dxa"/>
            <w:gridSpan w:val="2"/>
          </w:tcPr>
          <w:p w:rsidR="00681DD8" w:rsidRDefault="00681DD8"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.3.1</w:t>
            </w:r>
          </w:p>
          <w:p w:rsidR="00E45CD0" w:rsidRPr="002F5405" w:rsidRDefault="00E45CD0" w:rsidP="00A8138C">
            <w:pPr>
              <w:spacing w:before="60" w:after="60"/>
              <w:rPr>
                <w:rFonts w:ascii="Arial" w:hAnsi="Arial" w:cs="Arial"/>
                <w:b/>
                <w:iCs/>
                <w:sz w:val="16"/>
                <w:szCs w:val="16"/>
                <w:highlight w:val="yellow"/>
              </w:rPr>
            </w:pPr>
          </w:p>
        </w:tc>
        <w:tc>
          <w:tcPr>
            <w:tcW w:w="7110" w:type="dxa"/>
          </w:tcPr>
          <w:p w:rsidR="00E45CD0" w:rsidRPr="005073C2" w:rsidRDefault="00E45CD0" w:rsidP="00C7071C">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C7071C">
              <w:rPr>
                <w:sz w:val="18"/>
                <w:szCs w:val="18"/>
              </w:rPr>
              <w:t>ecurity plan</w:t>
            </w:r>
            <w:r>
              <w:rPr>
                <w:sz w:val="18"/>
                <w:szCs w:val="18"/>
              </w:rPr>
              <w:t xml:space="preserve">, information system design documentation, </w:t>
            </w:r>
            <w:r w:rsidR="00636D2A">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monitor and control communications at the external boundary of the information system as identified in SC-7.1.1.1 and at key internal boundaries within the system as identified in SC-7.1.2.1.</w:t>
            </w:r>
          </w:p>
        </w:tc>
      </w:tr>
      <w:tr w:rsidR="00E45CD0" w:rsidRPr="005073C2" w:rsidTr="00A8138C">
        <w:trPr>
          <w:cantSplit/>
        </w:trPr>
        <w:tc>
          <w:tcPr>
            <w:tcW w:w="1530" w:type="dxa"/>
            <w:gridSpan w:val="2"/>
            <w:tcBorders>
              <w:bottom w:val="single" w:sz="4" w:space="0" w:color="auto"/>
            </w:tcBorders>
          </w:tcPr>
          <w:p w:rsidR="00681DD8" w:rsidRDefault="00681DD8"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.3.2</w:t>
            </w:r>
          </w:p>
          <w:p w:rsidR="00E45CD0" w:rsidRPr="002F5405" w:rsidRDefault="00E45CD0" w:rsidP="00A8138C">
            <w:pPr>
              <w:spacing w:before="60" w:after="60"/>
              <w:rPr>
                <w:rFonts w:ascii="Arial" w:hAnsi="Arial" w:cs="Arial"/>
                <w:b/>
                <w:iCs/>
                <w:sz w:val="16"/>
                <w:szCs w:val="16"/>
                <w:highlight w:val="yellow"/>
              </w:rPr>
            </w:pPr>
          </w:p>
        </w:tc>
        <w:tc>
          <w:tcPr>
            <w:tcW w:w="7110" w:type="dxa"/>
            <w:tcBorders>
              <w:bottom w:val="single" w:sz="4" w:space="0" w:color="auto"/>
            </w:tcBorders>
          </w:tcPr>
          <w:p w:rsidR="00E45CD0" w:rsidRPr="00846589" w:rsidRDefault="00E45CD0"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0043A3">
              <w:rPr>
                <w:iCs/>
                <w:sz w:val="18"/>
                <w:szCs w:val="18"/>
              </w:rPr>
              <w:t xml:space="preserve">the </w:t>
            </w:r>
            <w:r w:rsidRPr="009F22AF">
              <w:rPr>
                <w:iCs/>
                <w:sz w:val="18"/>
                <w:szCs w:val="18"/>
              </w:rPr>
              <w:t>automated mechanisms</w:t>
            </w:r>
            <w:r>
              <w:rPr>
                <w:iCs/>
                <w:sz w:val="18"/>
                <w:szCs w:val="18"/>
              </w:rPr>
              <w:t xml:space="preserve"> identified in </w:t>
            </w:r>
            <w:r w:rsidR="00A80098">
              <w:rPr>
                <w:iCs/>
                <w:sz w:val="18"/>
                <w:szCs w:val="18"/>
              </w:rPr>
              <w:t>SC-7.1.3.1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A80098">
              <w:rPr>
                <w:iCs/>
                <w:sz w:val="18"/>
                <w:szCs w:val="18"/>
              </w:rPr>
              <w:t>SC-7.1.3.1</w:t>
            </w:r>
            <w:r>
              <w:rPr>
                <w:iCs/>
                <w:sz w:val="18"/>
                <w:szCs w:val="18"/>
              </w:rPr>
              <w:t>.</w:t>
            </w:r>
          </w:p>
        </w:tc>
      </w:tr>
      <w:tr w:rsidR="00C7071C" w:rsidRPr="005073C2" w:rsidTr="00A8138C">
        <w:trPr>
          <w:cantSplit/>
        </w:trPr>
        <w:tc>
          <w:tcPr>
            <w:tcW w:w="1530" w:type="dxa"/>
            <w:gridSpan w:val="2"/>
            <w:tcBorders>
              <w:bottom w:val="single" w:sz="4" w:space="0" w:color="auto"/>
            </w:tcBorders>
          </w:tcPr>
          <w:p w:rsidR="00C7071C" w:rsidRPr="000F6048" w:rsidRDefault="00C7071C" w:rsidP="00A8138C">
            <w:pPr>
              <w:spacing w:before="100" w:after="80"/>
              <w:rPr>
                <w:rFonts w:ascii="Arial" w:hAnsi="Arial" w:cs="Arial"/>
                <w:b/>
                <w:iCs/>
                <w:sz w:val="16"/>
                <w:szCs w:val="16"/>
              </w:rPr>
            </w:pPr>
            <w:r>
              <w:rPr>
                <w:rFonts w:ascii="Arial" w:hAnsi="Arial" w:cs="Arial"/>
                <w:b/>
                <w:iCs/>
                <w:sz w:val="16"/>
                <w:szCs w:val="16"/>
              </w:rPr>
              <w:t>SC-7.1.3.3</w:t>
            </w:r>
          </w:p>
        </w:tc>
        <w:tc>
          <w:tcPr>
            <w:tcW w:w="7110" w:type="dxa"/>
            <w:tcBorders>
              <w:bottom w:val="single" w:sz="4" w:space="0" w:color="auto"/>
            </w:tcBorders>
          </w:tcPr>
          <w:p w:rsidR="00C7071C" w:rsidRPr="00264C70" w:rsidRDefault="00C7071C" w:rsidP="00A8138C">
            <w:pPr>
              <w:autoSpaceDE w:val="0"/>
              <w:autoSpaceDN w:val="0"/>
              <w:adjustRightInd w:val="0"/>
              <w:spacing w:before="60" w:after="60"/>
              <w:rPr>
                <w:b/>
                <w:iCs/>
                <w:sz w:val="18"/>
                <w:szCs w:val="18"/>
              </w:rPr>
            </w:pPr>
            <w:r w:rsidRPr="00CD47EA">
              <w:rPr>
                <w:b/>
                <w:bCs/>
                <w:sz w:val="18"/>
                <w:szCs w:val="18"/>
              </w:rPr>
              <w:t xml:space="preserve">Interview </w:t>
            </w:r>
            <w:r>
              <w:rPr>
                <w:bCs/>
                <w:sz w:val="18"/>
                <w:szCs w:val="18"/>
              </w:rPr>
              <w:t xml:space="preserve">an agreed-upon </w:t>
            </w:r>
            <w:r w:rsidRPr="00B16608">
              <w:rPr>
                <w:iCs/>
                <w:sz w:val="18"/>
                <w:szCs w:val="18"/>
              </w:rPr>
              <w:t>[</w:t>
            </w:r>
            <w:r w:rsidRPr="00B16608">
              <w:rPr>
                <w:i/>
                <w:iCs/>
                <w:sz w:val="18"/>
                <w:szCs w:val="18"/>
              </w:rPr>
              <w:t>basic</w:t>
            </w:r>
            <w:r>
              <w:rPr>
                <w:iCs/>
                <w:sz w:val="18"/>
                <w:szCs w:val="18"/>
              </w:rPr>
              <w:t>]</w:t>
            </w:r>
            <w:r w:rsidRPr="00B16608">
              <w:rPr>
                <w:i/>
                <w:iCs/>
                <w:sz w:val="18"/>
                <w:szCs w:val="18"/>
              </w:rPr>
              <w:t xml:space="preserve"> </w:t>
            </w:r>
            <w:r>
              <w:rPr>
                <w:bCs/>
                <w:sz w:val="18"/>
                <w:szCs w:val="18"/>
              </w:rPr>
              <w:t>sample of</w:t>
            </w:r>
            <w:r w:rsidRPr="00CD47EA">
              <w:rPr>
                <w:sz w:val="18"/>
                <w:szCs w:val="18"/>
              </w:rPr>
              <w:t xml:space="preserve"> organizational personnel with boundary protection responsibilities</w:t>
            </w:r>
            <w:r w:rsidR="000043A3">
              <w:rPr>
                <w:sz w:val="18"/>
                <w:szCs w:val="18"/>
              </w:rPr>
              <w:t xml:space="preserve"> for the information system</w:t>
            </w:r>
            <w:r w:rsidRPr="00CD47EA">
              <w:rPr>
                <w:sz w:val="18"/>
                <w:szCs w:val="18"/>
              </w:rPr>
              <w:t xml:space="preserve">; </w:t>
            </w:r>
            <w:r>
              <w:rPr>
                <w:sz w:val="18"/>
                <w:szCs w:val="18"/>
              </w:rPr>
              <w:t xml:space="preserve">conducting </w:t>
            </w:r>
            <w:r w:rsidRPr="00B16608">
              <w:rPr>
                <w:iCs/>
                <w:sz w:val="18"/>
                <w:szCs w:val="18"/>
              </w:rPr>
              <w:t>[</w:t>
            </w:r>
            <w:r w:rsidRPr="00B16608">
              <w:rPr>
                <w:i/>
                <w:iCs/>
                <w:sz w:val="18"/>
                <w:szCs w:val="18"/>
              </w:rPr>
              <w:t>basic</w:t>
            </w:r>
            <w:r>
              <w:rPr>
                <w:iCs/>
                <w:sz w:val="18"/>
                <w:szCs w:val="18"/>
              </w:rPr>
              <w:t>]</w:t>
            </w:r>
            <w:r w:rsidRPr="00B16608">
              <w:rPr>
                <w:i/>
                <w:iCs/>
                <w:sz w:val="18"/>
                <w:szCs w:val="18"/>
              </w:rPr>
              <w:t xml:space="preserve"> </w:t>
            </w:r>
            <w:r>
              <w:rPr>
                <w:sz w:val="18"/>
                <w:szCs w:val="18"/>
              </w:rPr>
              <w:t xml:space="preserve">discussions for further </w:t>
            </w:r>
            <w:r w:rsidRPr="00D22CAF">
              <w:rPr>
                <w:sz w:val="18"/>
                <w:szCs w:val="18"/>
              </w:rPr>
              <w:t>evidence</w:t>
            </w:r>
            <w:r>
              <w:rPr>
                <w:sz w:val="18"/>
                <w:szCs w:val="18"/>
              </w:rPr>
              <w:t xml:space="preserve"> </w:t>
            </w:r>
            <w:r>
              <w:rPr>
                <w:bCs/>
                <w:iCs/>
                <w:sz w:val="18"/>
                <w:szCs w:val="18"/>
              </w:rPr>
              <w:t xml:space="preserve">the measures identified in </w:t>
            </w:r>
            <w:r>
              <w:rPr>
                <w:iCs/>
                <w:sz w:val="18"/>
                <w:szCs w:val="18"/>
              </w:rPr>
              <w:t xml:space="preserve">SC-7.1.3.1 </w:t>
            </w:r>
            <w:r>
              <w:rPr>
                <w:bCs/>
                <w:iCs/>
                <w:sz w:val="18"/>
                <w:szCs w:val="18"/>
              </w:rPr>
              <w:t>are being employed</w:t>
            </w:r>
            <w:r w:rsidRPr="00CD47EA">
              <w:rPr>
                <w:sz w:val="18"/>
                <w:szCs w:val="18"/>
              </w:rPr>
              <w:t>.</w:t>
            </w:r>
          </w:p>
        </w:tc>
      </w:tr>
      <w:tr w:rsidR="00E45CD0" w:rsidRPr="004F7EFC" w:rsidTr="00A8138C">
        <w:trPr>
          <w:cantSplit/>
        </w:trPr>
        <w:tc>
          <w:tcPr>
            <w:tcW w:w="1530" w:type="dxa"/>
            <w:gridSpan w:val="2"/>
            <w:tcBorders>
              <w:bottom w:val="single" w:sz="4" w:space="0" w:color="auto"/>
            </w:tcBorders>
          </w:tcPr>
          <w:p w:rsidR="00681DD8" w:rsidRDefault="00681DD8" w:rsidP="00A8138C">
            <w:pPr>
              <w:spacing w:before="100" w:after="80"/>
              <w:rPr>
                <w:rFonts w:ascii="Arial" w:hAnsi="Arial" w:cs="Arial"/>
                <w:b/>
                <w:iCs/>
                <w:sz w:val="16"/>
                <w:szCs w:val="16"/>
              </w:rPr>
            </w:pPr>
            <w:r w:rsidRPr="000F6048">
              <w:rPr>
                <w:rFonts w:ascii="Arial" w:hAnsi="Arial" w:cs="Arial"/>
                <w:b/>
                <w:iCs/>
                <w:sz w:val="16"/>
                <w:szCs w:val="16"/>
              </w:rPr>
              <w:t>SC-7.1</w:t>
            </w:r>
            <w:r>
              <w:rPr>
                <w:rFonts w:ascii="Arial" w:hAnsi="Arial" w:cs="Arial"/>
                <w:b/>
                <w:iCs/>
                <w:sz w:val="16"/>
                <w:szCs w:val="16"/>
              </w:rPr>
              <w:t>.3.</w:t>
            </w:r>
            <w:r w:rsidR="00C7071C">
              <w:rPr>
                <w:rFonts w:ascii="Arial" w:hAnsi="Arial" w:cs="Arial"/>
                <w:b/>
                <w:iCs/>
                <w:sz w:val="16"/>
                <w:szCs w:val="16"/>
              </w:rPr>
              <w:t>4</w:t>
            </w:r>
          </w:p>
          <w:p w:rsidR="00E45CD0" w:rsidRPr="002F5405" w:rsidRDefault="00E45CD0" w:rsidP="00A8138C">
            <w:pPr>
              <w:spacing w:before="60" w:after="60"/>
              <w:rPr>
                <w:rFonts w:ascii="Arial Narrow" w:hAnsi="Arial Narrow" w:cs="Arial"/>
                <w:iCs/>
                <w:sz w:val="16"/>
                <w:szCs w:val="16"/>
                <w:highlight w:val="yellow"/>
              </w:rPr>
            </w:pPr>
          </w:p>
        </w:tc>
        <w:tc>
          <w:tcPr>
            <w:tcW w:w="7110" w:type="dxa"/>
            <w:tcBorders>
              <w:bottom w:val="single" w:sz="4" w:space="0" w:color="auto"/>
            </w:tcBorders>
          </w:tcPr>
          <w:p w:rsidR="00E45CD0" w:rsidRPr="005073C2" w:rsidRDefault="00E45CD0" w:rsidP="00A8138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A80098">
              <w:rPr>
                <w:iCs/>
                <w:sz w:val="18"/>
                <w:szCs w:val="18"/>
              </w:rPr>
              <w:t>SC-7.1.3.1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16D30" w:rsidRPr="004F7EFC" w:rsidTr="00916D30">
        <w:trPr>
          <w:cantSplit/>
        </w:trPr>
        <w:tc>
          <w:tcPr>
            <w:tcW w:w="1530" w:type="dxa"/>
            <w:gridSpan w:val="2"/>
            <w:tcBorders>
              <w:bottom w:val="single" w:sz="4" w:space="0" w:color="auto"/>
            </w:tcBorders>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A22564" w:rsidRPr="005073C2" w:rsidTr="00A8138C">
        <w:trPr>
          <w:cantSplit/>
        </w:trPr>
        <w:tc>
          <w:tcPr>
            <w:tcW w:w="1530" w:type="dxa"/>
            <w:gridSpan w:val="2"/>
            <w:tcBorders>
              <w:bottom w:val="single" w:sz="4" w:space="0" w:color="auto"/>
            </w:tcBorders>
          </w:tcPr>
          <w:p w:rsidR="00A22564" w:rsidRPr="00FE3191" w:rsidRDefault="00A22564" w:rsidP="00A8138C">
            <w:pPr>
              <w:spacing w:before="60" w:after="60"/>
              <w:rPr>
                <w:rFonts w:ascii="Arial" w:hAnsi="Arial" w:cs="Arial"/>
                <w:b/>
                <w:iCs/>
                <w:sz w:val="16"/>
                <w:szCs w:val="16"/>
              </w:rPr>
            </w:pPr>
            <w:r>
              <w:rPr>
                <w:rFonts w:ascii="Arial" w:hAnsi="Arial" w:cs="Arial"/>
                <w:b/>
                <w:iCs/>
                <w:sz w:val="16"/>
                <w:szCs w:val="16"/>
              </w:rPr>
              <w:t>SC-7.1.4.1</w:t>
            </w:r>
          </w:p>
        </w:tc>
        <w:tc>
          <w:tcPr>
            <w:tcW w:w="7110" w:type="dxa"/>
            <w:tcBorders>
              <w:bottom w:val="single" w:sz="4" w:space="0" w:color="auto"/>
            </w:tcBorders>
          </w:tcPr>
          <w:p w:rsidR="00A22564" w:rsidRPr="00A22564" w:rsidRDefault="00A22564" w:rsidP="002E1838">
            <w:pPr>
              <w:autoSpaceDE w:val="0"/>
              <w:autoSpaceDN w:val="0"/>
              <w:adjustRightInd w:val="0"/>
              <w:spacing w:before="60" w:after="60"/>
              <w:rPr>
                <w:iCs/>
                <w:sz w:val="18"/>
                <w:szCs w:val="18"/>
              </w:rPr>
            </w:pPr>
            <w:r>
              <w:rPr>
                <w:b/>
                <w:iCs/>
                <w:sz w:val="18"/>
                <w:szCs w:val="18"/>
              </w:rPr>
              <w:t xml:space="preserve">Examine </w:t>
            </w:r>
            <w:r w:rsidR="00D20D66">
              <w:rPr>
                <w:iCs/>
                <w:sz w:val="18"/>
                <w:szCs w:val="18"/>
              </w:rPr>
              <w:t xml:space="preserve">organization </w:t>
            </w:r>
            <w:r>
              <w:rPr>
                <w:iCs/>
                <w:sz w:val="18"/>
                <w:szCs w:val="18"/>
              </w:rPr>
              <w:t>security architecture documentation; [</w:t>
            </w:r>
            <w:r>
              <w:rPr>
                <w:i/>
                <w:iCs/>
                <w:sz w:val="18"/>
                <w:szCs w:val="18"/>
              </w:rPr>
              <w:t>reviewing</w:t>
            </w:r>
            <w:r>
              <w:rPr>
                <w:iCs/>
                <w:sz w:val="18"/>
                <w:szCs w:val="18"/>
              </w:rPr>
              <w:t xml:space="preserve">] for </w:t>
            </w:r>
            <w:r w:rsidR="002E1838">
              <w:rPr>
                <w:iCs/>
                <w:sz w:val="18"/>
                <w:szCs w:val="18"/>
              </w:rPr>
              <w:t>the organization security architecture.</w:t>
            </w:r>
          </w:p>
        </w:tc>
      </w:tr>
      <w:tr w:rsidR="00FE3191" w:rsidRPr="005073C2" w:rsidTr="00A8138C">
        <w:trPr>
          <w:cantSplit/>
        </w:trPr>
        <w:tc>
          <w:tcPr>
            <w:tcW w:w="1530" w:type="dxa"/>
            <w:gridSpan w:val="2"/>
            <w:tcBorders>
              <w:bottom w:val="single" w:sz="4" w:space="0" w:color="auto"/>
            </w:tcBorders>
          </w:tcPr>
          <w:p w:rsidR="00FE3191" w:rsidRPr="002F5405" w:rsidRDefault="00FE3191" w:rsidP="00DE378A">
            <w:pPr>
              <w:spacing w:before="60" w:after="60"/>
              <w:rPr>
                <w:rFonts w:ascii="Arial" w:hAnsi="Arial" w:cs="Arial"/>
                <w:b/>
                <w:iCs/>
                <w:sz w:val="16"/>
                <w:szCs w:val="16"/>
                <w:highlight w:val="yellow"/>
              </w:rPr>
            </w:pPr>
            <w:r w:rsidRPr="00FE3191">
              <w:rPr>
                <w:rFonts w:ascii="Arial" w:hAnsi="Arial" w:cs="Arial"/>
                <w:b/>
                <w:iCs/>
                <w:sz w:val="16"/>
                <w:szCs w:val="16"/>
              </w:rPr>
              <w:t>SC-7.1.4.</w:t>
            </w:r>
            <w:r w:rsidR="00DE378A">
              <w:rPr>
                <w:rFonts w:ascii="Arial" w:hAnsi="Arial" w:cs="Arial"/>
                <w:b/>
                <w:iCs/>
                <w:sz w:val="16"/>
                <w:szCs w:val="16"/>
              </w:rPr>
              <w:t>2</w:t>
            </w:r>
          </w:p>
        </w:tc>
        <w:tc>
          <w:tcPr>
            <w:tcW w:w="7110" w:type="dxa"/>
            <w:tcBorders>
              <w:bottom w:val="single" w:sz="4" w:space="0" w:color="auto"/>
            </w:tcBorders>
          </w:tcPr>
          <w:p w:rsidR="00FE3191" w:rsidRPr="005073C2" w:rsidRDefault="00FE3191" w:rsidP="0035514E">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D20D66">
              <w:rPr>
                <w:iCs/>
                <w:sz w:val="18"/>
                <w:szCs w:val="18"/>
              </w:rPr>
              <w:t>security plan</w:t>
            </w:r>
            <w:r>
              <w:rPr>
                <w:sz w:val="18"/>
                <w:szCs w:val="18"/>
              </w:rPr>
              <w:t xml:space="preserve">, information system design documentation, </w:t>
            </w:r>
            <w:r w:rsidR="006E3AEA">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w:t>
            </w:r>
            <w:r w:rsidR="002E1838">
              <w:rPr>
                <w:iCs/>
                <w:sz w:val="18"/>
                <w:szCs w:val="18"/>
              </w:rPr>
              <w:t>boundary protection devices a</w:t>
            </w:r>
            <w:r>
              <w:rPr>
                <w:iCs/>
                <w:sz w:val="18"/>
                <w:szCs w:val="18"/>
              </w:rPr>
              <w:t xml:space="preserve">nd their configuration settings to be employed to connect </w:t>
            </w:r>
            <w:r w:rsidR="00D20D66">
              <w:rPr>
                <w:iCs/>
                <w:sz w:val="18"/>
                <w:szCs w:val="18"/>
              </w:rPr>
              <w:t xml:space="preserve">the information system </w:t>
            </w:r>
            <w:r>
              <w:rPr>
                <w:iCs/>
                <w:sz w:val="18"/>
                <w:szCs w:val="18"/>
              </w:rPr>
              <w:t xml:space="preserve">to external networks or information systems only through managed interfaces consisting of </w:t>
            </w:r>
            <w:r w:rsidR="00DE378A">
              <w:rPr>
                <w:iCs/>
                <w:sz w:val="18"/>
                <w:szCs w:val="18"/>
              </w:rPr>
              <w:t xml:space="preserve">these </w:t>
            </w:r>
            <w:r>
              <w:rPr>
                <w:iCs/>
                <w:sz w:val="18"/>
                <w:szCs w:val="18"/>
              </w:rPr>
              <w:t xml:space="preserve">devices arranged in accordance with </w:t>
            </w:r>
            <w:r w:rsidR="00DE378A">
              <w:rPr>
                <w:iCs/>
                <w:sz w:val="18"/>
                <w:szCs w:val="18"/>
              </w:rPr>
              <w:t>the</w:t>
            </w:r>
            <w:r>
              <w:rPr>
                <w:iCs/>
                <w:sz w:val="18"/>
                <w:szCs w:val="18"/>
              </w:rPr>
              <w:t xml:space="preserve"> organizational security architecture</w:t>
            </w:r>
            <w:r w:rsidR="0035514E">
              <w:rPr>
                <w:iCs/>
                <w:sz w:val="18"/>
                <w:szCs w:val="18"/>
              </w:rPr>
              <w:t xml:space="preserve"> </w:t>
            </w:r>
            <w:r w:rsidR="00DE378A">
              <w:rPr>
                <w:iCs/>
                <w:sz w:val="18"/>
                <w:szCs w:val="18"/>
              </w:rPr>
              <w:t>identified in SC-7.1.4.1</w:t>
            </w:r>
            <w:r>
              <w:rPr>
                <w:iCs/>
                <w:sz w:val="18"/>
                <w:szCs w:val="18"/>
              </w:rPr>
              <w:t xml:space="preserve">. </w:t>
            </w:r>
          </w:p>
        </w:tc>
      </w:tr>
      <w:tr w:rsidR="00FE3191" w:rsidRPr="005073C2" w:rsidTr="00A8138C">
        <w:trPr>
          <w:cantSplit/>
        </w:trPr>
        <w:tc>
          <w:tcPr>
            <w:tcW w:w="1530" w:type="dxa"/>
            <w:gridSpan w:val="2"/>
            <w:tcBorders>
              <w:bottom w:val="single" w:sz="4" w:space="0" w:color="auto"/>
            </w:tcBorders>
          </w:tcPr>
          <w:p w:rsidR="00FE3191" w:rsidRPr="002F5405" w:rsidRDefault="00FE3191" w:rsidP="00DE378A">
            <w:pPr>
              <w:spacing w:before="60" w:after="60"/>
              <w:rPr>
                <w:rFonts w:ascii="Arial" w:hAnsi="Arial" w:cs="Arial"/>
                <w:b/>
                <w:iCs/>
                <w:sz w:val="16"/>
                <w:szCs w:val="16"/>
                <w:highlight w:val="yellow"/>
              </w:rPr>
            </w:pPr>
            <w:r w:rsidRPr="00FE3191">
              <w:rPr>
                <w:rFonts w:ascii="Arial" w:hAnsi="Arial" w:cs="Arial"/>
                <w:b/>
                <w:iCs/>
                <w:sz w:val="16"/>
                <w:szCs w:val="16"/>
              </w:rPr>
              <w:t>SC-7.1.4.</w:t>
            </w:r>
            <w:r w:rsidR="00DE378A">
              <w:rPr>
                <w:rFonts w:ascii="Arial" w:hAnsi="Arial" w:cs="Arial"/>
                <w:b/>
                <w:iCs/>
                <w:sz w:val="16"/>
                <w:szCs w:val="16"/>
              </w:rPr>
              <w:t>3</w:t>
            </w:r>
          </w:p>
        </w:tc>
        <w:tc>
          <w:tcPr>
            <w:tcW w:w="7110" w:type="dxa"/>
            <w:tcBorders>
              <w:bottom w:val="single" w:sz="4" w:space="0" w:color="auto"/>
            </w:tcBorders>
          </w:tcPr>
          <w:p w:rsidR="00FE3191" w:rsidRPr="00846589" w:rsidRDefault="00FE3191" w:rsidP="00DE378A">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DE378A">
              <w:rPr>
                <w:iCs/>
                <w:sz w:val="18"/>
                <w:szCs w:val="18"/>
              </w:rPr>
              <w:t>the boundary protection devices</w:t>
            </w:r>
            <w:r>
              <w:rPr>
                <w:iCs/>
                <w:sz w:val="18"/>
                <w:szCs w:val="18"/>
              </w:rPr>
              <w:t xml:space="preserve"> identified in SC-7.1.4.1;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w:t>
            </w:r>
            <w:r w:rsidR="00DE378A">
              <w:rPr>
                <w:iCs/>
                <w:sz w:val="18"/>
                <w:szCs w:val="18"/>
              </w:rPr>
              <w:t>devices</w:t>
            </w:r>
            <w:r>
              <w:rPr>
                <w:iCs/>
                <w:sz w:val="18"/>
                <w:szCs w:val="18"/>
              </w:rPr>
              <w:t xml:space="preserve"> are configured as identified in SC-7.1.4.1.</w:t>
            </w:r>
          </w:p>
        </w:tc>
      </w:tr>
      <w:tr w:rsidR="00FE3191" w:rsidRPr="005073C2" w:rsidTr="00A8138C">
        <w:trPr>
          <w:cantSplit/>
        </w:trPr>
        <w:tc>
          <w:tcPr>
            <w:tcW w:w="1530" w:type="dxa"/>
            <w:gridSpan w:val="2"/>
            <w:tcBorders>
              <w:bottom w:val="single" w:sz="4" w:space="0" w:color="auto"/>
            </w:tcBorders>
          </w:tcPr>
          <w:p w:rsidR="00FE3191" w:rsidRPr="002F5405" w:rsidRDefault="00FE3191" w:rsidP="00DE378A">
            <w:pPr>
              <w:spacing w:before="60" w:after="60"/>
              <w:rPr>
                <w:rFonts w:ascii="Arial" w:hAnsi="Arial" w:cs="Arial"/>
                <w:b/>
                <w:iCs/>
                <w:sz w:val="16"/>
                <w:szCs w:val="16"/>
                <w:highlight w:val="yellow"/>
              </w:rPr>
            </w:pPr>
            <w:r w:rsidRPr="00FE3191">
              <w:rPr>
                <w:rFonts w:ascii="Arial" w:hAnsi="Arial" w:cs="Arial"/>
                <w:b/>
                <w:iCs/>
                <w:sz w:val="16"/>
                <w:szCs w:val="16"/>
              </w:rPr>
              <w:t>SC-7.1.4.</w:t>
            </w:r>
            <w:r w:rsidR="00DE378A">
              <w:rPr>
                <w:rFonts w:ascii="Arial" w:hAnsi="Arial" w:cs="Arial"/>
                <w:b/>
                <w:iCs/>
                <w:sz w:val="16"/>
                <w:szCs w:val="16"/>
              </w:rPr>
              <w:t>4</w:t>
            </w:r>
          </w:p>
        </w:tc>
        <w:tc>
          <w:tcPr>
            <w:tcW w:w="7110" w:type="dxa"/>
            <w:tcBorders>
              <w:bottom w:val="single" w:sz="4" w:space="0" w:color="auto"/>
            </w:tcBorders>
          </w:tcPr>
          <w:p w:rsidR="00FE3191" w:rsidRPr="005073C2" w:rsidRDefault="00FE3191" w:rsidP="0035514E">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0035514E">
              <w:rPr>
                <w:iCs/>
                <w:sz w:val="18"/>
                <w:szCs w:val="18"/>
              </w:rPr>
              <w:t>boundary protection devices</w:t>
            </w:r>
            <w:r>
              <w:rPr>
                <w:iCs/>
                <w:sz w:val="18"/>
                <w:szCs w:val="18"/>
              </w:rPr>
              <w:t xml:space="preserve"> and their configuration settings</w:t>
            </w:r>
            <w:r w:rsidRPr="00B16608">
              <w:rPr>
                <w:iCs/>
                <w:sz w:val="18"/>
                <w:szCs w:val="18"/>
              </w:rPr>
              <w:t xml:space="preserve"> identified in </w:t>
            </w:r>
            <w:r>
              <w:rPr>
                <w:iCs/>
                <w:sz w:val="18"/>
                <w:szCs w:val="18"/>
              </w:rPr>
              <w:t>SC-7.1.4.1</w:t>
            </w:r>
            <w:r w:rsidRPr="00B16608">
              <w:rPr>
                <w:iCs/>
                <w:sz w:val="18"/>
                <w:szCs w:val="18"/>
              </w:rPr>
              <w:t>; conducting [</w:t>
            </w:r>
            <w:r w:rsidRPr="00B16608">
              <w:rPr>
                <w:i/>
                <w:iCs/>
                <w:sz w:val="18"/>
                <w:szCs w:val="18"/>
              </w:rPr>
              <w:t>basic</w:t>
            </w:r>
            <w:r>
              <w:rPr>
                <w:iCs/>
                <w:sz w:val="18"/>
                <w:szCs w:val="18"/>
              </w:rPr>
              <w:t xml:space="preserve">] testing for evidence that these </w:t>
            </w:r>
            <w:r w:rsidR="0035514E">
              <w:rPr>
                <w:iCs/>
                <w:sz w:val="18"/>
                <w:szCs w:val="18"/>
              </w:rPr>
              <w:t xml:space="preserve">devices </w:t>
            </w:r>
            <w:r w:rsidRPr="00B16608">
              <w:rPr>
                <w:iCs/>
                <w:sz w:val="18"/>
                <w:szCs w:val="18"/>
              </w:rPr>
              <w:t xml:space="preserve">are </w:t>
            </w:r>
            <w:r>
              <w:rPr>
                <w:iCs/>
                <w:sz w:val="18"/>
                <w:szCs w:val="18"/>
              </w:rPr>
              <w:t>operating</w:t>
            </w:r>
            <w:r w:rsidRPr="00B16608">
              <w:rPr>
                <w:iCs/>
                <w:sz w:val="18"/>
                <w:szCs w:val="18"/>
              </w:rPr>
              <w:t xml:space="preserve"> as intended.</w:t>
            </w:r>
          </w:p>
        </w:tc>
      </w:tr>
      <w:tr w:rsidR="008F10FE" w:rsidRPr="005073C2" w:rsidTr="00A8138C">
        <w:trPr>
          <w:cantSplit/>
          <w:trHeight w:val="89"/>
        </w:trPr>
        <w:tc>
          <w:tcPr>
            <w:tcW w:w="8640" w:type="dxa"/>
            <w:gridSpan w:val="3"/>
            <w:shd w:val="clear" w:color="auto" w:fill="D9D9D9" w:themeFill="background1" w:themeFillShade="D9"/>
          </w:tcPr>
          <w:p w:rsidR="008F10FE" w:rsidRPr="005073C2" w:rsidRDefault="008F10FE"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A8138C">
        <w:trPr>
          <w:cantSplit/>
        </w:trPr>
        <w:tc>
          <w:tcPr>
            <w:tcW w:w="8640" w:type="dxa"/>
            <w:gridSpan w:val="2"/>
            <w:shd w:val="clear" w:color="auto" w:fill="BFBFBF" w:themeFill="background1" w:themeFillShade="BF"/>
          </w:tcPr>
          <w:p w:rsidR="008F10FE" w:rsidRPr="005073C2" w:rsidRDefault="008F10FE"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9F45F1">
              <w:rPr>
                <w:rFonts w:ascii="Arial" w:hAnsi="Arial" w:cs="Arial"/>
                <w:b/>
                <w:iCs/>
                <w:sz w:val="16"/>
                <w:szCs w:val="16"/>
              </w:rPr>
              <w:t>1</w:t>
            </w:r>
            <w:r w:rsidR="006E36E2">
              <w:rPr>
                <w:rFonts w:ascii="Arial" w:hAnsi="Arial" w:cs="Arial"/>
                <w:b/>
                <w:iCs/>
                <w:sz w:val="16"/>
                <w:szCs w:val="16"/>
              </w:rPr>
              <w:t xml:space="preserve">      </w:t>
            </w:r>
          </w:p>
        </w:tc>
      </w:tr>
      <w:tr w:rsidR="00927DC8" w:rsidRPr="005073C2" w:rsidTr="00A8138C">
        <w:trPr>
          <w:cantSplit/>
        </w:trPr>
        <w:tc>
          <w:tcPr>
            <w:tcW w:w="8640" w:type="dxa"/>
            <w:gridSpan w:val="2"/>
            <w:shd w:val="clear" w:color="auto" w:fill="FFFFFF" w:themeFill="background1"/>
          </w:tcPr>
          <w:p w:rsidR="00927DC8" w:rsidRPr="005073C2" w:rsidRDefault="00927DC8"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27E01">
              <w:rPr>
                <w:rFonts w:ascii="Arial" w:hAnsi="Arial" w:cs="Arial"/>
                <w:b/>
                <w:iCs/>
                <w:sz w:val="16"/>
                <w:szCs w:val="16"/>
                <w:shd w:val="clear" w:color="auto" w:fill="FFFFFF" w:themeFill="background1"/>
              </w:rPr>
              <w:t>sment Information from Special Publication 800-53A Rev. 1 (June 2010)</w:t>
            </w:r>
          </w:p>
        </w:tc>
      </w:tr>
      <w:tr w:rsidR="009F45F1" w:rsidRPr="005073C2"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SC-7(1)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916D30">
        <w:trPr>
          <w:cantSplit/>
          <w:trHeight w:val="2501"/>
        </w:trPr>
        <w:tc>
          <w:tcPr>
            <w:tcW w:w="1530" w:type="dxa"/>
          </w:tcPr>
          <w:p w:rsidR="009F45F1" w:rsidRDefault="003476AA" w:rsidP="00A8138C">
            <w:pPr>
              <w:spacing w:before="120" w:after="120"/>
              <w:rPr>
                <w:rFonts w:ascii="Arial" w:hAnsi="Arial" w:cs="Arial"/>
                <w:b/>
                <w:iCs/>
                <w:sz w:val="16"/>
                <w:szCs w:val="16"/>
              </w:rPr>
            </w:pPr>
            <w:r w:rsidRPr="000F6048">
              <w:rPr>
                <w:rFonts w:ascii="Arial" w:hAnsi="Arial" w:cs="Arial"/>
                <w:b/>
                <w:iCs/>
                <w:sz w:val="16"/>
                <w:szCs w:val="16"/>
              </w:rPr>
              <w:t>SC-7(1).1</w:t>
            </w: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SC-7(1).1</w:t>
            </w:r>
            <w:r w:rsidR="003476AA">
              <w:rPr>
                <w:rFonts w:ascii="Arial" w:hAnsi="Arial" w:cs="Arial"/>
                <w:b/>
                <w:iCs/>
                <w:sz w:val="16"/>
                <w:szCs w:val="16"/>
              </w:rPr>
              <w:t>.1</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 organization physically allocates publicly accessible information system components to separate subnetworks with separate, physical network interfaces.</w:t>
            </w:r>
          </w:p>
          <w:p w:rsidR="009F45F1" w:rsidRPr="00B06160" w:rsidRDefault="009F45F1" w:rsidP="00A8138C">
            <w:pPr>
              <w:autoSpaceDE w:val="0"/>
              <w:autoSpaceDN w:val="0"/>
              <w:adjustRightInd w:val="0"/>
              <w:spacing w:before="120"/>
              <w:rPr>
                <w:rFonts w:ascii="Arial Bold" w:hAnsi="Arial Bold" w:cs="Arial"/>
                <w:iCs/>
                <w:smallCaps/>
                <w:sz w:val="20"/>
                <w:szCs w:val="20"/>
              </w:rPr>
            </w:pPr>
            <w:r w:rsidRPr="00B06160">
              <w:rPr>
                <w:rFonts w:ascii="Arial Bold" w:hAnsi="Arial Bold" w:cs="Arial"/>
                <w:b/>
                <w:iCs/>
                <w:sz w:val="16"/>
                <w:szCs w:val="16"/>
              </w:rPr>
              <w:t>POTENTIAL ASSESSMENT METHODS AND OBJECTS:</w:t>
            </w:r>
          </w:p>
          <w:p w:rsidR="009F45F1" w:rsidRPr="000F6048" w:rsidRDefault="009F45F1" w:rsidP="00A8138C">
            <w:pPr>
              <w:spacing w:before="60" w:after="120"/>
              <w:ind w:left="749" w:hanging="749"/>
              <w:rPr>
                <w:rFonts w:ascii="Arial" w:hAnsi="Arial" w:cs="Arial"/>
                <w:iCs/>
                <w:sz w:val="16"/>
                <w:szCs w:val="16"/>
                <w:highlight w:val="yellow"/>
              </w:rPr>
            </w:pPr>
            <w:r w:rsidRPr="00B06160">
              <w:rPr>
                <w:rFonts w:ascii="Arial" w:hAnsi="Arial" w:cs="Arial"/>
                <w:b/>
                <w:bCs/>
                <w:iCs/>
                <w:sz w:val="16"/>
                <w:szCs w:val="16"/>
              </w:rPr>
              <w:t>Examine</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w:t>
            </w:r>
            <w:r w:rsidRPr="00B06160">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other relevant documents or records].</w:t>
            </w:r>
          </w:p>
        </w:tc>
      </w:tr>
      <w:tr w:rsidR="001C3BD4" w:rsidRPr="005073C2" w:rsidTr="00A8138C">
        <w:trPr>
          <w:cantSplit/>
        </w:trPr>
        <w:tc>
          <w:tcPr>
            <w:tcW w:w="8640" w:type="dxa"/>
            <w:gridSpan w:val="2"/>
          </w:tcPr>
          <w:p w:rsidR="001C3BD4" w:rsidRPr="005073C2" w:rsidRDefault="001C3BD4" w:rsidP="00A8138C">
            <w:pPr>
              <w:spacing w:before="60" w:after="40"/>
            </w:pPr>
            <w:r w:rsidRPr="005073C2">
              <w:rPr>
                <w:rFonts w:ascii="Arial" w:hAnsi="Arial" w:cs="Arial"/>
                <w:b/>
                <w:iCs/>
                <w:sz w:val="16"/>
                <w:szCs w:val="16"/>
              </w:rPr>
              <w:t>Additional Assessment Case Information</w:t>
            </w:r>
          </w:p>
        </w:tc>
      </w:tr>
      <w:tr w:rsidR="001C3BD4" w:rsidRPr="005073C2" w:rsidTr="00A8138C">
        <w:trPr>
          <w:cantSplit/>
        </w:trPr>
        <w:tc>
          <w:tcPr>
            <w:tcW w:w="1530" w:type="dxa"/>
            <w:tcBorders>
              <w:bottom w:val="single" w:sz="4" w:space="0" w:color="auto"/>
            </w:tcBorders>
            <w:shd w:val="clear" w:color="auto" w:fill="D9D9D9" w:themeFill="background1" w:themeFillShade="D9"/>
          </w:tcPr>
          <w:p w:rsidR="001C3BD4" w:rsidRPr="005073C2" w:rsidRDefault="001C3BD4" w:rsidP="00A8138C"/>
        </w:tc>
        <w:tc>
          <w:tcPr>
            <w:tcW w:w="7110" w:type="dxa"/>
            <w:tcBorders>
              <w:bottom w:val="single" w:sz="4" w:space="0" w:color="auto"/>
            </w:tcBorders>
          </w:tcPr>
          <w:p w:rsidR="001C3BD4" w:rsidRPr="005073C2" w:rsidRDefault="001C3BD4"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C107E6">
              <w:rPr>
                <w:rFonts w:ascii="Arial" w:hAnsi="Arial" w:cs="Arial"/>
                <w:iCs/>
                <w:smallCaps/>
                <w:sz w:val="16"/>
                <w:szCs w:val="16"/>
              </w:rPr>
              <w:t>None</w:t>
            </w:r>
          </w:p>
          <w:p w:rsidR="002F5405" w:rsidRPr="005073C2" w:rsidRDefault="001C3BD4"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6C1205">
              <w:rPr>
                <w:rFonts w:ascii="Arial" w:hAnsi="Arial" w:cs="Arial"/>
                <w:iCs/>
                <w:smallCaps/>
                <w:sz w:val="16"/>
                <w:szCs w:val="16"/>
              </w:rPr>
              <w:t xml:space="preserve">AC-22, </w:t>
            </w:r>
            <w:r w:rsidR="00851027">
              <w:rPr>
                <w:rFonts w:ascii="Arial" w:hAnsi="Arial" w:cs="Arial"/>
                <w:iCs/>
                <w:smallCaps/>
                <w:sz w:val="16"/>
                <w:szCs w:val="16"/>
              </w:rPr>
              <w:t xml:space="preserve">CA-3, </w:t>
            </w:r>
            <w:r w:rsidR="006C1205">
              <w:rPr>
                <w:rFonts w:ascii="Arial" w:hAnsi="Arial" w:cs="Arial"/>
                <w:iCs/>
                <w:smallCaps/>
                <w:sz w:val="16"/>
                <w:szCs w:val="16"/>
              </w:rPr>
              <w:t>R</w:t>
            </w:r>
            <w:r w:rsidR="00851027">
              <w:rPr>
                <w:rFonts w:ascii="Arial" w:hAnsi="Arial" w:cs="Arial"/>
                <w:iCs/>
                <w:smallCaps/>
                <w:sz w:val="16"/>
                <w:szCs w:val="16"/>
              </w:rPr>
              <w:t>A-2, SC-32</w:t>
            </w:r>
          </w:p>
          <w:p w:rsidR="001C3BD4" w:rsidRPr="002F5405" w:rsidRDefault="001C3BD4" w:rsidP="00C107E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C107E6">
              <w:rPr>
                <w:rFonts w:ascii="Arial" w:hAnsi="Arial" w:cs="Arial"/>
                <w:iCs/>
                <w:smallCaps/>
                <w:sz w:val="16"/>
                <w:szCs w:val="16"/>
              </w:rPr>
              <w:t>None</w:t>
            </w:r>
          </w:p>
        </w:tc>
      </w:tr>
      <w:tr w:rsidR="001C3BD4" w:rsidRPr="005073C2" w:rsidTr="00A8138C">
        <w:trPr>
          <w:cantSplit/>
        </w:trPr>
        <w:tc>
          <w:tcPr>
            <w:tcW w:w="1530" w:type="dxa"/>
            <w:tcBorders>
              <w:bottom w:val="single" w:sz="4" w:space="0" w:color="auto"/>
            </w:tcBorders>
            <w:shd w:val="clear" w:color="auto" w:fill="F2F2F2" w:themeFill="background1" w:themeFillShade="F2"/>
          </w:tcPr>
          <w:p w:rsidR="001C3BD4" w:rsidRPr="005073C2" w:rsidRDefault="001C3BD4"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916D3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E1A1F" w:rsidRPr="005073C2" w:rsidTr="00A8138C">
        <w:trPr>
          <w:cantSplit/>
        </w:trPr>
        <w:tc>
          <w:tcPr>
            <w:tcW w:w="1530" w:type="dxa"/>
          </w:tcPr>
          <w:p w:rsidR="002E1A1F" w:rsidRPr="005073C2" w:rsidRDefault="002E1A1F" w:rsidP="00A8138C">
            <w:pPr>
              <w:spacing w:before="60" w:after="60"/>
              <w:rPr>
                <w:rFonts w:ascii="Arial" w:hAnsi="Arial" w:cs="Arial"/>
                <w:b/>
                <w:iCs/>
                <w:sz w:val="16"/>
                <w:szCs w:val="16"/>
              </w:rPr>
            </w:pPr>
            <w:r w:rsidRPr="000F6048">
              <w:rPr>
                <w:rFonts w:ascii="Arial" w:hAnsi="Arial" w:cs="Arial"/>
                <w:b/>
                <w:iCs/>
                <w:sz w:val="16"/>
                <w:szCs w:val="16"/>
              </w:rPr>
              <w:t>SC-7(1).1</w:t>
            </w:r>
            <w:r>
              <w:rPr>
                <w:rFonts w:ascii="Arial" w:hAnsi="Arial" w:cs="Arial"/>
                <w:b/>
                <w:iCs/>
                <w:sz w:val="16"/>
                <w:szCs w:val="16"/>
              </w:rPr>
              <w:t>.1.1</w:t>
            </w:r>
          </w:p>
        </w:tc>
        <w:tc>
          <w:tcPr>
            <w:tcW w:w="7110" w:type="dxa"/>
          </w:tcPr>
          <w:p w:rsidR="002E1A1F" w:rsidRPr="00CD47EA" w:rsidRDefault="002E1A1F" w:rsidP="0056635F">
            <w:pPr>
              <w:autoSpaceDE w:val="0"/>
              <w:autoSpaceDN w:val="0"/>
              <w:adjustRightInd w:val="0"/>
              <w:spacing w:before="60" w:after="60"/>
              <w:rPr>
                <w:iCs/>
                <w:sz w:val="18"/>
                <w:szCs w:val="18"/>
              </w:rPr>
            </w:pPr>
            <w:r w:rsidRPr="00CD47EA">
              <w:rPr>
                <w:b/>
                <w:iCs/>
                <w:sz w:val="18"/>
                <w:szCs w:val="18"/>
              </w:rPr>
              <w:t>Examine</w:t>
            </w:r>
            <w:r w:rsidRPr="00CD47EA">
              <w:rPr>
                <w:iCs/>
                <w:sz w:val="18"/>
                <w:szCs w:val="18"/>
              </w:rPr>
              <w:t xml:space="preserve"> </w:t>
            </w:r>
            <w:r>
              <w:rPr>
                <w:iCs/>
                <w:sz w:val="18"/>
                <w:szCs w:val="18"/>
              </w:rPr>
              <w:t>s</w:t>
            </w:r>
            <w:r w:rsidR="00573C82">
              <w:rPr>
                <w:iCs/>
                <w:sz w:val="18"/>
                <w:szCs w:val="18"/>
              </w:rPr>
              <w:t>ecurity plan</w:t>
            </w:r>
            <w:r>
              <w:rPr>
                <w:iCs/>
                <w:sz w:val="18"/>
                <w:szCs w:val="18"/>
              </w:rPr>
              <w:t xml:space="preserve">, information system </w:t>
            </w:r>
            <w:r w:rsidR="00573C82">
              <w:rPr>
                <w:iCs/>
                <w:sz w:val="18"/>
                <w:szCs w:val="18"/>
              </w:rPr>
              <w:t>design documentation</w:t>
            </w:r>
            <w:r>
              <w:rPr>
                <w:iCs/>
                <w:sz w:val="18"/>
                <w:szCs w:val="18"/>
              </w:rPr>
              <w:t xml:space="preserve">, information system </w:t>
            </w:r>
            <w:r w:rsidR="00573C82">
              <w:rPr>
                <w:iCs/>
                <w:sz w:val="18"/>
                <w:szCs w:val="18"/>
              </w:rPr>
              <w:t>architecture documentation</w:t>
            </w:r>
            <w:r>
              <w:rPr>
                <w:iCs/>
                <w:sz w:val="18"/>
                <w:szCs w:val="18"/>
              </w:rPr>
              <w:t>, or other relevant documents</w:t>
            </w:r>
            <w:r w:rsidRPr="00CD47EA">
              <w:rPr>
                <w:iCs/>
                <w:sz w:val="18"/>
                <w:szCs w:val="18"/>
              </w:rPr>
              <w:t xml:space="preserve">; </w:t>
            </w:r>
            <w:r>
              <w:rPr>
                <w:iCs/>
                <w:sz w:val="18"/>
                <w:szCs w:val="18"/>
              </w:rPr>
              <w:t>[</w:t>
            </w:r>
            <w:r w:rsidRPr="002E1A1F">
              <w:rPr>
                <w:i/>
                <w:iCs/>
                <w:sz w:val="18"/>
                <w:szCs w:val="18"/>
              </w:rPr>
              <w:t>reviewing</w:t>
            </w:r>
            <w:r>
              <w:rPr>
                <w:iCs/>
                <w:sz w:val="18"/>
                <w:szCs w:val="18"/>
              </w:rPr>
              <w:t>] for the publicly accessible information system components</w:t>
            </w:r>
            <w:r w:rsidR="0077199C">
              <w:rPr>
                <w:iCs/>
                <w:sz w:val="18"/>
                <w:szCs w:val="18"/>
              </w:rPr>
              <w:t>,</w:t>
            </w:r>
            <w:r>
              <w:rPr>
                <w:iCs/>
                <w:sz w:val="18"/>
                <w:szCs w:val="18"/>
              </w:rPr>
              <w:t xml:space="preserve"> and the </w:t>
            </w:r>
            <w:r w:rsidR="0056635F">
              <w:rPr>
                <w:iCs/>
                <w:sz w:val="18"/>
                <w:szCs w:val="18"/>
              </w:rPr>
              <w:t>measures to be employed to physically a</w:t>
            </w:r>
            <w:r>
              <w:rPr>
                <w:iCs/>
                <w:sz w:val="18"/>
                <w:szCs w:val="18"/>
              </w:rPr>
              <w:t xml:space="preserve">llocate these components </w:t>
            </w:r>
            <w:r w:rsidR="009439D9">
              <w:rPr>
                <w:iCs/>
                <w:sz w:val="18"/>
                <w:szCs w:val="18"/>
              </w:rPr>
              <w:t>to separate sub</w:t>
            </w:r>
            <w:r w:rsidRPr="008F0BDF">
              <w:rPr>
                <w:iCs/>
                <w:sz w:val="18"/>
                <w:szCs w:val="18"/>
              </w:rPr>
              <w:t>networks with separate, physical network interfaces</w:t>
            </w:r>
            <w:r>
              <w:rPr>
                <w:iCs/>
                <w:sz w:val="18"/>
                <w:szCs w:val="18"/>
              </w:rPr>
              <w:t>.</w:t>
            </w:r>
          </w:p>
        </w:tc>
      </w:tr>
      <w:tr w:rsidR="002E1A1F" w:rsidRPr="005073C2" w:rsidTr="00A8138C">
        <w:trPr>
          <w:cantSplit/>
        </w:trPr>
        <w:tc>
          <w:tcPr>
            <w:tcW w:w="1530" w:type="dxa"/>
          </w:tcPr>
          <w:p w:rsidR="002E1A1F" w:rsidRPr="002F5405" w:rsidRDefault="002E1A1F" w:rsidP="00A8138C">
            <w:pPr>
              <w:spacing w:before="60" w:after="60"/>
              <w:rPr>
                <w:rFonts w:ascii="Arial" w:hAnsi="Arial" w:cs="Arial"/>
                <w:b/>
                <w:iCs/>
                <w:sz w:val="16"/>
                <w:szCs w:val="16"/>
                <w:highlight w:val="yellow"/>
              </w:rPr>
            </w:pPr>
            <w:r w:rsidRPr="000F6048">
              <w:rPr>
                <w:rFonts w:ascii="Arial" w:hAnsi="Arial" w:cs="Arial"/>
                <w:b/>
                <w:iCs/>
                <w:sz w:val="16"/>
                <w:szCs w:val="16"/>
              </w:rPr>
              <w:t>SC-7(1).1</w:t>
            </w:r>
            <w:r>
              <w:rPr>
                <w:rFonts w:ascii="Arial" w:hAnsi="Arial" w:cs="Arial"/>
                <w:b/>
                <w:iCs/>
                <w:sz w:val="16"/>
                <w:szCs w:val="16"/>
              </w:rPr>
              <w:t>.1.2</w:t>
            </w:r>
          </w:p>
        </w:tc>
        <w:tc>
          <w:tcPr>
            <w:tcW w:w="7110" w:type="dxa"/>
          </w:tcPr>
          <w:p w:rsidR="002E1A1F" w:rsidRPr="00CD47EA" w:rsidRDefault="002E1A1F" w:rsidP="00834548">
            <w:pPr>
              <w:autoSpaceDE w:val="0"/>
              <w:autoSpaceDN w:val="0"/>
              <w:adjustRightInd w:val="0"/>
              <w:spacing w:before="60" w:after="60"/>
              <w:rPr>
                <w:b/>
                <w:iCs/>
                <w:sz w:val="18"/>
                <w:szCs w:val="18"/>
              </w:rPr>
            </w:pPr>
            <w:r w:rsidRPr="00CD47EA">
              <w:rPr>
                <w:b/>
                <w:iCs/>
                <w:sz w:val="18"/>
                <w:szCs w:val="18"/>
              </w:rPr>
              <w:t xml:space="preserve">Examine </w:t>
            </w:r>
            <w:r w:rsidR="009439D9">
              <w:rPr>
                <w:iCs/>
                <w:sz w:val="18"/>
                <w:szCs w:val="18"/>
              </w:rPr>
              <w:t>an agreed-upon [</w:t>
            </w:r>
            <w:r w:rsidR="009439D9" w:rsidRPr="009439D9">
              <w:rPr>
                <w:i/>
                <w:iCs/>
                <w:sz w:val="18"/>
                <w:szCs w:val="18"/>
              </w:rPr>
              <w:t>basic</w:t>
            </w:r>
            <w:r w:rsidR="009439D9">
              <w:rPr>
                <w:iCs/>
                <w:sz w:val="18"/>
                <w:szCs w:val="18"/>
              </w:rPr>
              <w:t>]</w:t>
            </w:r>
            <w:r>
              <w:rPr>
                <w:iCs/>
                <w:sz w:val="18"/>
                <w:szCs w:val="18"/>
              </w:rPr>
              <w:t xml:space="preserve"> </w:t>
            </w:r>
            <w:r w:rsidRPr="00CD47EA">
              <w:rPr>
                <w:iCs/>
                <w:sz w:val="18"/>
                <w:szCs w:val="18"/>
              </w:rPr>
              <w:t xml:space="preserve">sample of </w:t>
            </w:r>
            <w:r w:rsidR="0077199C">
              <w:rPr>
                <w:iCs/>
                <w:sz w:val="18"/>
                <w:szCs w:val="18"/>
              </w:rPr>
              <w:t xml:space="preserve">the </w:t>
            </w:r>
            <w:r w:rsidRPr="00CD47EA">
              <w:rPr>
                <w:iCs/>
                <w:sz w:val="18"/>
                <w:szCs w:val="18"/>
              </w:rPr>
              <w:t>publicly accessible information system components</w:t>
            </w:r>
            <w:r>
              <w:rPr>
                <w:iCs/>
                <w:sz w:val="18"/>
                <w:szCs w:val="18"/>
              </w:rPr>
              <w:t xml:space="preserve"> identified in SC-7(1).1.1.1</w:t>
            </w:r>
            <w:r w:rsidRPr="00CD47EA">
              <w:rPr>
                <w:iCs/>
                <w:sz w:val="18"/>
                <w:szCs w:val="18"/>
              </w:rPr>
              <w:t xml:space="preserve">; </w:t>
            </w:r>
            <w:r w:rsidR="009439D9">
              <w:rPr>
                <w:iCs/>
                <w:sz w:val="18"/>
                <w:szCs w:val="18"/>
              </w:rPr>
              <w:t>[</w:t>
            </w:r>
            <w:r w:rsidR="0077199C" w:rsidRPr="0077199C">
              <w:rPr>
                <w:i/>
                <w:iCs/>
                <w:sz w:val="18"/>
                <w:szCs w:val="18"/>
              </w:rPr>
              <w:t>observing</w:t>
            </w:r>
            <w:r w:rsidR="009439D9">
              <w:rPr>
                <w:iCs/>
                <w:sz w:val="18"/>
                <w:szCs w:val="18"/>
              </w:rPr>
              <w:t xml:space="preserve">] </w:t>
            </w:r>
            <w:r>
              <w:rPr>
                <w:iCs/>
                <w:sz w:val="18"/>
                <w:szCs w:val="18"/>
              </w:rPr>
              <w:t xml:space="preserve">for evidence </w:t>
            </w:r>
            <w:r w:rsidRPr="00CD47EA">
              <w:rPr>
                <w:iCs/>
                <w:sz w:val="18"/>
                <w:szCs w:val="18"/>
              </w:rPr>
              <w:t>that the</w:t>
            </w:r>
            <w:r w:rsidR="00834548">
              <w:rPr>
                <w:iCs/>
                <w:sz w:val="18"/>
                <w:szCs w:val="18"/>
              </w:rPr>
              <w:t>se</w:t>
            </w:r>
            <w:r w:rsidRPr="00CD47EA">
              <w:rPr>
                <w:iCs/>
                <w:sz w:val="18"/>
                <w:szCs w:val="18"/>
              </w:rPr>
              <w:t xml:space="preserve"> </w:t>
            </w:r>
            <w:r w:rsidR="00851027" w:rsidRPr="00CD47EA">
              <w:rPr>
                <w:iCs/>
                <w:sz w:val="18"/>
                <w:szCs w:val="18"/>
              </w:rPr>
              <w:t>publicly accessible information system components</w:t>
            </w:r>
            <w:r w:rsidR="00851027">
              <w:rPr>
                <w:iCs/>
                <w:sz w:val="18"/>
                <w:szCs w:val="18"/>
              </w:rPr>
              <w:t xml:space="preserve"> </w:t>
            </w:r>
            <w:r w:rsidRPr="00CD47EA">
              <w:rPr>
                <w:iCs/>
                <w:sz w:val="18"/>
                <w:szCs w:val="18"/>
              </w:rPr>
              <w:t xml:space="preserve">are </w:t>
            </w:r>
            <w:r w:rsidR="00834548">
              <w:rPr>
                <w:iCs/>
                <w:sz w:val="18"/>
                <w:szCs w:val="18"/>
              </w:rPr>
              <w:t xml:space="preserve">physically allocated to </w:t>
            </w:r>
            <w:r w:rsidRPr="00CD47EA">
              <w:rPr>
                <w:iCs/>
                <w:sz w:val="18"/>
                <w:szCs w:val="18"/>
              </w:rPr>
              <w:t xml:space="preserve">separate </w:t>
            </w:r>
            <w:r w:rsidRPr="00D22CAF">
              <w:rPr>
                <w:iCs/>
                <w:sz w:val="18"/>
                <w:szCs w:val="18"/>
              </w:rPr>
              <w:t>subnetworks</w:t>
            </w:r>
            <w:r w:rsidRPr="00CD47EA">
              <w:rPr>
                <w:iCs/>
                <w:sz w:val="18"/>
                <w:szCs w:val="18"/>
              </w:rPr>
              <w:t xml:space="preserve"> with separate, physical network interfaces.</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916D30">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SC-7(2)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SC-7(2).1</w:t>
            </w:r>
          </w:p>
          <w:p w:rsidR="003476AA" w:rsidRDefault="003476AA" w:rsidP="00A8138C">
            <w:pPr>
              <w:spacing w:before="120" w:after="120"/>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SC-7(2).1</w:t>
            </w:r>
            <w:r>
              <w:rPr>
                <w:rFonts w:ascii="Arial" w:hAnsi="Arial" w:cs="Arial"/>
                <w:b/>
                <w:iCs/>
                <w:sz w:val="16"/>
                <w:szCs w:val="16"/>
              </w:rPr>
              <w:t>.1</w:t>
            </w:r>
          </w:p>
          <w:p w:rsidR="009F45F1" w:rsidRDefault="009F45F1" w:rsidP="00A8138C">
            <w:pPr>
              <w:spacing w:before="120" w:after="120" w:line="120" w:lineRule="auto"/>
              <w:rPr>
                <w:rFonts w:ascii="Arial" w:hAnsi="Arial" w:cs="Arial"/>
                <w:b/>
                <w:iCs/>
                <w:sz w:val="16"/>
                <w:szCs w:val="16"/>
              </w:rPr>
            </w:pP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SC-7(2).1</w:t>
            </w:r>
            <w:r>
              <w:rPr>
                <w:rFonts w:ascii="Arial" w:hAnsi="Arial" w:cs="Arial"/>
                <w:b/>
                <w:iCs/>
                <w:sz w:val="16"/>
                <w:szCs w:val="16"/>
              </w:rPr>
              <w:t>.2</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p>
          <w:p w:rsidR="009F45F1" w:rsidRPr="000F6048" w:rsidRDefault="009F45F1" w:rsidP="00A8138C">
            <w:pPr>
              <w:numPr>
                <w:ilvl w:val="0"/>
                <w:numId w:val="9"/>
              </w:numPr>
              <w:autoSpaceDE w:val="0"/>
              <w:autoSpaceDN w:val="0"/>
              <w:adjustRightInd w:val="0"/>
              <w:spacing w:before="60" w:after="60"/>
              <w:rPr>
                <w:i/>
                <w:iCs/>
                <w:sz w:val="20"/>
              </w:rPr>
            </w:pPr>
            <w:r w:rsidRPr="000F6048">
              <w:rPr>
                <w:i/>
                <w:iCs/>
                <w:sz w:val="20"/>
              </w:rPr>
              <w:t>the organization defines the mediation necessary for public access to the organization’s internal networks; and</w:t>
            </w:r>
          </w:p>
          <w:p w:rsidR="009F45F1" w:rsidRPr="003800D4" w:rsidRDefault="009F45F1" w:rsidP="00A8138C">
            <w:pPr>
              <w:numPr>
                <w:ilvl w:val="0"/>
                <w:numId w:val="9"/>
              </w:numPr>
              <w:autoSpaceDE w:val="0"/>
              <w:autoSpaceDN w:val="0"/>
              <w:adjustRightInd w:val="0"/>
              <w:spacing w:before="60" w:after="60"/>
              <w:rPr>
                <w:i/>
                <w:iCs/>
                <w:sz w:val="20"/>
              </w:rPr>
            </w:pPr>
            <w:r w:rsidRPr="003800D4">
              <w:rPr>
                <w:i/>
                <w:iCs/>
                <w:sz w:val="20"/>
              </w:rPr>
              <w:t>the information system prevents public access into the organization’s internal networks except as appropriately mediated by managed interfaces employing boundary protection devices.</w:t>
            </w:r>
          </w:p>
          <w:p w:rsidR="009F45F1" w:rsidRPr="00B06160" w:rsidRDefault="009F45F1" w:rsidP="00A8138C">
            <w:pPr>
              <w:autoSpaceDE w:val="0"/>
              <w:autoSpaceDN w:val="0"/>
              <w:adjustRightInd w:val="0"/>
              <w:spacing w:before="120"/>
              <w:rPr>
                <w:rFonts w:ascii="Arial Bold" w:hAnsi="Arial Bold" w:cs="Arial"/>
                <w:iCs/>
                <w:smallCaps/>
                <w:sz w:val="20"/>
                <w:szCs w:val="20"/>
              </w:rPr>
            </w:pPr>
            <w:r w:rsidRPr="00B06160">
              <w:rPr>
                <w:rFonts w:ascii="Arial Bold" w:hAnsi="Arial Bold" w:cs="Arial"/>
                <w:b/>
                <w:iCs/>
                <w:sz w:val="16"/>
                <w:szCs w:val="16"/>
              </w:rPr>
              <w:t>POTENTIAL ASSESSMENT METHODS AND OBJECTS:</w:t>
            </w:r>
          </w:p>
          <w:p w:rsidR="009F45F1" w:rsidRPr="00B06160" w:rsidRDefault="009F45F1" w:rsidP="00A8138C">
            <w:pPr>
              <w:spacing w:before="60" w:after="60"/>
              <w:ind w:left="749" w:hanging="749"/>
              <w:rPr>
                <w:rFonts w:ascii="Arial" w:hAnsi="Arial" w:cs="Arial"/>
                <w:iCs/>
                <w:sz w:val="16"/>
                <w:szCs w:val="16"/>
              </w:rPr>
            </w:pPr>
            <w:r w:rsidRPr="00B06160">
              <w:rPr>
                <w:rFonts w:ascii="Arial" w:hAnsi="Arial" w:cs="Arial"/>
                <w:b/>
                <w:bCs/>
                <w:iCs/>
                <w:sz w:val="16"/>
                <w:szCs w:val="16"/>
              </w:rPr>
              <w:t>Examine</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w:t>
            </w:r>
            <w:r w:rsidRPr="00B06160">
              <w:rPr>
                <w:rFonts w:ascii="Arial" w:hAnsi="Arial" w:cs="Arial"/>
                <w:iCs/>
                <w:sz w:val="16"/>
                <w:szCs w:val="16"/>
              </w:rPr>
              <w:t>System and communications protection policy; procedures addressing boundary protection; list of mediation vehicles for allowing public access to the organization’s internal networks; information system design documentation; boundary protection hardware and software; information system configuration settings and associated documentation; other relevant documents or records].</w:t>
            </w:r>
          </w:p>
          <w:p w:rsidR="009F45F1" w:rsidRPr="000F6048" w:rsidRDefault="009F45F1"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B06160">
              <w:rPr>
                <w:rFonts w:ascii="Arial" w:hAnsi="Arial" w:cs="Arial"/>
                <w:b/>
                <w:bCs/>
                <w:iCs/>
                <w:sz w:val="16"/>
                <w:szCs w:val="16"/>
              </w:rPr>
              <w:t>Test</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Automated mechanisms implementing access controls for public access to the organization’s internal networks].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851027">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851027" w:rsidRPr="00CC442F">
              <w:rPr>
                <w:rFonts w:ascii="Arial" w:hAnsi="Arial" w:cs="Arial"/>
                <w:iCs/>
                <w:smallCaps/>
                <w:sz w:val="16"/>
                <w:szCs w:val="16"/>
              </w:rPr>
              <w:t xml:space="preserve"> AC-4, CA-3, </w:t>
            </w:r>
            <w:r w:rsidR="002C03CB">
              <w:rPr>
                <w:rFonts w:ascii="Arial" w:hAnsi="Arial" w:cs="Arial"/>
                <w:iCs/>
                <w:smallCaps/>
                <w:sz w:val="16"/>
                <w:szCs w:val="16"/>
              </w:rPr>
              <w:t xml:space="preserve">CM-6, </w:t>
            </w:r>
            <w:r w:rsidR="00851027" w:rsidRPr="00CC442F">
              <w:rPr>
                <w:rFonts w:ascii="Arial" w:hAnsi="Arial" w:cs="Arial"/>
                <w:iCs/>
                <w:smallCaps/>
                <w:sz w:val="16"/>
                <w:szCs w:val="16"/>
              </w:rPr>
              <w:t>RA-2</w:t>
            </w:r>
          </w:p>
          <w:p w:rsidR="009F45F1" w:rsidRPr="002F5405" w:rsidRDefault="009F45F1" w:rsidP="0085102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w:t>
            </w:r>
            <w:r w:rsidR="00851027">
              <w:rPr>
                <w:rFonts w:ascii="Arial" w:hAnsi="Arial" w:cs="Arial"/>
                <w:iCs/>
                <w:smallCaps/>
                <w:sz w:val="16"/>
                <w:szCs w:val="16"/>
              </w:rPr>
              <w:t xml:space="preserve"> 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916D3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A80098" w:rsidRDefault="00A80098" w:rsidP="00A8138C">
            <w:pPr>
              <w:spacing w:before="120" w:after="120"/>
              <w:rPr>
                <w:rFonts w:ascii="Arial" w:hAnsi="Arial" w:cs="Arial"/>
                <w:b/>
                <w:iCs/>
                <w:sz w:val="16"/>
                <w:szCs w:val="16"/>
              </w:rPr>
            </w:pPr>
            <w:r w:rsidRPr="000F6048">
              <w:rPr>
                <w:rFonts w:ascii="Arial" w:hAnsi="Arial" w:cs="Arial"/>
                <w:b/>
                <w:iCs/>
                <w:sz w:val="16"/>
                <w:szCs w:val="16"/>
              </w:rPr>
              <w:t>SC-7(2).1</w:t>
            </w:r>
            <w:r>
              <w:rPr>
                <w:rFonts w:ascii="Arial" w:hAnsi="Arial" w:cs="Arial"/>
                <w:b/>
                <w:iCs/>
                <w:sz w:val="16"/>
                <w:szCs w:val="16"/>
              </w:rPr>
              <w:t>.1.1</w:t>
            </w:r>
          </w:p>
          <w:p w:rsidR="009F45F1" w:rsidRPr="005073C2" w:rsidRDefault="009F45F1" w:rsidP="00A8138C">
            <w:pPr>
              <w:spacing w:before="60" w:after="60"/>
              <w:rPr>
                <w:rFonts w:ascii="Arial" w:hAnsi="Arial" w:cs="Arial"/>
                <w:b/>
                <w:iCs/>
                <w:sz w:val="16"/>
                <w:szCs w:val="16"/>
              </w:rPr>
            </w:pPr>
          </w:p>
        </w:tc>
        <w:tc>
          <w:tcPr>
            <w:tcW w:w="7110" w:type="dxa"/>
          </w:tcPr>
          <w:p w:rsidR="009F45F1" w:rsidRPr="005073C2" w:rsidRDefault="00A80098" w:rsidP="001453FA">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boundary protection, </w:t>
            </w:r>
            <w:r w:rsidR="001453FA">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mediation necessary for public access to organization’s internal networks.</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416440" w:rsidRPr="005073C2" w:rsidTr="00A8138C">
        <w:trPr>
          <w:cantSplit/>
        </w:trPr>
        <w:tc>
          <w:tcPr>
            <w:tcW w:w="1530" w:type="dxa"/>
          </w:tcPr>
          <w:p w:rsidR="00416440" w:rsidRPr="002F5405" w:rsidRDefault="00416440" w:rsidP="00A8138C">
            <w:pPr>
              <w:spacing w:before="60" w:after="60"/>
              <w:rPr>
                <w:rFonts w:ascii="Arial" w:hAnsi="Arial" w:cs="Arial"/>
                <w:b/>
                <w:iCs/>
                <w:sz w:val="16"/>
                <w:szCs w:val="16"/>
                <w:highlight w:val="yellow"/>
              </w:rPr>
            </w:pPr>
            <w:r w:rsidRPr="000F6048">
              <w:rPr>
                <w:rFonts w:ascii="Arial" w:hAnsi="Arial" w:cs="Arial"/>
                <w:b/>
                <w:iCs/>
                <w:sz w:val="16"/>
                <w:szCs w:val="16"/>
              </w:rPr>
              <w:t>SC-7(2).1</w:t>
            </w:r>
            <w:r>
              <w:rPr>
                <w:rFonts w:ascii="Arial" w:hAnsi="Arial" w:cs="Arial"/>
                <w:b/>
                <w:iCs/>
                <w:sz w:val="16"/>
                <w:szCs w:val="16"/>
              </w:rPr>
              <w:t>.2.1</w:t>
            </w:r>
          </w:p>
        </w:tc>
        <w:tc>
          <w:tcPr>
            <w:tcW w:w="7110" w:type="dxa"/>
          </w:tcPr>
          <w:p w:rsidR="00416440" w:rsidRPr="00CD47EA" w:rsidRDefault="00416440" w:rsidP="00A54D98">
            <w:pPr>
              <w:autoSpaceDE w:val="0"/>
              <w:autoSpaceDN w:val="0"/>
              <w:adjustRightInd w:val="0"/>
              <w:spacing w:before="60" w:after="60"/>
              <w:rPr>
                <w:iCs/>
                <w:sz w:val="18"/>
                <w:szCs w:val="18"/>
              </w:rPr>
            </w:pPr>
            <w:r w:rsidRPr="00CD47EA">
              <w:rPr>
                <w:b/>
                <w:iCs/>
                <w:sz w:val="18"/>
                <w:szCs w:val="18"/>
              </w:rPr>
              <w:t>Examine</w:t>
            </w:r>
            <w:r w:rsidR="00851027">
              <w:rPr>
                <w:iCs/>
                <w:sz w:val="18"/>
                <w:szCs w:val="18"/>
              </w:rPr>
              <w:t xml:space="preserve"> </w:t>
            </w:r>
            <w:r w:rsidR="00510911">
              <w:rPr>
                <w:iCs/>
                <w:sz w:val="18"/>
                <w:szCs w:val="18"/>
              </w:rPr>
              <w:t>security pla</w:t>
            </w:r>
            <w:r w:rsidR="00851027">
              <w:rPr>
                <w:sz w:val="18"/>
                <w:szCs w:val="18"/>
              </w:rPr>
              <w:t>n,</w:t>
            </w:r>
            <w:r w:rsidR="00510911">
              <w:rPr>
                <w:sz w:val="18"/>
                <w:szCs w:val="18"/>
              </w:rPr>
              <w:t xml:space="preserve"> </w:t>
            </w:r>
            <w:r>
              <w:rPr>
                <w:iCs/>
                <w:sz w:val="18"/>
                <w:szCs w:val="18"/>
              </w:rPr>
              <w:t>information system design documentation, or other relevant documents</w:t>
            </w:r>
            <w:r w:rsidRPr="00CD47EA">
              <w:rPr>
                <w:iCs/>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iCs/>
                <w:sz w:val="18"/>
                <w:szCs w:val="18"/>
              </w:rPr>
              <w:t xml:space="preserve">for the </w:t>
            </w:r>
            <w:r w:rsidRPr="00CD47EA">
              <w:rPr>
                <w:iCs/>
                <w:sz w:val="18"/>
                <w:szCs w:val="18"/>
              </w:rPr>
              <w:t xml:space="preserve">boundary protection devices </w:t>
            </w:r>
            <w:r w:rsidR="00851027">
              <w:rPr>
                <w:iCs/>
                <w:sz w:val="18"/>
                <w:szCs w:val="18"/>
              </w:rPr>
              <w:t xml:space="preserve">and associated configuration settings </w:t>
            </w:r>
            <w:r>
              <w:rPr>
                <w:iCs/>
                <w:sz w:val="18"/>
                <w:szCs w:val="18"/>
              </w:rPr>
              <w:t>to be employed to prevent public access into the organization’s internal networks except as appropriately mediated by managed interface</w:t>
            </w:r>
            <w:r w:rsidR="00A54D98">
              <w:rPr>
                <w:iCs/>
                <w:sz w:val="18"/>
                <w:szCs w:val="18"/>
              </w:rPr>
              <w:t>s employing these devices</w:t>
            </w:r>
            <w:r>
              <w:rPr>
                <w:iCs/>
                <w:sz w:val="18"/>
                <w:szCs w:val="18"/>
              </w:rPr>
              <w:t xml:space="preserve">. </w:t>
            </w:r>
          </w:p>
        </w:tc>
      </w:tr>
      <w:tr w:rsidR="00416440" w:rsidRPr="005073C2" w:rsidTr="00A8138C">
        <w:trPr>
          <w:cantSplit/>
        </w:trPr>
        <w:tc>
          <w:tcPr>
            <w:tcW w:w="1530" w:type="dxa"/>
          </w:tcPr>
          <w:p w:rsidR="00416440" w:rsidRPr="002F5405" w:rsidRDefault="00416440" w:rsidP="00A8138C">
            <w:pPr>
              <w:spacing w:before="60" w:after="60"/>
              <w:rPr>
                <w:rFonts w:ascii="Arial Narrow" w:hAnsi="Arial Narrow" w:cs="Arial"/>
                <w:iCs/>
                <w:sz w:val="16"/>
                <w:szCs w:val="16"/>
                <w:highlight w:val="yellow"/>
              </w:rPr>
            </w:pPr>
            <w:r w:rsidRPr="000F6048">
              <w:rPr>
                <w:rFonts w:ascii="Arial" w:hAnsi="Arial" w:cs="Arial"/>
                <w:b/>
                <w:iCs/>
                <w:sz w:val="16"/>
                <w:szCs w:val="16"/>
              </w:rPr>
              <w:t>SC-7(2).1</w:t>
            </w:r>
            <w:r>
              <w:rPr>
                <w:rFonts w:ascii="Arial" w:hAnsi="Arial" w:cs="Arial"/>
                <w:b/>
                <w:iCs/>
                <w:sz w:val="16"/>
                <w:szCs w:val="16"/>
              </w:rPr>
              <w:t>.2.2</w:t>
            </w:r>
          </w:p>
        </w:tc>
        <w:tc>
          <w:tcPr>
            <w:tcW w:w="7110" w:type="dxa"/>
          </w:tcPr>
          <w:p w:rsidR="00416440" w:rsidRPr="00CD47EA" w:rsidRDefault="00416440" w:rsidP="00533328">
            <w:pPr>
              <w:autoSpaceDE w:val="0"/>
              <w:autoSpaceDN w:val="0"/>
              <w:adjustRightInd w:val="0"/>
              <w:spacing w:before="60" w:after="60"/>
              <w:rPr>
                <w:iCs/>
                <w:sz w:val="18"/>
                <w:szCs w:val="18"/>
              </w:rPr>
            </w:pPr>
            <w:r w:rsidRPr="00CD47EA">
              <w:rPr>
                <w:b/>
                <w:iCs/>
                <w:sz w:val="18"/>
                <w:szCs w:val="18"/>
              </w:rPr>
              <w:t xml:space="preserve">Examine </w:t>
            </w:r>
            <w:r>
              <w:rPr>
                <w:iCs/>
                <w:sz w:val="18"/>
                <w:szCs w:val="18"/>
              </w:rPr>
              <w:t xml:space="preserve">documentation describing the current </w:t>
            </w:r>
            <w:r w:rsidRPr="00CF7EA5">
              <w:rPr>
                <w:iCs/>
                <w:sz w:val="18"/>
                <w:szCs w:val="18"/>
              </w:rPr>
              <w:t>configuration settings</w:t>
            </w:r>
            <w:r>
              <w:rPr>
                <w:iCs/>
                <w:sz w:val="18"/>
                <w:szCs w:val="18"/>
              </w:rPr>
              <w:t xml:space="preserve"> for an agreed-upon representative sample of the </w:t>
            </w:r>
            <w:r w:rsidR="00533328">
              <w:rPr>
                <w:iCs/>
                <w:sz w:val="18"/>
                <w:szCs w:val="18"/>
              </w:rPr>
              <w:t xml:space="preserve">boundary protection devices </w:t>
            </w:r>
            <w:r>
              <w:rPr>
                <w:iCs/>
                <w:sz w:val="18"/>
                <w:szCs w:val="18"/>
              </w:rPr>
              <w:t xml:space="preserve">identified in SC-7(2).1.2.1; </w:t>
            </w:r>
            <w:r w:rsidRPr="004B1CD4">
              <w:rPr>
                <w:iCs/>
                <w:sz w:val="18"/>
                <w:szCs w:val="18"/>
              </w:rPr>
              <w:t>[</w:t>
            </w:r>
            <w:r w:rsidRPr="004B1CD4">
              <w:rPr>
                <w:i/>
                <w:iCs/>
                <w:sz w:val="18"/>
                <w:szCs w:val="18"/>
              </w:rPr>
              <w:t>reviewing</w:t>
            </w:r>
            <w:r>
              <w:rPr>
                <w:iCs/>
                <w:sz w:val="18"/>
                <w:szCs w:val="18"/>
              </w:rPr>
              <w:t>] for evidence that the</w:t>
            </w:r>
            <w:r w:rsidR="00533328">
              <w:rPr>
                <w:iCs/>
                <w:sz w:val="18"/>
                <w:szCs w:val="18"/>
              </w:rPr>
              <w:t xml:space="preserve">se devices </w:t>
            </w:r>
            <w:r>
              <w:rPr>
                <w:iCs/>
                <w:sz w:val="18"/>
                <w:szCs w:val="18"/>
              </w:rPr>
              <w:t>are configured as identified in SC-7(2).1.2.1.</w:t>
            </w:r>
          </w:p>
        </w:tc>
      </w:tr>
      <w:tr w:rsidR="00416440" w:rsidRPr="005073C2" w:rsidTr="00A8138C">
        <w:trPr>
          <w:cantSplit/>
        </w:trPr>
        <w:tc>
          <w:tcPr>
            <w:tcW w:w="1530" w:type="dxa"/>
          </w:tcPr>
          <w:p w:rsidR="00416440" w:rsidRPr="002F5405" w:rsidRDefault="00416440" w:rsidP="00A8138C">
            <w:pPr>
              <w:spacing w:before="60" w:after="60"/>
              <w:rPr>
                <w:rFonts w:ascii="Arial Narrow" w:hAnsi="Arial Narrow" w:cs="Arial"/>
                <w:iCs/>
                <w:sz w:val="16"/>
                <w:szCs w:val="16"/>
                <w:highlight w:val="yellow"/>
              </w:rPr>
            </w:pPr>
            <w:r w:rsidRPr="000F6048">
              <w:rPr>
                <w:rFonts w:ascii="Arial" w:hAnsi="Arial" w:cs="Arial"/>
                <w:b/>
                <w:iCs/>
                <w:sz w:val="16"/>
                <w:szCs w:val="16"/>
              </w:rPr>
              <w:t>SC-7(2).1</w:t>
            </w:r>
            <w:r>
              <w:rPr>
                <w:rFonts w:ascii="Arial" w:hAnsi="Arial" w:cs="Arial"/>
                <w:b/>
                <w:iCs/>
                <w:sz w:val="16"/>
                <w:szCs w:val="16"/>
              </w:rPr>
              <w:t>.2.3</w:t>
            </w:r>
          </w:p>
        </w:tc>
        <w:tc>
          <w:tcPr>
            <w:tcW w:w="7110" w:type="dxa"/>
          </w:tcPr>
          <w:p w:rsidR="00416440" w:rsidRPr="00CD47EA" w:rsidRDefault="00416440" w:rsidP="002679BA">
            <w:pPr>
              <w:autoSpaceDE w:val="0"/>
              <w:autoSpaceDN w:val="0"/>
              <w:adjustRightInd w:val="0"/>
              <w:spacing w:before="60" w:after="60"/>
              <w:rPr>
                <w:iCs/>
                <w:sz w:val="18"/>
                <w:szCs w:val="18"/>
              </w:rPr>
            </w:pPr>
            <w:r w:rsidRPr="00CD47EA">
              <w:rPr>
                <w:b/>
                <w:iCs/>
                <w:sz w:val="18"/>
                <w:szCs w:val="18"/>
              </w:rPr>
              <w:t>Interview</w:t>
            </w:r>
            <w:r w:rsidRPr="00CD47EA">
              <w:rPr>
                <w:iCs/>
                <w:sz w:val="18"/>
                <w:szCs w:val="18"/>
              </w:rPr>
              <w:t xml:space="preserve"> </w:t>
            </w:r>
            <w:r>
              <w:rPr>
                <w:iCs/>
                <w:sz w:val="18"/>
                <w:szCs w:val="18"/>
              </w:rPr>
              <w:t>an agreed-upon [</w:t>
            </w:r>
            <w:r w:rsidRPr="00416440">
              <w:rPr>
                <w:i/>
                <w:iCs/>
                <w:sz w:val="18"/>
                <w:szCs w:val="18"/>
              </w:rPr>
              <w:t>basic</w:t>
            </w:r>
            <w:r>
              <w:rPr>
                <w:iCs/>
                <w:sz w:val="18"/>
                <w:szCs w:val="18"/>
              </w:rPr>
              <w:t>] sample of</w:t>
            </w:r>
            <w:r w:rsidRPr="00CD47EA">
              <w:rPr>
                <w:iCs/>
                <w:sz w:val="18"/>
                <w:szCs w:val="18"/>
              </w:rPr>
              <w:t xml:space="preserve"> organization personnel with boundary protection responsibilities; conducting </w:t>
            </w:r>
            <w:r w:rsidR="00851027">
              <w:rPr>
                <w:iCs/>
                <w:sz w:val="18"/>
                <w:szCs w:val="18"/>
              </w:rPr>
              <w:t>[</w:t>
            </w:r>
            <w:r w:rsidR="00851027" w:rsidRPr="00416440">
              <w:rPr>
                <w:i/>
                <w:iCs/>
                <w:sz w:val="18"/>
                <w:szCs w:val="18"/>
              </w:rPr>
              <w:t>basic</w:t>
            </w:r>
            <w:r w:rsidR="00851027">
              <w:rPr>
                <w:iCs/>
                <w:sz w:val="18"/>
                <w:szCs w:val="18"/>
              </w:rPr>
              <w:t>]</w:t>
            </w:r>
            <w:r w:rsidRPr="00CD47EA">
              <w:rPr>
                <w:iCs/>
                <w:sz w:val="18"/>
                <w:szCs w:val="18"/>
              </w:rPr>
              <w:t xml:space="preserve"> discussions </w:t>
            </w:r>
            <w:r>
              <w:rPr>
                <w:iCs/>
                <w:sz w:val="18"/>
                <w:szCs w:val="18"/>
              </w:rPr>
              <w:t xml:space="preserve">for </w:t>
            </w:r>
            <w:r w:rsidR="002679BA">
              <w:rPr>
                <w:iCs/>
                <w:sz w:val="18"/>
                <w:szCs w:val="18"/>
              </w:rPr>
              <w:t xml:space="preserve">further </w:t>
            </w:r>
            <w:r>
              <w:rPr>
                <w:iCs/>
                <w:sz w:val="18"/>
                <w:szCs w:val="18"/>
              </w:rPr>
              <w:t xml:space="preserve">evidence </w:t>
            </w:r>
            <w:r w:rsidRPr="00CD47EA">
              <w:rPr>
                <w:iCs/>
                <w:sz w:val="18"/>
                <w:szCs w:val="18"/>
              </w:rPr>
              <w:t xml:space="preserve">that the </w:t>
            </w:r>
            <w:r w:rsidR="002679BA">
              <w:rPr>
                <w:iCs/>
                <w:sz w:val="18"/>
                <w:szCs w:val="18"/>
              </w:rPr>
              <w:t xml:space="preserve">boundary protection devices </w:t>
            </w:r>
            <w:r>
              <w:rPr>
                <w:iCs/>
                <w:sz w:val="18"/>
                <w:szCs w:val="18"/>
              </w:rPr>
              <w:t>identified in SC-7(2).1.2</w:t>
            </w:r>
            <w:r w:rsidR="00851027">
              <w:rPr>
                <w:iCs/>
                <w:sz w:val="18"/>
                <w:szCs w:val="18"/>
              </w:rPr>
              <w:t xml:space="preserve">.1 </w:t>
            </w:r>
            <w:r>
              <w:rPr>
                <w:iCs/>
                <w:sz w:val="18"/>
                <w:szCs w:val="18"/>
              </w:rPr>
              <w:t xml:space="preserve">are being </w:t>
            </w:r>
            <w:r w:rsidR="002679BA">
              <w:rPr>
                <w:iCs/>
                <w:sz w:val="18"/>
                <w:szCs w:val="18"/>
              </w:rPr>
              <w:t>applied to prevent access into the organization’s internal network except as appropriately mediated by managed interfaces employing these devices</w:t>
            </w:r>
            <w:r w:rsidRPr="00CD47EA">
              <w:rPr>
                <w:iCs/>
                <w:sz w:val="18"/>
                <w:szCs w:val="18"/>
              </w:rPr>
              <w:t>.</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916D30">
              <w:rPr>
                <w:rFonts w:ascii="Arial" w:hAnsi="Arial" w:cs="Arial"/>
                <w:b/>
                <w:iCs/>
                <w:sz w:val="16"/>
                <w:szCs w:val="16"/>
                <w:shd w:val="clear" w:color="auto" w:fill="FFFFFF" w:themeFill="background1"/>
              </w:rPr>
              <w:t>sment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sz w:val="16"/>
                <w:szCs w:val="16"/>
              </w:rPr>
            </w:pPr>
            <w:r w:rsidRPr="000F6048">
              <w:rPr>
                <w:rFonts w:ascii="Arial" w:hAnsi="Arial" w:cs="Arial"/>
                <w:b/>
                <w:sz w:val="16"/>
                <w:szCs w:val="16"/>
              </w:rPr>
              <w:t xml:space="preserve">SC-7(3)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916D30">
        <w:trPr>
          <w:cantSplit/>
          <w:trHeight w:val="2636"/>
        </w:trPr>
        <w:tc>
          <w:tcPr>
            <w:tcW w:w="1530" w:type="dxa"/>
          </w:tcPr>
          <w:p w:rsidR="009F45F1" w:rsidRDefault="003476AA" w:rsidP="00A8138C">
            <w:pPr>
              <w:spacing w:before="120" w:after="120"/>
              <w:rPr>
                <w:rFonts w:ascii="Arial" w:hAnsi="Arial" w:cs="Arial"/>
                <w:b/>
                <w:iCs/>
                <w:sz w:val="16"/>
                <w:szCs w:val="16"/>
              </w:rPr>
            </w:pPr>
            <w:r w:rsidRPr="000F6048">
              <w:rPr>
                <w:rFonts w:ascii="Arial" w:hAnsi="Arial" w:cs="Arial"/>
                <w:b/>
                <w:iCs/>
                <w:sz w:val="16"/>
                <w:szCs w:val="16"/>
              </w:rPr>
              <w:t>SC-7(3).1</w:t>
            </w: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SC-7(3).1</w:t>
            </w:r>
            <w:r w:rsidR="003476AA">
              <w:rPr>
                <w:rFonts w:ascii="Arial" w:hAnsi="Arial" w:cs="Arial"/>
                <w:b/>
                <w:iCs/>
                <w:sz w:val="16"/>
                <w:szCs w:val="16"/>
              </w:rPr>
              <w:t>.1</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 organization limits the number of access points to the information system to allow for more comprehensive monitoring of inbound and outbound communications and network traffic.</w:t>
            </w:r>
          </w:p>
          <w:p w:rsidR="009F45F1" w:rsidRPr="003F5423" w:rsidRDefault="009F45F1" w:rsidP="00A8138C">
            <w:pPr>
              <w:autoSpaceDE w:val="0"/>
              <w:autoSpaceDN w:val="0"/>
              <w:adjustRightInd w:val="0"/>
              <w:spacing w:before="120"/>
              <w:rPr>
                <w:rFonts w:ascii="Arial Bold" w:hAnsi="Arial Bold" w:cs="Arial"/>
                <w:iCs/>
                <w:smallCaps/>
                <w:sz w:val="20"/>
                <w:szCs w:val="20"/>
              </w:rPr>
            </w:pPr>
            <w:r w:rsidRPr="003F5423">
              <w:rPr>
                <w:rFonts w:ascii="Arial Bold" w:hAnsi="Arial Bold" w:cs="Arial"/>
                <w:b/>
                <w:iCs/>
                <w:sz w:val="16"/>
                <w:szCs w:val="16"/>
              </w:rPr>
              <w:t>POTENTIAL ASSESSMENT METHODS AND OBJECTS:</w:t>
            </w:r>
          </w:p>
          <w:p w:rsidR="009F45F1" w:rsidRPr="000F6048" w:rsidRDefault="009F45F1" w:rsidP="00A8138C">
            <w:pPr>
              <w:spacing w:before="60" w:after="120"/>
              <w:ind w:left="749" w:hanging="749"/>
              <w:rPr>
                <w:rFonts w:ascii="Arial" w:hAnsi="Arial" w:cs="Arial"/>
                <w:iCs/>
                <w:sz w:val="16"/>
                <w:szCs w:val="16"/>
                <w:highlight w:val="yellow"/>
              </w:rPr>
            </w:pPr>
            <w:r w:rsidRPr="003F5423">
              <w:rPr>
                <w:rFonts w:ascii="Arial" w:hAnsi="Arial" w:cs="Arial"/>
                <w:b/>
                <w:bCs/>
                <w:iCs/>
                <w:sz w:val="16"/>
                <w:szCs w:val="16"/>
              </w:rPr>
              <w:t>Examine</w:t>
            </w:r>
            <w:r w:rsidRPr="003F5423">
              <w:rPr>
                <w:rFonts w:ascii="Arial" w:hAnsi="Arial" w:cs="Arial"/>
                <w:bCs/>
                <w:iCs/>
                <w:sz w:val="16"/>
                <w:szCs w:val="16"/>
              </w:rPr>
              <w:t>: [</w:t>
            </w:r>
            <w:r w:rsidRPr="003F5423">
              <w:rPr>
                <w:rFonts w:ascii="Arial" w:hAnsi="Arial" w:cs="Arial"/>
                <w:bCs/>
                <w:i/>
                <w:iCs/>
                <w:smallCaps/>
                <w:sz w:val="16"/>
                <w:szCs w:val="16"/>
              </w:rPr>
              <w:t>select from:</w:t>
            </w:r>
            <w:r w:rsidRPr="003F5423">
              <w:rPr>
                <w:rFonts w:ascii="Arial" w:hAnsi="Arial" w:cs="Arial"/>
                <w:bCs/>
                <w:iCs/>
                <w:sz w:val="16"/>
                <w:szCs w:val="16"/>
              </w:rPr>
              <w:t xml:space="preserve"> </w:t>
            </w:r>
            <w:r w:rsidRPr="003F5423">
              <w:rPr>
                <w:rFonts w:ascii="Arial" w:hAnsi="Arial" w:cs="Arial"/>
                <w:iCs/>
                <w:sz w:val="16"/>
                <w:szCs w:val="16"/>
              </w:rPr>
              <w:t xml:space="preserve">System and communications protection policy; procedures addressing boundary protection; information system design documentation; boundary protection hardware and software; information system architecture and configuration documentation; information system configuration settings and associated documentation; </w:t>
            </w:r>
            <w:r>
              <w:rPr>
                <w:rFonts w:ascii="Arial" w:hAnsi="Arial" w:cs="Arial"/>
                <w:iCs/>
                <w:sz w:val="16"/>
                <w:szCs w:val="16"/>
              </w:rPr>
              <w:t xml:space="preserve">communications and network traffic monitoring logs; </w:t>
            </w:r>
            <w:r w:rsidRPr="003F5423">
              <w:rPr>
                <w:rFonts w:ascii="Arial" w:hAnsi="Arial" w:cs="Arial"/>
                <w:iCs/>
                <w:sz w:val="16"/>
                <w:szCs w:val="16"/>
              </w:rPr>
              <w:t>other relevant documents or records].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08015D">
              <w:rPr>
                <w:rFonts w:ascii="Arial" w:hAnsi="Arial" w:cs="Arial"/>
                <w:iCs/>
                <w:smallCaps/>
                <w:sz w:val="16"/>
                <w:szCs w:val="16"/>
              </w:rPr>
              <w:t>None</w:t>
            </w:r>
          </w:p>
          <w:p w:rsidR="009F45F1" w:rsidRPr="0008015D" w:rsidRDefault="009F45F1" w:rsidP="0008015D">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08015D" w:rsidRPr="00CC442F">
              <w:rPr>
                <w:rFonts w:ascii="Arial" w:hAnsi="Arial" w:cs="Arial"/>
                <w:iCs/>
                <w:smallCaps/>
                <w:sz w:val="16"/>
                <w:szCs w:val="16"/>
              </w:rPr>
              <w:t xml:space="preserve"> AC-4</w:t>
            </w:r>
            <w:r w:rsidR="00EE1C27">
              <w:rPr>
                <w:rFonts w:ascii="Arial" w:hAnsi="Arial" w:cs="Arial"/>
                <w:iCs/>
                <w:smallCaps/>
                <w:sz w:val="16"/>
                <w:szCs w:val="16"/>
              </w:rPr>
              <w:t xml:space="preserve">, </w:t>
            </w:r>
            <w:r w:rsidR="005D724E">
              <w:rPr>
                <w:rFonts w:ascii="Arial" w:hAnsi="Arial" w:cs="Arial"/>
                <w:iCs/>
                <w:smallCaps/>
                <w:sz w:val="16"/>
                <w:szCs w:val="16"/>
              </w:rPr>
              <w:t xml:space="preserve">AC-17, </w:t>
            </w:r>
            <w:r w:rsidR="00EE1C27">
              <w:rPr>
                <w:rFonts w:ascii="Arial" w:hAnsi="Arial" w:cs="Arial"/>
                <w:iCs/>
                <w:smallCaps/>
                <w:sz w:val="16"/>
                <w:szCs w:val="16"/>
              </w:rPr>
              <w:t>AC-18, CA-3, RA-2, SI-4</w:t>
            </w:r>
          </w:p>
          <w:p w:rsidR="009F45F1" w:rsidRPr="002F5405" w:rsidRDefault="009F45F1" w:rsidP="0008015D">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08015D">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916D3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9F45F1" w:rsidRPr="005073C2" w:rsidRDefault="002E1A1F" w:rsidP="00A8138C">
            <w:pPr>
              <w:spacing w:before="60" w:after="60"/>
              <w:rPr>
                <w:rFonts w:ascii="Arial" w:hAnsi="Arial" w:cs="Arial"/>
                <w:b/>
                <w:iCs/>
                <w:sz w:val="16"/>
                <w:szCs w:val="16"/>
              </w:rPr>
            </w:pPr>
            <w:r w:rsidRPr="000F6048">
              <w:rPr>
                <w:rFonts w:ascii="Arial" w:hAnsi="Arial" w:cs="Arial"/>
                <w:b/>
                <w:iCs/>
                <w:sz w:val="16"/>
                <w:szCs w:val="16"/>
              </w:rPr>
              <w:t>SC-7(3).1</w:t>
            </w:r>
            <w:r>
              <w:rPr>
                <w:rFonts w:ascii="Arial" w:hAnsi="Arial" w:cs="Arial"/>
                <w:b/>
                <w:iCs/>
                <w:sz w:val="16"/>
                <w:szCs w:val="16"/>
              </w:rPr>
              <w:t>.1.1</w:t>
            </w:r>
          </w:p>
        </w:tc>
        <w:tc>
          <w:tcPr>
            <w:tcW w:w="7110" w:type="dxa"/>
          </w:tcPr>
          <w:p w:rsidR="009F45F1" w:rsidRPr="005073C2" w:rsidRDefault="002E1A1F" w:rsidP="003B4D14">
            <w:pPr>
              <w:spacing w:before="60" w:after="60"/>
              <w:rPr>
                <w:rFonts w:ascii="Arial" w:hAnsi="Arial" w:cs="Arial"/>
                <w:b/>
                <w:iCs/>
                <w:sz w:val="18"/>
                <w:szCs w:val="18"/>
              </w:rPr>
            </w:pPr>
            <w:r w:rsidRPr="002033DE">
              <w:rPr>
                <w:b/>
                <w:sz w:val="18"/>
                <w:szCs w:val="18"/>
              </w:rPr>
              <w:t>Examine</w:t>
            </w:r>
            <w:r w:rsidRPr="002502F3">
              <w:rPr>
                <w:sz w:val="18"/>
                <w:szCs w:val="18"/>
              </w:rPr>
              <w:t xml:space="preserve"> </w:t>
            </w:r>
            <w:r w:rsidR="002679BA">
              <w:rPr>
                <w:sz w:val="18"/>
                <w:szCs w:val="18"/>
              </w:rPr>
              <w:t xml:space="preserve">security plan, information system design documentation, </w:t>
            </w:r>
            <w:r>
              <w:rPr>
                <w:sz w:val="18"/>
                <w:szCs w:val="18"/>
              </w:rPr>
              <w:t xml:space="preserve">information system architecture documentation, </w:t>
            </w:r>
            <w:r w:rsidR="00EE1C27">
              <w:rPr>
                <w:sz w:val="18"/>
                <w:szCs w:val="18"/>
              </w:rPr>
              <w:t>security plan, or other relevant documents;</w:t>
            </w:r>
            <w:r w:rsidR="002679BA">
              <w:rPr>
                <w:sz w:val="18"/>
                <w:szCs w:val="18"/>
              </w:rPr>
              <w:t xml:space="preserve"> </w:t>
            </w:r>
            <w:r>
              <w:rPr>
                <w:sz w:val="18"/>
                <w:szCs w:val="18"/>
              </w:rPr>
              <w:t>[</w:t>
            </w:r>
            <w:r w:rsidRPr="002E1A1F">
              <w:rPr>
                <w:i/>
                <w:sz w:val="18"/>
                <w:szCs w:val="18"/>
              </w:rPr>
              <w:t>reviewing</w:t>
            </w:r>
            <w:r>
              <w:rPr>
                <w:sz w:val="18"/>
                <w:szCs w:val="18"/>
              </w:rPr>
              <w:t xml:space="preserve">] for </w:t>
            </w:r>
            <w:r w:rsidR="002679BA">
              <w:rPr>
                <w:sz w:val="18"/>
                <w:szCs w:val="18"/>
              </w:rPr>
              <w:t xml:space="preserve">the </w:t>
            </w:r>
            <w:r w:rsidR="003B4D14">
              <w:rPr>
                <w:sz w:val="18"/>
                <w:szCs w:val="18"/>
              </w:rPr>
              <w:t>measures</w:t>
            </w:r>
            <w:r w:rsidR="002679BA">
              <w:rPr>
                <w:sz w:val="18"/>
                <w:szCs w:val="18"/>
              </w:rPr>
              <w:t xml:space="preserve"> to be employed to limit the </w:t>
            </w:r>
            <w:r>
              <w:rPr>
                <w:sz w:val="18"/>
                <w:szCs w:val="18"/>
              </w:rPr>
              <w:t xml:space="preserve">number of access points to the information </w:t>
            </w:r>
            <w:r w:rsidR="002679BA">
              <w:rPr>
                <w:sz w:val="18"/>
                <w:szCs w:val="18"/>
              </w:rPr>
              <w:t>system to allow for more comprehensive monitoring of inbound and outbound communications and network traffic.</w:t>
            </w:r>
          </w:p>
        </w:tc>
      </w:tr>
      <w:tr w:rsidR="009B7131" w:rsidRPr="005073C2" w:rsidTr="00A8138C">
        <w:trPr>
          <w:cantSplit/>
        </w:trPr>
        <w:tc>
          <w:tcPr>
            <w:tcW w:w="1530" w:type="dxa"/>
          </w:tcPr>
          <w:p w:rsidR="009B7131" w:rsidRPr="000F6048" w:rsidRDefault="009B7131" w:rsidP="00A8138C">
            <w:pPr>
              <w:spacing w:before="60" w:after="60"/>
              <w:rPr>
                <w:rFonts w:ascii="Arial" w:hAnsi="Arial" w:cs="Arial"/>
                <w:b/>
                <w:iCs/>
                <w:sz w:val="16"/>
                <w:szCs w:val="16"/>
              </w:rPr>
            </w:pPr>
            <w:r>
              <w:rPr>
                <w:rFonts w:ascii="Arial" w:hAnsi="Arial" w:cs="Arial"/>
                <w:b/>
                <w:iCs/>
                <w:sz w:val="16"/>
                <w:szCs w:val="16"/>
              </w:rPr>
              <w:t>SC-7(3).1.1.2</w:t>
            </w:r>
          </w:p>
        </w:tc>
        <w:tc>
          <w:tcPr>
            <w:tcW w:w="7110" w:type="dxa"/>
          </w:tcPr>
          <w:p w:rsidR="009B7131" w:rsidRPr="009B7131" w:rsidRDefault="009B7131" w:rsidP="003B4D14">
            <w:pPr>
              <w:spacing w:before="60" w:after="60"/>
              <w:rPr>
                <w:sz w:val="18"/>
                <w:szCs w:val="18"/>
              </w:rPr>
            </w:pPr>
            <w:r>
              <w:rPr>
                <w:b/>
                <w:sz w:val="18"/>
                <w:szCs w:val="18"/>
              </w:rPr>
              <w:t xml:space="preserve">Examine </w:t>
            </w:r>
            <w:r>
              <w:rPr>
                <w:sz w:val="18"/>
                <w:szCs w:val="18"/>
              </w:rPr>
              <w:t xml:space="preserve">the measures </w:t>
            </w:r>
            <w:r w:rsidR="00286362">
              <w:rPr>
                <w:sz w:val="18"/>
                <w:szCs w:val="18"/>
              </w:rPr>
              <w:t xml:space="preserve">(boundary protection devices) </w:t>
            </w:r>
            <w:r>
              <w:rPr>
                <w:sz w:val="18"/>
                <w:szCs w:val="18"/>
              </w:rPr>
              <w:t>deployed to limit the number of access points to the information system; [</w:t>
            </w:r>
            <w:r>
              <w:rPr>
                <w:i/>
                <w:sz w:val="18"/>
                <w:szCs w:val="18"/>
              </w:rPr>
              <w:t>reviewing</w:t>
            </w:r>
            <w:r>
              <w:rPr>
                <w:sz w:val="18"/>
                <w:szCs w:val="18"/>
              </w:rPr>
              <w:t>] or [</w:t>
            </w:r>
            <w:r>
              <w:rPr>
                <w:i/>
                <w:sz w:val="18"/>
                <w:szCs w:val="18"/>
              </w:rPr>
              <w:t>observing</w:t>
            </w:r>
            <w:r>
              <w:rPr>
                <w:sz w:val="18"/>
                <w:szCs w:val="18"/>
              </w:rPr>
              <w:t>] for evidence that the measures identified in SC-7(3).1.1.1 are being applied</w:t>
            </w:r>
            <w:r w:rsidR="006C6F8A">
              <w:rPr>
                <w:sz w:val="18"/>
                <w:szCs w:val="18"/>
              </w:rPr>
              <w:t>.</w:t>
            </w:r>
          </w:p>
        </w:tc>
      </w:tr>
      <w:tr w:rsidR="009F45F1" w:rsidRPr="005073C2" w:rsidTr="00A8138C">
        <w:trPr>
          <w:cantSplit/>
        </w:trPr>
        <w:tc>
          <w:tcPr>
            <w:tcW w:w="1530" w:type="dxa"/>
          </w:tcPr>
          <w:p w:rsidR="009F45F1" w:rsidRPr="002F5405" w:rsidRDefault="002E1A1F" w:rsidP="009B7131">
            <w:pPr>
              <w:spacing w:before="60" w:after="60"/>
              <w:rPr>
                <w:rFonts w:ascii="Arial" w:hAnsi="Arial" w:cs="Arial"/>
                <w:b/>
                <w:iCs/>
                <w:sz w:val="16"/>
                <w:szCs w:val="16"/>
                <w:highlight w:val="yellow"/>
              </w:rPr>
            </w:pPr>
            <w:r w:rsidRPr="000F6048">
              <w:rPr>
                <w:rFonts w:ascii="Arial" w:hAnsi="Arial" w:cs="Arial"/>
                <w:b/>
                <w:iCs/>
                <w:sz w:val="16"/>
                <w:szCs w:val="16"/>
              </w:rPr>
              <w:t>SC-7(3).1</w:t>
            </w:r>
            <w:r>
              <w:rPr>
                <w:rFonts w:ascii="Arial" w:hAnsi="Arial" w:cs="Arial"/>
                <w:b/>
                <w:iCs/>
                <w:sz w:val="16"/>
                <w:szCs w:val="16"/>
              </w:rPr>
              <w:t>.1.</w:t>
            </w:r>
            <w:r w:rsidR="009B7131">
              <w:rPr>
                <w:rFonts w:ascii="Arial" w:hAnsi="Arial" w:cs="Arial"/>
                <w:b/>
                <w:iCs/>
                <w:sz w:val="16"/>
                <w:szCs w:val="16"/>
              </w:rPr>
              <w:t>3</w:t>
            </w:r>
          </w:p>
        </w:tc>
        <w:tc>
          <w:tcPr>
            <w:tcW w:w="7110" w:type="dxa"/>
          </w:tcPr>
          <w:p w:rsidR="009F45F1" w:rsidRPr="005073C2" w:rsidRDefault="002E1A1F" w:rsidP="00874339">
            <w:pPr>
              <w:autoSpaceDE w:val="0"/>
              <w:autoSpaceDN w:val="0"/>
              <w:adjustRightInd w:val="0"/>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xml:space="preserve">] sample of organizational personnel with </w:t>
            </w:r>
            <w:r w:rsidR="006C6F8A">
              <w:rPr>
                <w:iCs/>
                <w:sz w:val="18"/>
                <w:szCs w:val="18"/>
              </w:rPr>
              <w:t>responsibilities for managing boundary protection devices for the information system</w:t>
            </w:r>
            <w:r>
              <w:rPr>
                <w:iCs/>
                <w:sz w:val="18"/>
                <w:szCs w:val="18"/>
              </w:rPr>
              <w:t xml:space="preserve">; </w:t>
            </w:r>
            <w:r w:rsidRPr="00E929FB">
              <w:rPr>
                <w:sz w:val="18"/>
                <w:szCs w:val="18"/>
              </w:rPr>
              <w:t xml:space="preserve">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evidence </w:t>
            </w:r>
            <w:r>
              <w:rPr>
                <w:iCs/>
                <w:sz w:val="18"/>
                <w:szCs w:val="18"/>
              </w:rPr>
              <w:t xml:space="preserve">that the </w:t>
            </w:r>
            <w:r w:rsidR="00874339">
              <w:rPr>
                <w:iCs/>
                <w:sz w:val="18"/>
                <w:szCs w:val="18"/>
              </w:rPr>
              <w:t>measures identified in SC-7(3).1.1.1 are being applied.</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9F45F1" w:rsidRPr="005073C2" w:rsidTr="00A8138C">
        <w:trPr>
          <w:cantSplit/>
        </w:trPr>
        <w:tc>
          <w:tcPr>
            <w:tcW w:w="8640" w:type="dxa"/>
            <w:gridSpan w:val="2"/>
            <w:shd w:val="clear" w:color="auto" w:fill="FFFFFF" w:themeFill="background1"/>
          </w:tcPr>
          <w:p w:rsidR="009F45F1" w:rsidRPr="005073C2" w:rsidRDefault="009F45F1" w:rsidP="00916D3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916D30">
              <w:rPr>
                <w:rFonts w:ascii="Arial" w:hAnsi="Arial" w:cs="Arial"/>
                <w:b/>
                <w:iCs/>
                <w:sz w:val="16"/>
                <w:szCs w:val="16"/>
                <w:shd w:val="clear" w:color="auto" w:fill="FFFFFF" w:themeFill="background1"/>
              </w:rPr>
              <w:t xml:space="preserve">sment Information </w:t>
            </w:r>
            <w:r w:rsidR="00916D30" w:rsidRPr="00916D30">
              <w:rPr>
                <w:rFonts w:ascii="Arial" w:hAnsi="Arial" w:cs="Arial"/>
                <w:b/>
                <w:iCs/>
                <w:sz w:val="16"/>
                <w:szCs w:val="16"/>
                <w:shd w:val="clear" w:color="auto" w:fill="FFFFFF" w:themeFill="background1"/>
              </w:rPr>
              <w:t xml:space="preserve"> from Special Publication 800-53A Rev. 1 (June 2010)</w:t>
            </w:r>
            <w:r w:rsidRPr="00916D30">
              <w:rPr>
                <w:rFonts w:ascii="Arial" w:hAnsi="Arial" w:cs="Arial"/>
                <w:b/>
                <w:iCs/>
                <w:sz w:val="16"/>
                <w:szCs w:val="16"/>
              </w:rPr>
              <w:t xml:space="preserve"> </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sz w:val="16"/>
                <w:szCs w:val="16"/>
              </w:rPr>
            </w:pPr>
            <w:r w:rsidRPr="000F6048">
              <w:rPr>
                <w:rFonts w:ascii="Arial" w:hAnsi="Arial" w:cs="Arial"/>
                <w:b/>
                <w:sz w:val="16"/>
                <w:szCs w:val="16"/>
              </w:rPr>
              <w:t xml:space="preserve">SC-7(4)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SC-7(4).1</w:t>
            </w:r>
          </w:p>
          <w:p w:rsidR="003476AA" w:rsidRDefault="003476AA"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.1</w:t>
            </w:r>
          </w:p>
          <w:p w:rsidR="009F45F1" w:rsidRDefault="009F45F1" w:rsidP="00A8138C">
            <w:pPr>
              <w:spacing w:before="100" w:after="80" w:line="120" w:lineRule="auto"/>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.2</w:t>
            </w:r>
          </w:p>
          <w:p w:rsidR="009F45F1" w:rsidRDefault="009F45F1"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.3</w:t>
            </w: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.4</w:t>
            </w:r>
          </w:p>
          <w:p w:rsidR="009F45F1" w:rsidRDefault="009F45F1" w:rsidP="00A8138C">
            <w:pPr>
              <w:spacing w:before="100" w:after="80" w:line="120" w:lineRule="auto"/>
              <w:rPr>
                <w:rFonts w:ascii="Arial" w:hAnsi="Arial" w:cs="Arial"/>
                <w:b/>
                <w:iCs/>
                <w:sz w:val="16"/>
                <w:szCs w:val="16"/>
              </w:rPr>
            </w:pPr>
          </w:p>
          <w:p w:rsidR="009F45F1" w:rsidRDefault="009F45F1" w:rsidP="00E0345F">
            <w:pPr>
              <w:spacing w:before="160" w:after="8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.5</w:t>
            </w:r>
          </w:p>
          <w:p w:rsidR="009F45F1" w:rsidRDefault="009F45F1"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.6</w:t>
            </w:r>
          </w:p>
          <w:p w:rsidR="009F45F1" w:rsidRDefault="009F45F1" w:rsidP="00A8138C">
            <w:pPr>
              <w:spacing w:before="100" w:after="80" w:line="120" w:lineRule="auto"/>
              <w:rPr>
                <w:rFonts w:ascii="Arial" w:hAnsi="Arial" w:cs="Arial"/>
                <w:b/>
                <w:iCs/>
                <w:sz w:val="16"/>
                <w:szCs w:val="16"/>
              </w:rPr>
            </w:pPr>
          </w:p>
          <w:p w:rsidR="009F45F1" w:rsidRDefault="009F45F1" w:rsidP="00A8138C">
            <w:pPr>
              <w:spacing w:before="100" w:after="80"/>
              <w:rPr>
                <w:rFonts w:ascii="Arial" w:hAnsi="Arial" w:cs="Arial"/>
                <w:b/>
                <w:sz w:val="16"/>
                <w:szCs w:val="16"/>
              </w:rPr>
            </w:pPr>
            <w:r w:rsidRPr="000F6048">
              <w:rPr>
                <w:rFonts w:ascii="Arial" w:hAnsi="Arial" w:cs="Arial"/>
                <w:b/>
                <w:iCs/>
                <w:sz w:val="16"/>
                <w:szCs w:val="16"/>
              </w:rPr>
              <w:t>SC-7(4).1</w:t>
            </w:r>
            <w:r>
              <w:rPr>
                <w:rFonts w:ascii="Arial" w:hAnsi="Arial" w:cs="Arial"/>
                <w:b/>
                <w:iCs/>
                <w:sz w:val="16"/>
                <w:szCs w:val="16"/>
              </w:rPr>
              <w:t>.7</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szCs w:val="20"/>
              </w:rPr>
            </w:pPr>
            <w:r w:rsidRPr="000F6048">
              <w:rPr>
                <w:i/>
                <w:iCs/>
                <w:sz w:val="20"/>
                <w:szCs w:val="20"/>
              </w:rPr>
              <w:t>Determine if:</w:t>
            </w:r>
          </w:p>
          <w:p w:rsidR="009F45F1" w:rsidRPr="000F6048" w:rsidRDefault="009F45F1" w:rsidP="00A8138C">
            <w:pPr>
              <w:numPr>
                <w:ilvl w:val="0"/>
                <w:numId w:val="10"/>
              </w:numPr>
              <w:autoSpaceDE w:val="0"/>
              <w:autoSpaceDN w:val="0"/>
              <w:adjustRightInd w:val="0"/>
              <w:spacing w:before="60" w:after="60"/>
              <w:rPr>
                <w:i/>
                <w:iCs/>
                <w:sz w:val="20"/>
              </w:rPr>
            </w:pPr>
            <w:r w:rsidRPr="000F6048">
              <w:rPr>
                <w:i/>
                <w:iCs/>
                <w:sz w:val="20"/>
              </w:rPr>
              <w:t>the organization</w:t>
            </w:r>
            <w:r w:rsidRPr="000F6048">
              <w:rPr>
                <w:bCs/>
                <w:i/>
                <w:iCs/>
                <w:sz w:val="20"/>
                <w:szCs w:val="20"/>
              </w:rPr>
              <w:t xml:space="preserve"> defines the frequency </w:t>
            </w:r>
            <w:r>
              <w:rPr>
                <w:bCs/>
                <w:i/>
                <w:iCs/>
                <w:sz w:val="20"/>
                <w:szCs w:val="20"/>
              </w:rPr>
              <w:t xml:space="preserve">for reviewing exceptions to </w:t>
            </w:r>
            <w:r w:rsidRPr="000F6048">
              <w:rPr>
                <w:bCs/>
                <w:i/>
                <w:iCs/>
                <w:sz w:val="20"/>
                <w:szCs w:val="20"/>
              </w:rPr>
              <w:t>traffic flow policy;</w:t>
            </w:r>
          </w:p>
          <w:p w:rsidR="009F45F1" w:rsidRDefault="009F45F1" w:rsidP="00A8138C">
            <w:pPr>
              <w:numPr>
                <w:ilvl w:val="0"/>
                <w:numId w:val="10"/>
              </w:numPr>
              <w:autoSpaceDE w:val="0"/>
              <w:autoSpaceDN w:val="0"/>
              <w:adjustRightInd w:val="0"/>
              <w:spacing w:before="60" w:after="60"/>
              <w:rPr>
                <w:i/>
                <w:sz w:val="20"/>
                <w:szCs w:val="20"/>
              </w:rPr>
            </w:pPr>
            <w:r w:rsidRPr="000F6048">
              <w:rPr>
                <w:i/>
                <w:iCs/>
                <w:sz w:val="20"/>
              </w:rPr>
              <w:t>the organization</w:t>
            </w:r>
            <w:r>
              <w:rPr>
                <w:i/>
                <w:iCs/>
                <w:sz w:val="20"/>
              </w:rPr>
              <w:t xml:space="preserve"> </w:t>
            </w:r>
            <w:r w:rsidRPr="000F6048">
              <w:rPr>
                <w:i/>
                <w:iCs/>
                <w:sz w:val="20"/>
              </w:rPr>
              <w:t>implements a managed interface for each external telecommunication service</w:t>
            </w:r>
            <w:r w:rsidRPr="000F6048">
              <w:rPr>
                <w:i/>
                <w:sz w:val="20"/>
                <w:szCs w:val="20"/>
              </w:rPr>
              <w:t>;</w:t>
            </w:r>
            <w:r>
              <w:rPr>
                <w:i/>
                <w:sz w:val="20"/>
                <w:szCs w:val="20"/>
              </w:rPr>
              <w:t xml:space="preserve"> </w:t>
            </w:r>
          </w:p>
          <w:p w:rsidR="009F45F1" w:rsidRPr="000F6048" w:rsidRDefault="009F45F1" w:rsidP="00A8138C">
            <w:pPr>
              <w:numPr>
                <w:ilvl w:val="0"/>
                <w:numId w:val="10"/>
              </w:numPr>
              <w:autoSpaceDE w:val="0"/>
              <w:autoSpaceDN w:val="0"/>
              <w:adjustRightInd w:val="0"/>
              <w:spacing w:before="60" w:after="60"/>
              <w:rPr>
                <w:i/>
                <w:sz w:val="20"/>
                <w:szCs w:val="20"/>
              </w:rPr>
            </w:pPr>
            <w:r w:rsidRPr="000F6048">
              <w:rPr>
                <w:i/>
                <w:iCs/>
                <w:sz w:val="20"/>
              </w:rPr>
              <w:t>the organization</w:t>
            </w:r>
            <w:r>
              <w:rPr>
                <w:i/>
                <w:iCs/>
                <w:sz w:val="20"/>
              </w:rPr>
              <w:t xml:space="preserve"> </w:t>
            </w:r>
            <w:r w:rsidRPr="000F6048">
              <w:rPr>
                <w:i/>
                <w:iCs/>
                <w:sz w:val="20"/>
              </w:rPr>
              <w:t>establishes a traffic flow policy for each managed interface;</w:t>
            </w:r>
          </w:p>
          <w:p w:rsidR="009F45F1" w:rsidRPr="000F6048" w:rsidRDefault="009F45F1" w:rsidP="00A8138C">
            <w:pPr>
              <w:numPr>
                <w:ilvl w:val="0"/>
                <w:numId w:val="10"/>
              </w:numPr>
              <w:autoSpaceDE w:val="0"/>
              <w:autoSpaceDN w:val="0"/>
              <w:adjustRightInd w:val="0"/>
              <w:spacing w:before="60" w:after="60"/>
              <w:rPr>
                <w:i/>
                <w:sz w:val="20"/>
                <w:szCs w:val="20"/>
              </w:rPr>
            </w:pPr>
            <w:r w:rsidRPr="000F6048">
              <w:rPr>
                <w:i/>
                <w:iCs/>
                <w:sz w:val="20"/>
              </w:rPr>
              <w:t>the organization</w:t>
            </w:r>
            <w:r>
              <w:rPr>
                <w:i/>
                <w:iCs/>
                <w:sz w:val="20"/>
              </w:rPr>
              <w:t xml:space="preserve"> </w:t>
            </w:r>
            <w:r w:rsidRPr="000F6048">
              <w:rPr>
                <w:i/>
                <w:sz w:val="20"/>
                <w:szCs w:val="20"/>
              </w:rPr>
              <w:t>e</w:t>
            </w:r>
            <w:r w:rsidRPr="000F6048">
              <w:rPr>
                <w:i/>
                <w:iCs/>
                <w:sz w:val="20"/>
              </w:rPr>
              <w:t>mploys security controls as needed to protect the confidentiality and integrity of the information being transmitted;</w:t>
            </w:r>
          </w:p>
          <w:p w:rsidR="009F45F1" w:rsidRPr="000F6048" w:rsidRDefault="009F45F1" w:rsidP="00A8138C">
            <w:pPr>
              <w:numPr>
                <w:ilvl w:val="0"/>
                <w:numId w:val="10"/>
              </w:numPr>
              <w:autoSpaceDE w:val="0"/>
              <w:autoSpaceDN w:val="0"/>
              <w:adjustRightInd w:val="0"/>
              <w:spacing w:before="60" w:after="60"/>
              <w:rPr>
                <w:i/>
                <w:sz w:val="20"/>
                <w:szCs w:val="20"/>
              </w:rPr>
            </w:pPr>
            <w:r w:rsidRPr="000F6048">
              <w:rPr>
                <w:i/>
                <w:iCs/>
                <w:sz w:val="20"/>
              </w:rPr>
              <w:t>the organization</w:t>
            </w:r>
            <w:r>
              <w:rPr>
                <w:i/>
                <w:iCs/>
                <w:sz w:val="20"/>
              </w:rPr>
              <w:t xml:space="preserve"> </w:t>
            </w:r>
            <w:r w:rsidRPr="000F6048">
              <w:rPr>
                <w:i/>
                <w:sz w:val="20"/>
                <w:szCs w:val="20"/>
              </w:rPr>
              <w:t>d</w:t>
            </w:r>
            <w:r w:rsidRPr="000F6048">
              <w:rPr>
                <w:i/>
                <w:iCs/>
                <w:sz w:val="20"/>
              </w:rPr>
              <w:t>ocuments each exception to the traffic flow policy with a supporting mission/business need and duration of that need;</w:t>
            </w:r>
          </w:p>
          <w:p w:rsidR="009F45F1" w:rsidRPr="000F6048" w:rsidRDefault="009F45F1" w:rsidP="00A8138C">
            <w:pPr>
              <w:numPr>
                <w:ilvl w:val="0"/>
                <w:numId w:val="10"/>
              </w:numPr>
              <w:autoSpaceDE w:val="0"/>
              <w:autoSpaceDN w:val="0"/>
              <w:adjustRightInd w:val="0"/>
              <w:spacing w:before="60" w:after="60"/>
              <w:rPr>
                <w:i/>
                <w:sz w:val="20"/>
                <w:szCs w:val="20"/>
              </w:rPr>
            </w:pPr>
            <w:r w:rsidRPr="000F6048">
              <w:rPr>
                <w:i/>
                <w:iCs/>
                <w:sz w:val="20"/>
              </w:rPr>
              <w:t>the organization</w:t>
            </w:r>
            <w:r>
              <w:rPr>
                <w:i/>
                <w:iCs/>
                <w:sz w:val="20"/>
              </w:rPr>
              <w:t xml:space="preserve"> </w:t>
            </w:r>
            <w:r w:rsidRPr="000F6048">
              <w:rPr>
                <w:i/>
                <w:sz w:val="20"/>
                <w:szCs w:val="20"/>
              </w:rPr>
              <w:t>r</w:t>
            </w:r>
            <w:r w:rsidRPr="000F6048">
              <w:rPr>
                <w:i/>
                <w:iCs/>
                <w:sz w:val="20"/>
              </w:rPr>
              <w:t xml:space="preserve">eviews exceptions to the traffic flow policy </w:t>
            </w:r>
            <w:r>
              <w:rPr>
                <w:i/>
                <w:iCs/>
                <w:sz w:val="20"/>
              </w:rPr>
              <w:t>in accordance with</w:t>
            </w:r>
            <w:r w:rsidRPr="000F6048">
              <w:rPr>
                <w:i/>
                <w:iCs/>
                <w:sz w:val="20"/>
              </w:rPr>
              <w:t xml:space="preserve"> the organization-defined frequency; and</w:t>
            </w:r>
          </w:p>
          <w:p w:rsidR="009F45F1" w:rsidRPr="000F6048" w:rsidRDefault="009F45F1" w:rsidP="00A8138C">
            <w:pPr>
              <w:numPr>
                <w:ilvl w:val="0"/>
                <w:numId w:val="10"/>
              </w:numPr>
              <w:autoSpaceDE w:val="0"/>
              <w:autoSpaceDN w:val="0"/>
              <w:adjustRightInd w:val="0"/>
              <w:spacing w:before="60" w:after="60"/>
              <w:rPr>
                <w:i/>
                <w:sz w:val="20"/>
                <w:szCs w:val="20"/>
              </w:rPr>
            </w:pPr>
            <w:r w:rsidRPr="000F6048">
              <w:rPr>
                <w:i/>
                <w:iCs/>
                <w:sz w:val="20"/>
              </w:rPr>
              <w:t>the organization</w:t>
            </w:r>
            <w:r>
              <w:rPr>
                <w:i/>
                <w:iCs/>
                <w:sz w:val="20"/>
              </w:rPr>
              <w:t xml:space="preserve"> </w:t>
            </w:r>
            <w:r w:rsidRPr="000F6048">
              <w:rPr>
                <w:i/>
                <w:sz w:val="20"/>
                <w:szCs w:val="20"/>
              </w:rPr>
              <w:t>r</w:t>
            </w:r>
            <w:r w:rsidRPr="000F6048">
              <w:rPr>
                <w:i/>
                <w:iCs/>
                <w:sz w:val="20"/>
              </w:rPr>
              <w:t>emoves traffic flow policy exceptions that are no longer supported by an explicit mission/business need.</w:t>
            </w:r>
          </w:p>
          <w:p w:rsidR="009F45F1" w:rsidRPr="00E67FD7" w:rsidRDefault="009F45F1" w:rsidP="00A8138C">
            <w:pPr>
              <w:autoSpaceDE w:val="0"/>
              <w:autoSpaceDN w:val="0"/>
              <w:adjustRightInd w:val="0"/>
              <w:spacing w:before="120"/>
              <w:rPr>
                <w:rFonts w:ascii="Arial Bold" w:hAnsi="Arial Bold" w:cs="Arial"/>
                <w:iCs/>
                <w:smallCaps/>
                <w:sz w:val="20"/>
                <w:szCs w:val="20"/>
              </w:rPr>
            </w:pPr>
            <w:r w:rsidRPr="00E67FD7">
              <w:rPr>
                <w:rFonts w:ascii="Arial Bold" w:hAnsi="Arial Bold" w:cs="Arial"/>
                <w:b/>
                <w:iCs/>
                <w:sz w:val="16"/>
                <w:szCs w:val="16"/>
              </w:rPr>
              <w:t>POTENTIAL ASSESSMENT METHODS AND OBJECTS:</w:t>
            </w:r>
          </w:p>
          <w:p w:rsidR="009F45F1" w:rsidRPr="00E67FD7" w:rsidRDefault="009F45F1" w:rsidP="00A8138C">
            <w:pPr>
              <w:autoSpaceDE w:val="0"/>
              <w:autoSpaceDN w:val="0"/>
              <w:adjustRightInd w:val="0"/>
              <w:spacing w:before="60" w:after="60"/>
              <w:ind w:left="749" w:hanging="749"/>
              <w:rPr>
                <w:rFonts w:ascii="Arial" w:hAnsi="Arial" w:cs="Arial"/>
                <w:iCs/>
                <w:sz w:val="16"/>
                <w:szCs w:val="16"/>
              </w:rPr>
            </w:pPr>
            <w:r w:rsidRPr="00E67FD7">
              <w:rPr>
                <w:rFonts w:ascii="Arial" w:hAnsi="Arial" w:cs="Arial"/>
                <w:b/>
                <w:bCs/>
                <w:iCs/>
                <w:sz w:val="16"/>
                <w:szCs w:val="16"/>
              </w:rPr>
              <w:t>Examine</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w:t>
            </w:r>
            <w:r w:rsidRPr="00E67FD7">
              <w:rPr>
                <w:rFonts w:ascii="Arial" w:hAnsi="Arial" w:cs="Arial"/>
                <w:iCs/>
                <w:sz w:val="16"/>
                <w:szCs w:val="16"/>
              </w:rPr>
              <w:t xml:space="preserve">System and communications protection policy; procedures addressing boundary protection; </w:t>
            </w:r>
            <w:r>
              <w:rPr>
                <w:rFonts w:ascii="Arial" w:hAnsi="Arial" w:cs="Arial"/>
                <w:iCs/>
                <w:sz w:val="16"/>
                <w:szCs w:val="16"/>
              </w:rPr>
              <w:t xml:space="preserve">traffic flow policy; </w:t>
            </w:r>
            <w:r w:rsidRPr="00E67FD7">
              <w:rPr>
                <w:rFonts w:ascii="Arial" w:hAnsi="Arial" w:cs="Arial"/>
                <w:iCs/>
                <w:sz w:val="16"/>
                <w:szCs w:val="16"/>
              </w:rPr>
              <w:t xml:space="preserve">information system security architecture; information system design documentation; boundary protection hardware and software; information system architecture and configuration documentation; information system configuration settings and associated documentation; </w:t>
            </w:r>
            <w:r>
              <w:rPr>
                <w:rFonts w:ascii="Arial" w:hAnsi="Arial" w:cs="Arial"/>
                <w:iCs/>
                <w:sz w:val="16"/>
                <w:szCs w:val="16"/>
              </w:rPr>
              <w:t xml:space="preserve">records of traffic flow policy exceptions; </w:t>
            </w:r>
            <w:r w:rsidRPr="00E67FD7">
              <w:rPr>
                <w:rFonts w:ascii="Arial" w:hAnsi="Arial" w:cs="Arial"/>
                <w:iCs/>
                <w:sz w:val="16"/>
                <w:szCs w:val="16"/>
              </w:rPr>
              <w:t>other relevant documents or records].</w:t>
            </w:r>
          </w:p>
          <w:p w:rsidR="009F45F1" w:rsidRDefault="009F45F1" w:rsidP="00A8138C">
            <w:pPr>
              <w:autoSpaceDE w:val="0"/>
              <w:autoSpaceDN w:val="0"/>
              <w:adjustRightInd w:val="0"/>
              <w:spacing w:before="60" w:after="120"/>
              <w:ind w:left="792" w:hanging="792"/>
              <w:rPr>
                <w:rFonts w:ascii="Arial Narrow" w:hAnsi="Arial Narrow" w:cs="Arial"/>
                <w:b/>
                <w:color w:val="000000"/>
                <w:sz w:val="16"/>
                <w:szCs w:val="16"/>
                <w:shd w:val="clear" w:color="auto" w:fill="D9D9D9"/>
              </w:rPr>
            </w:pPr>
            <w:r w:rsidRPr="00E67FD7">
              <w:rPr>
                <w:rFonts w:ascii="Arial" w:hAnsi="Arial" w:cs="Arial"/>
                <w:b/>
                <w:bCs/>
                <w:iCs/>
                <w:sz w:val="16"/>
                <w:szCs w:val="16"/>
              </w:rPr>
              <w:t>Interview</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Selected organizational personnel with boundary protection responsibilities].</w:t>
            </w:r>
          </w:p>
          <w:p w:rsidR="009F45F1" w:rsidRPr="000F6048" w:rsidRDefault="009F45F1" w:rsidP="00A8138C">
            <w:pPr>
              <w:autoSpaceDE w:val="0"/>
              <w:autoSpaceDN w:val="0"/>
              <w:adjustRightInd w:val="0"/>
              <w:spacing w:before="60" w:after="120"/>
              <w:ind w:left="792" w:hanging="792"/>
              <w:rPr>
                <w:rFonts w:ascii="Arial" w:hAnsi="Arial" w:cs="Arial"/>
                <w:b/>
                <w:bCs/>
                <w:iCs/>
                <w:sz w:val="16"/>
                <w:szCs w:val="16"/>
                <w:highlight w:val="yellow"/>
              </w:rPr>
            </w:pPr>
            <w:r w:rsidRPr="00B06160">
              <w:rPr>
                <w:rFonts w:ascii="Arial" w:hAnsi="Arial" w:cs="Arial"/>
                <w:b/>
                <w:bCs/>
                <w:iCs/>
                <w:sz w:val="16"/>
                <w:szCs w:val="16"/>
              </w:rPr>
              <w:t>Test</w:t>
            </w:r>
            <w:r w:rsidRPr="00B06160">
              <w:rPr>
                <w:rFonts w:ascii="Arial" w:hAnsi="Arial" w:cs="Arial"/>
                <w:bCs/>
                <w:iCs/>
                <w:sz w:val="16"/>
                <w:szCs w:val="16"/>
              </w:rPr>
              <w:t>: [</w:t>
            </w:r>
            <w:r w:rsidRPr="00B06160">
              <w:rPr>
                <w:rFonts w:ascii="Arial" w:hAnsi="Arial" w:cs="Arial"/>
                <w:bCs/>
                <w:i/>
                <w:iCs/>
                <w:smallCaps/>
                <w:sz w:val="16"/>
                <w:szCs w:val="16"/>
              </w:rPr>
              <w:t>select from:</w:t>
            </w:r>
            <w:r w:rsidRPr="00B06160">
              <w:rPr>
                <w:rFonts w:ascii="Arial" w:hAnsi="Arial" w:cs="Arial"/>
                <w:bCs/>
                <w:iCs/>
                <w:sz w:val="16"/>
                <w:szCs w:val="16"/>
              </w:rPr>
              <w:t xml:space="preserve"> </w:t>
            </w:r>
            <w:r>
              <w:rPr>
                <w:rFonts w:ascii="Arial" w:hAnsi="Arial" w:cs="Arial"/>
                <w:bCs/>
                <w:iCs/>
                <w:sz w:val="16"/>
                <w:szCs w:val="16"/>
              </w:rPr>
              <w:t>Managed interfaces implementing organizational traffic flow policy</w:t>
            </w:r>
            <w:r w:rsidRPr="00B06160">
              <w:rPr>
                <w:rFonts w:ascii="Arial" w:hAnsi="Arial" w:cs="Arial"/>
                <w:bCs/>
                <w:iCs/>
                <w:sz w:val="16"/>
                <w:szCs w:val="16"/>
              </w:rPr>
              <w:t>].</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E1C27" w:rsidRPr="005C48CD" w:rsidRDefault="00EE1C27" w:rsidP="00EE1C27">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precursor controls:  </w:t>
            </w:r>
            <w:r>
              <w:rPr>
                <w:rFonts w:ascii="Arial" w:hAnsi="Arial" w:cs="Arial"/>
                <w:iCs/>
                <w:smallCaps/>
                <w:sz w:val="16"/>
                <w:szCs w:val="16"/>
              </w:rPr>
              <w:t>None</w:t>
            </w:r>
          </w:p>
          <w:p w:rsidR="00EE1C27" w:rsidRPr="00CC442F" w:rsidRDefault="00EE1C27" w:rsidP="00EE1C27">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concurrent controls:  </w:t>
            </w:r>
            <w:r>
              <w:rPr>
                <w:rFonts w:ascii="Arial" w:hAnsi="Arial" w:cs="Arial"/>
                <w:iCs/>
                <w:smallCaps/>
                <w:sz w:val="16"/>
                <w:szCs w:val="16"/>
              </w:rPr>
              <w:t xml:space="preserve">AC-4, </w:t>
            </w:r>
            <w:r w:rsidR="00FD3D1B">
              <w:rPr>
                <w:rFonts w:ascii="Arial" w:hAnsi="Arial" w:cs="Arial"/>
                <w:iCs/>
                <w:smallCaps/>
                <w:sz w:val="16"/>
                <w:szCs w:val="16"/>
              </w:rPr>
              <w:t xml:space="preserve">CA-3, RA-2, </w:t>
            </w:r>
            <w:r w:rsidRPr="00CC442F">
              <w:rPr>
                <w:rFonts w:ascii="Arial" w:hAnsi="Arial" w:cs="Arial"/>
                <w:iCs/>
                <w:smallCaps/>
                <w:sz w:val="16"/>
                <w:szCs w:val="16"/>
              </w:rPr>
              <w:t>SC-8, SC-9</w:t>
            </w:r>
          </w:p>
          <w:p w:rsidR="009F45F1" w:rsidRPr="002F5405" w:rsidRDefault="00EE1C27" w:rsidP="00EE1C27">
            <w:pPr>
              <w:autoSpaceDE w:val="0"/>
              <w:autoSpaceDN w:val="0"/>
              <w:adjustRightInd w:val="0"/>
              <w:spacing w:before="60"/>
              <w:ind w:left="1656" w:hanging="1656"/>
              <w:rPr>
                <w:rFonts w:ascii="Arial" w:hAnsi="Arial" w:cs="Arial"/>
                <w:iC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916D3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9F45F1" w:rsidRPr="005073C2" w:rsidRDefault="002318CF" w:rsidP="00A8138C">
            <w:pPr>
              <w:spacing w:before="60" w:after="60"/>
              <w:jc w:val="both"/>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.1.1</w:t>
            </w:r>
          </w:p>
        </w:tc>
        <w:tc>
          <w:tcPr>
            <w:tcW w:w="7110" w:type="dxa"/>
          </w:tcPr>
          <w:p w:rsidR="009F45F1" w:rsidRPr="005073C2" w:rsidRDefault="002318CF" w:rsidP="004D1C35">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w:t>
            </w:r>
            <w:r w:rsidR="004D1C35">
              <w:rPr>
                <w:sz w:val="18"/>
                <w:szCs w:val="18"/>
              </w:rPr>
              <w:t xml:space="preserve">traffic flow policy, </w:t>
            </w:r>
            <w:r>
              <w:rPr>
                <w:sz w:val="18"/>
                <w:szCs w:val="18"/>
              </w:rPr>
              <w:t xml:space="preserve">procedures addressing boundary protection, </w:t>
            </w:r>
            <w:r w:rsidR="004D1C35">
              <w:rPr>
                <w:sz w:val="18"/>
                <w:szCs w:val="18"/>
              </w:rPr>
              <w:t>security plan</w:t>
            </w:r>
            <w:r w:rsidR="00EE1C27">
              <w:rPr>
                <w:sz w:val="18"/>
                <w:szCs w:val="18"/>
              </w:rPr>
              <w:t xml:space="preserve">,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frequency for reviewing exceptions to the traffic flow policy.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E0345F" w:rsidRPr="005073C2" w:rsidTr="00A8138C">
        <w:trPr>
          <w:cantSplit/>
        </w:trPr>
        <w:tc>
          <w:tcPr>
            <w:tcW w:w="1530" w:type="dxa"/>
          </w:tcPr>
          <w:p w:rsidR="00E0345F" w:rsidRPr="000F6048" w:rsidRDefault="00E0345F" w:rsidP="00A8138C">
            <w:pPr>
              <w:spacing w:before="60" w:after="60"/>
              <w:jc w:val="both"/>
              <w:rPr>
                <w:rFonts w:ascii="Arial" w:hAnsi="Arial" w:cs="Arial"/>
                <w:b/>
                <w:iCs/>
                <w:sz w:val="16"/>
                <w:szCs w:val="16"/>
              </w:rPr>
            </w:pPr>
            <w:r>
              <w:rPr>
                <w:rFonts w:ascii="Arial" w:hAnsi="Arial" w:cs="Arial"/>
                <w:b/>
                <w:iCs/>
                <w:sz w:val="16"/>
                <w:szCs w:val="16"/>
              </w:rPr>
              <w:t>SC-7(4).1.2.1</w:t>
            </w:r>
          </w:p>
        </w:tc>
        <w:tc>
          <w:tcPr>
            <w:tcW w:w="7110" w:type="dxa"/>
          </w:tcPr>
          <w:p w:rsidR="00E0345F" w:rsidRPr="00E0345F" w:rsidRDefault="00E0345F" w:rsidP="00C522E6">
            <w:pPr>
              <w:spacing w:before="60" w:after="60"/>
              <w:rPr>
                <w:sz w:val="18"/>
                <w:szCs w:val="18"/>
              </w:rPr>
            </w:pPr>
            <w:r>
              <w:rPr>
                <w:b/>
                <w:sz w:val="18"/>
                <w:szCs w:val="18"/>
              </w:rPr>
              <w:t xml:space="preserve">Examine </w:t>
            </w:r>
            <w:r>
              <w:rPr>
                <w:sz w:val="18"/>
                <w:szCs w:val="18"/>
              </w:rPr>
              <w:t xml:space="preserve">security plan, acquisition contracts for </w:t>
            </w:r>
            <w:r w:rsidR="00274BCB">
              <w:rPr>
                <w:sz w:val="18"/>
                <w:szCs w:val="18"/>
              </w:rPr>
              <w:t>telecommunication services</w:t>
            </w:r>
            <w:r>
              <w:rPr>
                <w:sz w:val="18"/>
                <w:szCs w:val="18"/>
              </w:rPr>
              <w:t>, or other relevant documents; [</w:t>
            </w:r>
            <w:r w:rsidRPr="00A14923">
              <w:rPr>
                <w:i/>
                <w:sz w:val="18"/>
                <w:szCs w:val="18"/>
              </w:rPr>
              <w:t>reviewing</w:t>
            </w:r>
            <w:r>
              <w:rPr>
                <w:sz w:val="18"/>
                <w:szCs w:val="18"/>
              </w:rPr>
              <w:t>] for all external telecommunication services</w:t>
            </w:r>
            <w:r w:rsidR="00F10CD8">
              <w:rPr>
                <w:sz w:val="18"/>
                <w:szCs w:val="18"/>
              </w:rPr>
              <w:t xml:space="preserve"> employed</w:t>
            </w:r>
            <w:r>
              <w:rPr>
                <w:sz w:val="18"/>
                <w:szCs w:val="18"/>
              </w:rPr>
              <w:t>.</w:t>
            </w:r>
          </w:p>
        </w:tc>
      </w:tr>
      <w:tr w:rsidR="00BE1292" w:rsidRPr="005073C2" w:rsidTr="00A8138C">
        <w:trPr>
          <w:cantSplit/>
        </w:trPr>
        <w:tc>
          <w:tcPr>
            <w:tcW w:w="1530" w:type="dxa"/>
          </w:tcPr>
          <w:p w:rsidR="00BE1292" w:rsidRPr="000F6048" w:rsidRDefault="00BE1292" w:rsidP="00E0345F">
            <w:pPr>
              <w:spacing w:before="60" w:after="60"/>
              <w:jc w:val="both"/>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.2.</w:t>
            </w:r>
            <w:r w:rsidR="00E0345F">
              <w:rPr>
                <w:rFonts w:ascii="Arial" w:hAnsi="Arial" w:cs="Arial"/>
                <w:b/>
                <w:iCs/>
                <w:sz w:val="16"/>
                <w:szCs w:val="16"/>
              </w:rPr>
              <w:t>2</w:t>
            </w:r>
          </w:p>
        </w:tc>
        <w:tc>
          <w:tcPr>
            <w:tcW w:w="7110" w:type="dxa"/>
          </w:tcPr>
          <w:p w:rsidR="00BE1292" w:rsidRPr="00CD47EA" w:rsidRDefault="00BE1292" w:rsidP="00AE77DB">
            <w:pPr>
              <w:autoSpaceDE w:val="0"/>
              <w:autoSpaceDN w:val="0"/>
              <w:adjustRightInd w:val="0"/>
              <w:spacing w:before="60" w:after="60"/>
              <w:rPr>
                <w:iCs/>
                <w:sz w:val="18"/>
                <w:szCs w:val="18"/>
              </w:rPr>
            </w:pPr>
            <w:r w:rsidRPr="00CD47EA">
              <w:rPr>
                <w:b/>
                <w:iCs/>
                <w:sz w:val="18"/>
                <w:szCs w:val="18"/>
              </w:rPr>
              <w:t xml:space="preserve">Examine </w:t>
            </w:r>
            <w:r w:rsidR="00DA575F">
              <w:rPr>
                <w:iCs/>
                <w:sz w:val="18"/>
                <w:szCs w:val="18"/>
              </w:rPr>
              <w:t xml:space="preserve">security plan, </w:t>
            </w:r>
            <w:r>
              <w:rPr>
                <w:iCs/>
                <w:sz w:val="18"/>
                <w:szCs w:val="18"/>
              </w:rPr>
              <w:t xml:space="preserve">information system design documentation, </w:t>
            </w:r>
            <w:r w:rsidR="00DA575F">
              <w:rPr>
                <w:iCs/>
                <w:sz w:val="18"/>
                <w:szCs w:val="18"/>
              </w:rPr>
              <w:t xml:space="preserve">information system architecture documentation, </w:t>
            </w:r>
            <w:r>
              <w:rPr>
                <w:iCs/>
                <w:sz w:val="18"/>
                <w:szCs w:val="18"/>
              </w:rPr>
              <w:t>or other relevant documents</w:t>
            </w:r>
            <w:r w:rsidRPr="00CD47EA">
              <w:rPr>
                <w:iCs/>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iCs/>
                <w:sz w:val="18"/>
                <w:szCs w:val="18"/>
              </w:rPr>
              <w:t xml:space="preserve">for </w:t>
            </w:r>
            <w:r w:rsidR="00AE77DB">
              <w:rPr>
                <w:iCs/>
                <w:sz w:val="18"/>
                <w:szCs w:val="18"/>
              </w:rPr>
              <w:t xml:space="preserve">the boundary protection devices and their configuration settings to be employed as a </w:t>
            </w:r>
            <w:r>
              <w:rPr>
                <w:iCs/>
                <w:sz w:val="18"/>
                <w:szCs w:val="18"/>
              </w:rPr>
              <w:t xml:space="preserve">managed interface </w:t>
            </w:r>
            <w:r w:rsidR="00AE77DB">
              <w:rPr>
                <w:iCs/>
                <w:sz w:val="18"/>
                <w:szCs w:val="18"/>
              </w:rPr>
              <w:t>for ea</w:t>
            </w:r>
            <w:r>
              <w:rPr>
                <w:iCs/>
                <w:sz w:val="18"/>
                <w:szCs w:val="18"/>
              </w:rPr>
              <w:t>ch external telecommunication service</w:t>
            </w:r>
            <w:r w:rsidR="00AE77DB">
              <w:rPr>
                <w:iCs/>
                <w:sz w:val="18"/>
                <w:szCs w:val="18"/>
              </w:rPr>
              <w:t xml:space="preserve"> identified in SC-7(4).1.2.1</w:t>
            </w:r>
            <w:r>
              <w:rPr>
                <w:iCs/>
                <w:sz w:val="18"/>
                <w:szCs w:val="18"/>
              </w:rPr>
              <w:t xml:space="preserve">. </w:t>
            </w:r>
          </w:p>
        </w:tc>
      </w:tr>
      <w:tr w:rsidR="00725B3A" w:rsidRPr="005073C2" w:rsidTr="00A8138C">
        <w:trPr>
          <w:cantSplit/>
        </w:trPr>
        <w:tc>
          <w:tcPr>
            <w:tcW w:w="1530" w:type="dxa"/>
          </w:tcPr>
          <w:p w:rsidR="00725B3A" w:rsidRPr="000F6048" w:rsidRDefault="00725B3A" w:rsidP="00E0345F">
            <w:pPr>
              <w:spacing w:before="60" w:after="60"/>
              <w:jc w:val="both"/>
              <w:rPr>
                <w:rFonts w:ascii="Arial" w:hAnsi="Arial" w:cs="Arial"/>
                <w:b/>
                <w:iCs/>
                <w:sz w:val="16"/>
                <w:szCs w:val="16"/>
              </w:rPr>
            </w:pPr>
            <w:r>
              <w:rPr>
                <w:rFonts w:ascii="Arial" w:hAnsi="Arial" w:cs="Arial"/>
                <w:b/>
                <w:iCs/>
                <w:sz w:val="16"/>
                <w:szCs w:val="16"/>
              </w:rPr>
              <w:t>SC-7(4).1.2.3</w:t>
            </w:r>
          </w:p>
        </w:tc>
        <w:tc>
          <w:tcPr>
            <w:tcW w:w="7110" w:type="dxa"/>
          </w:tcPr>
          <w:p w:rsidR="00725B3A" w:rsidRPr="003D7EB9" w:rsidRDefault="00725B3A" w:rsidP="00AE77DB">
            <w:pPr>
              <w:autoSpaceDE w:val="0"/>
              <w:autoSpaceDN w:val="0"/>
              <w:adjustRightInd w:val="0"/>
              <w:spacing w:before="60" w:after="60"/>
              <w:rPr>
                <w:iCs/>
                <w:sz w:val="18"/>
                <w:szCs w:val="18"/>
              </w:rPr>
            </w:pPr>
            <w:r>
              <w:rPr>
                <w:b/>
                <w:iCs/>
                <w:sz w:val="18"/>
                <w:szCs w:val="18"/>
              </w:rPr>
              <w:t xml:space="preserve">Examine </w:t>
            </w:r>
            <w:r w:rsidR="003D7EB9">
              <w:rPr>
                <w:iCs/>
                <w:sz w:val="18"/>
                <w:szCs w:val="18"/>
              </w:rPr>
              <w:t>documentation describing the current configuration settings for an agreed-upon [</w:t>
            </w:r>
            <w:r w:rsidR="003D7EB9">
              <w:rPr>
                <w:i/>
                <w:iCs/>
                <w:sz w:val="18"/>
                <w:szCs w:val="18"/>
              </w:rPr>
              <w:t>basic</w:t>
            </w:r>
            <w:r w:rsidR="003D7EB9">
              <w:rPr>
                <w:iCs/>
                <w:sz w:val="18"/>
                <w:szCs w:val="18"/>
              </w:rPr>
              <w:t>] sample of the boundary protection devices identified in SC-7(4).1.2.2; [</w:t>
            </w:r>
            <w:r w:rsidR="003D7EB9">
              <w:rPr>
                <w:i/>
                <w:iCs/>
                <w:sz w:val="18"/>
                <w:szCs w:val="18"/>
              </w:rPr>
              <w:t>reviewing</w:t>
            </w:r>
            <w:r w:rsidR="003D7EB9">
              <w:rPr>
                <w:iCs/>
                <w:sz w:val="18"/>
                <w:szCs w:val="18"/>
              </w:rPr>
              <w:t xml:space="preserve">] </w:t>
            </w:r>
            <w:r w:rsidR="00011CBB">
              <w:rPr>
                <w:iCs/>
                <w:sz w:val="18"/>
                <w:szCs w:val="18"/>
              </w:rPr>
              <w:t>for evidence that these devices are configured as identified in SC-7(4).1.2.2.</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BE1292" w:rsidRPr="005073C2" w:rsidTr="00A8138C">
        <w:trPr>
          <w:cantSplit/>
        </w:trPr>
        <w:tc>
          <w:tcPr>
            <w:tcW w:w="1530" w:type="dxa"/>
          </w:tcPr>
          <w:p w:rsidR="00BE1292" w:rsidRPr="000F6048" w:rsidRDefault="00221633" w:rsidP="00A8138C">
            <w:pPr>
              <w:spacing w:before="60" w:after="60"/>
              <w:jc w:val="both"/>
              <w:rPr>
                <w:rFonts w:ascii="Arial" w:hAnsi="Arial" w:cs="Arial"/>
                <w:b/>
                <w:iCs/>
                <w:sz w:val="16"/>
                <w:szCs w:val="16"/>
              </w:rPr>
            </w:pPr>
            <w:r w:rsidRPr="000F6048">
              <w:rPr>
                <w:rFonts w:ascii="Arial" w:hAnsi="Arial" w:cs="Arial"/>
                <w:b/>
                <w:iCs/>
                <w:sz w:val="16"/>
                <w:szCs w:val="16"/>
              </w:rPr>
              <w:lastRenderedPageBreak/>
              <w:t>SC-7(4).1</w:t>
            </w:r>
            <w:r>
              <w:rPr>
                <w:rFonts w:ascii="Arial" w:hAnsi="Arial" w:cs="Arial"/>
                <w:b/>
                <w:iCs/>
                <w:sz w:val="16"/>
                <w:szCs w:val="16"/>
              </w:rPr>
              <w:t>.3.1</w:t>
            </w:r>
          </w:p>
        </w:tc>
        <w:tc>
          <w:tcPr>
            <w:tcW w:w="7110" w:type="dxa"/>
          </w:tcPr>
          <w:p w:rsidR="00BE1292" w:rsidRPr="00CD47EA" w:rsidRDefault="00221633" w:rsidP="00765A04">
            <w:pPr>
              <w:autoSpaceDE w:val="0"/>
              <w:autoSpaceDN w:val="0"/>
              <w:adjustRightInd w:val="0"/>
              <w:spacing w:before="60" w:after="60"/>
              <w:rPr>
                <w:iCs/>
                <w:sz w:val="18"/>
                <w:szCs w:val="18"/>
              </w:rPr>
            </w:pPr>
            <w:r w:rsidRPr="002033DE">
              <w:rPr>
                <w:b/>
                <w:sz w:val="18"/>
                <w:szCs w:val="18"/>
              </w:rPr>
              <w:t>Examine</w:t>
            </w:r>
            <w:r w:rsidRPr="002502F3">
              <w:rPr>
                <w:sz w:val="18"/>
                <w:szCs w:val="18"/>
              </w:rPr>
              <w:t xml:space="preserve"> </w:t>
            </w:r>
            <w:r w:rsidR="00A36DBD">
              <w:rPr>
                <w:sz w:val="18"/>
                <w:szCs w:val="18"/>
              </w:rPr>
              <w:t xml:space="preserve">information </w:t>
            </w:r>
            <w:r w:rsidR="00765A04">
              <w:rPr>
                <w:sz w:val="18"/>
                <w:szCs w:val="18"/>
              </w:rPr>
              <w:t xml:space="preserve">security </w:t>
            </w:r>
            <w:r w:rsidR="00A36DBD">
              <w:rPr>
                <w:sz w:val="18"/>
                <w:szCs w:val="18"/>
              </w:rPr>
              <w:t>documentation</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sidR="00A36DBD">
              <w:rPr>
                <w:sz w:val="18"/>
                <w:szCs w:val="18"/>
              </w:rPr>
              <w:t xml:space="preserve">a traffic </w:t>
            </w:r>
            <w:r>
              <w:rPr>
                <w:sz w:val="18"/>
                <w:szCs w:val="18"/>
              </w:rPr>
              <w:t>policy for each managed interface</w:t>
            </w:r>
            <w:r w:rsidR="00A36DBD">
              <w:rPr>
                <w:sz w:val="18"/>
                <w:szCs w:val="18"/>
              </w:rPr>
              <w:t xml:space="preserve"> identified in SC-7(4).1.2.2</w:t>
            </w:r>
            <w:r>
              <w:rPr>
                <w:sz w:val="18"/>
                <w:szCs w:val="18"/>
              </w:rPr>
              <w:t xml:space="preserve">.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BE1292" w:rsidRPr="005073C2" w:rsidTr="00A8138C">
        <w:trPr>
          <w:cantSplit/>
        </w:trPr>
        <w:tc>
          <w:tcPr>
            <w:tcW w:w="1530" w:type="dxa"/>
          </w:tcPr>
          <w:p w:rsidR="00BE1292" w:rsidRPr="000F6048" w:rsidRDefault="00DC5B8C" w:rsidP="00A8138C">
            <w:pPr>
              <w:spacing w:before="60" w:after="60"/>
              <w:jc w:val="both"/>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.4.1</w:t>
            </w:r>
          </w:p>
        </w:tc>
        <w:tc>
          <w:tcPr>
            <w:tcW w:w="7110" w:type="dxa"/>
          </w:tcPr>
          <w:p w:rsidR="00BE1292" w:rsidRPr="00CD47EA" w:rsidRDefault="00DC5B8C" w:rsidP="00DE0BC1">
            <w:pPr>
              <w:autoSpaceDE w:val="0"/>
              <w:autoSpaceDN w:val="0"/>
              <w:adjustRightInd w:val="0"/>
              <w:spacing w:before="60" w:after="60"/>
              <w:rPr>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boundary protection, </w:t>
            </w:r>
            <w:r w:rsidR="003F43DE">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 security control</w:t>
            </w:r>
            <w:r w:rsidR="003F43DE">
              <w:rPr>
                <w:sz w:val="18"/>
                <w:szCs w:val="18"/>
              </w:rPr>
              <w:t>s</w:t>
            </w:r>
            <w:r>
              <w:rPr>
                <w:sz w:val="18"/>
                <w:szCs w:val="18"/>
              </w:rPr>
              <w:t xml:space="preserve"> to be employed</w:t>
            </w:r>
            <w:r w:rsidR="003F43DE">
              <w:rPr>
                <w:sz w:val="18"/>
                <w:szCs w:val="18"/>
              </w:rPr>
              <w:t xml:space="preserve"> as needed</w:t>
            </w:r>
            <w:r>
              <w:rPr>
                <w:sz w:val="18"/>
                <w:szCs w:val="18"/>
              </w:rPr>
              <w:t xml:space="preserve"> to protect the confidentiality and integrity of the information being transmitted. </w:t>
            </w:r>
          </w:p>
        </w:tc>
      </w:tr>
      <w:tr w:rsidR="00DC5B8C" w:rsidRPr="005073C2" w:rsidTr="00A8138C">
        <w:trPr>
          <w:cantSplit/>
        </w:trPr>
        <w:tc>
          <w:tcPr>
            <w:tcW w:w="1530" w:type="dxa"/>
          </w:tcPr>
          <w:p w:rsidR="00DC5B8C" w:rsidRPr="000F6048" w:rsidRDefault="00DC5B8C" w:rsidP="00A8138C">
            <w:pPr>
              <w:spacing w:before="60" w:after="60"/>
              <w:jc w:val="both"/>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.4.2</w:t>
            </w:r>
          </w:p>
        </w:tc>
        <w:tc>
          <w:tcPr>
            <w:tcW w:w="7110" w:type="dxa"/>
          </w:tcPr>
          <w:p w:rsidR="00DC5B8C" w:rsidRPr="002033DE" w:rsidRDefault="00DC5B8C" w:rsidP="00C909A4">
            <w:pPr>
              <w:autoSpaceDE w:val="0"/>
              <w:autoSpaceDN w:val="0"/>
              <w:adjustRightInd w:val="0"/>
              <w:spacing w:before="60" w:after="60"/>
              <w:rPr>
                <w:b/>
                <w:sz w:val="18"/>
                <w:szCs w:val="18"/>
              </w:rPr>
            </w:pPr>
            <w:r w:rsidRPr="002033DE">
              <w:rPr>
                <w:b/>
                <w:sz w:val="18"/>
                <w:szCs w:val="18"/>
              </w:rPr>
              <w:t>Examine</w:t>
            </w:r>
            <w:r w:rsidRPr="002502F3">
              <w:rPr>
                <w:sz w:val="18"/>
                <w:szCs w:val="18"/>
              </w:rPr>
              <w:t xml:space="preserve"> </w:t>
            </w:r>
            <w:r w:rsidR="00C909A4">
              <w:rPr>
                <w:sz w:val="18"/>
                <w:szCs w:val="18"/>
              </w:rPr>
              <w:t xml:space="preserve">the </w:t>
            </w:r>
            <w:r>
              <w:rPr>
                <w:sz w:val="18"/>
                <w:szCs w:val="18"/>
              </w:rPr>
              <w:t>security control</w:t>
            </w:r>
            <w:r w:rsidR="00C909A4">
              <w:rPr>
                <w:sz w:val="18"/>
                <w:szCs w:val="18"/>
              </w:rPr>
              <w:t>s employed to protect the confidentiality and integrity of the information being transmitted</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00C909A4">
              <w:rPr>
                <w:iCs/>
                <w:sz w:val="18"/>
                <w:szCs w:val="18"/>
              </w:rPr>
              <w:t>or [</w:t>
            </w:r>
            <w:r w:rsidR="00C909A4" w:rsidRPr="00C909A4">
              <w:rPr>
                <w:i/>
                <w:iCs/>
                <w:sz w:val="18"/>
                <w:szCs w:val="18"/>
              </w:rPr>
              <w:t>observing</w:t>
            </w:r>
            <w:r w:rsidR="00C909A4">
              <w:rPr>
                <w:iCs/>
                <w:sz w:val="18"/>
                <w:szCs w:val="18"/>
              </w:rPr>
              <w:t xml:space="preserve">] </w:t>
            </w:r>
            <w:r w:rsidRPr="00C909A4">
              <w:rPr>
                <w:sz w:val="18"/>
                <w:szCs w:val="18"/>
              </w:rPr>
              <w:t>for</w:t>
            </w:r>
            <w:r w:rsidRPr="002502F3">
              <w:rPr>
                <w:sz w:val="18"/>
                <w:szCs w:val="18"/>
              </w:rPr>
              <w:t xml:space="preserve"> </w:t>
            </w:r>
            <w:r>
              <w:rPr>
                <w:sz w:val="18"/>
                <w:szCs w:val="18"/>
              </w:rPr>
              <w:t xml:space="preserve">evidence that the security controls identified in SC-7(4).1.4.1 are being </w:t>
            </w:r>
            <w:r w:rsidR="000E53A8">
              <w:rPr>
                <w:sz w:val="18"/>
                <w:szCs w:val="18"/>
              </w:rPr>
              <w:t>employed as needed.</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8F6C54" w:rsidRPr="005073C2" w:rsidTr="00A8138C">
        <w:trPr>
          <w:cantSplit/>
        </w:trPr>
        <w:tc>
          <w:tcPr>
            <w:tcW w:w="1530" w:type="dxa"/>
          </w:tcPr>
          <w:p w:rsidR="008F6C54" w:rsidRPr="000F6048" w:rsidRDefault="008F6C54" w:rsidP="00A8138C">
            <w:pPr>
              <w:spacing w:before="60" w:after="60"/>
              <w:jc w:val="both"/>
              <w:rPr>
                <w:rFonts w:ascii="Arial" w:hAnsi="Arial" w:cs="Arial"/>
                <w:b/>
                <w:iCs/>
                <w:sz w:val="16"/>
                <w:szCs w:val="16"/>
              </w:rPr>
            </w:pPr>
            <w:r>
              <w:rPr>
                <w:rFonts w:ascii="Arial" w:hAnsi="Arial" w:cs="Arial"/>
                <w:b/>
                <w:iCs/>
                <w:sz w:val="16"/>
                <w:szCs w:val="16"/>
              </w:rPr>
              <w:t>SC-7(4).1.5.1</w:t>
            </w:r>
          </w:p>
        </w:tc>
        <w:tc>
          <w:tcPr>
            <w:tcW w:w="7110" w:type="dxa"/>
          </w:tcPr>
          <w:p w:rsidR="008F6C54" w:rsidRPr="002A136F" w:rsidRDefault="002A136F" w:rsidP="00DE0BC1">
            <w:pPr>
              <w:autoSpaceDE w:val="0"/>
              <w:autoSpaceDN w:val="0"/>
              <w:adjustRightInd w:val="0"/>
              <w:spacing w:before="60" w:after="60"/>
              <w:rPr>
                <w:iCs/>
                <w:sz w:val="18"/>
                <w:szCs w:val="18"/>
              </w:rPr>
            </w:pPr>
            <w:r>
              <w:rPr>
                <w:b/>
                <w:iCs/>
                <w:sz w:val="18"/>
                <w:szCs w:val="18"/>
              </w:rPr>
              <w:t xml:space="preserve">Examine </w:t>
            </w:r>
            <w:r>
              <w:rPr>
                <w:iCs/>
                <w:sz w:val="18"/>
                <w:szCs w:val="18"/>
              </w:rPr>
              <w:t>system and communications protection policy, traffic flow policy, procedures addressing boundary protection, security plan, or other relevant documents; [</w:t>
            </w:r>
            <w:r>
              <w:rPr>
                <w:i/>
                <w:iCs/>
                <w:sz w:val="18"/>
                <w:szCs w:val="18"/>
              </w:rPr>
              <w:t>reviewing</w:t>
            </w:r>
            <w:r>
              <w:rPr>
                <w:iCs/>
                <w:sz w:val="18"/>
                <w:szCs w:val="18"/>
              </w:rPr>
              <w:t>] for the measures to be employed to document each exception to the traffic flow policy with a supporting mission/business need and duration of that need.</w:t>
            </w:r>
          </w:p>
        </w:tc>
      </w:tr>
      <w:tr w:rsidR="00221633" w:rsidRPr="005073C2" w:rsidTr="00A8138C">
        <w:trPr>
          <w:cantSplit/>
        </w:trPr>
        <w:tc>
          <w:tcPr>
            <w:tcW w:w="1530" w:type="dxa"/>
          </w:tcPr>
          <w:p w:rsidR="00221633" w:rsidRPr="000F6048" w:rsidRDefault="00221633" w:rsidP="008F6C54">
            <w:pPr>
              <w:spacing w:before="60" w:after="60"/>
              <w:jc w:val="both"/>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.5.</w:t>
            </w:r>
            <w:r w:rsidR="008F6C54">
              <w:rPr>
                <w:rFonts w:ascii="Arial" w:hAnsi="Arial" w:cs="Arial"/>
                <w:b/>
                <w:iCs/>
                <w:sz w:val="16"/>
                <w:szCs w:val="16"/>
              </w:rPr>
              <w:t>2</w:t>
            </w:r>
          </w:p>
        </w:tc>
        <w:tc>
          <w:tcPr>
            <w:tcW w:w="7110" w:type="dxa"/>
          </w:tcPr>
          <w:p w:rsidR="00221633" w:rsidRPr="00CD47EA" w:rsidRDefault="00221633" w:rsidP="00CD0156">
            <w:pPr>
              <w:autoSpaceDE w:val="0"/>
              <w:autoSpaceDN w:val="0"/>
              <w:adjustRightInd w:val="0"/>
              <w:spacing w:before="60" w:after="60"/>
              <w:rPr>
                <w:iCs/>
                <w:sz w:val="18"/>
                <w:szCs w:val="18"/>
              </w:rPr>
            </w:pPr>
            <w:r w:rsidRPr="00CD47EA">
              <w:rPr>
                <w:b/>
                <w:iCs/>
                <w:sz w:val="18"/>
                <w:szCs w:val="18"/>
              </w:rPr>
              <w:t xml:space="preserve">Examine </w:t>
            </w:r>
            <w:r>
              <w:rPr>
                <w:iCs/>
                <w:sz w:val="18"/>
                <w:szCs w:val="18"/>
              </w:rPr>
              <w:t>an agreed-upon [</w:t>
            </w:r>
            <w:r w:rsidRPr="00221633">
              <w:rPr>
                <w:i/>
                <w:iCs/>
                <w:sz w:val="18"/>
                <w:szCs w:val="18"/>
              </w:rPr>
              <w:t>basic</w:t>
            </w:r>
            <w:r>
              <w:rPr>
                <w:iCs/>
                <w:sz w:val="18"/>
                <w:szCs w:val="18"/>
              </w:rPr>
              <w:t>] sample of traffic flow policy exceptions</w:t>
            </w:r>
            <w:r w:rsidRPr="00CD47EA">
              <w:rPr>
                <w:iCs/>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iCs/>
                <w:sz w:val="18"/>
                <w:szCs w:val="18"/>
              </w:rPr>
              <w:t xml:space="preserve">for evidence that the </w:t>
            </w:r>
            <w:r w:rsidR="00CD0156">
              <w:rPr>
                <w:iCs/>
                <w:sz w:val="18"/>
                <w:szCs w:val="18"/>
              </w:rPr>
              <w:t>measures identified in SC-7(4).1.5.1 are being applied.</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E23F85" w:rsidRPr="005073C2" w:rsidTr="00A8138C">
        <w:trPr>
          <w:cantSplit/>
        </w:trPr>
        <w:tc>
          <w:tcPr>
            <w:tcW w:w="1530" w:type="dxa"/>
          </w:tcPr>
          <w:p w:rsidR="00E23F85" w:rsidRPr="000F6048" w:rsidRDefault="00E23F85" w:rsidP="00A8138C">
            <w:pPr>
              <w:spacing w:before="100" w:after="80"/>
              <w:rPr>
                <w:rFonts w:ascii="Arial" w:hAnsi="Arial" w:cs="Arial"/>
                <w:b/>
                <w:iCs/>
                <w:sz w:val="16"/>
                <w:szCs w:val="16"/>
              </w:rPr>
            </w:pPr>
            <w:r>
              <w:rPr>
                <w:rFonts w:ascii="Arial" w:hAnsi="Arial" w:cs="Arial"/>
                <w:b/>
                <w:iCs/>
                <w:sz w:val="16"/>
                <w:szCs w:val="16"/>
              </w:rPr>
              <w:t>SC-7(4).1.6.1</w:t>
            </w:r>
          </w:p>
        </w:tc>
        <w:tc>
          <w:tcPr>
            <w:tcW w:w="7110" w:type="dxa"/>
          </w:tcPr>
          <w:p w:rsidR="00E23F85" w:rsidRDefault="00E23F85" w:rsidP="00DE0BC1">
            <w:pPr>
              <w:autoSpaceDE w:val="0"/>
              <w:autoSpaceDN w:val="0"/>
              <w:adjustRightInd w:val="0"/>
              <w:spacing w:before="60" w:after="60"/>
              <w:rPr>
                <w:b/>
                <w:bCs/>
                <w:color w:val="000000"/>
                <w:sz w:val="18"/>
                <w:szCs w:val="18"/>
              </w:rPr>
            </w:pPr>
            <w:r>
              <w:rPr>
                <w:b/>
                <w:iCs/>
                <w:sz w:val="18"/>
                <w:szCs w:val="18"/>
              </w:rPr>
              <w:t xml:space="preserve">Examine </w:t>
            </w:r>
            <w:r>
              <w:rPr>
                <w:iCs/>
                <w:sz w:val="18"/>
                <w:szCs w:val="18"/>
              </w:rPr>
              <w:t>system and communications protection policy, traffic flow policy, procedures addressing boundary protection, security plan, or other relevant documents; [</w:t>
            </w:r>
            <w:r>
              <w:rPr>
                <w:i/>
                <w:iCs/>
                <w:sz w:val="18"/>
                <w:szCs w:val="18"/>
              </w:rPr>
              <w:t>reviewing</w:t>
            </w:r>
            <w:r>
              <w:rPr>
                <w:iCs/>
                <w:sz w:val="18"/>
                <w:szCs w:val="18"/>
              </w:rPr>
              <w:t>] for the measures to be employed to reviews exceptions to the traffic flow policy in accordance with the frequency identified in SC-7(4).1.1.1.</w:t>
            </w:r>
          </w:p>
        </w:tc>
      </w:tr>
      <w:tr w:rsidR="00665661" w:rsidRPr="005073C2" w:rsidTr="00A8138C">
        <w:trPr>
          <w:cantSplit/>
        </w:trPr>
        <w:tc>
          <w:tcPr>
            <w:tcW w:w="1530" w:type="dxa"/>
          </w:tcPr>
          <w:p w:rsidR="00665661" w:rsidRPr="002F5405" w:rsidRDefault="00665661" w:rsidP="00E23F85">
            <w:pPr>
              <w:spacing w:before="100" w:after="80"/>
              <w:rPr>
                <w:rFonts w:ascii="Arial" w:hAnsi="Arial" w:cs="Arial"/>
                <w:b/>
                <w:iCs/>
                <w:sz w:val="16"/>
                <w:szCs w:val="16"/>
                <w:highlight w:val="yellow"/>
              </w:rPr>
            </w:pPr>
            <w:r w:rsidRPr="000F6048">
              <w:rPr>
                <w:rFonts w:ascii="Arial" w:hAnsi="Arial" w:cs="Arial"/>
                <w:b/>
                <w:iCs/>
                <w:sz w:val="16"/>
                <w:szCs w:val="16"/>
              </w:rPr>
              <w:t>SC-7(4).1</w:t>
            </w:r>
            <w:r>
              <w:rPr>
                <w:rFonts w:ascii="Arial" w:hAnsi="Arial" w:cs="Arial"/>
                <w:b/>
                <w:iCs/>
                <w:sz w:val="16"/>
                <w:szCs w:val="16"/>
              </w:rPr>
              <w:t>.6.</w:t>
            </w:r>
            <w:r w:rsidR="00E23F85">
              <w:rPr>
                <w:rFonts w:ascii="Arial" w:hAnsi="Arial" w:cs="Arial"/>
                <w:b/>
                <w:iCs/>
                <w:sz w:val="16"/>
                <w:szCs w:val="16"/>
              </w:rPr>
              <w:t>2</w:t>
            </w:r>
            <w:r w:rsidR="00E23F85" w:rsidRPr="002F5405">
              <w:rPr>
                <w:rFonts w:ascii="Arial" w:hAnsi="Arial" w:cs="Arial"/>
                <w:b/>
                <w:iCs/>
                <w:sz w:val="16"/>
                <w:szCs w:val="16"/>
                <w:highlight w:val="yellow"/>
              </w:rPr>
              <w:t xml:space="preserve"> </w:t>
            </w:r>
          </w:p>
        </w:tc>
        <w:tc>
          <w:tcPr>
            <w:tcW w:w="7110" w:type="dxa"/>
          </w:tcPr>
          <w:p w:rsidR="00665661" w:rsidRPr="005073C2" w:rsidRDefault="00665661" w:rsidP="00DE205E">
            <w:pPr>
              <w:autoSpaceDE w:val="0"/>
              <w:autoSpaceDN w:val="0"/>
              <w:adjustRightInd w:val="0"/>
              <w:spacing w:before="60" w:after="60"/>
              <w:rPr>
                <w:b/>
                <w:iCs/>
                <w:sz w:val="18"/>
                <w:szCs w:val="18"/>
              </w:rPr>
            </w:pPr>
            <w:r>
              <w:rPr>
                <w:b/>
                <w:bCs/>
                <w:color w:val="000000"/>
                <w:sz w:val="18"/>
                <w:szCs w:val="18"/>
              </w:rPr>
              <w:t>Examine</w:t>
            </w:r>
            <w:r>
              <w:rPr>
                <w:bCs/>
                <w:color w:val="000000"/>
                <w:sz w:val="18"/>
                <w:szCs w:val="18"/>
              </w:rPr>
              <w:t xml:space="preserve"> </w:t>
            </w:r>
            <w:r w:rsidR="00416033">
              <w:rPr>
                <w:bCs/>
                <w:color w:val="000000"/>
                <w:sz w:val="18"/>
                <w:szCs w:val="18"/>
              </w:rPr>
              <w:t>review</w:t>
            </w:r>
            <w:r w:rsidR="00DE205E">
              <w:rPr>
                <w:bCs/>
                <w:color w:val="000000"/>
                <w:sz w:val="18"/>
                <w:szCs w:val="18"/>
              </w:rPr>
              <w:t>s</w:t>
            </w:r>
            <w:r w:rsidR="00416033">
              <w:rPr>
                <w:bCs/>
                <w:color w:val="000000"/>
                <w:sz w:val="18"/>
                <w:szCs w:val="18"/>
              </w:rPr>
              <w:t xml:space="preserve"> for </w:t>
            </w:r>
            <w:r>
              <w:rPr>
                <w:bCs/>
                <w:color w:val="000000"/>
                <w:sz w:val="18"/>
                <w:szCs w:val="18"/>
              </w:rPr>
              <w:t>an agreed-upon [</w:t>
            </w:r>
            <w:r>
              <w:rPr>
                <w:bCs/>
                <w:i/>
                <w:color w:val="000000"/>
                <w:sz w:val="18"/>
                <w:szCs w:val="18"/>
              </w:rPr>
              <w:t>basic</w:t>
            </w:r>
            <w:r>
              <w:rPr>
                <w:bCs/>
                <w:color w:val="000000"/>
                <w:sz w:val="18"/>
                <w:szCs w:val="18"/>
              </w:rPr>
              <w:t xml:space="preserve">] </w:t>
            </w:r>
            <w:r w:rsidR="00291CE9">
              <w:rPr>
                <w:bCs/>
                <w:color w:val="000000"/>
                <w:sz w:val="18"/>
                <w:szCs w:val="18"/>
              </w:rPr>
              <w:t>sample of  traffic flow policy exceptions</w:t>
            </w:r>
            <w:r>
              <w:rPr>
                <w:bCs/>
                <w:color w:val="000000"/>
                <w:sz w:val="18"/>
                <w:szCs w:val="18"/>
              </w:rPr>
              <w:t>; [</w:t>
            </w:r>
            <w:r>
              <w:rPr>
                <w:bCs/>
                <w:i/>
                <w:color w:val="000000"/>
                <w:sz w:val="18"/>
                <w:szCs w:val="18"/>
              </w:rPr>
              <w:t>reviewing</w:t>
            </w:r>
            <w:r>
              <w:rPr>
                <w:bCs/>
                <w:color w:val="000000"/>
                <w:sz w:val="18"/>
                <w:szCs w:val="18"/>
              </w:rPr>
              <w:t xml:space="preserve">] for evidence that </w:t>
            </w:r>
            <w:r w:rsidR="00A06FA1">
              <w:rPr>
                <w:bCs/>
                <w:color w:val="000000"/>
                <w:sz w:val="18"/>
                <w:szCs w:val="18"/>
              </w:rPr>
              <w:t xml:space="preserve">the </w:t>
            </w:r>
            <w:r w:rsidR="009F7F6D">
              <w:rPr>
                <w:bCs/>
                <w:color w:val="000000"/>
                <w:sz w:val="18"/>
                <w:szCs w:val="18"/>
              </w:rPr>
              <w:t>measures identified in SC-7(4).1.6.1 are being applied.</w:t>
            </w:r>
          </w:p>
        </w:tc>
      </w:tr>
      <w:tr w:rsidR="00665661" w:rsidRPr="005073C2" w:rsidTr="00A8138C">
        <w:trPr>
          <w:cantSplit/>
        </w:trPr>
        <w:tc>
          <w:tcPr>
            <w:tcW w:w="1530" w:type="dxa"/>
          </w:tcPr>
          <w:p w:rsidR="00665661" w:rsidRDefault="00665661" w:rsidP="0016789B">
            <w:pPr>
              <w:spacing w:before="60" w:after="60"/>
              <w:rPr>
                <w:rFonts w:ascii="Arial" w:hAnsi="Arial" w:cs="Arial"/>
                <w:b/>
                <w:iCs/>
                <w:sz w:val="16"/>
                <w:szCs w:val="16"/>
              </w:rPr>
            </w:pPr>
            <w:r w:rsidRPr="000F6048">
              <w:rPr>
                <w:rFonts w:ascii="Arial" w:hAnsi="Arial" w:cs="Arial"/>
                <w:b/>
                <w:iCs/>
                <w:sz w:val="16"/>
                <w:szCs w:val="16"/>
              </w:rPr>
              <w:t>SC-7(4).1</w:t>
            </w:r>
            <w:r>
              <w:rPr>
                <w:rFonts w:ascii="Arial" w:hAnsi="Arial" w:cs="Arial"/>
                <w:b/>
                <w:iCs/>
                <w:sz w:val="16"/>
                <w:szCs w:val="16"/>
              </w:rPr>
              <w:t>.6.</w:t>
            </w:r>
            <w:r w:rsidR="00E23F85">
              <w:rPr>
                <w:rFonts w:ascii="Arial" w:hAnsi="Arial" w:cs="Arial"/>
                <w:b/>
                <w:iCs/>
                <w:sz w:val="16"/>
                <w:szCs w:val="16"/>
              </w:rPr>
              <w:t>3</w:t>
            </w:r>
          </w:p>
          <w:p w:rsidR="00665661" w:rsidRPr="002F5405" w:rsidRDefault="00665661" w:rsidP="00A8138C">
            <w:pPr>
              <w:spacing w:before="60" w:after="60"/>
              <w:rPr>
                <w:rFonts w:ascii="Arial Narrow" w:hAnsi="Arial Narrow" w:cs="Arial"/>
                <w:iCs/>
                <w:sz w:val="16"/>
                <w:szCs w:val="16"/>
                <w:highlight w:val="yellow"/>
              </w:rPr>
            </w:pPr>
          </w:p>
        </w:tc>
        <w:tc>
          <w:tcPr>
            <w:tcW w:w="7110" w:type="dxa"/>
          </w:tcPr>
          <w:p w:rsidR="00665661" w:rsidRPr="005073C2" w:rsidRDefault="00665661" w:rsidP="00E236E2">
            <w:pPr>
              <w:autoSpaceDE w:val="0"/>
              <w:autoSpaceDN w:val="0"/>
              <w:adjustRightInd w:val="0"/>
              <w:spacing w:before="60" w:after="60"/>
              <w:rPr>
                <w:b/>
                <w:iCs/>
                <w:sz w:val="18"/>
                <w:szCs w:val="18"/>
              </w:rPr>
            </w:pPr>
            <w:r>
              <w:rPr>
                <w:b/>
                <w:bCs/>
                <w:color w:val="000000"/>
                <w:sz w:val="18"/>
                <w:szCs w:val="18"/>
              </w:rPr>
              <w:t>Interview</w:t>
            </w:r>
            <w:r w:rsidRPr="002D0042">
              <w:rPr>
                <w:b/>
                <w:bCs/>
                <w:color w:val="000000"/>
                <w:sz w:val="18"/>
                <w:szCs w:val="18"/>
              </w:rPr>
              <w:t xml:space="preserve"> </w:t>
            </w:r>
            <w:r w:rsidR="00291CE9">
              <w:rPr>
                <w:bCs/>
                <w:color w:val="000000"/>
                <w:sz w:val="18"/>
                <w:szCs w:val="18"/>
              </w:rPr>
              <w:t>an agreed-</w:t>
            </w:r>
            <w:r>
              <w:rPr>
                <w:bCs/>
                <w:color w:val="000000"/>
                <w:sz w:val="18"/>
                <w:szCs w:val="18"/>
              </w:rPr>
              <w:t>upon [</w:t>
            </w:r>
            <w:r>
              <w:rPr>
                <w:bCs/>
                <w:i/>
                <w:color w:val="000000"/>
                <w:sz w:val="18"/>
                <w:szCs w:val="18"/>
              </w:rPr>
              <w:t>basic</w:t>
            </w:r>
            <w:r>
              <w:rPr>
                <w:bCs/>
                <w:color w:val="000000"/>
                <w:sz w:val="18"/>
                <w:szCs w:val="18"/>
              </w:rPr>
              <w:t>] sample of organizational personnel responsible for reviewing exceptions to the traffic flow policy</w:t>
            </w:r>
            <w:r w:rsidRPr="002D0042">
              <w:rPr>
                <w:bCs/>
                <w:color w:val="000000"/>
                <w:sz w:val="18"/>
                <w:szCs w:val="18"/>
              </w:rPr>
              <w:t xml:space="preserve">; </w:t>
            </w:r>
            <w:r>
              <w:rPr>
                <w:bCs/>
                <w:color w:val="000000"/>
                <w:sz w:val="18"/>
                <w:szCs w:val="18"/>
              </w:rPr>
              <w:t>conducting [</w:t>
            </w:r>
            <w:r>
              <w:rPr>
                <w:bCs/>
                <w:i/>
                <w:color w:val="000000"/>
                <w:sz w:val="18"/>
                <w:szCs w:val="18"/>
              </w:rPr>
              <w:t>basic</w:t>
            </w:r>
            <w:r>
              <w:rPr>
                <w:bCs/>
                <w:color w:val="000000"/>
                <w:sz w:val="18"/>
                <w:szCs w:val="18"/>
              </w:rPr>
              <w:t>]</w:t>
            </w:r>
            <w:r w:rsidRPr="002D0042">
              <w:rPr>
                <w:bCs/>
                <w:color w:val="000000"/>
                <w:sz w:val="18"/>
                <w:szCs w:val="18"/>
              </w:rPr>
              <w:t xml:space="preserve"> </w:t>
            </w:r>
            <w:r>
              <w:rPr>
                <w:bCs/>
                <w:color w:val="000000"/>
                <w:sz w:val="18"/>
                <w:szCs w:val="18"/>
              </w:rPr>
              <w:t xml:space="preserve">discussions for further evidence that </w:t>
            </w:r>
            <w:r w:rsidR="00E236E2">
              <w:rPr>
                <w:bCs/>
                <w:color w:val="000000"/>
                <w:sz w:val="18"/>
                <w:szCs w:val="18"/>
              </w:rPr>
              <w:t>the measures identified in SC-7(4).1.6.1 are being applied.</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16789B" w:rsidRPr="005073C2" w:rsidTr="00A8138C">
        <w:trPr>
          <w:cantSplit/>
        </w:trPr>
        <w:tc>
          <w:tcPr>
            <w:tcW w:w="1530" w:type="dxa"/>
          </w:tcPr>
          <w:p w:rsidR="0016789B" w:rsidRPr="000F6048" w:rsidRDefault="0016789B" w:rsidP="0016789B">
            <w:pPr>
              <w:spacing w:before="60" w:after="60"/>
              <w:rPr>
                <w:rFonts w:ascii="Arial" w:hAnsi="Arial" w:cs="Arial"/>
                <w:b/>
                <w:iCs/>
                <w:sz w:val="16"/>
                <w:szCs w:val="16"/>
              </w:rPr>
            </w:pPr>
            <w:r>
              <w:rPr>
                <w:rFonts w:ascii="Arial" w:hAnsi="Arial" w:cs="Arial"/>
                <w:b/>
                <w:iCs/>
                <w:sz w:val="16"/>
                <w:szCs w:val="16"/>
              </w:rPr>
              <w:t>SC-7(4).1.7.1</w:t>
            </w:r>
          </w:p>
        </w:tc>
        <w:tc>
          <w:tcPr>
            <w:tcW w:w="7110" w:type="dxa"/>
          </w:tcPr>
          <w:p w:rsidR="0016789B" w:rsidRPr="00244105" w:rsidRDefault="0016789B" w:rsidP="00E236E2">
            <w:pPr>
              <w:autoSpaceDE w:val="0"/>
              <w:autoSpaceDN w:val="0"/>
              <w:adjustRightInd w:val="0"/>
              <w:spacing w:before="60" w:after="60"/>
              <w:rPr>
                <w:bCs/>
                <w:color w:val="000000"/>
                <w:sz w:val="18"/>
                <w:szCs w:val="18"/>
              </w:rPr>
            </w:pPr>
            <w:r>
              <w:rPr>
                <w:b/>
                <w:bCs/>
                <w:color w:val="000000"/>
                <w:sz w:val="18"/>
                <w:szCs w:val="18"/>
              </w:rPr>
              <w:t xml:space="preserve">Examine </w:t>
            </w:r>
            <w:r>
              <w:rPr>
                <w:bCs/>
                <w:color w:val="000000"/>
                <w:sz w:val="18"/>
                <w:szCs w:val="18"/>
              </w:rPr>
              <w:t xml:space="preserve">system and communications protection policy, </w:t>
            </w:r>
            <w:r w:rsidR="00244105">
              <w:rPr>
                <w:bCs/>
                <w:color w:val="000000"/>
                <w:sz w:val="18"/>
                <w:szCs w:val="18"/>
              </w:rPr>
              <w:t xml:space="preserve">traffic flow policy, </w:t>
            </w:r>
            <w:r>
              <w:rPr>
                <w:bCs/>
                <w:color w:val="000000"/>
                <w:sz w:val="18"/>
                <w:szCs w:val="18"/>
              </w:rPr>
              <w:t xml:space="preserve">procedures addressing boundary protection, </w:t>
            </w:r>
            <w:r w:rsidR="00244105">
              <w:rPr>
                <w:bCs/>
                <w:color w:val="000000"/>
                <w:sz w:val="18"/>
                <w:szCs w:val="18"/>
              </w:rPr>
              <w:t>security plan, or other relevant documents; [</w:t>
            </w:r>
            <w:r w:rsidR="00244105">
              <w:rPr>
                <w:bCs/>
                <w:i/>
                <w:color w:val="000000"/>
                <w:sz w:val="18"/>
                <w:szCs w:val="18"/>
              </w:rPr>
              <w:t>reviewing</w:t>
            </w:r>
            <w:r w:rsidR="00244105">
              <w:rPr>
                <w:bCs/>
                <w:color w:val="000000"/>
                <w:sz w:val="18"/>
                <w:szCs w:val="18"/>
              </w:rPr>
              <w:t>] for the measures to be employed to identify and remove traffic flow policy exceptions that are no longer supported by an explicit mission/business need.</w:t>
            </w:r>
          </w:p>
        </w:tc>
      </w:tr>
      <w:tr w:rsidR="00547AB3" w:rsidRPr="005073C2" w:rsidTr="00A8138C">
        <w:trPr>
          <w:cantSplit/>
        </w:trPr>
        <w:tc>
          <w:tcPr>
            <w:tcW w:w="1530" w:type="dxa"/>
          </w:tcPr>
          <w:p w:rsidR="00547AB3" w:rsidRDefault="00547AB3" w:rsidP="0016789B">
            <w:pPr>
              <w:spacing w:before="60" w:after="60"/>
              <w:rPr>
                <w:rFonts w:ascii="Arial" w:hAnsi="Arial" w:cs="Arial"/>
                <w:b/>
                <w:iCs/>
                <w:sz w:val="16"/>
                <w:szCs w:val="16"/>
              </w:rPr>
            </w:pPr>
            <w:r>
              <w:rPr>
                <w:rFonts w:ascii="Arial" w:hAnsi="Arial" w:cs="Arial"/>
                <w:b/>
                <w:iCs/>
                <w:sz w:val="16"/>
                <w:szCs w:val="16"/>
              </w:rPr>
              <w:t>SC-7(4).1.7.2</w:t>
            </w:r>
          </w:p>
        </w:tc>
        <w:tc>
          <w:tcPr>
            <w:tcW w:w="7110" w:type="dxa"/>
          </w:tcPr>
          <w:p w:rsidR="00547AB3" w:rsidRPr="00547AB3" w:rsidRDefault="00547AB3" w:rsidP="00E236E2">
            <w:pPr>
              <w:autoSpaceDE w:val="0"/>
              <w:autoSpaceDN w:val="0"/>
              <w:adjustRightInd w:val="0"/>
              <w:spacing w:before="60" w:after="60"/>
              <w:rPr>
                <w:bCs/>
                <w:color w:val="000000"/>
                <w:sz w:val="18"/>
                <w:szCs w:val="18"/>
              </w:rPr>
            </w:pPr>
            <w:r>
              <w:rPr>
                <w:b/>
                <w:bCs/>
                <w:color w:val="000000"/>
                <w:sz w:val="18"/>
                <w:szCs w:val="18"/>
              </w:rPr>
              <w:t xml:space="preserve">Examine </w:t>
            </w:r>
            <w:r>
              <w:rPr>
                <w:bCs/>
                <w:color w:val="000000"/>
                <w:sz w:val="18"/>
                <w:szCs w:val="18"/>
              </w:rPr>
              <w:t xml:space="preserve">traffic flow policy exceptions </w:t>
            </w:r>
            <w:r w:rsidR="007B4E5D">
              <w:rPr>
                <w:bCs/>
                <w:color w:val="000000"/>
                <w:sz w:val="18"/>
                <w:szCs w:val="18"/>
              </w:rPr>
              <w:t xml:space="preserve">identified as </w:t>
            </w:r>
            <w:r>
              <w:rPr>
                <w:bCs/>
                <w:color w:val="000000"/>
                <w:sz w:val="18"/>
                <w:szCs w:val="18"/>
              </w:rPr>
              <w:t>no longer supported by an explicit mission/business need; [</w:t>
            </w:r>
            <w:r>
              <w:rPr>
                <w:bCs/>
                <w:i/>
                <w:color w:val="000000"/>
                <w:sz w:val="18"/>
                <w:szCs w:val="18"/>
              </w:rPr>
              <w:t>reviewing</w:t>
            </w:r>
            <w:r>
              <w:rPr>
                <w:bCs/>
                <w:color w:val="000000"/>
                <w:sz w:val="18"/>
                <w:szCs w:val="18"/>
              </w:rPr>
              <w:t>] for evidence that the measures identified in SC-7(4)</w:t>
            </w:r>
            <w:r w:rsidR="007B4E5D">
              <w:rPr>
                <w:bCs/>
                <w:color w:val="000000"/>
                <w:sz w:val="18"/>
                <w:szCs w:val="18"/>
              </w:rPr>
              <w:t xml:space="preserve">.1.7.1 are being applied to identify traffic flow policy exceptions that are no longer supported by an explicit mission/business need.  </w:t>
            </w:r>
          </w:p>
        </w:tc>
      </w:tr>
      <w:tr w:rsidR="009F45F1" w:rsidRPr="005073C2" w:rsidTr="00A8138C">
        <w:trPr>
          <w:cantSplit/>
        </w:trPr>
        <w:tc>
          <w:tcPr>
            <w:tcW w:w="1530" w:type="dxa"/>
          </w:tcPr>
          <w:p w:rsidR="009F45F1" w:rsidRPr="002F5405" w:rsidRDefault="00291CE9" w:rsidP="00547AB3">
            <w:pPr>
              <w:spacing w:before="60" w:after="60"/>
              <w:rPr>
                <w:rFonts w:ascii="Arial Narrow" w:hAnsi="Arial Narrow" w:cs="Arial"/>
                <w:iCs/>
                <w:sz w:val="16"/>
                <w:szCs w:val="16"/>
                <w:highlight w:val="yellow"/>
              </w:rPr>
            </w:pPr>
            <w:r w:rsidRPr="000F6048">
              <w:rPr>
                <w:rFonts w:ascii="Arial" w:hAnsi="Arial" w:cs="Arial"/>
                <w:b/>
                <w:iCs/>
                <w:sz w:val="16"/>
                <w:szCs w:val="16"/>
              </w:rPr>
              <w:t>SC-7(4).1</w:t>
            </w:r>
            <w:r>
              <w:rPr>
                <w:rFonts w:ascii="Arial" w:hAnsi="Arial" w:cs="Arial"/>
                <w:b/>
                <w:iCs/>
                <w:sz w:val="16"/>
                <w:szCs w:val="16"/>
              </w:rPr>
              <w:t>.7.</w:t>
            </w:r>
            <w:r w:rsidR="00547AB3">
              <w:rPr>
                <w:rFonts w:ascii="Arial" w:hAnsi="Arial" w:cs="Arial"/>
                <w:b/>
                <w:iCs/>
                <w:sz w:val="16"/>
                <w:szCs w:val="16"/>
              </w:rPr>
              <w:t>3</w:t>
            </w:r>
          </w:p>
        </w:tc>
        <w:tc>
          <w:tcPr>
            <w:tcW w:w="7110" w:type="dxa"/>
          </w:tcPr>
          <w:p w:rsidR="009F45F1" w:rsidRPr="005073C2" w:rsidRDefault="00291CE9" w:rsidP="004855B4">
            <w:pPr>
              <w:autoSpaceDE w:val="0"/>
              <w:autoSpaceDN w:val="0"/>
              <w:adjustRightInd w:val="0"/>
              <w:spacing w:before="60" w:after="60"/>
              <w:rPr>
                <w:b/>
                <w:iCs/>
                <w:sz w:val="18"/>
                <w:szCs w:val="18"/>
              </w:rPr>
            </w:pPr>
            <w:r w:rsidRPr="00CD47EA">
              <w:rPr>
                <w:b/>
                <w:iCs/>
                <w:sz w:val="18"/>
                <w:szCs w:val="18"/>
              </w:rPr>
              <w:t xml:space="preserve">Examine </w:t>
            </w:r>
            <w:r w:rsidR="004855B4">
              <w:rPr>
                <w:iCs/>
                <w:sz w:val="18"/>
                <w:szCs w:val="18"/>
              </w:rPr>
              <w:t xml:space="preserve">changes to traffic flow policy configurations resulting from the removal of </w:t>
            </w:r>
            <w:r>
              <w:rPr>
                <w:bCs/>
                <w:color w:val="000000"/>
                <w:sz w:val="18"/>
                <w:szCs w:val="18"/>
              </w:rPr>
              <w:t>an agreed-upon [</w:t>
            </w:r>
            <w:r>
              <w:rPr>
                <w:bCs/>
                <w:i/>
                <w:color w:val="000000"/>
                <w:sz w:val="18"/>
                <w:szCs w:val="18"/>
              </w:rPr>
              <w:t>basic</w:t>
            </w:r>
            <w:r>
              <w:rPr>
                <w:bCs/>
                <w:color w:val="000000"/>
                <w:sz w:val="18"/>
                <w:szCs w:val="18"/>
              </w:rPr>
              <w:t xml:space="preserve">] sample of </w:t>
            </w:r>
            <w:r w:rsidR="00F35912">
              <w:rPr>
                <w:bCs/>
                <w:color w:val="000000"/>
                <w:sz w:val="18"/>
                <w:szCs w:val="18"/>
              </w:rPr>
              <w:t xml:space="preserve">traffic </w:t>
            </w:r>
            <w:r>
              <w:rPr>
                <w:bCs/>
                <w:color w:val="000000"/>
                <w:sz w:val="18"/>
                <w:szCs w:val="18"/>
              </w:rPr>
              <w:t xml:space="preserve">flow policy exceptions </w:t>
            </w:r>
            <w:r w:rsidR="00F35912">
              <w:rPr>
                <w:bCs/>
                <w:color w:val="000000"/>
                <w:sz w:val="18"/>
                <w:szCs w:val="18"/>
              </w:rPr>
              <w:t xml:space="preserve">identified in </w:t>
            </w:r>
            <w:r w:rsidR="004855B4">
              <w:rPr>
                <w:bCs/>
                <w:color w:val="000000"/>
                <w:sz w:val="18"/>
                <w:szCs w:val="18"/>
              </w:rPr>
              <w:t>SC-7(4).1.7.2</w:t>
            </w:r>
            <w:r w:rsidRPr="00CD47EA">
              <w:rPr>
                <w:iCs/>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iCs/>
                <w:sz w:val="18"/>
                <w:szCs w:val="18"/>
              </w:rPr>
              <w:t xml:space="preserve">for evidence that </w:t>
            </w:r>
            <w:r w:rsidR="004855B4">
              <w:rPr>
                <w:iCs/>
                <w:sz w:val="18"/>
                <w:szCs w:val="18"/>
              </w:rPr>
              <w:t xml:space="preserve">the measures identified in SC-7(4).1.7.1 are being applied to remove the </w:t>
            </w:r>
            <w:r>
              <w:rPr>
                <w:iCs/>
                <w:sz w:val="18"/>
                <w:szCs w:val="18"/>
              </w:rPr>
              <w:t>traffic flow policy exceptions that are no longer supported by an explicit mission/business need</w:t>
            </w:r>
            <w:r w:rsidR="004855B4">
              <w:rPr>
                <w:iCs/>
                <w:sz w:val="18"/>
                <w:szCs w:val="18"/>
              </w:rPr>
              <w:t>.</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916D30">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sz w:val="16"/>
                <w:szCs w:val="16"/>
              </w:rPr>
            </w:pPr>
            <w:r w:rsidRPr="000F6048">
              <w:rPr>
                <w:rFonts w:ascii="Arial" w:hAnsi="Arial" w:cs="Arial"/>
                <w:b/>
                <w:sz w:val="16"/>
                <w:szCs w:val="16"/>
              </w:rPr>
              <w:t xml:space="preserve">SC-7(5)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SC-7(5).1</w:t>
            </w:r>
          </w:p>
          <w:p w:rsidR="003476AA" w:rsidRDefault="003476AA"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SC-7(5).1</w:t>
            </w:r>
            <w:r>
              <w:rPr>
                <w:rFonts w:ascii="Arial" w:hAnsi="Arial" w:cs="Arial"/>
                <w:b/>
                <w:iCs/>
                <w:sz w:val="16"/>
                <w:szCs w:val="16"/>
              </w:rPr>
              <w:t>.1</w:t>
            </w:r>
          </w:p>
          <w:p w:rsidR="009F45F1" w:rsidRDefault="009F45F1"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sz w:val="16"/>
                <w:szCs w:val="16"/>
              </w:rPr>
            </w:pPr>
            <w:r w:rsidRPr="000F6048">
              <w:rPr>
                <w:rFonts w:ascii="Arial" w:hAnsi="Arial" w:cs="Arial"/>
                <w:b/>
                <w:iCs/>
                <w:sz w:val="16"/>
                <w:szCs w:val="16"/>
              </w:rPr>
              <w:t>SC-7(5).1</w:t>
            </w:r>
            <w:r>
              <w:rPr>
                <w:rFonts w:ascii="Arial" w:hAnsi="Arial" w:cs="Arial"/>
                <w:b/>
                <w:iCs/>
                <w:sz w:val="16"/>
                <w:szCs w:val="16"/>
              </w:rPr>
              <w:t>.2</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E01428" w:rsidRDefault="009F45F1" w:rsidP="00A8138C">
            <w:pPr>
              <w:autoSpaceDE w:val="0"/>
              <w:autoSpaceDN w:val="0"/>
              <w:adjustRightInd w:val="0"/>
              <w:spacing w:before="60" w:after="60"/>
              <w:rPr>
                <w:i/>
                <w:iCs/>
                <w:sz w:val="20"/>
              </w:rPr>
            </w:pPr>
            <w:r w:rsidRPr="00E01428">
              <w:rPr>
                <w:bCs/>
                <w:i/>
                <w:iCs/>
                <w:sz w:val="20"/>
              </w:rPr>
              <w:t>Determine</w:t>
            </w:r>
            <w:r w:rsidRPr="00E01428">
              <w:rPr>
                <w:i/>
                <w:iCs/>
                <w:sz w:val="20"/>
              </w:rPr>
              <w:t xml:space="preserve"> if:</w:t>
            </w:r>
          </w:p>
          <w:p w:rsidR="009F45F1" w:rsidRDefault="009F45F1" w:rsidP="00A8138C">
            <w:pPr>
              <w:numPr>
                <w:ilvl w:val="0"/>
                <w:numId w:val="11"/>
              </w:numPr>
              <w:autoSpaceDE w:val="0"/>
              <w:autoSpaceDN w:val="0"/>
              <w:adjustRightInd w:val="0"/>
              <w:spacing w:before="60" w:after="60"/>
              <w:rPr>
                <w:i/>
                <w:iCs/>
                <w:sz w:val="20"/>
              </w:rPr>
            </w:pPr>
            <w:r w:rsidRPr="00E01428">
              <w:rPr>
                <w:i/>
                <w:iCs/>
                <w:sz w:val="20"/>
              </w:rPr>
              <w:t>the information system, at managed interfaces, denies network traffic by default; and</w:t>
            </w:r>
          </w:p>
          <w:p w:rsidR="009F45F1" w:rsidRPr="00E01428" w:rsidRDefault="009F45F1" w:rsidP="00A8138C">
            <w:pPr>
              <w:numPr>
                <w:ilvl w:val="0"/>
                <w:numId w:val="11"/>
              </w:numPr>
              <w:autoSpaceDE w:val="0"/>
              <w:autoSpaceDN w:val="0"/>
              <w:adjustRightInd w:val="0"/>
              <w:spacing w:before="60" w:after="60"/>
              <w:rPr>
                <w:i/>
                <w:iCs/>
                <w:sz w:val="20"/>
              </w:rPr>
            </w:pPr>
            <w:r w:rsidRPr="00E01428">
              <w:rPr>
                <w:i/>
                <w:iCs/>
                <w:sz w:val="20"/>
              </w:rPr>
              <w:t>the information system, at managed interfaces, allows network traffic by exception.</w:t>
            </w:r>
          </w:p>
          <w:p w:rsidR="009F45F1" w:rsidRPr="00E67FD7" w:rsidRDefault="009F45F1" w:rsidP="00A8138C">
            <w:pPr>
              <w:autoSpaceDE w:val="0"/>
              <w:autoSpaceDN w:val="0"/>
              <w:adjustRightInd w:val="0"/>
              <w:spacing w:before="120"/>
              <w:rPr>
                <w:rFonts w:ascii="Arial Bold" w:hAnsi="Arial Bold" w:cs="Arial"/>
                <w:iCs/>
                <w:smallCaps/>
                <w:sz w:val="20"/>
                <w:szCs w:val="20"/>
              </w:rPr>
            </w:pPr>
            <w:r w:rsidRPr="00E01428">
              <w:rPr>
                <w:rFonts w:ascii="Arial Bold" w:hAnsi="Arial Bold" w:cs="Arial"/>
                <w:b/>
                <w:iCs/>
                <w:sz w:val="16"/>
                <w:szCs w:val="16"/>
              </w:rPr>
              <w:t>POTENTIAL</w:t>
            </w:r>
            <w:r w:rsidRPr="00E67FD7">
              <w:rPr>
                <w:rFonts w:ascii="Arial Bold" w:hAnsi="Arial Bold" w:cs="Arial"/>
                <w:b/>
                <w:iCs/>
                <w:sz w:val="16"/>
                <w:szCs w:val="16"/>
              </w:rPr>
              <w:t xml:space="preserve"> ASSESSMENT METHODS AND OBJECTS:</w:t>
            </w:r>
          </w:p>
          <w:p w:rsidR="009F45F1" w:rsidRPr="00E67FD7" w:rsidRDefault="009F45F1" w:rsidP="00A8138C">
            <w:pPr>
              <w:autoSpaceDE w:val="0"/>
              <w:autoSpaceDN w:val="0"/>
              <w:adjustRightInd w:val="0"/>
              <w:spacing w:before="60" w:after="60"/>
              <w:ind w:left="749" w:hanging="749"/>
              <w:rPr>
                <w:rFonts w:ascii="Arial" w:hAnsi="Arial" w:cs="Arial"/>
                <w:iCs/>
                <w:sz w:val="16"/>
                <w:szCs w:val="16"/>
              </w:rPr>
            </w:pPr>
            <w:r w:rsidRPr="00E67FD7">
              <w:rPr>
                <w:rFonts w:ascii="Arial" w:hAnsi="Arial" w:cs="Arial"/>
                <w:b/>
                <w:bCs/>
                <w:iCs/>
                <w:sz w:val="16"/>
                <w:szCs w:val="16"/>
              </w:rPr>
              <w:t>Examine</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w:t>
            </w:r>
            <w:r w:rsidRPr="00E67FD7">
              <w:rPr>
                <w:rFonts w:ascii="Arial" w:hAnsi="Arial" w:cs="Arial"/>
                <w:iCs/>
                <w:sz w:val="16"/>
                <w:szCs w:val="16"/>
              </w:rPr>
              <w:t>System and communications protection policy; procedures addressing boundary protection; information system design documentation; information system configuration settings and associated documentation; other relevant documents or records].</w:t>
            </w:r>
          </w:p>
          <w:p w:rsidR="009F45F1" w:rsidRPr="000F6048" w:rsidRDefault="009F45F1" w:rsidP="00A8138C">
            <w:pPr>
              <w:autoSpaceDE w:val="0"/>
              <w:autoSpaceDN w:val="0"/>
              <w:adjustRightInd w:val="0"/>
              <w:spacing w:before="60" w:after="120"/>
              <w:ind w:left="792" w:hanging="792"/>
              <w:rPr>
                <w:rFonts w:ascii="Arial Bold" w:hAnsi="Arial Bold" w:cs="Arial"/>
                <w:b/>
                <w:iCs/>
                <w:smallCaps/>
                <w:sz w:val="20"/>
                <w:szCs w:val="20"/>
                <w:highlight w:val="yellow"/>
              </w:rPr>
            </w:pPr>
            <w:r w:rsidRPr="00E67FD7">
              <w:rPr>
                <w:rFonts w:ascii="Arial" w:hAnsi="Arial" w:cs="Arial"/>
                <w:b/>
                <w:bCs/>
                <w:iCs/>
                <w:sz w:val="16"/>
                <w:szCs w:val="16"/>
              </w:rPr>
              <w:t>Interview</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Selected organizational personnel with boundary protection responsibilities].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F2536B">
              <w:rPr>
                <w:rFonts w:ascii="Arial" w:hAnsi="Arial" w:cs="Arial"/>
                <w:iCs/>
                <w:smallCaps/>
                <w:sz w:val="16"/>
                <w:szCs w:val="16"/>
              </w:rPr>
              <w:t>None</w:t>
            </w:r>
          </w:p>
          <w:p w:rsidR="00F2536B" w:rsidRPr="00CC442F" w:rsidRDefault="00F2536B" w:rsidP="00F2536B">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concurrent controls: </w:t>
            </w:r>
            <w:r w:rsidR="00094D6D">
              <w:rPr>
                <w:rFonts w:ascii="Arial" w:hAnsi="Arial" w:cs="Arial"/>
                <w:iCs/>
                <w:smallCaps/>
                <w:sz w:val="16"/>
                <w:szCs w:val="16"/>
              </w:rPr>
              <w:t xml:space="preserve">AC-4, </w:t>
            </w:r>
            <w:r w:rsidRPr="00CC442F">
              <w:rPr>
                <w:rFonts w:ascii="Arial" w:hAnsi="Arial" w:cs="Arial"/>
                <w:iCs/>
                <w:smallCaps/>
                <w:sz w:val="16"/>
                <w:szCs w:val="16"/>
              </w:rPr>
              <w:t xml:space="preserve">CA-3, </w:t>
            </w:r>
            <w:r>
              <w:rPr>
                <w:rFonts w:ascii="Arial" w:hAnsi="Arial" w:cs="Arial"/>
                <w:iCs/>
                <w:smallCaps/>
                <w:sz w:val="16"/>
                <w:szCs w:val="16"/>
              </w:rPr>
              <w:t>CM-6, CM-7</w:t>
            </w:r>
            <w:r w:rsidR="005D724E">
              <w:rPr>
                <w:rFonts w:ascii="Arial" w:hAnsi="Arial" w:cs="Arial"/>
                <w:iCs/>
                <w:smallCaps/>
                <w:sz w:val="16"/>
                <w:szCs w:val="16"/>
              </w:rPr>
              <w:t>, SC-5, SC-32</w:t>
            </w:r>
          </w:p>
          <w:p w:rsidR="009F45F1" w:rsidRPr="002F5405" w:rsidRDefault="00F2536B" w:rsidP="00F2536B">
            <w:pPr>
              <w:autoSpaceDE w:val="0"/>
              <w:autoSpaceDN w:val="0"/>
              <w:adjustRightInd w:val="0"/>
              <w:spacing w:before="60"/>
              <w:ind w:left="1656" w:hanging="1656"/>
              <w:rPr>
                <w:rFonts w:ascii="Arial" w:hAnsi="Arial" w:cs="Arial"/>
                <w:iC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916D3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665661" w:rsidRPr="005073C2" w:rsidTr="00A8138C">
        <w:trPr>
          <w:cantSplit/>
        </w:trPr>
        <w:tc>
          <w:tcPr>
            <w:tcW w:w="1530" w:type="dxa"/>
          </w:tcPr>
          <w:p w:rsidR="00665661" w:rsidRDefault="00665661" w:rsidP="00A8138C">
            <w:pPr>
              <w:spacing w:before="100" w:after="80"/>
              <w:rPr>
                <w:rFonts w:ascii="Arial" w:hAnsi="Arial" w:cs="Arial"/>
                <w:b/>
                <w:iCs/>
                <w:sz w:val="16"/>
                <w:szCs w:val="16"/>
              </w:rPr>
            </w:pPr>
            <w:r w:rsidRPr="000F6048">
              <w:rPr>
                <w:rFonts w:ascii="Arial" w:hAnsi="Arial" w:cs="Arial"/>
                <w:b/>
                <w:iCs/>
                <w:sz w:val="16"/>
                <w:szCs w:val="16"/>
              </w:rPr>
              <w:t>SC-7(5).1</w:t>
            </w:r>
            <w:r>
              <w:rPr>
                <w:rFonts w:ascii="Arial" w:hAnsi="Arial" w:cs="Arial"/>
                <w:b/>
                <w:iCs/>
                <w:sz w:val="16"/>
                <w:szCs w:val="16"/>
              </w:rPr>
              <w:t>.1.1</w:t>
            </w:r>
          </w:p>
          <w:p w:rsidR="00665661" w:rsidRPr="005073C2" w:rsidRDefault="00665661" w:rsidP="00A8138C">
            <w:pPr>
              <w:spacing w:before="60" w:after="60"/>
              <w:rPr>
                <w:rFonts w:ascii="Arial" w:hAnsi="Arial" w:cs="Arial"/>
                <w:b/>
                <w:iCs/>
                <w:sz w:val="16"/>
                <w:szCs w:val="16"/>
              </w:rPr>
            </w:pPr>
          </w:p>
        </w:tc>
        <w:tc>
          <w:tcPr>
            <w:tcW w:w="7110" w:type="dxa"/>
          </w:tcPr>
          <w:p w:rsidR="00665661" w:rsidRPr="005073C2" w:rsidRDefault="00665661" w:rsidP="00654230">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5A2B85">
              <w:rPr>
                <w:sz w:val="18"/>
                <w:szCs w:val="18"/>
              </w:rPr>
              <w:t>ecurity plan</w:t>
            </w:r>
            <w:r>
              <w:rPr>
                <w:sz w:val="18"/>
                <w:szCs w:val="18"/>
              </w:rPr>
              <w:t xml:space="preserve">, information system design documentation, </w:t>
            </w:r>
            <w:r w:rsidR="00BE5DCA">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w:t>
            </w:r>
            <w:r w:rsidR="00654230">
              <w:rPr>
                <w:iCs/>
                <w:sz w:val="18"/>
                <w:szCs w:val="18"/>
              </w:rPr>
              <w:t>,</w:t>
            </w:r>
            <w:r>
              <w:rPr>
                <w:iCs/>
                <w:sz w:val="18"/>
                <w:szCs w:val="18"/>
              </w:rPr>
              <w:t xml:space="preserve"> </w:t>
            </w:r>
            <w:r w:rsidR="00CC7086">
              <w:rPr>
                <w:iCs/>
                <w:sz w:val="18"/>
                <w:szCs w:val="18"/>
              </w:rPr>
              <w:t xml:space="preserve">at managed interfaces, </w:t>
            </w:r>
            <w:r w:rsidR="00654230">
              <w:rPr>
                <w:iCs/>
                <w:sz w:val="18"/>
                <w:szCs w:val="18"/>
              </w:rPr>
              <w:t xml:space="preserve">to </w:t>
            </w:r>
            <w:r w:rsidR="00CC7086">
              <w:rPr>
                <w:iCs/>
                <w:sz w:val="18"/>
                <w:szCs w:val="18"/>
              </w:rPr>
              <w:t>deny network traffic by default</w:t>
            </w:r>
            <w:r>
              <w:rPr>
                <w:iCs/>
                <w:sz w:val="18"/>
                <w:szCs w:val="18"/>
              </w:rPr>
              <w:t>.</w:t>
            </w:r>
          </w:p>
        </w:tc>
      </w:tr>
      <w:tr w:rsidR="00665661" w:rsidRPr="005073C2" w:rsidTr="00A8138C">
        <w:trPr>
          <w:cantSplit/>
        </w:trPr>
        <w:tc>
          <w:tcPr>
            <w:tcW w:w="1530" w:type="dxa"/>
          </w:tcPr>
          <w:p w:rsidR="00CC7086" w:rsidRDefault="00CC7086" w:rsidP="00A8138C">
            <w:pPr>
              <w:spacing w:before="100" w:after="80"/>
              <w:rPr>
                <w:rFonts w:ascii="Arial" w:hAnsi="Arial" w:cs="Arial"/>
                <w:b/>
                <w:iCs/>
                <w:sz w:val="16"/>
                <w:szCs w:val="16"/>
              </w:rPr>
            </w:pPr>
            <w:r w:rsidRPr="000F6048">
              <w:rPr>
                <w:rFonts w:ascii="Arial" w:hAnsi="Arial" w:cs="Arial"/>
                <w:b/>
                <w:iCs/>
                <w:sz w:val="16"/>
                <w:szCs w:val="16"/>
              </w:rPr>
              <w:t>SC-7(5).1</w:t>
            </w:r>
            <w:r>
              <w:rPr>
                <w:rFonts w:ascii="Arial" w:hAnsi="Arial" w:cs="Arial"/>
                <w:b/>
                <w:iCs/>
                <w:sz w:val="16"/>
                <w:szCs w:val="16"/>
              </w:rPr>
              <w:t>.1.2</w:t>
            </w:r>
          </w:p>
          <w:p w:rsidR="00665661" w:rsidRPr="002F5405" w:rsidRDefault="00665661" w:rsidP="00A8138C">
            <w:pPr>
              <w:spacing w:before="60" w:after="60"/>
              <w:rPr>
                <w:rFonts w:ascii="Arial" w:hAnsi="Arial" w:cs="Arial"/>
                <w:b/>
                <w:iCs/>
                <w:sz w:val="16"/>
                <w:szCs w:val="16"/>
                <w:highlight w:val="yellow"/>
              </w:rPr>
            </w:pPr>
          </w:p>
        </w:tc>
        <w:tc>
          <w:tcPr>
            <w:tcW w:w="7110" w:type="dxa"/>
          </w:tcPr>
          <w:p w:rsidR="00665661" w:rsidRPr="00846589" w:rsidRDefault="00665661"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451E8A">
              <w:rPr>
                <w:iCs/>
                <w:sz w:val="18"/>
                <w:szCs w:val="18"/>
              </w:rPr>
              <w:t xml:space="preserve">the </w:t>
            </w:r>
            <w:r w:rsidRPr="009F22AF">
              <w:rPr>
                <w:iCs/>
                <w:sz w:val="18"/>
                <w:szCs w:val="18"/>
              </w:rPr>
              <w:t>automated mechanisms</w:t>
            </w:r>
            <w:r>
              <w:rPr>
                <w:iCs/>
                <w:sz w:val="18"/>
                <w:szCs w:val="18"/>
              </w:rPr>
              <w:t xml:space="preserve"> ident</w:t>
            </w:r>
            <w:r w:rsidR="00CC7086">
              <w:rPr>
                <w:iCs/>
                <w:sz w:val="18"/>
                <w:szCs w:val="18"/>
              </w:rPr>
              <w:t>ified in SC-7(5).1.1</w:t>
            </w:r>
            <w:r>
              <w:rPr>
                <w:iCs/>
                <w:sz w:val="18"/>
                <w:szCs w:val="18"/>
              </w:rPr>
              <w:t xml:space="preserve">.1;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CC7086">
              <w:rPr>
                <w:iCs/>
                <w:sz w:val="18"/>
                <w:szCs w:val="18"/>
              </w:rPr>
              <w:t>SC-7(5).1.1.1</w:t>
            </w:r>
            <w:r>
              <w:rPr>
                <w:iCs/>
                <w:sz w:val="18"/>
                <w:szCs w:val="18"/>
              </w:rPr>
              <w:t>.</w:t>
            </w:r>
          </w:p>
        </w:tc>
      </w:tr>
      <w:tr w:rsidR="00665661" w:rsidRPr="005073C2" w:rsidTr="00A8138C">
        <w:trPr>
          <w:cantSplit/>
        </w:trPr>
        <w:tc>
          <w:tcPr>
            <w:tcW w:w="1530" w:type="dxa"/>
          </w:tcPr>
          <w:p w:rsidR="00CC7086" w:rsidRDefault="00CC7086" w:rsidP="00A8138C">
            <w:pPr>
              <w:spacing w:before="100" w:after="80"/>
              <w:rPr>
                <w:rFonts w:ascii="Arial" w:hAnsi="Arial" w:cs="Arial"/>
                <w:b/>
                <w:iCs/>
                <w:sz w:val="16"/>
                <w:szCs w:val="16"/>
              </w:rPr>
            </w:pPr>
            <w:r w:rsidRPr="000F6048">
              <w:rPr>
                <w:rFonts w:ascii="Arial" w:hAnsi="Arial" w:cs="Arial"/>
                <w:b/>
                <w:iCs/>
                <w:sz w:val="16"/>
                <w:szCs w:val="16"/>
              </w:rPr>
              <w:t>SC-7(5).1</w:t>
            </w:r>
            <w:r>
              <w:rPr>
                <w:rFonts w:ascii="Arial" w:hAnsi="Arial" w:cs="Arial"/>
                <w:b/>
                <w:iCs/>
                <w:sz w:val="16"/>
                <w:szCs w:val="16"/>
              </w:rPr>
              <w:t>.1.3</w:t>
            </w:r>
          </w:p>
          <w:p w:rsidR="00665661" w:rsidRPr="002F5405" w:rsidRDefault="00665661" w:rsidP="00A8138C">
            <w:pPr>
              <w:spacing w:before="60" w:after="60"/>
              <w:rPr>
                <w:rFonts w:ascii="Arial Narrow" w:hAnsi="Arial Narrow" w:cs="Arial"/>
                <w:iCs/>
                <w:sz w:val="16"/>
                <w:szCs w:val="16"/>
                <w:highlight w:val="yellow"/>
              </w:rPr>
            </w:pPr>
          </w:p>
        </w:tc>
        <w:tc>
          <w:tcPr>
            <w:tcW w:w="7110" w:type="dxa"/>
          </w:tcPr>
          <w:p w:rsidR="00665661" w:rsidRPr="005073C2" w:rsidRDefault="00665661" w:rsidP="00644CD5">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00CC7086">
              <w:rPr>
                <w:iCs/>
                <w:sz w:val="18"/>
                <w:szCs w:val="18"/>
              </w:rPr>
              <w:t xml:space="preserve"> identified in SC-7(5).1.1.1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CC7086" w:rsidRPr="005073C2" w:rsidTr="00A8138C">
        <w:trPr>
          <w:cantSplit/>
        </w:trPr>
        <w:tc>
          <w:tcPr>
            <w:tcW w:w="1530" w:type="dxa"/>
          </w:tcPr>
          <w:p w:rsidR="00CC7086" w:rsidRPr="002F5405" w:rsidRDefault="00CC7086" w:rsidP="00A8138C">
            <w:pPr>
              <w:spacing w:before="60" w:after="60"/>
              <w:rPr>
                <w:rFonts w:ascii="Arial Narrow" w:hAnsi="Arial Narrow" w:cs="Arial"/>
                <w:iCs/>
                <w:sz w:val="16"/>
                <w:szCs w:val="16"/>
                <w:highlight w:val="yellow"/>
              </w:rPr>
            </w:pPr>
            <w:r w:rsidRPr="000F6048">
              <w:rPr>
                <w:rFonts w:ascii="Arial" w:hAnsi="Arial" w:cs="Arial"/>
                <w:b/>
                <w:iCs/>
                <w:sz w:val="16"/>
                <w:szCs w:val="16"/>
              </w:rPr>
              <w:t>SC-7(5).1</w:t>
            </w:r>
            <w:r>
              <w:rPr>
                <w:rFonts w:ascii="Arial" w:hAnsi="Arial" w:cs="Arial"/>
                <w:b/>
                <w:iCs/>
                <w:sz w:val="16"/>
                <w:szCs w:val="16"/>
              </w:rPr>
              <w:t>.2.1</w:t>
            </w:r>
          </w:p>
        </w:tc>
        <w:tc>
          <w:tcPr>
            <w:tcW w:w="7110" w:type="dxa"/>
          </w:tcPr>
          <w:p w:rsidR="00CC7086" w:rsidRPr="005073C2" w:rsidRDefault="00CC7086" w:rsidP="00A9720B">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CD2E32">
              <w:rPr>
                <w:sz w:val="18"/>
                <w:szCs w:val="18"/>
              </w:rPr>
              <w:t>ecurity plan</w:t>
            </w:r>
            <w:r>
              <w:rPr>
                <w:sz w:val="18"/>
                <w:szCs w:val="18"/>
              </w:rPr>
              <w:t xml:space="preserve">, information system design documentation, </w:t>
            </w:r>
            <w:r w:rsidR="00CD2E32">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at managed interfaces, </w:t>
            </w:r>
            <w:r w:rsidR="00A9720B">
              <w:rPr>
                <w:iCs/>
                <w:sz w:val="18"/>
                <w:szCs w:val="18"/>
              </w:rPr>
              <w:t xml:space="preserve">to </w:t>
            </w:r>
            <w:r>
              <w:rPr>
                <w:iCs/>
                <w:sz w:val="18"/>
                <w:szCs w:val="18"/>
              </w:rPr>
              <w:t>allow network traffic by exception.</w:t>
            </w:r>
          </w:p>
        </w:tc>
      </w:tr>
      <w:tr w:rsidR="00CC7086" w:rsidRPr="005073C2" w:rsidTr="00A8138C">
        <w:trPr>
          <w:cantSplit/>
        </w:trPr>
        <w:tc>
          <w:tcPr>
            <w:tcW w:w="1530" w:type="dxa"/>
            <w:tcBorders>
              <w:bottom w:val="single" w:sz="4" w:space="0" w:color="auto"/>
            </w:tcBorders>
          </w:tcPr>
          <w:p w:rsidR="00CC7086" w:rsidRPr="002F5405" w:rsidRDefault="00CC7086" w:rsidP="00A8138C">
            <w:pPr>
              <w:spacing w:before="60" w:after="60"/>
              <w:rPr>
                <w:rFonts w:ascii="Arial" w:hAnsi="Arial" w:cs="Arial"/>
                <w:b/>
                <w:iCs/>
                <w:sz w:val="16"/>
                <w:szCs w:val="16"/>
                <w:highlight w:val="yellow"/>
              </w:rPr>
            </w:pPr>
            <w:r w:rsidRPr="000F6048">
              <w:rPr>
                <w:rFonts w:ascii="Arial" w:hAnsi="Arial" w:cs="Arial"/>
                <w:b/>
                <w:iCs/>
                <w:sz w:val="16"/>
                <w:szCs w:val="16"/>
              </w:rPr>
              <w:t>SC-7(5).1</w:t>
            </w:r>
            <w:r>
              <w:rPr>
                <w:rFonts w:ascii="Arial" w:hAnsi="Arial" w:cs="Arial"/>
                <w:b/>
                <w:iCs/>
                <w:sz w:val="16"/>
                <w:szCs w:val="16"/>
              </w:rPr>
              <w:t>.2.2</w:t>
            </w:r>
          </w:p>
        </w:tc>
        <w:tc>
          <w:tcPr>
            <w:tcW w:w="7110" w:type="dxa"/>
            <w:tcBorders>
              <w:bottom w:val="single" w:sz="4" w:space="0" w:color="auto"/>
            </w:tcBorders>
          </w:tcPr>
          <w:p w:rsidR="00CC7086" w:rsidRPr="00846589" w:rsidRDefault="00CC7086"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78622F">
              <w:rPr>
                <w:iCs/>
                <w:sz w:val="18"/>
                <w:szCs w:val="18"/>
              </w:rPr>
              <w:t xml:space="preserve">the </w:t>
            </w:r>
            <w:r w:rsidRPr="009F22AF">
              <w:rPr>
                <w:iCs/>
                <w:sz w:val="18"/>
                <w:szCs w:val="18"/>
              </w:rPr>
              <w:t>automated mechanisms</w:t>
            </w:r>
            <w:r>
              <w:rPr>
                <w:iCs/>
                <w:sz w:val="18"/>
                <w:szCs w:val="18"/>
              </w:rPr>
              <w:t xml:space="preserve"> identified in SC-7(5).1.2.1;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SC-7(5).1.2.1.</w:t>
            </w:r>
          </w:p>
        </w:tc>
      </w:tr>
      <w:tr w:rsidR="00CC7086" w:rsidRPr="005073C2" w:rsidTr="00A8138C">
        <w:trPr>
          <w:cantSplit/>
        </w:trPr>
        <w:tc>
          <w:tcPr>
            <w:tcW w:w="1530" w:type="dxa"/>
            <w:tcBorders>
              <w:bottom w:val="single" w:sz="4" w:space="0" w:color="auto"/>
            </w:tcBorders>
          </w:tcPr>
          <w:p w:rsidR="00CC7086" w:rsidRPr="005073C2" w:rsidRDefault="00CC7086" w:rsidP="00A8138C">
            <w:pPr>
              <w:spacing w:before="60" w:after="60"/>
              <w:rPr>
                <w:rFonts w:ascii="Arial Narrow" w:hAnsi="Arial Narrow" w:cs="Arial"/>
                <w:iCs/>
                <w:sz w:val="16"/>
                <w:szCs w:val="16"/>
              </w:rPr>
            </w:pPr>
            <w:r w:rsidRPr="000F6048">
              <w:rPr>
                <w:rFonts w:ascii="Arial" w:hAnsi="Arial" w:cs="Arial"/>
                <w:b/>
                <w:iCs/>
                <w:sz w:val="16"/>
                <w:szCs w:val="16"/>
              </w:rPr>
              <w:t>SC-7(5).1</w:t>
            </w:r>
            <w:r>
              <w:rPr>
                <w:rFonts w:ascii="Arial" w:hAnsi="Arial" w:cs="Arial"/>
                <w:b/>
                <w:iCs/>
                <w:sz w:val="16"/>
                <w:szCs w:val="16"/>
              </w:rPr>
              <w:t>.2.3</w:t>
            </w:r>
          </w:p>
        </w:tc>
        <w:tc>
          <w:tcPr>
            <w:tcW w:w="7110" w:type="dxa"/>
            <w:tcBorders>
              <w:bottom w:val="single" w:sz="4" w:space="0" w:color="auto"/>
            </w:tcBorders>
          </w:tcPr>
          <w:p w:rsidR="00CC7086" w:rsidRPr="005073C2" w:rsidRDefault="00CC7086" w:rsidP="00644CD5">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SC-7(5).1.2.1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916D30">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sz w:val="16"/>
                <w:szCs w:val="16"/>
              </w:rPr>
            </w:pPr>
            <w:r w:rsidRPr="000F6048">
              <w:rPr>
                <w:rFonts w:ascii="Arial" w:hAnsi="Arial" w:cs="Arial"/>
                <w:b/>
                <w:sz w:val="16"/>
                <w:szCs w:val="16"/>
              </w:rPr>
              <w:t xml:space="preserve">SC-7(6)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SC-7(6).1</w:t>
            </w:r>
          </w:p>
          <w:p w:rsidR="003476AA" w:rsidRDefault="003476AA" w:rsidP="00A8138C">
            <w:pPr>
              <w:spacing w:before="120" w:after="120"/>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.1</w:t>
            </w:r>
          </w:p>
          <w:p w:rsidR="009F45F1" w:rsidRDefault="009F45F1" w:rsidP="00A8138C">
            <w:pPr>
              <w:spacing w:before="120" w:after="120" w:line="120" w:lineRule="auto"/>
              <w:rPr>
                <w:rFonts w:ascii="Arial" w:hAnsi="Arial" w:cs="Arial"/>
                <w:b/>
                <w:iCs/>
                <w:sz w:val="16"/>
                <w:szCs w:val="16"/>
              </w:rPr>
            </w:pP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SC-7(6).1</w:t>
            </w:r>
            <w:r>
              <w:rPr>
                <w:rFonts w:ascii="Arial" w:hAnsi="Arial" w:cs="Arial"/>
                <w:b/>
                <w:iCs/>
                <w:sz w:val="16"/>
                <w:szCs w:val="16"/>
              </w:rPr>
              <w:t>.2</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r>
              <w:rPr>
                <w:i/>
                <w:iCs/>
                <w:sz w:val="20"/>
              </w:rPr>
              <w:t>:</w:t>
            </w:r>
          </w:p>
          <w:p w:rsidR="009F45F1" w:rsidRDefault="009F45F1" w:rsidP="00A8138C">
            <w:pPr>
              <w:numPr>
                <w:ilvl w:val="0"/>
                <w:numId w:val="12"/>
              </w:numPr>
              <w:autoSpaceDE w:val="0"/>
              <w:autoSpaceDN w:val="0"/>
              <w:adjustRightInd w:val="0"/>
              <w:spacing w:before="60" w:after="60"/>
              <w:rPr>
                <w:i/>
                <w:iCs/>
                <w:sz w:val="20"/>
              </w:rPr>
            </w:pPr>
            <w:r w:rsidRPr="000F6048">
              <w:rPr>
                <w:i/>
                <w:iCs/>
                <w:sz w:val="20"/>
              </w:rPr>
              <w:t>the organization prevents the unauthorized release of information outside of the information system boundary</w:t>
            </w:r>
            <w:r>
              <w:rPr>
                <w:i/>
                <w:iCs/>
                <w:sz w:val="20"/>
              </w:rPr>
              <w:t>;</w:t>
            </w:r>
            <w:r w:rsidRPr="000F6048">
              <w:rPr>
                <w:i/>
                <w:iCs/>
                <w:sz w:val="20"/>
              </w:rPr>
              <w:t xml:space="preserve"> or </w:t>
            </w:r>
          </w:p>
          <w:p w:rsidR="009F45F1" w:rsidRPr="000F6048" w:rsidRDefault="009F45F1" w:rsidP="00A8138C">
            <w:pPr>
              <w:numPr>
                <w:ilvl w:val="0"/>
                <w:numId w:val="12"/>
              </w:numPr>
              <w:autoSpaceDE w:val="0"/>
              <w:autoSpaceDN w:val="0"/>
              <w:adjustRightInd w:val="0"/>
              <w:spacing w:before="60" w:after="60"/>
              <w:rPr>
                <w:i/>
                <w:iCs/>
                <w:sz w:val="20"/>
              </w:rPr>
            </w:pPr>
            <w:r w:rsidRPr="000F6048">
              <w:rPr>
                <w:i/>
                <w:iCs/>
                <w:sz w:val="20"/>
              </w:rPr>
              <w:t>the organization prevents any unauthorized communication through the information system boundary when there is an operational failure of the boundary protection mechanisms.</w:t>
            </w:r>
          </w:p>
          <w:p w:rsidR="009F45F1" w:rsidRPr="00E67FD7" w:rsidRDefault="009F45F1" w:rsidP="00A8138C">
            <w:pPr>
              <w:autoSpaceDE w:val="0"/>
              <w:autoSpaceDN w:val="0"/>
              <w:adjustRightInd w:val="0"/>
              <w:spacing w:before="120"/>
              <w:rPr>
                <w:rFonts w:ascii="Arial Bold" w:hAnsi="Arial Bold" w:cs="Arial"/>
                <w:iCs/>
                <w:smallCaps/>
                <w:sz w:val="20"/>
                <w:szCs w:val="20"/>
              </w:rPr>
            </w:pPr>
            <w:r w:rsidRPr="00E67FD7">
              <w:rPr>
                <w:rFonts w:ascii="Arial Bold" w:hAnsi="Arial Bold" w:cs="Arial"/>
                <w:b/>
                <w:iCs/>
                <w:sz w:val="16"/>
                <w:szCs w:val="16"/>
              </w:rPr>
              <w:t>POTENTIAL ASSESSMENT METHODS AND OBJECTS:</w:t>
            </w:r>
          </w:p>
          <w:p w:rsidR="009F45F1" w:rsidRPr="00E67FD7" w:rsidRDefault="009F45F1" w:rsidP="00A8138C">
            <w:pPr>
              <w:spacing w:before="60" w:after="60"/>
              <w:ind w:left="749" w:hanging="749"/>
              <w:rPr>
                <w:rFonts w:ascii="Arial" w:hAnsi="Arial" w:cs="Arial"/>
                <w:iCs/>
                <w:sz w:val="16"/>
                <w:szCs w:val="16"/>
              </w:rPr>
            </w:pPr>
            <w:r w:rsidRPr="00E67FD7">
              <w:rPr>
                <w:rFonts w:ascii="Arial" w:hAnsi="Arial" w:cs="Arial"/>
                <w:b/>
                <w:bCs/>
                <w:iCs/>
                <w:sz w:val="16"/>
                <w:szCs w:val="16"/>
              </w:rPr>
              <w:t>Examine</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w:t>
            </w:r>
            <w:r w:rsidRPr="00E67FD7">
              <w:rPr>
                <w:rFonts w:ascii="Arial" w:hAnsi="Arial" w:cs="Arial"/>
                <w:iCs/>
                <w:sz w:val="16"/>
                <w:szCs w:val="16"/>
              </w:rPr>
              <w:t>System and communications protection policy; procedures addressing boundary protection; information system design documentation; information system configuration settings and associated documentation; information system audit records;</w:t>
            </w:r>
            <w:r>
              <w:rPr>
                <w:rFonts w:ascii="Arial" w:hAnsi="Arial" w:cs="Arial"/>
                <w:iCs/>
                <w:sz w:val="16"/>
                <w:szCs w:val="16"/>
              </w:rPr>
              <w:t xml:space="preserve"> </w:t>
            </w:r>
            <w:r w:rsidRPr="00E67FD7">
              <w:rPr>
                <w:rFonts w:ascii="Arial" w:hAnsi="Arial" w:cs="Arial"/>
                <w:iCs/>
                <w:sz w:val="16"/>
                <w:szCs w:val="16"/>
              </w:rPr>
              <w:t>other relevant documents or records].</w:t>
            </w:r>
          </w:p>
          <w:p w:rsidR="009F45F1" w:rsidRPr="000F6048" w:rsidRDefault="009F45F1"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E67FD7">
              <w:rPr>
                <w:rFonts w:ascii="Arial" w:hAnsi="Arial" w:cs="Arial"/>
                <w:b/>
                <w:bCs/>
                <w:iCs/>
                <w:sz w:val="16"/>
                <w:szCs w:val="16"/>
              </w:rPr>
              <w:t>Test</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Automated mechanisms supporting the fail-safe boundary protection capability within the information system].</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F2536B">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2536B" w:rsidRPr="00CC442F">
              <w:rPr>
                <w:rFonts w:ascii="Arial" w:hAnsi="Arial" w:cs="Arial"/>
                <w:iCs/>
                <w:smallCaps/>
                <w:sz w:val="16"/>
                <w:szCs w:val="16"/>
              </w:rPr>
              <w:t xml:space="preserve"> </w:t>
            </w:r>
            <w:r w:rsidR="00A14D0F">
              <w:rPr>
                <w:rFonts w:ascii="Arial" w:hAnsi="Arial" w:cs="Arial"/>
                <w:iCs/>
                <w:smallCaps/>
                <w:sz w:val="16"/>
                <w:szCs w:val="16"/>
              </w:rPr>
              <w:t xml:space="preserve">AC-4, </w:t>
            </w:r>
            <w:r w:rsidR="00F2536B" w:rsidRPr="00CC442F">
              <w:rPr>
                <w:rFonts w:ascii="Arial" w:hAnsi="Arial" w:cs="Arial"/>
                <w:iCs/>
                <w:smallCaps/>
                <w:sz w:val="16"/>
                <w:szCs w:val="16"/>
              </w:rPr>
              <w:t>CA-3</w:t>
            </w:r>
            <w:r w:rsidR="00F2536B">
              <w:rPr>
                <w:rFonts w:ascii="Arial" w:hAnsi="Arial" w:cs="Arial"/>
                <w:iCs/>
                <w:smallCaps/>
                <w:sz w:val="16"/>
                <w:szCs w:val="16"/>
              </w:rPr>
              <w:t>, CM-6, CM-7</w:t>
            </w:r>
            <w:r w:rsidR="005D724E">
              <w:rPr>
                <w:rFonts w:ascii="Arial" w:hAnsi="Arial" w:cs="Arial"/>
                <w:iCs/>
                <w:smallCaps/>
                <w:sz w:val="16"/>
                <w:szCs w:val="16"/>
              </w:rPr>
              <w:t>, SC-5</w:t>
            </w:r>
          </w:p>
          <w:p w:rsidR="009F45F1" w:rsidRPr="002F5405" w:rsidRDefault="009F45F1" w:rsidP="00F2536B">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2536B">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916D3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A8138C" w:rsidRPr="005073C2" w:rsidTr="00A8138C">
        <w:trPr>
          <w:cantSplit/>
        </w:trPr>
        <w:tc>
          <w:tcPr>
            <w:tcW w:w="1530" w:type="dxa"/>
          </w:tcPr>
          <w:p w:rsidR="00A8138C" w:rsidRDefault="00A8138C"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.1.1</w:t>
            </w:r>
          </w:p>
          <w:p w:rsidR="00A8138C" w:rsidRPr="005073C2" w:rsidRDefault="00A8138C" w:rsidP="00A8138C">
            <w:pPr>
              <w:spacing w:before="60" w:after="60"/>
              <w:rPr>
                <w:rFonts w:ascii="Arial" w:hAnsi="Arial" w:cs="Arial"/>
                <w:b/>
                <w:iCs/>
                <w:sz w:val="16"/>
                <w:szCs w:val="16"/>
              </w:rPr>
            </w:pPr>
          </w:p>
        </w:tc>
        <w:tc>
          <w:tcPr>
            <w:tcW w:w="7110" w:type="dxa"/>
          </w:tcPr>
          <w:p w:rsidR="00A8138C" w:rsidRPr="005073C2" w:rsidRDefault="00A8138C" w:rsidP="005D724E">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5D724E">
              <w:rPr>
                <w:rFonts w:cs="Arial"/>
                <w:iCs/>
                <w:sz w:val="18"/>
                <w:szCs w:val="18"/>
              </w:rPr>
              <w:t>system and communications protection policy,</w:t>
            </w:r>
            <w:r w:rsidRPr="003C6F7B">
              <w:rPr>
                <w:rFonts w:cs="Arial"/>
                <w:iCs/>
                <w:sz w:val="18"/>
                <w:szCs w:val="18"/>
              </w:rPr>
              <w:t xml:space="preserve"> procedure</w:t>
            </w:r>
            <w:r>
              <w:rPr>
                <w:rFonts w:cs="Arial"/>
                <w:iCs/>
                <w:sz w:val="18"/>
                <w:szCs w:val="18"/>
              </w:rPr>
              <w:t>s addressing</w:t>
            </w:r>
            <w:r w:rsidR="005D724E">
              <w:rPr>
                <w:rFonts w:cs="Arial"/>
                <w:iCs/>
                <w:sz w:val="18"/>
                <w:szCs w:val="18"/>
              </w:rPr>
              <w:t xml:space="preserve"> boundary protection, </w:t>
            </w:r>
            <w:r w:rsidR="007576CD">
              <w:rPr>
                <w:rFonts w:cs="Arial"/>
                <w:iCs/>
                <w:sz w:val="18"/>
                <w:szCs w:val="18"/>
              </w:rPr>
              <w:t xml:space="preserve">security plan, </w:t>
            </w:r>
            <w:r w:rsidR="005D724E">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to be employed to prevent the unauthorized release of information outside of the information system boundary. </w:t>
            </w:r>
          </w:p>
        </w:tc>
      </w:tr>
      <w:tr w:rsidR="00A8138C" w:rsidRPr="005073C2" w:rsidTr="00A8138C">
        <w:trPr>
          <w:cantSplit/>
        </w:trPr>
        <w:tc>
          <w:tcPr>
            <w:tcW w:w="1530" w:type="dxa"/>
          </w:tcPr>
          <w:p w:rsidR="00A8138C" w:rsidRDefault="00A8138C"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.1.2</w:t>
            </w:r>
          </w:p>
          <w:p w:rsidR="00A8138C" w:rsidRPr="005073C2" w:rsidRDefault="00A8138C" w:rsidP="00A8138C">
            <w:pPr>
              <w:spacing w:before="60" w:after="60"/>
              <w:rPr>
                <w:rFonts w:ascii="Arial" w:hAnsi="Arial" w:cs="Arial"/>
                <w:b/>
                <w:iCs/>
                <w:sz w:val="16"/>
                <w:szCs w:val="16"/>
              </w:rPr>
            </w:pPr>
          </w:p>
        </w:tc>
        <w:tc>
          <w:tcPr>
            <w:tcW w:w="7110" w:type="dxa"/>
          </w:tcPr>
          <w:p w:rsidR="00A8138C" w:rsidRDefault="00A8138C" w:rsidP="007B6087">
            <w:pPr>
              <w:spacing w:before="60" w:after="60"/>
              <w:rPr>
                <w:b/>
                <w:iCs/>
                <w:sz w:val="18"/>
                <w:szCs w:val="18"/>
              </w:rPr>
            </w:pPr>
            <w:r>
              <w:rPr>
                <w:b/>
                <w:iCs/>
                <w:sz w:val="18"/>
                <w:szCs w:val="18"/>
              </w:rPr>
              <w:t>Examine</w:t>
            </w:r>
            <w:r>
              <w:rPr>
                <w:iCs/>
                <w:sz w:val="18"/>
                <w:szCs w:val="18"/>
              </w:rPr>
              <w:t xml:space="preserve"> </w:t>
            </w:r>
            <w:r w:rsidR="007B6087">
              <w:rPr>
                <w:iCs/>
                <w:sz w:val="18"/>
                <w:szCs w:val="18"/>
              </w:rPr>
              <w:t xml:space="preserve">the measures employed to prevent the unauthorized release of </w:t>
            </w:r>
            <w:r>
              <w:rPr>
                <w:iCs/>
                <w:sz w:val="18"/>
                <w:szCs w:val="18"/>
              </w:rPr>
              <w:t xml:space="preserve">information </w:t>
            </w:r>
            <w:r w:rsidR="007B6087">
              <w:rPr>
                <w:iCs/>
                <w:sz w:val="18"/>
                <w:szCs w:val="18"/>
              </w:rPr>
              <w:t xml:space="preserve">outside the information </w:t>
            </w:r>
            <w:r>
              <w:rPr>
                <w:iCs/>
                <w:sz w:val="18"/>
                <w:szCs w:val="18"/>
              </w:rPr>
              <w:t xml:space="preserve">system </w:t>
            </w:r>
            <w:r w:rsidR="007B6087">
              <w:rPr>
                <w:iCs/>
                <w:sz w:val="18"/>
                <w:szCs w:val="18"/>
              </w:rPr>
              <w:t>boundary</w:t>
            </w:r>
            <w:r>
              <w:rPr>
                <w:iCs/>
                <w:sz w:val="18"/>
                <w:szCs w:val="18"/>
              </w:rPr>
              <w:t>; [</w:t>
            </w:r>
            <w:r w:rsidRPr="00936D77">
              <w:rPr>
                <w:i/>
                <w:iCs/>
                <w:sz w:val="18"/>
                <w:szCs w:val="18"/>
              </w:rPr>
              <w:t>reviewing</w:t>
            </w:r>
            <w:r>
              <w:rPr>
                <w:iCs/>
                <w:sz w:val="18"/>
                <w:szCs w:val="18"/>
              </w:rPr>
              <w:t>] for evidence that the measures identified in SC-7(6).1.1.1 are being applied</w:t>
            </w:r>
            <w:r w:rsidR="007B6087">
              <w:rPr>
                <w:iCs/>
                <w:sz w:val="18"/>
                <w:szCs w:val="18"/>
              </w:rPr>
              <w:t>.</w:t>
            </w:r>
          </w:p>
        </w:tc>
      </w:tr>
      <w:tr w:rsidR="00A8138C" w:rsidRPr="005073C2" w:rsidTr="00A8138C">
        <w:trPr>
          <w:cantSplit/>
        </w:trPr>
        <w:tc>
          <w:tcPr>
            <w:tcW w:w="1530" w:type="dxa"/>
          </w:tcPr>
          <w:p w:rsidR="00A8138C" w:rsidRDefault="00A8138C"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.1.3</w:t>
            </w:r>
          </w:p>
          <w:p w:rsidR="00A8138C" w:rsidRPr="005073C2" w:rsidRDefault="00A8138C" w:rsidP="00A8138C">
            <w:pPr>
              <w:spacing w:before="60" w:after="60"/>
              <w:rPr>
                <w:rFonts w:ascii="Arial" w:hAnsi="Arial" w:cs="Arial"/>
                <w:b/>
                <w:iCs/>
                <w:sz w:val="16"/>
                <w:szCs w:val="16"/>
              </w:rPr>
            </w:pPr>
          </w:p>
        </w:tc>
        <w:tc>
          <w:tcPr>
            <w:tcW w:w="7110" w:type="dxa"/>
          </w:tcPr>
          <w:p w:rsidR="00A8138C" w:rsidRDefault="00A8138C" w:rsidP="00100267">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 with boundary protection responsibilities; [</w:t>
            </w:r>
            <w:r w:rsidRPr="000C5F53">
              <w:rPr>
                <w:i/>
                <w:iCs/>
                <w:sz w:val="18"/>
                <w:szCs w:val="18"/>
              </w:rPr>
              <w:t>reviewing</w:t>
            </w:r>
            <w:r>
              <w:rPr>
                <w:iCs/>
                <w:sz w:val="18"/>
                <w:szCs w:val="18"/>
              </w:rPr>
              <w:t>] for further evidence that the measures identified in  SC-7(6).1.1.1 are being applied.</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3271D0" w:rsidRPr="005073C2" w:rsidTr="00A8138C">
        <w:trPr>
          <w:cantSplit/>
        </w:trPr>
        <w:tc>
          <w:tcPr>
            <w:tcW w:w="1530" w:type="dxa"/>
          </w:tcPr>
          <w:p w:rsidR="003271D0" w:rsidRDefault="003271D0"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.2.1</w:t>
            </w:r>
          </w:p>
          <w:p w:rsidR="003271D0" w:rsidRPr="002F5405" w:rsidRDefault="003271D0" w:rsidP="00A8138C">
            <w:pPr>
              <w:spacing w:before="60" w:after="60"/>
              <w:rPr>
                <w:rFonts w:ascii="Arial" w:hAnsi="Arial" w:cs="Arial"/>
                <w:b/>
                <w:iCs/>
                <w:sz w:val="16"/>
                <w:szCs w:val="16"/>
                <w:highlight w:val="yellow"/>
              </w:rPr>
            </w:pPr>
          </w:p>
        </w:tc>
        <w:tc>
          <w:tcPr>
            <w:tcW w:w="7110" w:type="dxa"/>
          </w:tcPr>
          <w:p w:rsidR="003271D0" w:rsidRPr="005073C2" w:rsidRDefault="003271D0" w:rsidP="00BC6421">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BC6421">
              <w:rPr>
                <w:sz w:val="18"/>
                <w:szCs w:val="18"/>
              </w:rPr>
              <w:t>ecurity plan</w:t>
            </w:r>
            <w:r>
              <w:rPr>
                <w:sz w:val="18"/>
                <w:szCs w:val="18"/>
              </w:rPr>
              <w:t xml:space="preserve">, information system design documentation, </w:t>
            </w:r>
            <w:r w:rsidR="00BC6421">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prevent any unauthorized communication through the information system boundary when there is an operational failure of the boundary protection mechanisms.</w:t>
            </w:r>
          </w:p>
        </w:tc>
      </w:tr>
      <w:tr w:rsidR="003271D0" w:rsidRPr="005073C2" w:rsidTr="00A8138C">
        <w:trPr>
          <w:cantSplit/>
        </w:trPr>
        <w:tc>
          <w:tcPr>
            <w:tcW w:w="1530" w:type="dxa"/>
          </w:tcPr>
          <w:p w:rsidR="003271D0" w:rsidRDefault="003271D0"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.2.2</w:t>
            </w:r>
          </w:p>
          <w:p w:rsidR="003271D0" w:rsidRPr="002F5405" w:rsidRDefault="003271D0" w:rsidP="00A8138C">
            <w:pPr>
              <w:spacing w:before="60" w:after="60"/>
              <w:rPr>
                <w:rFonts w:ascii="Arial Narrow" w:hAnsi="Arial Narrow" w:cs="Arial"/>
                <w:iCs/>
                <w:sz w:val="16"/>
                <w:szCs w:val="16"/>
                <w:highlight w:val="yellow"/>
              </w:rPr>
            </w:pPr>
          </w:p>
        </w:tc>
        <w:tc>
          <w:tcPr>
            <w:tcW w:w="7110" w:type="dxa"/>
          </w:tcPr>
          <w:p w:rsidR="003271D0" w:rsidRPr="00846589" w:rsidRDefault="003271D0"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11726A">
              <w:rPr>
                <w:iCs/>
                <w:sz w:val="18"/>
                <w:szCs w:val="18"/>
              </w:rPr>
              <w:t xml:space="preserve">the </w:t>
            </w:r>
            <w:r w:rsidRPr="009F22AF">
              <w:rPr>
                <w:iCs/>
                <w:sz w:val="18"/>
                <w:szCs w:val="18"/>
              </w:rPr>
              <w:t>automated mechanisms</w:t>
            </w:r>
            <w:r>
              <w:rPr>
                <w:iCs/>
                <w:sz w:val="18"/>
                <w:szCs w:val="18"/>
              </w:rPr>
              <w:t xml:space="preserve"> identified in SC-7(6).1.2.1;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SC-7(6).1.2.1.</w:t>
            </w:r>
          </w:p>
        </w:tc>
      </w:tr>
      <w:tr w:rsidR="003271D0" w:rsidRPr="005073C2" w:rsidTr="00A8138C">
        <w:trPr>
          <w:cantSplit/>
        </w:trPr>
        <w:tc>
          <w:tcPr>
            <w:tcW w:w="1530" w:type="dxa"/>
          </w:tcPr>
          <w:p w:rsidR="003271D0" w:rsidRDefault="003271D0" w:rsidP="00A8138C">
            <w:pPr>
              <w:spacing w:before="120" w:after="120"/>
              <w:rPr>
                <w:rFonts w:ascii="Arial" w:hAnsi="Arial" w:cs="Arial"/>
                <w:b/>
                <w:iCs/>
                <w:sz w:val="16"/>
                <w:szCs w:val="16"/>
              </w:rPr>
            </w:pPr>
            <w:r w:rsidRPr="000F6048">
              <w:rPr>
                <w:rFonts w:ascii="Arial" w:hAnsi="Arial" w:cs="Arial"/>
                <w:b/>
                <w:iCs/>
                <w:sz w:val="16"/>
                <w:szCs w:val="16"/>
              </w:rPr>
              <w:t>SC-7(6).1</w:t>
            </w:r>
            <w:r>
              <w:rPr>
                <w:rFonts w:ascii="Arial" w:hAnsi="Arial" w:cs="Arial"/>
                <w:b/>
                <w:iCs/>
                <w:sz w:val="16"/>
                <w:szCs w:val="16"/>
              </w:rPr>
              <w:t>.2.3</w:t>
            </w:r>
          </w:p>
          <w:p w:rsidR="003271D0" w:rsidRPr="002F5405" w:rsidRDefault="003271D0" w:rsidP="00A8138C">
            <w:pPr>
              <w:spacing w:before="60" w:after="60"/>
              <w:rPr>
                <w:rFonts w:ascii="Arial Narrow" w:hAnsi="Arial Narrow" w:cs="Arial"/>
                <w:iCs/>
                <w:sz w:val="16"/>
                <w:szCs w:val="16"/>
                <w:highlight w:val="yellow"/>
              </w:rPr>
            </w:pPr>
          </w:p>
        </w:tc>
        <w:tc>
          <w:tcPr>
            <w:tcW w:w="7110" w:type="dxa"/>
          </w:tcPr>
          <w:p w:rsidR="003271D0" w:rsidRPr="005073C2" w:rsidRDefault="003271D0" w:rsidP="0011726A">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SC-7(6).1.2.1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7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916D30">
              <w:rPr>
                <w:rFonts w:ascii="Arial" w:hAnsi="Arial" w:cs="Arial"/>
                <w:b/>
                <w:iCs/>
                <w:sz w:val="16"/>
                <w:szCs w:val="16"/>
                <w:shd w:val="clear" w:color="auto" w:fill="FFFFFF" w:themeFill="background1"/>
              </w:rPr>
              <w:t>sment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SC-7(7)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27E01">
        <w:trPr>
          <w:cantSplit/>
          <w:trHeight w:val="3041"/>
        </w:trPr>
        <w:tc>
          <w:tcPr>
            <w:tcW w:w="1530" w:type="dxa"/>
          </w:tcPr>
          <w:p w:rsidR="009F45F1" w:rsidRDefault="003476AA" w:rsidP="00A8138C">
            <w:pPr>
              <w:spacing w:before="120" w:after="120"/>
              <w:rPr>
                <w:rFonts w:ascii="Arial" w:hAnsi="Arial" w:cs="Arial"/>
                <w:b/>
                <w:iCs/>
                <w:sz w:val="16"/>
                <w:szCs w:val="16"/>
              </w:rPr>
            </w:pPr>
            <w:r w:rsidRPr="000F6048">
              <w:rPr>
                <w:rFonts w:ascii="Arial" w:hAnsi="Arial" w:cs="Arial"/>
                <w:b/>
                <w:iCs/>
                <w:sz w:val="16"/>
                <w:szCs w:val="16"/>
              </w:rPr>
              <w:t>SC-7(7).1</w:t>
            </w: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SC-7(7).1</w:t>
            </w:r>
            <w:r w:rsidR="003476AA">
              <w:rPr>
                <w:rFonts w:ascii="Arial" w:hAnsi="Arial" w:cs="Arial"/>
                <w:b/>
                <w:iCs/>
                <w:sz w:val="16"/>
                <w:szCs w:val="16"/>
              </w:rPr>
              <w:t>.1</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 information system prevents remote devices that have established a non-remote connection with the system from communicating outside of that communications path with resources in external networks.</w:t>
            </w:r>
          </w:p>
          <w:p w:rsidR="009F45F1" w:rsidRPr="00E67FD7" w:rsidRDefault="009F45F1" w:rsidP="00A8138C">
            <w:pPr>
              <w:autoSpaceDE w:val="0"/>
              <w:autoSpaceDN w:val="0"/>
              <w:adjustRightInd w:val="0"/>
              <w:spacing w:before="120"/>
              <w:rPr>
                <w:rFonts w:ascii="Arial Bold" w:hAnsi="Arial Bold" w:cs="Arial"/>
                <w:iCs/>
                <w:smallCaps/>
                <w:sz w:val="20"/>
                <w:szCs w:val="20"/>
              </w:rPr>
            </w:pPr>
            <w:r w:rsidRPr="00E67FD7">
              <w:rPr>
                <w:rFonts w:ascii="Arial Bold" w:hAnsi="Arial Bold" w:cs="Arial"/>
                <w:b/>
                <w:iCs/>
                <w:sz w:val="16"/>
                <w:szCs w:val="16"/>
              </w:rPr>
              <w:t>POTENTIAL ASSESSMENT METHODS AND OBJECTS:</w:t>
            </w:r>
          </w:p>
          <w:p w:rsidR="009F45F1" w:rsidRDefault="009F45F1" w:rsidP="00A8138C">
            <w:pPr>
              <w:spacing w:before="60" w:after="120"/>
              <w:ind w:left="749" w:hanging="749"/>
              <w:rPr>
                <w:rFonts w:ascii="Arial Narrow" w:hAnsi="Arial Narrow" w:cs="Arial"/>
                <w:b/>
                <w:color w:val="000000"/>
                <w:sz w:val="16"/>
                <w:szCs w:val="16"/>
                <w:shd w:val="clear" w:color="auto" w:fill="D9D9D9"/>
              </w:rPr>
            </w:pPr>
            <w:r w:rsidRPr="00E67FD7">
              <w:rPr>
                <w:rFonts w:ascii="Arial" w:hAnsi="Arial" w:cs="Arial"/>
                <w:b/>
                <w:bCs/>
                <w:iCs/>
                <w:sz w:val="16"/>
                <w:szCs w:val="16"/>
              </w:rPr>
              <w:t>Examine</w:t>
            </w:r>
            <w:r w:rsidRPr="00E67FD7">
              <w:rPr>
                <w:rFonts w:ascii="Arial" w:hAnsi="Arial" w:cs="Arial"/>
                <w:bCs/>
                <w:iCs/>
                <w:sz w:val="16"/>
                <w:szCs w:val="16"/>
              </w:rPr>
              <w:t>: [</w:t>
            </w:r>
            <w:r w:rsidRPr="00E67FD7">
              <w:rPr>
                <w:rFonts w:ascii="Arial" w:hAnsi="Arial" w:cs="Arial"/>
                <w:bCs/>
                <w:i/>
                <w:iCs/>
                <w:smallCaps/>
                <w:sz w:val="16"/>
                <w:szCs w:val="16"/>
              </w:rPr>
              <w:t>select from:</w:t>
            </w:r>
            <w:r w:rsidRPr="00E67FD7">
              <w:rPr>
                <w:rFonts w:ascii="Arial" w:hAnsi="Arial" w:cs="Arial"/>
                <w:bCs/>
                <w:iCs/>
                <w:sz w:val="16"/>
                <w:szCs w:val="16"/>
              </w:rPr>
              <w:t xml:space="preserve"> </w:t>
            </w:r>
            <w:r w:rsidRPr="00E67FD7">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other relevant documents or records].</w:t>
            </w:r>
          </w:p>
          <w:p w:rsidR="009F45F1" w:rsidRPr="00E01428" w:rsidRDefault="009F45F1" w:rsidP="00A8138C">
            <w:pPr>
              <w:spacing w:before="60" w:after="120"/>
              <w:ind w:left="418" w:hanging="418"/>
              <w:rPr>
                <w:lang w:eastAsia="zh-CN"/>
              </w:rPr>
            </w:pPr>
            <w:r>
              <w:rPr>
                <w:rFonts w:ascii="Arial" w:hAnsi="Arial" w:cs="Arial"/>
                <w:b/>
                <w:bCs/>
                <w:iCs/>
                <w:sz w:val="16"/>
                <w:szCs w:val="16"/>
              </w:rPr>
              <w:t>Test</w:t>
            </w:r>
            <w:r>
              <w:rPr>
                <w:rFonts w:ascii="Arial" w:hAnsi="Arial" w:cs="Arial"/>
                <w:bCs/>
                <w:iCs/>
                <w:sz w:val="16"/>
                <w:szCs w:val="16"/>
              </w:rPr>
              <w:t>: [</w:t>
            </w:r>
            <w:r>
              <w:rPr>
                <w:rFonts w:ascii="Arial" w:hAnsi="Arial" w:cs="Arial"/>
                <w:bCs/>
                <w:i/>
                <w:iCs/>
                <w:smallCaps/>
                <w:sz w:val="16"/>
                <w:szCs w:val="16"/>
              </w:rPr>
              <w:t>select from:</w:t>
            </w:r>
            <w:r>
              <w:rPr>
                <w:rFonts w:ascii="Arial" w:hAnsi="Arial" w:cs="Arial"/>
                <w:bCs/>
                <w:iCs/>
                <w:sz w:val="16"/>
                <w:szCs w:val="16"/>
              </w:rPr>
              <w:t xml:space="preserve"> Automated mechanisms supporting non-remote connections with the information system].</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5D724E">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57666">
              <w:rPr>
                <w:rFonts w:ascii="Arial" w:hAnsi="Arial" w:cs="Arial"/>
                <w:iCs/>
                <w:smallCaps/>
                <w:sz w:val="16"/>
                <w:szCs w:val="16"/>
              </w:rPr>
              <w:t xml:space="preserve"> AC-4, </w:t>
            </w:r>
            <w:r w:rsidR="005D724E">
              <w:rPr>
                <w:rFonts w:ascii="Arial" w:hAnsi="Arial" w:cs="Arial"/>
                <w:iCs/>
                <w:smallCaps/>
                <w:sz w:val="16"/>
                <w:szCs w:val="16"/>
              </w:rPr>
              <w:t>AC-</w:t>
            </w:r>
            <w:r w:rsidR="00F57666">
              <w:rPr>
                <w:rFonts w:ascii="Arial" w:hAnsi="Arial" w:cs="Arial"/>
                <w:iCs/>
                <w:smallCaps/>
                <w:sz w:val="16"/>
                <w:szCs w:val="16"/>
              </w:rPr>
              <w:t xml:space="preserve">17, AC-19, </w:t>
            </w:r>
            <w:r w:rsidR="00F84C3F">
              <w:rPr>
                <w:rFonts w:ascii="Arial" w:hAnsi="Arial" w:cs="Arial"/>
                <w:iCs/>
                <w:smallCaps/>
                <w:sz w:val="16"/>
                <w:szCs w:val="16"/>
              </w:rPr>
              <w:t>AC-20</w:t>
            </w:r>
            <w:r w:rsidR="00AF1226">
              <w:rPr>
                <w:rFonts w:ascii="Arial" w:hAnsi="Arial" w:cs="Arial"/>
                <w:iCs/>
                <w:smallCaps/>
                <w:sz w:val="16"/>
                <w:szCs w:val="16"/>
              </w:rPr>
              <w:t>, CA-3</w:t>
            </w:r>
          </w:p>
          <w:p w:rsidR="009F45F1" w:rsidRPr="002F5405" w:rsidRDefault="009F45F1" w:rsidP="005D724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D724E">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05C70" w:rsidRPr="005073C2" w:rsidTr="00A8138C">
        <w:trPr>
          <w:cantSplit/>
        </w:trPr>
        <w:tc>
          <w:tcPr>
            <w:tcW w:w="1530" w:type="dxa"/>
          </w:tcPr>
          <w:p w:rsidR="00205C70" w:rsidRPr="005073C2" w:rsidRDefault="00205C70" w:rsidP="00A8138C">
            <w:pPr>
              <w:spacing w:before="60" w:after="60"/>
              <w:rPr>
                <w:rFonts w:ascii="Arial" w:hAnsi="Arial" w:cs="Arial"/>
                <w:b/>
                <w:iCs/>
                <w:sz w:val="16"/>
                <w:szCs w:val="16"/>
              </w:rPr>
            </w:pPr>
            <w:r w:rsidRPr="000F6048">
              <w:rPr>
                <w:rFonts w:ascii="Arial" w:hAnsi="Arial" w:cs="Arial"/>
                <w:b/>
                <w:iCs/>
                <w:sz w:val="16"/>
                <w:szCs w:val="16"/>
              </w:rPr>
              <w:t>SC-7(7).1</w:t>
            </w:r>
            <w:r>
              <w:rPr>
                <w:rFonts w:ascii="Arial" w:hAnsi="Arial" w:cs="Arial"/>
                <w:b/>
                <w:iCs/>
                <w:sz w:val="16"/>
                <w:szCs w:val="16"/>
              </w:rPr>
              <w:t>.1.1</w:t>
            </w:r>
          </w:p>
        </w:tc>
        <w:tc>
          <w:tcPr>
            <w:tcW w:w="7110" w:type="dxa"/>
          </w:tcPr>
          <w:p w:rsidR="00205C70" w:rsidRPr="005073C2" w:rsidRDefault="00205C70" w:rsidP="00373D87">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 xml:space="preserve">security plan, information system design documentation, </w:t>
            </w:r>
            <w:r w:rsidR="00373D87">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prevent remote devices that have established a non-remote connection with the system from communicating outside of that communications path with resources in external networks.</w:t>
            </w:r>
          </w:p>
        </w:tc>
      </w:tr>
      <w:tr w:rsidR="00205C70" w:rsidRPr="005073C2" w:rsidTr="00A8138C">
        <w:trPr>
          <w:cantSplit/>
        </w:trPr>
        <w:tc>
          <w:tcPr>
            <w:tcW w:w="1530" w:type="dxa"/>
          </w:tcPr>
          <w:p w:rsidR="00205C70" w:rsidRPr="002F5405" w:rsidRDefault="00205C70" w:rsidP="00A8138C">
            <w:pPr>
              <w:spacing w:before="60" w:after="60"/>
              <w:rPr>
                <w:rFonts w:ascii="Arial" w:hAnsi="Arial" w:cs="Arial"/>
                <w:b/>
                <w:iCs/>
                <w:sz w:val="16"/>
                <w:szCs w:val="16"/>
                <w:highlight w:val="yellow"/>
              </w:rPr>
            </w:pPr>
            <w:r w:rsidRPr="000F6048">
              <w:rPr>
                <w:rFonts w:ascii="Arial" w:hAnsi="Arial" w:cs="Arial"/>
                <w:b/>
                <w:iCs/>
                <w:sz w:val="16"/>
                <w:szCs w:val="16"/>
              </w:rPr>
              <w:t>SC-7(7).1</w:t>
            </w:r>
            <w:r>
              <w:rPr>
                <w:rFonts w:ascii="Arial" w:hAnsi="Arial" w:cs="Arial"/>
                <w:b/>
                <w:iCs/>
                <w:sz w:val="16"/>
                <w:szCs w:val="16"/>
              </w:rPr>
              <w:t>.1.2</w:t>
            </w:r>
          </w:p>
        </w:tc>
        <w:tc>
          <w:tcPr>
            <w:tcW w:w="7110" w:type="dxa"/>
          </w:tcPr>
          <w:p w:rsidR="00205C70" w:rsidRPr="00846589" w:rsidRDefault="00205C70"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AD3478">
              <w:rPr>
                <w:iCs/>
                <w:sz w:val="18"/>
                <w:szCs w:val="18"/>
              </w:rPr>
              <w:t xml:space="preserve">the </w:t>
            </w:r>
            <w:r w:rsidRPr="009F22AF">
              <w:rPr>
                <w:iCs/>
                <w:sz w:val="18"/>
                <w:szCs w:val="18"/>
              </w:rPr>
              <w:t>automated mechanisms</w:t>
            </w:r>
            <w:r>
              <w:rPr>
                <w:iCs/>
                <w:sz w:val="18"/>
                <w:szCs w:val="18"/>
              </w:rPr>
              <w:t xml:space="preserve"> identified in SC-7(7).1.1.1;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SC-7(7).1.1.1.</w:t>
            </w:r>
          </w:p>
        </w:tc>
      </w:tr>
      <w:tr w:rsidR="00205C70" w:rsidRPr="005073C2" w:rsidTr="00A8138C">
        <w:trPr>
          <w:cantSplit/>
        </w:trPr>
        <w:tc>
          <w:tcPr>
            <w:tcW w:w="1530" w:type="dxa"/>
          </w:tcPr>
          <w:p w:rsidR="00205C70" w:rsidRPr="002F5405" w:rsidRDefault="00205C70" w:rsidP="00A8138C">
            <w:pPr>
              <w:spacing w:before="60" w:after="60"/>
              <w:rPr>
                <w:rFonts w:ascii="Arial Narrow" w:hAnsi="Arial Narrow" w:cs="Arial"/>
                <w:iCs/>
                <w:sz w:val="16"/>
                <w:szCs w:val="16"/>
                <w:highlight w:val="yellow"/>
              </w:rPr>
            </w:pPr>
            <w:r w:rsidRPr="000F6048">
              <w:rPr>
                <w:rFonts w:ascii="Arial" w:hAnsi="Arial" w:cs="Arial"/>
                <w:b/>
                <w:iCs/>
                <w:sz w:val="16"/>
                <w:szCs w:val="16"/>
              </w:rPr>
              <w:t>SC-7(7).1</w:t>
            </w:r>
            <w:r>
              <w:rPr>
                <w:rFonts w:ascii="Arial" w:hAnsi="Arial" w:cs="Arial"/>
                <w:b/>
                <w:iCs/>
                <w:sz w:val="16"/>
                <w:szCs w:val="16"/>
              </w:rPr>
              <w:t>.1.3</w:t>
            </w:r>
          </w:p>
        </w:tc>
        <w:tc>
          <w:tcPr>
            <w:tcW w:w="7110" w:type="dxa"/>
          </w:tcPr>
          <w:p w:rsidR="00205C70" w:rsidRPr="005073C2" w:rsidRDefault="00205C70" w:rsidP="00AD3478">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SC-7(7).1.1.1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8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27E01">
              <w:rPr>
                <w:rFonts w:ascii="Arial" w:hAnsi="Arial" w:cs="Arial"/>
                <w:b/>
                <w:iCs/>
                <w:sz w:val="16"/>
                <w:szCs w:val="16"/>
                <w:shd w:val="clear" w:color="auto" w:fill="FFFFFF" w:themeFill="background1"/>
              </w:rPr>
              <w:t>sment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SC-7(8)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SC-7(8).1</w:t>
            </w:r>
          </w:p>
          <w:p w:rsidR="003476AA" w:rsidRDefault="003476AA" w:rsidP="00A8138C">
            <w:pPr>
              <w:spacing w:before="120" w:after="120"/>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.1</w:t>
            </w:r>
          </w:p>
          <w:p w:rsidR="009F45F1" w:rsidRDefault="009F45F1" w:rsidP="00A8138C">
            <w:pPr>
              <w:spacing w:before="120" w:after="120" w:line="120" w:lineRule="auto"/>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.2</w:t>
            </w:r>
          </w:p>
          <w:p w:rsidR="009F45F1" w:rsidRDefault="009F45F1" w:rsidP="00A8138C">
            <w:pPr>
              <w:spacing w:before="120" w:after="120" w:line="120" w:lineRule="auto"/>
              <w:rPr>
                <w:rFonts w:ascii="Arial" w:hAnsi="Arial" w:cs="Arial"/>
                <w:b/>
                <w:iCs/>
                <w:sz w:val="16"/>
                <w:szCs w:val="16"/>
              </w:rPr>
            </w:pP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SC-7(8).1</w:t>
            </w:r>
            <w:r>
              <w:rPr>
                <w:rFonts w:ascii="Arial" w:hAnsi="Arial" w:cs="Arial"/>
                <w:b/>
                <w:iCs/>
                <w:sz w:val="16"/>
                <w:szCs w:val="16"/>
              </w:rPr>
              <w:t>.3</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p>
          <w:p w:rsidR="009F45F1" w:rsidRPr="000F6048" w:rsidRDefault="009F45F1" w:rsidP="00A8138C">
            <w:pPr>
              <w:numPr>
                <w:ilvl w:val="0"/>
                <w:numId w:val="13"/>
              </w:numPr>
              <w:autoSpaceDE w:val="0"/>
              <w:autoSpaceDN w:val="0"/>
              <w:adjustRightInd w:val="0"/>
              <w:spacing w:before="60" w:after="60"/>
              <w:rPr>
                <w:i/>
                <w:iCs/>
                <w:sz w:val="20"/>
              </w:rPr>
            </w:pPr>
            <w:r w:rsidRPr="000F6048">
              <w:rPr>
                <w:i/>
                <w:iCs/>
                <w:sz w:val="20"/>
              </w:rPr>
              <w:t xml:space="preserve">the organization defines </w:t>
            </w:r>
            <w:r w:rsidRPr="000F6048">
              <w:rPr>
                <w:bCs/>
                <w:i/>
                <w:iCs/>
                <w:sz w:val="20"/>
                <w:szCs w:val="20"/>
              </w:rPr>
              <w:t xml:space="preserve">the internal communications traffic </w:t>
            </w:r>
            <w:r>
              <w:rPr>
                <w:bCs/>
                <w:i/>
                <w:iCs/>
                <w:sz w:val="20"/>
                <w:szCs w:val="20"/>
              </w:rPr>
              <w:t xml:space="preserve">to </w:t>
            </w:r>
            <w:r w:rsidRPr="000F6048">
              <w:rPr>
                <w:bCs/>
                <w:i/>
                <w:iCs/>
                <w:sz w:val="20"/>
                <w:szCs w:val="20"/>
              </w:rPr>
              <w:t>be routed to external networks</w:t>
            </w:r>
            <w:r>
              <w:rPr>
                <w:bCs/>
                <w:i/>
                <w:iCs/>
                <w:sz w:val="20"/>
                <w:szCs w:val="20"/>
              </w:rPr>
              <w:t>;</w:t>
            </w:r>
          </w:p>
          <w:p w:rsidR="009F45F1" w:rsidRPr="000F6048" w:rsidRDefault="009F45F1" w:rsidP="00A8138C">
            <w:pPr>
              <w:numPr>
                <w:ilvl w:val="0"/>
                <w:numId w:val="13"/>
              </w:numPr>
              <w:autoSpaceDE w:val="0"/>
              <w:autoSpaceDN w:val="0"/>
              <w:adjustRightInd w:val="0"/>
              <w:spacing w:before="60" w:after="60"/>
              <w:rPr>
                <w:i/>
                <w:iCs/>
                <w:sz w:val="20"/>
              </w:rPr>
            </w:pPr>
            <w:r w:rsidRPr="000F6048">
              <w:rPr>
                <w:bCs/>
                <w:i/>
                <w:iCs/>
                <w:sz w:val="20"/>
                <w:szCs w:val="20"/>
              </w:rPr>
              <w:t xml:space="preserve">the organization defines the external networks </w:t>
            </w:r>
            <w:r>
              <w:rPr>
                <w:bCs/>
                <w:i/>
                <w:iCs/>
                <w:sz w:val="20"/>
                <w:szCs w:val="20"/>
              </w:rPr>
              <w:t xml:space="preserve">to which the organization-defined </w:t>
            </w:r>
            <w:r w:rsidRPr="000F6048">
              <w:rPr>
                <w:bCs/>
                <w:i/>
                <w:iCs/>
                <w:sz w:val="20"/>
                <w:szCs w:val="20"/>
              </w:rPr>
              <w:t>internal communications traffic should be routed</w:t>
            </w:r>
            <w:r w:rsidRPr="000F6048">
              <w:rPr>
                <w:i/>
                <w:iCs/>
                <w:sz w:val="20"/>
              </w:rPr>
              <w:t>; and</w:t>
            </w:r>
          </w:p>
          <w:p w:rsidR="009F45F1" w:rsidRPr="000F6048" w:rsidRDefault="009F45F1" w:rsidP="00A8138C">
            <w:pPr>
              <w:numPr>
                <w:ilvl w:val="0"/>
                <w:numId w:val="13"/>
              </w:numPr>
              <w:autoSpaceDE w:val="0"/>
              <w:autoSpaceDN w:val="0"/>
              <w:adjustRightInd w:val="0"/>
              <w:spacing w:before="60" w:after="60"/>
              <w:rPr>
                <w:i/>
                <w:iCs/>
                <w:sz w:val="20"/>
              </w:rPr>
            </w:pPr>
            <w:r w:rsidRPr="000F6048">
              <w:rPr>
                <w:i/>
                <w:iCs/>
                <w:sz w:val="20"/>
              </w:rPr>
              <w:t>the information system routes organization-defined internal communications traffic to organization-defined external networks through authenticated proxy servers within the managed interfaces of boundary protection devices.</w:t>
            </w:r>
          </w:p>
          <w:p w:rsidR="009F45F1" w:rsidRPr="00E710AB" w:rsidRDefault="009F45F1" w:rsidP="00A8138C">
            <w:pPr>
              <w:autoSpaceDE w:val="0"/>
              <w:autoSpaceDN w:val="0"/>
              <w:adjustRightInd w:val="0"/>
              <w:spacing w:before="120"/>
              <w:rPr>
                <w:rFonts w:ascii="Arial Bold" w:hAnsi="Arial Bold" w:cs="Arial"/>
                <w:iCs/>
                <w:smallCaps/>
                <w:sz w:val="20"/>
                <w:szCs w:val="20"/>
              </w:rPr>
            </w:pPr>
            <w:r w:rsidRPr="00E710AB">
              <w:rPr>
                <w:rFonts w:ascii="Arial Bold" w:hAnsi="Arial Bold" w:cs="Arial"/>
                <w:b/>
                <w:iCs/>
                <w:sz w:val="16"/>
                <w:szCs w:val="16"/>
              </w:rPr>
              <w:t>POTENTIAL ASSESSMENT METHODS AND OBJECTS:</w:t>
            </w:r>
          </w:p>
          <w:p w:rsidR="009F45F1" w:rsidRPr="00E710AB" w:rsidRDefault="009F45F1" w:rsidP="00A8138C">
            <w:pPr>
              <w:spacing w:before="60" w:after="60"/>
              <w:ind w:left="749" w:hanging="749"/>
              <w:rPr>
                <w:rFonts w:ascii="Arial" w:hAnsi="Arial" w:cs="Arial"/>
                <w:iCs/>
                <w:sz w:val="16"/>
                <w:szCs w:val="16"/>
              </w:rPr>
            </w:pPr>
            <w:r w:rsidRPr="00E710AB">
              <w:rPr>
                <w:rFonts w:ascii="Arial" w:hAnsi="Arial" w:cs="Arial"/>
                <w:b/>
                <w:bCs/>
                <w:iCs/>
                <w:sz w:val="16"/>
                <w:szCs w:val="16"/>
              </w:rPr>
              <w:t>Examine</w:t>
            </w:r>
            <w:r w:rsidRPr="00E710AB">
              <w:rPr>
                <w:rFonts w:ascii="Arial" w:hAnsi="Arial" w:cs="Arial"/>
                <w:bCs/>
                <w:iCs/>
                <w:sz w:val="16"/>
                <w:szCs w:val="16"/>
              </w:rPr>
              <w:t>: [</w:t>
            </w:r>
            <w:r w:rsidRPr="00E710AB">
              <w:rPr>
                <w:rFonts w:ascii="Arial" w:hAnsi="Arial" w:cs="Arial"/>
                <w:bCs/>
                <w:i/>
                <w:iCs/>
                <w:smallCaps/>
                <w:sz w:val="16"/>
                <w:szCs w:val="16"/>
              </w:rPr>
              <w:t>select from:</w:t>
            </w:r>
            <w:r w:rsidRPr="00E710AB">
              <w:rPr>
                <w:rFonts w:ascii="Arial" w:hAnsi="Arial" w:cs="Arial"/>
                <w:bCs/>
                <w:iCs/>
                <w:sz w:val="16"/>
                <w:szCs w:val="16"/>
              </w:rPr>
              <w:t xml:space="preserve"> </w:t>
            </w:r>
            <w:r w:rsidRPr="00E67FD7">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other relevant documents or records</w:t>
            </w:r>
            <w:r w:rsidRPr="00E710AB">
              <w:rPr>
                <w:rFonts w:ascii="Arial" w:hAnsi="Arial" w:cs="Arial"/>
                <w:iCs/>
                <w:sz w:val="16"/>
                <w:szCs w:val="16"/>
              </w:rPr>
              <w:t>].</w:t>
            </w:r>
          </w:p>
          <w:p w:rsidR="009F45F1" w:rsidRPr="000F6048" w:rsidRDefault="009F45F1"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E710AB">
              <w:rPr>
                <w:rFonts w:ascii="Arial" w:hAnsi="Arial" w:cs="Arial"/>
                <w:b/>
                <w:bCs/>
                <w:iCs/>
                <w:sz w:val="16"/>
                <w:szCs w:val="16"/>
              </w:rPr>
              <w:t>Test</w:t>
            </w:r>
            <w:r w:rsidRPr="00E710AB">
              <w:rPr>
                <w:rFonts w:ascii="Arial" w:hAnsi="Arial" w:cs="Arial"/>
                <w:bCs/>
                <w:iCs/>
                <w:sz w:val="16"/>
                <w:szCs w:val="16"/>
              </w:rPr>
              <w:t>: [</w:t>
            </w:r>
            <w:r w:rsidRPr="00E710AB">
              <w:rPr>
                <w:rFonts w:ascii="Arial" w:hAnsi="Arial" w:cs="Arial"/>
                <w:bCs/>
                <w:i/>
                <w:iCs/>
                <w:smallCaps/>
                <w:sz w:val="16"/>
                <w:szCs w:val="16"/>
              </w:rPr>
              <w:t>select from:</w:t>
            </w:r>
            <w:r w:rsidRPr="00E710AB">
              <w:rPr>
                <w:rFonts w:ascii="Arial" w:hAnsi="Arial" w:cs="Arial"/>
                <w:bCs/>
                <w:iCs/>
                <w:sz w:val="16"/>
                <w:szCs w:val="16"/>
              </w:rPr>
              <w:t xml:space="preserve"> </w:t>
            </w:r>
            <w:r>
              <w:rPr>
                <w:rFonts w:ascii="Arial" w:hAnsi="Arial" w:cs="Arial"/>
                <w:bCs/>
                <w:iCs/>
                <w:sz w:val="16"/>
                <w:szCs w:val="16"/>
              </w:rPr>
              <w:t>Mechanisms implementing managed interfaces within information system boundary protection devices</w:t>
            </w:r>
            <w:r w:rsidRPr="00E710AB">
              <w:rPr>
                <w:rFonts w:ascii="Arial" w:hAnsi="Arial" w:cs="Arial"/>
                <w:bCs/>
                <w:iCs/>
                <w:sz w:val="16"/>
                <w:szCs w:val="16"/>
              </w:rPr>
              <w:t>].</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F84C3F">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751448">
              <w:rPr>
                <w:rFonts w:ascii="Arial" w:hAnsi="Arial" w:cs="Arial"/>
                <w:iCs/>
                <w:smallCaps/>
                <w:sz w:val="16"/>
                <w:szCs w:val="16"/>
              </w:rPr>
              <w:t>AC-4, AC-20</w:t>
            </w:r>
            <w:r w:rsidR="008472F7">
              <w:rPr>
                <w:rFonts w:ascii="Arial" w:hAnsi="Arial" w:cs="Arial"/>
                <w:iCs/>
                <w:smallCaps/>
                <w:sz w:val="16"/>
                <w:szCs w:val="16"/>
              </w:rPr>
              <w:t>, CA-3</w:t>
            </w:r>
          </w:p>
          <w:p w:rsidR="009F45F1" w:rsidRPr="002F5405" w:rsidRDefault="009F45F1" w:rsidP="00F84C3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84C3F">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793991" w:rsidRDefault="00793991" w:rsidP="008472F7">
            <w:pPr>
              <w:spacing w:before="60" w:after="6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.1.1</w:t>
            </w:r>
          </w:p>
          <w:p w:rsidR="009F45F1" w:rsidRPr="005073C2" w:rsidRDefault="009F45F1" w:rsidP="008472F7">
            <w:pPr>
              <w:spacing w:before="60" w:after="60"/>
              <w:rPr>
                <w:rFonts w:ascii="Arial" w:hAnsi="Arial" w:cs="Arial"/>
                <w:b/>
                <w:iCs/>
                <w:sz w:val="16"/>
                <w:szCs w:val="16"/>
              </w:rPr>
            </w:pPr>
          </w:p>
        </w:tc>
        <w:tc>
          <w:tcPr>
            <w:tcW w:w="7110" w:type="dxa"/>
          </w:tcPr>
          <w:p w:rsidR="009F45F1" w:rsidRPr="005073C2" w:rsidRDefault="00793991" w:rsidP="008472F7">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boundary protection, </w:t>
            </w:r>
            <w:r w:rsidR="00B17318">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internal communications traffic to be routed to external networks.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9F45F1" w:rsidRPr="005073C2" w:rsidTr="00A8138C">
        <w:trPr>
          <w:cantSplit/>
        </w:trPr>
        <w:tc>
          <w:tcPr>
            <w:tcW w:w="1530" w:type="dxa"/>
          </w:tcPr>
          <w:p w:rsidR="00793991" w:rsidRDefault="00793991" w:rsidP="008472F7">
            <w:pPr>
              <w:spacing w:before="60" w:after="6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.2.1</w:t>
            </w:r>
          </w:p>
          <w:p w:rsidR="009F45F1" w:rsidRPr="002F5405" w:rsidRDefault="009F45F1" w:rsidP="008472F7">
            <w:pPr>
              <w:spacing w:before="60" w:after="60"/>
              <w:rPr>
                <w:rFonts w:ascii="Arial" w:hAnsi="Arial" w:cs="Arial"/>
                <w:b/>
                <w:iCs/>
                <w:sz w:val="16"/>
                <w:szCs w:val="16"/>
                <w:highlight w:val="yellow"/>
              </w:rPr>
            </w:pPr>
          </w:p>
        </w:tc>
        <w:tc>
          <w:tcPr>
            <w:tcW w:w="7110" w:type="dxa"/>
          </w:tcPr>
          <w:p w:rsidR="009F45F1" w:rsidRPr="005073C2" w:rsidRDefault="00793991" w:rsidP="008E6F2F">
            <w:pPr>
              <w:autoSpaceDE w:val="0"/>
              <w:autoSpaceDN w:val="0"/>
              <w:adjustRightInd w:val="0"/>
              <w:spacing w:before="60" w:after="60"/>
              <w:rPr>
                <w:b/>
                <w:iCs/>
                <w:sz w:val="18"/>
                <w:szCs w:val="18"/>
              </w:rPr>
            </w:pPr>
            <w:r w:rsidRPr="002033DE">
              <w:rPr>
                <w:b/>
                <w:sz w:val="18"/>
                <w:szCs w:val="18"/>
              </w:rPr>
              <w:t>Examine</w:t>
            </w:r>
            <w:r w:rsidR="008E6F2F">
              <w:rPr>
                <w:sz w:val="18"/>
                <w:szCs w:val="18"/>
              </w:rPr>
              <w:t xml:space="preserve"> system and communications protection policy, procedures addressing boundary protection, 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external networks to which the internal communications traffic identified in SC-7(8).1.1.1 should be routed.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793991" w:rsidRPr="005073C2" w:rsidTr="00A8138C">
        <w:trPr>
          <w:cantSplit/>
        </w:trPr>
        <w:tc>
          <w:tcPr>
            <w:tcW w:w="1530" w:type="dxa"/>
          </w:tcPr>
          <w:p w:rsidR="00793991" w:rsidRDefault="00793991" w:rsidP="008472F7">
            <w:pPr>
              <w:spacing w:before="60" w:after="6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.3.1</w:t>
            </w:r>
          </w:p>
          <w:p w:rsidR="00793991" w:rsidRPr="002F5405" w:rsidRDefault="00793991" w:rsidP="008472F7">
            <w:pPr>
              <w:spacing w:before="60" w:after="60"/>
              <w:rPr>
                <w:rFonts w:ascii="Arial Narrow" w:hAnsi="Arial Narrow" w:cs="Arial"/>
                <w:iCs/>
                <w:sz w:val="16"/>
                <w:szCs w:val="16"/>
                <w:highlight w:val="yellow"/>
              </w:rPr>
            </w:pPr>
          </w:p>
        </w:tc>
        <w:tc>
          <w:tcPr>
            <w:tcW w:w="7110" w:type="dxa"/>
          </w:tcPr>
          <w:p w:rsidR="00793991" w:rsidRPr="005073C2" w:rsidRDefault="00793991" w:rsidP="00B94ACA">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B94ACA">
              <w:rPr>
                <w:sz w:val="18"/>
                <w:szCs w:val="18"/>
              </w:rPr>
              <w:t>ecurity plan</w:t>
            </w:r>
            <w:r>
              <w:rPr>
                <w:sz w:val="18"/>
                <w:szCs w:val="18"/>
              </w:rPr>
              <w:t xml:space="preserve">, information system design documentation, </w:t>
            </w:r>
            <w:r w:rsidR="00B94ACA">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route internal communications traffic identified in </w:t>
            </w:r>
            <w:r>
              <w:rPr>
                <w:sz w:val="18"/>
                <w:szCs w:val="18"/>
              </w:rPr>
              <w:t xml:space="preserve">SC-7(8).1.1.1 to external networks identified in SC-7(8).1.2.1 through authenticated proxy servers within the managed interfaces of boundary protection devices. </w:t>
            </w:r>
          </w:p>
        </w:tc>
      </w:tr>
      <w:tr w:rsidR="00793991" w:rsidRPr="005073C2" w:rsidTr="00A8138C">
        <w:trPr>
          <w:cantSplit/>
        </w:trPr>
        <w:tc>
          <w:tcPr>
            <w:tcW w:w="1530" w:type="dxa"/>
          </w:tcPr>
          <w:p w:rsidR="00793991" w:rsidRDefault="00793991" w:rsidP="008472F7">
            <w:pPr>
              <w:spacing w:before="60" w:after="6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.3.2</w:t>
            </w:r>
          </w:p>
          <w:p w:rsidR="00793991" w:rsidRPr="002F5405" w:rsidRDefault="00793991" w:rsidP="008472F7">
            <w:pPr>
              <w:spacing w:before="60" w:after="60"/>
              <w:rPr>
                <w:rFonts w:ascii="Arial Narrow" w:hAnsi="Arial Narrow" w:cs="Arial"/>
                <w:iCs/>
                <w:sz w:val="16"/>
                <w:szCs w:val="16"/>
                <w:highlight w:val="yellow"/>
              </w:rPr>
            </w:pPr>
          </w:p>
        </w:tc>
        <w:tc>
          <w:tcPr>
            <w:tcW w:w="7110" w:type="dxa"/>
          </w:tcPr>
          <w:p w:rsidR="00793991" w:rsidRPr="00846589" w:rsidRDefault="00793991" w:rsidP="008472F7">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9C1956">
              <w:rPr>
                <w:iCs/>
                <w:sz w:val="18"/>
                <w:szCs w:val="18"/>
              </w:rPr>
              <w:t xml:space="preserve">the </w:t>
            </w:r>
            <w:r w:rsidRPr="009F22AF">
              <w:rPr>
                <w:iCs/>
                <w:sz w:val="18"/>
                <w:szCs w:val="18"/>
              </w:rPr>
              <w:t>automated mechanisms</w:t>
            </w:r>
            <w:r>
              <w:rPr>
                <w:iCs/>
                <w:sz w:val="18"/>
                <w:szCs w:val="18"/>
              </w:rPr>
              <w:t xml:space="preserve"> identified in </w:t>
            </w:r>
            <w:r>
              <w:rPr>
                <w:sz w:val="18"/>
                <w:szCs w:val="18"/>
              </w:rPr>
              <w:t>SC-7(8).1.3.1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Pr>
                <w:sz w:val="18"/>
                <w:szCs w:val="18"/>
              </w:rPr>
              <w:t>SC-7(8).1.3.1</w:t>
            </w:r>
            <w:r>
              <w:rPr>
                <w:iCs/>
                <w:sz w:val="18"/>
                <w:szCs w:val="18"/>
              </w:rPr>
              <w:t>.</w:t>
            </w:r>
          </w:p>
        </w:tc>
      </w:tr>
      <w:tr w:rsidR="00793991" w:rsidRPr="005073C2" w:rsidTr="00A8138C">
        <w:trPr>
          <w:cantSplit/>
        </w:trPr>
        <w:tc>
          <w:tcPr>
            <w:tcW w:w="1530" w:type="dxa"/>
            <w:tcBorders>
              <w:bottom w:val="single" w:sz="4" w:space="0" w:color="auto"/>
            </w:tcBorders>
          </w:tcPr>
          <w:p w:rsidR="00793991" w:rsidRDefault="00793991" w:rsidP="008472F7">
            <w:pPr>
              <w:spacing w:before="60" w:after="60"/>
              <w:rPr>
                <w:rFonts w:ascii="Arial" w:hAnsi="Arial" w:cs="Arial"/>
                <w:b/>
                <w:iCs/>
                <w:sz w:val="16"/>
                <w:szCs w:val="16"/>
              </w:rPr>
            </w:pPr>
            <w:r w:rsidRPr="000F6048">
              <w:rPr>
                <w:rFonts w:ascii="Arial" w:hAnsi="Arial" w:cs="Arial"/>
                <w:b/>
                <w:iCs/>
                <w:sz w:val="16"/>
                <w:szCs w:val="16"/>
              </w:rPr>
              <w:t>SC-7(8).1</w:t>
            </w:r>
            <w:r>
              <w:rPr>
                <w:rFonts w:ascii="Arial" w:hAnsi="Arial" w:cs="Arial"/>
                <w:b/>
                <w:iCs/>
                <w:sz w:val="16"/>
                <w:szCs w:val="16"/>
              </w:rPr>
              <w:t>.3.3</w:t>
            </w:r>
          </w:p>
          <w:p w:rsidR="00793991" w:rsidRPr="002F5405" w:rsidRDefault="00793991" w:rsidP="008472F7">
            <w:pPr>
              <w:spacing w:before="60" w:after="60"/>
              <w:rPr>
                <w:rFonts w:ascii="Arial" w:hAnsi="Arial" w:cs="Arial"/>
                <w:b/>
                <w:iCs/>
                <w:sz w:val="16"/>
                <w:szCs w:val="16"/>
                <w:highlight w:val="yellow"/>
              </w:rPr>
            </w:pPr>
          </w:p>
        </w:tc>
        <w:tc>
          <w:tcPr>
            <w:tcW w:w="7110" w:type="dxa"/>
            <w:tcBorders>
              <w:bottom w:val="single" w:sz="4" w:space="0" w:color="auto"/>
            </w:tcBorders>
          </w:tcPr>
          <w:p w:rsidR="00793991" w:rsidRPr="005073C2" w:rsidRDefault="00793991" w:rsidP="008472F7">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SC-7(8).1.3.1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9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27E01">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SC-7(9)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Pr="003E60BD" w:rsidRDefault="009F45F1" w:rsidP="00A8138C">
            <w:pPr>
              <w:spacing w:before="100" w:after="80"/>
              <w:rPr>
                <w:rFonts w:ascii="Arial" w:hAnsi="Arial" w:cs="Arial"/>
                <w:b/>
                <w:iCs/>
                <w:sz w:val="16"/>
                <w:szCs w:val="16"/>
              </w:rPr>
            </w:pPr>
            <w:r w:rsidRPr="003E60BD">
              <w:rPr>
                <w:rFonts w:ascii="Arial" w:hAnsi="Arial" w:cs="Arial"/>
                <w:b/>
                <w:iCs/>
                <w:sz w:val="16"/>
                <w:szCs w:val="16"/>
              </w:rPr>
              <w:t>SC-7(9).1</w:t>
            </w:r>
          </w:p>
          <w:p w:rsidR="003476AA" w:rsidRPr="003E60BD" w:rsidRDefault="003476AA" w:rsidP="00A8138C">
            <w:pPr>
              <w:spacing w:before="100" w:after="80"/>
              <w:rPr>
                <w:rFonts w:ascii="Arial" w:hAnsi="Arial" w:cs="Arial"/>
                <w:b/>
                <w:iCs/>
                <w:sz w:val="16"/>
                <w:szCs w:val="16"/>
              </w:rPr>
            </w:pPr>
          </w:p>
          <w:p w:rsidR="009F45F1" w:rsidRPr="003E60BD" w:rsidRDefault="009F45F1" w:rsidP="00A8138C">
            <w:pPr>
              <w:spacing w:before="100" w:after="80"/>
              <w:rPr>
                <w:rFonts w:ascii="Arial" w:hAnsi="Arial" w:cs="Arial"/>
                <w:b/>
                <w:iCs/>
                <w:sz w:val="16"/>
                <w:szCs w:val="16"/>
              </w:rPr>
            </w:pPr>
            <w:r w:rsidRPr="003E60BD">
              <w:rPr>
                <w:rFonts w:ascii="Arial" w:hAnsi="Arial" w:cs="Arial"/>
                <w:b/>
                <w:iCs/>
                <w:sz w:val="16"/>
                <w:szCs w:val="16"/>
              </w:rPr>
              <w:t>SC-7(9).1.1</w:t>
            </w:r>
          </w:p>
          <w:p w:rsidR="009F45F1" w:rsidRPr="003E60BD" w:rsidRDefault="009F45F1" w:rsidP="00A8138C">
            <w:pPr>
              <w:spacing w:before="100" w:after="80"/>
              <w:rPr>
                <w:rFonts w:ascii="Arial" w:hAnsi="Arial" w:cs="Arial"/>
                <w:b/>
                <w:sz w:val="16"/>
                <w:szCs w:val="16"/>
              </w:rPr>
            </w:pPr>
            <w:r w:rsidRPr="003E60BD">
              <w:rPr>
                <w:rFonts w:ascii="Arial" w:hAnsi="Arial" w:cs="Arial"/>
                <w:b/>
                <w:iCs/>
                <w:sz w:val="16"/>
                <w:szCs w:val="16"/>
              </w:rPr>
              <w:t>SC-7(9).1.2</w:t>
            </w:r>
          </w:p>
        </w:tc>
        <w:tc>
          <w:tcPr>
            <w:tcW w:w="7110" w:type="dxa"/>
          </w:tcPr>
          <w:p w:rsidR="009F45F1" w:rsidRPr="003E60BD" w:rsidRDefault="009F45F1" w:rsidP="00A8138C">
            <w:pPr>
              <w:autoSpaceDE w:val="0"/>
              <w:autoSpaceDN w:val="0"/>
              <w:adjustRightInd w:val="0"/>
              <w:spacing w:before="120"/>
              <w:rPr>
                <w:rFonts w:ascii="Arial Bold" w:hAnsi="Arial Bold" w:cs="Arial"/>
                <w:iCs/>
                <w:smallCaps/>
                <w:sz w:val="20"/>
                <w:szCs w:val="20"/>
              </w:rPr>
            </w:pPr>
            <w:r w:rsidRPr="003E60BD">
              <w:rPr>
                <w:rFonts w:ascii="Arial Bold" w:hAnsi="Arial Bold" w:cs="Arial"/>
                <w:b/>
                <w:iCs/>
                <w:sz w:val="16"/>
                <w:szCs w:val="16"/>
              </w:rPr>
              <w:t>ASSESSMENT OBJECTIVE:</w:t>
            </w:r>
          </w:p>
          <w:p w:rsidR="009F45F1" w:rsidRPr="003E60BD" w:rsidRDefault="009F45F1" w:rsidP="00A8138C">
            <w:pPr>
              <w:autoSpaceDE w:val="0"/>
              <w:autoSpaceDN w:val="0"/>
              <w:adjustRightInd w:val="0"/>
              <w:spacing w:before="60" w:after="60"/>
              <w:rPr>
                <w:i/>
                <w:iCs/>
                <w:sz w:val="20"/>
              </w:rPr>
            </w:pPr>
            <w:r w:rsidRPr="003E60BD">
              <w:rPr>
                <w:bCs/>
                <w:i/>
                <w:iCs/>
                <w:sz w:val="20"/>
              </w:rPr>
              <w:t>Determine</w:t>
            </w:r>
            <w:r w:rsidRPr="003E60BD">
              <w:rPr>
                <w:i/>
                <w:iCs/>
                <w:sz w:val="20"/>
              </w:rPr>
              <w:t xml:space="preserve"> if:</w:t>
            </w:r>
          </w:p>
          <w:p w:rsidR="009F45F1" w:rsidRPr="003E60BD" w:rsidRDefault="009F45F1" w:rsidP="00A8138C">
            <w:pPr>
              <w:numPr>
                <w:ilvl w:val="0"/>
                <w:numId w:val="14"/>
              </w:numPr>
              <w:autoSpaceDE w:val="0"/>
              <w:autoSpaceDN w:val="0"/>
              <w:adjustRightInd w:val="0"/>
              <w:spacing w:before="60" w:after="60"/>
              <w:rPr>
                <w:i/>
                <w:iCs/>
                <w:sz w:val="20"/>
              </w:rPr>
            </w:pPr>
            <w:r w:rsidRPr="003E60BD">
              <w:rPr>
                <w:i/>
                <w:iCs/>
                <w:sz w:val="20"/>
              </w:rPr>
              <w:t xml:space="preserve">the information system, at managed interfaces, denies network traffic; and </w:t>
            </w:r>
          </w:p>
          <w:p w:rsidR="009F45F1" w:rsidRPr="003E60BD" w:rsidRDefault="009F45F1" w:rsidP="00A8138C">
            <w:pPr>
              <w:numPr>
                <w:ilvl w:val="0"/>
                <w:numId w:val="14"/>
              </w:numPr>
              <w:autoSpaceDE w:val="0"/>
              <w:autoSpaceDN w:val="0"/>
              <w:adjustRightInd w:val="0"/>
              <w:spacing w:before="60" w:after="60"/>
              <w:rPr>
                <w:i/>
                <w:iCs/>
                <w:sz w:val="20"/>
              </w:rPr>
            </w:pPr>
            <w:r w:rsidRPr="003E60BD">
              <w:rPr>
                <w:i/>
                <w:iCs/>
                <w:sz w:val="20"/>
              </w:rPr>
              <w:t>the information system audits internal users (or malicious code) posing a threat to external information systems.</w:t>
            </w:r>
          </w:p>
          <w:p w:rsidR="009F45F1" w:rsidRPr="003E60BD" w:rsidRDefault="009F45F1" w:rsidP="00A8138C">
            <w:pPr>
              <w:autoSpaceDE w:val="0"/>
              <w:autoSpaceDN w:val="0"/>
              <w:adjustRightInd w:val="0"/>
              <w:spacing w:before="120"/>
              <w:rPr>
                <w:rFonts w:ascii="Arial Bold" w:hAnsi="Arial Bold" w:cs="Arial"/>
                <w:iCs/>
                <w:smallCaps/>
                <w:sz w:val="20"/>
                <w:szCs w:val="20"/>
              </w:rPr>
            </w:pPr>
            <w:r w:rsidRPr="003E60BD">
              <w:rPr>
                <w:rFonts w:ascii="Arial Bold" w:hAnsi="Arial Bold" w:cs="Arial"/>
                <w:b/>
                <w:iCs/>
                <w:sz w:val="16"/>
                <w:szCs w:val="16"/>
              </w:rPr>
              <w:t>POTENTIAL ASSESSMENT METHODS AND OBJECTS:</w:t>
            </w:r>
          </w:p>
          <w:p w:rsidR="009F45F1" w:rsidRPr="003E60BD" w:rsidRDefault="009F45F1" w:rsidP="00A8138C">
            <w:pPr>
              <w:spacing w:before="60" w:after="60"/>
              <w:ind w:left="749" w:hanging="749"/>
              <w:rPr>
                <w:rFonts w:ascii="Arial Narrow" w:hAnsi="Arial Narrow" w:cs="Arial"/>
                <w:b/>
                <w:color w:val="000000"/>
                <w:sz w:val="16"/>
                <w:szCs w:val="16"/>
                <w:shd w:val="clear" w:color="auto" w:fill="D9D9D9"/>
              </w:rPr>
            </w:pPr>
            <w:r w:rsidRPr="003E60BD">
              <w:rPr>
                <w:rFonts w:ascii="Arial" w:hAnsi="Arial" w:cs="Arial"/>
                <w:b/>
                <w:bCs/>
                <w:iCs/>
                <w:sz w:val="16"/>
                <w:szCs w:val="16"/>
              </w:rPr>
              <w:t>Examine</w:t>
            </w:r>
            <w:r w:rsidRPr="003E60BD">
              <w:rPr>
                <w:rFonts w:ascii="Arial" w:hAnsi="Arial" w:cs="Arial"/>
                <w:bCs/>
                <w:iCs/>
                <w:sz w:val="16"/>
                <w:szCs w:val="16"/>
              </w:rPr>
              <w:t>: [</w:t>
            </w:r>
            <w:r w:rsidRPr="003E60BD">
              <w:rPr>
                <w:rFonts w:ascii="Arial" w:hAnsi="Arial" w:cs="Arial"/>
                <w:bCs/>
                <w:i/>
                <w:iCs/>
                <w:smallCaps/>
                <w:sz w:val="16"/>
                <w:szCs w:val="16"/>
              </w:rPr>
              <w:t>select from:</w:t>
            </w:r>
            <w:r w:rsidRPr="003E60BD">
              <w:rPr>
                <w:rFonts w:ascii="Arial" w:hAnsi="Arial" w:cs="Arial"/>
                <w:bCs/>
                <w:iCs/>
                <w:sz w:val="16"/>
                <w:szCs w:val="16"/>
              </w:rPr>
              <w:t xml:space="preserve"> </w:t>
            </w:r>
            <w:r w:rsidRPr="003E60BD">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9F45F1" w:rsidRPr="003E60BD" w:rsidRDefault="009F45F1" w:rsidP="00A8138C">
            <w:pPr>
              <w:spacing w:before="60" w:after="120"/>
              <w:ind w:left="749" w:hanging="749"/>
              <w:rPr>
                <w:rFonts w:ascii="Arial" w:hAnsi="Arial" w:cs="Arial"/>
                <w:iCs/>
                <w:sz w:val="16"/>
                <w:szCs w:val="16"/>
              </w:rPr>
            </w:pPr>
            <w:r w:rsidRPr="003E60BD">
              <w:rPr>
                <w:rFonts w:ascii="Arial" w:hAnsi="Arial" w:cs="Arial"/>
                <w:b/>
                <w:bCs/>
                <w:iCs/>
                <w:sz w:val="16"/>
                <w:szCs w:val="16"/>
              </w:rPr>
              <w:t>Test</w:t>
            </w:r>
            <w:r w:rsidRPr="003E60BD">
              <w:rPr>
                <w:rFonts w:ascii="Arial" w:hAnsi="Arial" w:cs="Arial"/>
                <w:bCs/>
                <w:iCs/>
                <w:sz w:val="16"/>
                <w:szCs w:val="16"/>
              </w:rPr>
              <w:t>: [</w:t>
            </w:r>
            <w:r w:rsidRPr="003E60BD">
              <w:rPr>
                <w:rFonts w:ascii="Arial" w:hAnsi="Arial" w:cs="Arial"/>
                <w:bCs/>
                <w:i/>
                <w:iCs/>
                <w:smallCaps/>
                <w:sz w:val="16"/>
                <w:szCs w:val="16"/>
              </w:rPr>
              <w:t>select from:</w:t>
            </w:r>
            <w:r w:rsidRPr="003E60BD">
              <w:rPr>
                <w:rFonts w:ascii="Arial" w:hAnsi="Arial" w:cs="Arial"/>
                <w:bCs/>
                <w:iCs/>
                <w:sz w:val="16"/>
                <w:szCs w:val="16"/>
              </w:rPr>
              <w:t xml:space="preserve"> Mechanisms implementing managed interfaces within information system boundary protection devices].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0F1BDA">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910E25">
              <w:rPr>
                <w:rFonts w:ascii="Arial" w:hAnsi="Arial" w:cs="Arial"/>
                <w:iCs/>
                <w:smallCaps/>
                <w:sz w:val="16"/>
                <w:szCs w:val="16"/>
              </w:rPr>
              <w:t xml:space="preserve">AU-2, CA-3, </w:t>
            </w:r>
            <w:r w:rsidR="000F1BDA">
              <w:rPr>
                <w:rFonts w:ascii="Arial" w:hAnsi="Arial" w:cs="Arial"/>
                <w:iCs/>
                <w:smallCaps/>
                <w:sz w:val="16"/>
                <w:szCs w:val="16"/>
              </w:rPr>
              <w:t>SC-5</w:t>
            </w:r>
            <w:r w:rsidR="00910E25">
              <w:rPr>
                <w:rFonts w:ascii="Arial" w:hAnsi="Arial" w:cs="Arial"/>
                <w:iCs/>
                <w:smallCaps/>
                <w:sz w:val="16"/>
                <w:szCs w:val="16"/>
              </w:rPr>
              <w:t>,</w:t>
            </w:r>
            <w:r w:rsidR="000F1BDA">
              <w:rPr>
                <w:rFonts w:ascii="Arial" w:hAnsi="Arial" w:cs="Arial"/>
                <w:iCs/>
                <w:smallCaps/>
                <w:sz w:val="16"/>
                <w:szCs w:val="16"/>
              </w:rPr>
              <w:t xml:space="preserve"> </w:t>
            </w:r>
            <w:r w:rsidR="007D601F">
              <w:rPr>
                <w:rFonts w:ascii="Arial" w:hAnsi="Arial" w:cs="Arial"/>
                <w:iCs/>
                <w:smallCaps/>
                <w:sz w:val="16"/>
                <w:szCs w:val="16"/>
              </w:rPr>
              <w:t>SI-3</w:t>
            </w:r>
            <w:r w:rsidR="000F1BDA">
              <w:rPr>
                <w:rFonts w:ascii="Arial" w:hAnsi="Arial" w:cs="Arial"/>
                <w:iCs/>
                <w:smallCaps/>
                <w:sz w:val="16"/>
                <w:szCs w:val="16"/>
              </w:rPr>
              <w:t xml:space="preserve">, SI-4 </w:t>
            </w:r>
          </w:p>
          <w:p w:rsidR="009F45F1" w:rsidRPr="002F5405" w:rsidRDefault="009F45F1" w:rsidP="000F1BD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0F1BDA">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SC-7(9).1</w:t>
            </w:r>
            <w:r>
              <w:rPr>
                <w:rFonts w:ascii="Arial" w:hAnsi="Arial" w:cs="Arial"/>
                <w:b/>
                <w:iCs/>
                <w:sz w:val="16"/>
                <w:szCs w:val="16"/>
              </w:rPr>
              <w:t>.1.1</w:t>
            </w:r>
          </w:p>
          <w:p w:rsidR="009F45F1" w:rsidRPr="005073C2" w:rsidRDefault="009F45F1" w:rsidP="00A8138C">
            <w:pPr>
              <w:spacing w:before="60" w:after="60"/>
              <w:rPr>
                <w:rFonts w:ascii="Arial" w:hAnsi="Arial" w:cs="Arial"/>
                <w:b/>
                <w:iCs/>
                <w:sz w:val="16"/>
                <w:szCs w:val="16"/>
              </w:rPr>
            </w:pPr>
          </w:p>
        </w:tc>
        <w:tc>
          <w:tcPr>
            <w:tcW w:w="7110" w:type="dxa"/>
          </w:tcPr>
          <w:p w:rsidR="009F45F1" w:rsidRPr="005073C2" w:rsidRDefault="00E74864" w:rsidP="00850EF3">
            <w:pPr>
              <w:spacing w:before="60" w:after="60"/>
              <w:rPr>
                <w:rFonts w:ascii="Arial" w:hAnsi="Arial" w:cs="Arial"/>
                <w:b/>
                <w:iCs/>
                <w:sz w:val="18"/>
                <w:szCs w:val="18"/>
              </w:rPr>
            </w:pPr>
            <w:r w:rsidRPr="00264C70">
              <w:rPr>
                <w:b/>
                <w:iCs/>
                <w:sz w:val="18"/>
                <w:szCs w:val="18"/>
              </w:rPr>
              <w:t xml:space="preserve">Examine </w:t>
            </w:r>
            <w:r>
              <w:rPr>
                <w:sz w:val="18"/>
                <w:szCs w:val="18"/>
              </w:rPr>
              <w:t>s</w:t>
            </w:r>
            <w:r w:rsidR="00256A5C">
              <w:rPr>
                <w:sz w:val="18"/>
                <w:szCs w:val="18"/>
              </w:rPr>
              <w:t>ecurity plan</w:t>
            </w:r>
            <w:r>
              <w:rPr>
                <w:sz w:val="18"/>
                <w:szCs w:val="18"/>
              </w:rPr>
              <w:t xml:space="preserve">, information system design documentation, </w:t>
            </w:r>
            <w:r w:rsidR="00256A5C">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w:t>
            </w:r>
            <w:r w:rsidR="00850EF3">
              <w:rPr>
                <w:iCs/>
                <w:sz w:val="18"/>
                <w:szCs w:val="18"/>
              </w:rPr>
              <w:t>,</w:t>
            </w:r>
            <w:r>
              <w:rPr>
                <w:iCs/>
                <w:sz w:val="18"/>
                <w:szCs w:val="18"/>
              </w:rPr>
              <w:t xml:space="preserve"> at managed interfaces, </w:t>
            </w:r>
            <w:r w:rsidR="00850EF3">
              <w:rPr>
                <w:iCs/>
                <w:sz w:val="18"/>
                <w:szCs w:val="18"/>
              </w:rPr>
              <w:t xml:space="preserve">to </w:t>
            </w:r>
            <w:r>
              <w:rPr>
                <w:iCs/>
                <w:sz w:val="18"/>
                <w:szCs w:val="18"/>
              </w:rPr>
              <w:t>deny network traffic.</w:t>
            </w:r>
          </w:p>
        </w:tc>
      </w:tr>
      <w:tr w:rsidR="00E74864"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SC-7(9).1</w:t>
            </w:r>
            <w:r>
              <w:rPr>
                <w:rFonts w:ascii="Arial" w:hAnsi="Arial" w:cs="Arial"/>
                <w:b/>
                <w:iCs/>
                <w:sz w:val="16"/>
                <w:szCs w:val="16"/>
              </w:rPr>
              <w:t>.1.2</w:t>
            </w:r>
          </w:p>
          <w:p w:rsidR="00E74864" w:rsidRPr="002F5405" w:rsidRDefault="00E74864" w:rsidP="00A8138C">
            <w:pPr>
              <w:spacing w:before="60" w:after="60"/>
              <w:rPr>
                <w:rFonts w:ascii="Arial" w:hAnsi="Arial" w:cs="Arial"/>
                <w:b/>
                <w:iCs/>
                <w:sz w:val="16"/>
                <w:szCs w:val="16"/>
                <w:highlight w:val="yellow"/>
              </w:rPr>
            </w:pPr>
          </w:p>
        </w:tc>
        <w:tc>
          <w:tcPr>
            <w:tcW w:w="7110" w:type="dxa"/>
          </w:tcPr>
          <w:p w:rsidR="00E74864" w:rsidRPr="00846589" w:rsidRDefault="00E74864" w:rsidP="007C3A59">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7C55DD">
              <w:rPr>
                <w:iCs/>
                <w:sz w:val="18"/>
                <w:szCs w:val="18"/>
              </w:rPr>
              <w:t xml:space="preserve">the </w:t>
            </w:r>
            <w:r w:rsidRPr="009F22AF">
              <w:rPr>
                <w:iCs/>
                <w:sz w:val="18"/>
                <w:szCs w:val="18"/>
              </w:rPr>
              <w:t>automated mechanisms</w:t>
            </w:r>
            <w:r>
              <w:rPr>
                <w:iCs/>
                <w:sz w:val="18"/>
                <w:szCs w:val="18"/>
              </w:rPr>
              <w:t xml:space="preserve"> identified in SC-7(9).1.1.1;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SC-7(9).1.1.1.</w:t>
            </w:r>
          </w:p>
        </w:tc>
      </w:tr>
      <w:tr w:rsidR="00E74864"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SC-7(9).1</w:t>
            </w:r>
            <w:r>
              <w:rPr>
                <w:rFonts w:ascii="Arial" w:hAnsi="Arial" w:cs="Arial"/>
                <w:b/>
                <w:iCs/>
                <w:sz w:val="16"/>
                <w:szCs w:val="16"/>
              </w:rPr>
              <w:t>.1.3</w:t>
            </w:r>
          </w:p>
          <w:p w:rsidR="00E74864" w:rsidRPr="002F5405" w:rsidRDefault="00E74864" w:rsidP="00A8138C">
            <w:pPr>
              <w:spacing w:before="60" w:after="60"/>
              <w:rPr>
                <w:rFonts w:ascii="Arial Narrow" w:hAnsi="Arial Narrow" w:cs="Arial"/>
                <w:iCs/>
                <w:sz w:val="16"/>
                <w:szCs w:val="16"/>
                <w:highlight w:val="yellow"/>
              </w:rPr>
            </w:pPr>
          </w:p>
        </w:tc>
        <w:tc>
          <w:tcPr>
            <w:tcW w:w="7110" w:type="dxa"/>
          </w:tcPr>
          <w:p w:rsidR="00E74864" w:rsidRPr="005073C2" w:rsidRDefault="00E74864" w:rsidP="007C3A59">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SC-7(9).1.1.1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52281C" w:rsidRPr="005073C2" w:rsidTr="00A8138C">
        <w:trPr>
          <w:cantSplit/>
        </w:trPr>
        <w:tc>
          <w:tcPr>
            <w:tcW w:w="1530" w:type="dxa"/>
          </w:tcPr>
          <w:p w:rsidR="0052281C" w:rsidRPr="002F5405" w:rsidRDefault="0052281C" w:rsidP="00A8138C">
            <w:pPr>
              <w:spacing w:before="60" w:after="60"/>
              <w:rPr>
                <w:rFonts w:ascii="Arial Narrow" w:hAnsi="Arial Narrow" w:cs="Arial"/>
                <w:iCs/>
                <w:sz w:val="16"/>
                <w:szCs w:val="16"/>
                <w:highlight w:val="yellow"/>
              </w:rPr>
            </w:pPr>
            <w:r w:rsidRPr="000F6048">
              <w:rPr>
                <w:rFonts w:ascii="Arial" w:hAnsi="Arial" w:cs="Arial"/>
                <w:b/>
                <w:iCs/>
                <w:sz w:val="16"/>
                <w:szCs w:val="16"/>
              </w:rPr>
              <w:t>SC-7(9).1</w:t>
            </w:r>
            <w:r>
              <w:rPr>
                <w:rFonts w:ascii="Arial" w:hAnsi="Arial" w:cs="Arial"/>
                <w:b/>
                <w:iCs/>
                <w:sz w:val="16"/>
                <w:szCs w:val="16"/>
              </w:rPr>
              <w:t>.2.1</w:t>
            </w:r>
          </w:p>
        </w:tc>
        <w:tc>
          <w:tcPr>
            <w:tcW w:w="7110" w:type="dxa"/>
          </w:tcPr>
          <w:p w:rsidR="0052281C" w:rsidRPr="005073C2" w:rsidRDefault="0052281C" w:rsidP="00166078">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rFonts w:cs="Arial"/>
                <w:iCs/>
                <w:sz w:val="18"/>
                <w:szCs w:val="18"/>
              </w:rPr>
              <w:t xml:space="preserve">system and communications protection policy, procedures addressing boundary protection, </w:t>
            </w:r>
            <w:r w:rsidR="00C24678">
              <w:rPr>
                <w:rFonts w:cs="Arial"/>
                <w:iCs/>
                <w:sz w:val="18"/>
                <w:szCs w:val="18"/>
              </w:rPr>
              <w:t xml:space="preserve">security plan, information system design documentation,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w:t>
            </w:r>
            <w:r w:rsidR="00190F10">
              <w:rPr>
                <w:iCs/>
                <w:sz w:val="18"/>
                <w:szCs w:val="18"/>
              </w:rPr>
              <w:t>(including automated mechanisms and their configuration settings)</w:t>
            </w:r>
            <w:r w:rsidR="00166078">
              <w:rPr>
                <w:iCs/>
                <w:sz w:val="18"/>
                <w:szCs w:val="18"/>
              </w:rPr>
              <w:t xml:space="preserve"> </w:t>
            </w:r>
            <w:r>
              <w:rPr>
                <w:iCs/>
                <w:sz w:val="18"/>
                <w:szCs w:val="18"/>
              </w:rPr>
              <w:t xml:space="preserve">to be employed to audit internal users (or malicious code) posing a threat to external information systems.    </w:t>
            </w:r>
          </w:p>
        </w:tc>
      </w:tr>
      <w:tr w:rsidR="007A22D5" w:rsidRPr="005073C2" w:rsidTr="00A8138C">
        <w:trPr>
          <w:cantSplit/>
        </w:trPr>
        <w:tc>
          <w:tcPr>
            <w:tcW w:w="1530" w:type="dxa"/>
          </w:tcPr>
          <w:p w:rsidR="007A22D5" w:rsidRPr="000F6048" w:rsidRDefault="007A22D5" w:rsidP="00A8138C">
            <w:pPr>
              <w:spacing w:before="60" w:after="60"/>
              <w:rPr>
                <w:rFonts w:ascii="Arial" w:hAnsi="Arial" w:cs="Arial"/>
                <w:b/>
                <w:iCs/>
                <w:sz w:val="16"/>
                <w:szCs w:val="16"/>
              </w:rPr>
            </w:pPr>
            <w:r>
              <w:rPr>
                <w:rFonts w:ascii="Arial" w:hAnsi="Arial" w:cs="Arial"/>
                <w:b/>
                <w:iCs/>
                <w:sz w:val="16"/>
                <w:szCs w:val="16"/>
              </w:rPr>
              <w:t>SC-7(9).1.2.2</w:t>
            </w:r>
          </w:p>
        </w:tc>
        <w:tc>
          <w:tcPr>
            <w:tcW w:w="7110" w:type="dxa"/>
          </w:tcPr>
          <w:p w:rsidR="007A22D5" w:rsidRPr="00DC772F" w:rsidRDefault="00DC772F" w:rsidP="00166078">
            <w:pPr>
              <w:autoSpaceDE w:val="0"/>
              <w:autoSpaceDN w:val="0"/>
              <w:adjustRightInd w:val="0"/>
              <w:spacing w:before="60" w:after="60"/>
              <w:rPr>
                <w:iCs/>
                <w:sz w:val="18"/>
                <w:szCs w:val="18"/>
              </w:rPr>
            </w:pPr>
            <w:r>
              <w:rPr>
                <w:b/>
                <w:iCs/>
                <w:sz w:val="18"/>
                <w:szCs w:val="18"/>
              </w:rPr>
              <w:t xml:space="preserve">Examine </w:t>
            </w:r>
            <w:r>
              <w:rPr>
                <w:iCs/>
                <w:sz w:val="18"/>
                <w:szCs w:val="18"/>
              </w:rPr>
              <w:t>documentation describing the current configuration settings for an agreed-upon [</w:t>
            </w:r>
            <w:r>
              <w:rPr>
                <w:i/>
                <w:iCs/>
                <w:sz w:val="18"/>
                <w:szCs w:val="18"/>
              </w:rPr>
              <w:t>basic</w:t>
            </w:r>
            <w:r>
              <w:rPr>
                <w:iCs/>
                <w:sz w:val="18"/>
                <w:szCs w:val="18"/>
              </w:rPr>
              <w:t>] sample of the automated mechanisms identified in SC-7(9).1.2.1; [</w:t>
            </w:r>
            <w:r>
              <w:rPr>
                <w:i/>
                <w:iCs/>
                <w:sz w:val="18"/>
                <w:szCs w:val="18"/>
              </w:rPr>
              <w:t>reviewing</w:t>
            </w:r>
            <w:r>
              <w:rPr>
                <w:iCs/>
                <w:sz w:val="18"/>
                <w:szCs w:val="18"/>
              </w:rPr>
              <w:t>] for evidence that these mechanisms are configured as identified in SC-7(9).1.2.1.</w:t>
            </w:r>
          </w:p>
        </w:tc>
      </w:tr>
      <w:tr w:rsidR="0052281C" w:rsidRPr="005073C2" w:rsidTr="00A8138C">
        <w:trPr>
          <w:cantSplit/>
        </w:trPr>
        <w:tc>
          <w:tcPr>
            <w:tcW w:w="1530" w:type="dxa"/>
            <w:tcBorders>
              <w:bottom w:val="single" w:sz="4" w:space="0" w:color="auto"/>
            </w:tcBorders>
          </w:tcPr>
          <w:p w:rsidR="0052281C" w:rsidRPr="002F5405" w:rsidRDefault="0052281C" w:rsidP="007A22D5">
            <w:pPr>
              <w:spacing w:before="60" w:after="60"/>
              <w:rPr>
                <w:rFonts w:ascii="Arial" w:hAnsi="Arial" w:cs="Arial"/>
                <w:b/>
                <w:iCs/>
                <w:sz w:val="16"/>
                <w:szCs w:val="16"/>
                <w:highlight w:val="yellow"/>
              </w:rPr>
            </w:pPr>
            <w:r w:rsidRPr="000F6048">
              <w:rPr>
                <w:rFonts w:ascii="Arial" w:hAnsi="Arial" w:cs="Arial"/>
                <w:b/>
                <w:iCs/>
                <w:sz w:val="16"/>
                <w:szCs w:val="16"/>
              </w:rPr>
              <w:t>SC-7(9).1</w:t>
            </w:r>
            <w:r>
              <w:rPr>
                <w:rFonts w:ascii="Arial" w:hAnsi="Arial" w:cs="Arial"/>
                <w:b/>
                <w:iCs/>
                <w:sz w:val="16"/>
                <w:szCs w:val="16"/>
              </w:rPr>
              <w:t>.2.</w:t>
            </w:r>
            <w:r w:rsidR="007A22D5">
              <w:rPr>
                <w:rFonts w:ascii="Arial" w:hAnsi="Arial" w:cs="Arial"/>
                <w:b/>
                <w:iCs/>
                <w:sz w:val="16"/>
                <w:szCs w:val="16"/>
              </w:rPr>
              <w:t>3</w:t>
            </w:r>
          </w:p>
        </w:tc>
        <w:tc>
          <w:tcPr>
            <w:tcW w:w="7110" w:type="dxa"/>
            <w:tcBorders>
              <w:bottom w:val="single" w:sz="4" w:space="0" w:color="auto"/>
            </w:tcBorders>
          </w:tcPr>
          <w:p w:rsidR="0052281C" w:rsidRDefault="0052281C" w:rsidP="009536C9">
            <w:pPr>
              <w:spacing w:before="60" w:after="60"/>
              <w:rPr>
                <w:b/>
                <w:iCs/>
                <w:sz w:val="18"/>
                <w:szCs w:val="18"/>
              </w:rPr>
            </w:pPr>
            <w:r>
              <w:rPr>
                <w:b/>
                <w:iCs/>
                <w:sz w:val="18"/>
                <w:szCs w:val="18"/>
              </w:rPr>
              <w:t>Examine</w:t>
            </w:r>
            <w:r>
              <w:rPr>
                <w:iCs/>
                <w:sz w:val="18"/>
                <w:szCs w:val="18"/>
              </w:rPr>
              <w:t xml:space="preserve">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w:t>
            </w:r>
            <w:r>
              <w:rPr>
                <w:iCs/>
                <w:sz w:val="18"/>
                <w:szCs w:val="18"/>
              </w:rPr>
              <w:t xml:space="preserve"> information system audit records; [</w:t>
            </w:r>
            <w:r w:rsidRPr="00936D77">
              <w:rPr>
                <w:i/>
                <w:iCs/>
                <w:sz w:val="18"/>
                <w:szCs w:val="18"/>
              </w:rPr>
              <w:t>reviewing</w:t>
            </w:r>
            <w:r>
              <w:rPr>
                <w:iCs/>
                <w:sz w:val="18"/>
                <w:szCs w:val="18"/>
              </w:rPr>
              <w:t>] for evidence that the measures identified in SC-7(9).1.2.1 are being applied</w:t>
            </w:r>
            <w:r w:rsidR="009536C9">
              <w:rPr>
                <w:iCs/>
                <w:sz w:val="18"/>
                <w:szCs w:val="18"/>
              </w:rPr>
              <w:t>.</w:t>
            </w:r>
            <w:r w:rsidR="00B85521">
              <w:rPr>
                <w:iCs/>
                <w:sz w:val="18"/>
                <w:szCs w:val="18"/>
              </w:rPr>
              <w:t xml:space="preserve"> </w:t>
            </w:r>
          </w:p>
        </w:tc>
      </w:tr>
      <w:tr w:rsidR="0052281C" w:rsidRPr="005073C2" w:rsidTr="00A8138C">
        <w:trPr>
          <w:cantSplit/>
        </w:trPr>
        <w:tc>
          <w:tcPr>
            <w:tcW w:w="1530" w:type="dxa"/>
            <w:tcBorders>
              <w:bottom w:val="single" w:sz="4" w:space="0" w:color="auto"/>
            </w:tcBorders>
          </w:tcPr>
          <w:p w:rsidR="0052281C" w:rsidRPr="005073C2" w:rsidRDefault="0052281C" w:rsidP="000368E9">
            <w:pPr>
              <w:spacing w:before="60" w:after="60"/>
              <w:rPr>
                <w:rFonts w:ascii="Arial Narrow" w:hAnsi="Arial Narrow" w:cs="Arial"/>
                <w:iCs/>
                <w:sz w:val="16"/>
                <w:szCs w:val="16"/>
              </w:rPr>
            </w:pPr>
            <w:r w:rsidRPr="000F6048">
              <w:rPr>
                <w:rFonts w:ascii="Arial" w:hAnsi="Arial" w:cs="Arial"/>
                <w:b/>
                <w:iCs/>
                <w:sz w:val="16"/>
                <w:szCs w:val="16"/>
              </w:rPr>
              <w:t>SC-7(9).1</w:t>
            </w:r>
            <w:r>
              <w:rPr>
                <w:rFonts w:ascii="Arial" w:hAnsi="Arial" w:cs="Arial"/>
                <w:b/>
                <w:iCs/>
                <w:sz w:val="16"/>
                <w:szCs w:val="16"/>
              </w:rPr>
              <w:t>.2.</w:t>
            </w:r>
            <w:r w:rsidR="000368E9">
              <w:rPr>
                <w:rFonts w:ascii="Arial" w:hAnsi="Arial" w:cs="Arial"/>
                <w:b/>
                <w:iCs/>
                <w:sz w:val="16"/>
                <w:szCs w:val="16"/>
              </w:rPr>
              <w:t>4</w:t>
            </w:r>
          </w:p>
        </w:tc>
        <w:tc>
          <w:tcPr>
            <w:tcW w:w="7110" w:type="dxa"/>
            <w:tcBorders>
              <w:bottom w:val="single" w:sz="4" w:space="0" w:color="auto"/>
            </w:tcBorders>
          </w:tcPr>
          <w:p w:rsidR="0052281C" w:rsidRDefault="0052281C" w:rsidP="007C3A59">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 with boundary protection responsibilities; [</w:t>
            </w:r>
            <w:r w:rsidRPr="000C5F53">
              <w:rPr>
                <w:i/>
                <w:iCs/>
                <w:sz w:val="18"/>
                <w:szCs w:val="18"/>
              </w:rPr>
              <w:t>reviewing</w:t>
            </w:r>
            <w:r>
              <w:rPr>
                <w:iCs/>
                <w:sz w:val="18"/>
                <w:szCs w:val="18"/>
              </w:rPr>
              <w:t>] for further evidence that the measures identified in SC-7(9).1.2.1 are being applied.</w:t>
            </w:r>
          </w:p>
        </w:tc>
      </w:tr>
      <w:tr w:rsidR="0002543C" w:rsidRPr="005073C2" w:rsidTr="00A8138C">
        <w:trPr>
          <w:cantSplit/>
        </w:trPr>
        <w:tc>
          <w:tcPr>
            <w:tcW w:w="1530" w:type="dxa"/>
            <w:tcBorders>
              <w:bottom w:val="single" w:sz="4" w:space="0" w:color="auto"/>
            </w:tcBorders>
          </w:tcPr>
          <w:p w:rsidR="0002543C" w:rsidRPr="000F6048" w:rsidRDefault="0002543C" w:rsidP="000368E9">
            <w:pPr>
              <w:spacing w:before="60" w:after="60"/>
              <w:rPr>
                <w:rFonts w:ascii="Arial" w:hAnsi="Arial" w:cs="Arial"/>
                <w:b/>
                <w:iCs/>
                <w:sz w:val="16"/>
                <w:szCs w:val="16"/>
              </w:rPr>
            </w:pPr>
            <w:r>
              <w:rPr>
                <w:rFonts w:ascii="Arial" w:hAnsi="Arial" w:cs="Arial"/>
                <w:b/>
                <w:iCs/>
                <w:sz w:val="16"/>
                <w:szCs w:val="16"/>
              </w:rPr>
              <w:t>SC-7(9).1.2.5</w:t>
            </w:r>
          </w:p>
        </w:tc>
        <w:tc>
          <w:tcPr>
            <w:tcW w:w="7110" w:type="dxa"/>
            <w:tcBorders>
              <w:bottom w:val="single" w:sz="4" w:space="0" w:color="auto"/>
            </w:tcBorders>
          </w:tcPr>
          <w:p w:rsidR="0002543C" w:rsidRDefault="0002543C" w:rsidP="0002543C">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sz w:val="18"/>
                <w:szCs w:val="18"/>
              </w:rPr>
              <w:t>SC-7(9).1.2.1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10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27E01">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SC-7(10)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27E01">
        <w:trPr>
          <w:cantSplit/>
          <w:trHeight w:val="2519"/>
        </w:trPr>
        <w:tc>
          <w:tcPr>
            <w:tcW w:w="1530" w:type="dxa"/>
          </w:tcPr>
          <w:p w:rsidR="009F45F1" w:rsidRDefault="00916D30" w:rsidP="00A8138C">
            <w:pPr>
              <w:spacing w:before="120" w:after="120"/>
              <w:rPr>
                <w:rFonts w:ascii="Arial" w:hAnsi="Arial" w:cs="Arial"/>
                <w:b/>
                <w:iCs/>
                <w:sz w:val="16"/>
                <w:szCs w:val="16"/>
              </w:rPr>
            </w:pPr>
            <w:r w:rsidRPr="000F6048">
              <w:rPr>
                <w:rFonts w:ascii="Arial" w:hAnsi="Arial" w:cs="Arial"/>
                <w:b/>
                <w:iCs/>
                <w:sz w:val="16"/>
                <w:szCs w:val="16"/>
              </w:rPr>
              <w:t>SC-7(10).1</w:t>
            </w:r>
          </w:p>
          <w:p w:rsidR="00916D30" w:rsidRPr="000F6048" w:rsidRDefault="00916D30" w:rsidP="00A8138C">
            <w:pPr>
              <w:spacing w:before="120" w:after="120"/>
              <w:rPr>
                <w:rFonts w:ascii="Arial" w:hAnsi="Arial" w:cs="Arial"/>
                <w:b/>
                <w:sz w:val="16"/>
                <w:szCs w:val="16"/>
              </w:rPr>
            </w:pPr>
            <w:r w:rsidRPr="000F6048">
              <w:rPr>
                <w:rFonts w:ascii="Arial" w:hAnsi="Arial" w:cs="Arial"/>
                <w:b/>
                <w:iCs/>
                <w:sz w:val="16"/>
                <w:szCs w:val="16"/>
              </w:rPr>
              <w:t>SC-7(10).1</w:t>
            </w:r>
            <w:r>
              <w:rPr>
                <w:rFonts w:ascii="Arial" w:hAnsi="Arial" w:cs="Arial"/>
                <w:b/>
                <w:iCs/>
                <w:sz w:val="16"/>
                <w:szCs w:val="16"/>
              </w:rPr>
              <w:t>.1</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 organization prevents the unauthorized exfiltration of information across managed interfaces.</w:t>
            </w:r>
          </w:p>
          <w:p w:rsidR="009F45F1" w:rsidRPr="00E710AB" w:rsidRDefault="009F45F1" w:rsidP="00A8138C">
            <w:pPr>
              <w:autoSpaceDE w:val="0"/>
              <w:autoSpaceDN w:val="0"/>
              <w:adjustRightInd w:val="0"/>
              <w:spacing w:before="120"/>
              <w:rPr>
                <w:rFonts w:ascii="Arial Bold" w:hAnsi="Arial Bold" w:cs="Arial"/>
                <w:iCs/>
                <w:smallCaps/>
                <w:sz w:val="20"/>
                <w:szCs w:val="20"/>
              </w:rPr>
            </w:pPr>
            <w:r w:rsidRPr="00E710AB">
              <w:rPr>
                <w:rFonts w:ascii="Arial Bold" w:hAnsi="Arial Bold" w:cs="Arial"/>
                <w:b/>
                <w:iCs/>
                <w:sz w:val="16"/>
                <w:szCs w:val="16"/>
              </w:rPr>
              <w:t>POTENTIAL ASSESSMENT METHODS AND OBJECTS:</w:t>
            </w:r>
          </w:p>
          <w:p w:rsidR="009F45F1" w:rsidRPr="00E710AB" w:rsidRDefault="009F45F1" w:rsidP="00A8138C">
            <w:pPr>
              <w:spacing w:before="60" w:after="60"/>
              <w:ind w:left="749" w:hanging="749"/>
              <w:rPr>
                <w:rFonts w:ascii="Arial" w:hAnsi="Arial" w:cs="Arial"/>
                <w:iCs/>
                <w:sz w:val="16"/>
                <w:szCs w:val="16"/>
              </w:rPr>
            </w:pPr>
            <w:r w:rsidRPr="00E710AB">
              <w:rPr>
                <w:rFonts w:ascii="Arial" w:hAnsi="Arial" w:cs="Arial"/>
                <w:b/>
                <w:bCs/>
                <w:iCs/>
                <w:sz w:val="16"/>
                <w:szCs w:val="16"/>
              </w:rPr>
              <w:t>Examine</w:t>
            </w:r>
            <w:r w:rsidRPr="00E710AB">
              <w:rPr>
                <w:rFonts w:ascii="Arial" w:hAnsi="Arial" w:cs="Arial"/>
                <w:bCs/>
                <w:iCs/>
                <w:sz w:val="16"/>
                <w:szCs w:val="16"/>
              </w:rPr>
              <w:t>: [</w:t>
            </w:r>
            <w:r w:rsidRPr="00E710AB">
              <w:rPr>
                <w:rFonts w:ascii="Arial" w:hAnsi="Arial" w:cs="Arial"/>
                <w:bCs/>
                <w:i/>
                <w:iCs/>
                <w:smallCaps/>
                <w:sz w:val="16"/>
                <w:szCs w:val="16"/>
              </w:rPr>
              <w:t>select from:</w:t>
            </w:r>
            <w:r w:rsidRPr="00E710AB">
              <w:rPr>
                <w:rFonts w:ascii="Arial" w:hAnsi="Arial" w:cs="Arial"/>
                <w:bCs/>
                <w:iCs/>
                <w:sz w:val="16"/>
                <w:szCs w:val="16"/>
              </w:rPr>
              <w:t xml:space="preserve"> </w:t>
            </w:r>
            <w:r w:rsidRPr="00E710AB">
              <w:rPr>
                <w:rFonts w:ascii="Arial" w:hAnsi="Arial" w:cs="Arial"/>
                <w:iCs/>
                <w:sz w:val="16"/>
                <w:szCs w:val="16"/>
              </w:rPr>
              <w:t xml:space="preserve">System and communications protection policy; procedures addressing boundary protection; information system design documentation; </w:t>
            </w:r>
            <w:r w:rsidRPr="00E67FD7">
              <w:rPr>
                <w:rFonts w:ascii="Arial" w:hAnsi="Arial" w:cs="Arial"/>
                <w:iCs/>
                <w:sz w:val="16"/>
                <w:szCs w:val="16"/>
              </w:rPr>
              <w:t>information system configuration settings and associated documentation; information system audit records;</w:t>
            </w:r>
            <w:r>
              <w:rPr>
                <w:rFonts w:ascii="Arial" w:hAnsi="Arial" w:cs="Arial"/>
                <w:iCs/>
                <w:sz w:val="16"/>
                <w:szCs w:val="16"/>
              </w:rPr>
              <w:t xml:space="preserve"> </w:t>
            </w:r>
            <w:r w:rsidRPr="00E710AB">
              <w:rPr>
                <w:rFonts w:ascii="Arial" w:hAnsi="Arial" w:cs="Arial"/>
                <w:iCs/>
                <w:sz w:val="16"/>
                <w:szCs w:val="16"/>
              </w:rPr>
              <w:t>other relevant documents or records].</w:t>
            </w:r>
          </w:p>
          <w:p w:rsidR="009F45F1" w:rsidRPr="00E710AB" w:rsidRDefault="009F45F1" w:rsidP="00A8138C">
            <w:pPr>
              <w:autoSpaceDE w:val="0"/>
              <w:autoSpaceDN w:val="0"/>
              <w:adjustRightInd w:val="0"/>
              <w:spacing w:before="60" w:after="120"/>
              <w:ind w:left="418" w:hanging="418"/>
              <w:rPr>
                <w:rFonts w:ascii="Arial Narrow" w:hAnsi="Arial Narrow" w:cs="Arial"/>
                <w:b/>
                <w:color w:val="000000"/>
                <w:sz w:val="16"/>
                <w:szCs w:val="16"/>
                <w:shd w:val="clear" w:color="auto" w:fill="D9D9D9"/>
              </w:rPr>
            </w:pPr>
            <w:r w:rsidRPr="00E710AB">
              <w:rPr>
                <w:rFonts w:ascii="Arial" w:hAnsi="Arial" w:cs="Arial"/>
                <w:b/>
                <w:bCs/>
                <w:iCs/>
                <w:sz w:val="16"/>
                <w:szCs w:val="16"/>
              </w:rPr>
              <w:t>Test</w:t>
            </w:r>
            <w:r w:rsidRPr="00E710AB">
              <w:rPr>
                <w:rFonts w:ascii="Arial" w:hAnsi="Arial" w:cs="Arial"/>
                <w:bCs/>
                <w:iCs/>
                <w:sz w:val="16"/>
                <w:szCs w:val="16"/>
              </w:rPr>
              <w:t>: [</w:t>
            </w:r>
            <w:r w:rsidRPr="00E710AB">
              <w:rPr>
                <w:rFonts w:ascii="Arial" w:hAnsi="Arial" w:cs="Arial"/>
                <w:bCs/>
                <w:i/>
                <w:iCs/>
                <w:smallCaps/>
                <w:sz w:val="16"/>
                <w:szCs w:val="16"/>
              </w:rPr>
              <w:t>select from:</w:t>
            </w:r>
            <w:r w:rsidRPr="00E710AB">
              <w:rPr>
                <w:rFonts w:ascii="Arial" w:hAnsi="Arial" w:cs="Arial"/>
                <w:bCs/>
                <w:iCs/>
                <w:sz w:val="16"/>
                <w:szCs w:val="16"/>
              </w:rPr>
              <w:t xml:space="preserve"> </w:t>
            </w:r>
            <w:r>
              <w:rPr>
                <w:rFonts w:ascii="Arial" w:hAnsi="Arial" w:cs="Arial"/>
                <w:bCs/>
                <w:iCs/>
                <w:sz w:val="16"/>
                <w:szCs w:val="16"/>
              </w:rPr>
              <w:t>Automated m</w:t>
            </w:r>
            <w:r w:rsidRPr="00E710AB">
              <w:rPr>
                <w:rFonts w:ascii="Arial" w:hAnsi="Arial" w:cs="Arial"/>
                <w:bCs/>
                <w:iCs/>
                <w:sz w:val="16"/>
                <w:szCs w:val="16"/>
              </w:rPr>
              <w:t xml:space="preserve">echanisms </w:t>
            </w:r>
            <w:r>
              <w:rPr>
                <w:rFonts w:ascii="Arial" w:hAnsi="Arial" w:cs="Arial"/>
                <w:bCs/>
                <w:iCs/>
                <w:sz w:val="16"/>
                <w:szCs w:val="16"/>
              </w:rPr>
              <w:t xml:space="preserve">preventing </w:t>
            </w:r>
            <w:r w:rsidRPr="00E710AB">
              <w:rPr>
                <w:rFonts w:ascii="Arial" w:hAnsi="Arial" w:cs="Arial"/>
                <w:bCs/>
                <w:iCs/>
                <w:sz w:val="16"/>
                <w:szCs w:val="16"/>
              </w:rPr>
              <w:t>unauthorized exfiltration of information across managed interfaces].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7D601F">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7D601F">
              <w:rPr>
                <w:rFonts w:ascii="Arial" w:hAnsi="Arial" w:cs="Arial"/>
                <w:iCs/>
                <w:smallCaps/>
                <w:sz w:val="16"/>
                <w:szCs w:val="16"/>
              </w:rPr>
              <w:t>AC-4, CA-3, CM-6</w:t>
            </w:r>
          </w:p>
          <w:p w:rsidR="009F45F1" w:rsidRPr="002F5405" w:rsidRDefault="009F45F1" w:rsidP="007D601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7D601F">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E60BD" w:rsidRPr="005073C2" w:rsidTr="00A8138C">
        <w:trPr>
          <w:cantSplit/>
        </w:trPr>
        <w:tc>
          <w:tcPr>
            <w:tcW w:w="1530" w:type="dxa"/>
          </w:tcPr>
          <w:p w:rsidR="003E60BD" w:rsidRPr="005073C2" w:rsidRDefault="003E60BD" w:rsidP="003E60BD">
            <w:pPr>
              <w:spacing w:before="60" w:after="60"/>
              <w:rPr>
                <w:rFonts w:ascii="Arial" w:hAnsi="Arial" w:cs="Arial"/>
                <w:b/>
                <w:iCs/>
                <w:sz w:val="16"/>
                <w:szCs w:val="16"/>
              </w:rPr>
            </w:pPr>
            <w:r w:rsidRPr="000F6048">
              <w:rPr>
                <w:rFonts w:ascii="Arial" w:hAnsi="Arial" w:cs="Arial"/>
                <w:b/>
                <w:iCs/>
                <w:sz w:val="16"/>
                <w:szCs w:val="16"/>
              </w:rPr>
              <w:t>SC-7(10).1</w:t>
            </w:r>
            <w:r>
              <w:rPr>
                <w:rFonts w:ascii="Arial" w:hAnsi="Arial" w:cs="Arial"/>
                <w:b/>
                <w:iCs/>
                <w:sz w:val="16"/>
                <w:szCs w:val="16"/>
              </w:rPr>
              <w:t>.1.1</w:t>
            </w:r>
          </w:p>
        </w:tc>
        <w:tc>
          <w:tcPr>
            <w:tcW w:w="7110" w:type="dxa"/>
          </w:tcPr>
          <w:p w:rsidR="003E60BD" w:rsidRPr="005073C2" w:rsidRDefault="003E60BD" w:rsidP="008E1E74">
            <w:pPr>
              <w:spacing w:before="60" w:after="60"/>
              <w:rPr>
                <w:rFonts w:ascii="Arial" w:hAnsi="Arial" w:cs="Arial"/>
                <w:b/>
                <w:iCs/>
                <w:sz w:val="18"/>
                <w:szCs w:val="18"/>
              </w:rPr>
            </w:pPr>
            <w:r w:rsidRPr="00264C70">
              <w:rPr>
                <w:b/>
                <w:iCs/>
                <w:sz w:val="18"/>
                <w:szCs w:val="18"/>
              </w:rPr>
              <w:t xml:space="preserve">Examine </w:t>
            </w:r>
            <w:r>
              <w:rPr>
                <w:sz w:val="18"/>
                <w:szCs w:val="18"/>
              </w:rPr>
              <w:t>s</w:t>
            </w:r>
            <w:r w:rsidR="008E1E74">
              <w:rPr>
                <w:sz w:val="18"/>
                <w:szCs w:val="18"/>
              </w:rPr>
              <w:t>ecurity plan</w:t>
            </w:r>
            <w:r>
              <w:rPr>
                <w:sz w:val="18"/>
                <w:szCs w:val="18"/>
              </w:rPr>
              <w:t xml:space="preserve">, information system design documentation, </w:t>
            </w:r>
            <w:r w:rsidR="00A77B17">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prevent the unauthorized exfiltration of information across managed interfaces. </w:t>
            </w:r>
          </w:p>
        </w:tc>
      </w:tr>
      <w:tr w:rsidR="003E60BD" w:rsidRPr="005073C2" w:rsidTr="00A8138C">
        <w:trPr>
          <w:cantSplit/>
        </w:trPr>
        <w:tc>
          <w:tcPr>
            <w:tcW w:w="1530" w:type="dxa"/>
          </w:tcPr>
          <w:p w:rsidR="003E60BD" w:rsidRPr="002F5405" w:rsidRDefault="003E60BD" w:rsidP="003E60BD">
            <w:pPr>
              <w:spacing w:before="60" w:after="60"/>
              <w:rPr>
                <w:rFonts w:ascii="Arial" w:hAnsi="Arial" w:cs="Arial"/>
                <w:b/>
                <w:iCs/>
                <w:sz w:val="16"/>
                <w:szCs w:val="16"/>
                <w:highlight w:val="yellow"/>
              </w:rPr>
            </w:pPr>
            <w:r w:rsidRPr="000F6048">
              <w:rPr>
                <w:rFonts w:ascii="Arial" w:hAnsi="Arial" w:cs="Arial"/>
                <w:b/>
                <w:iCs/>
                <w:sz w:val="16"/>
                <w:szCs w:val="16"/>
              </w:rPr>
              <w:t>SC-7(10).1</w:t>
            </w:r>
            <w:r>
              <w:rPr>
                <w:rFonts w:ascii="Arial" w:hAnsi="Arial" w:cs="Arial"/>
                <w:b/>
                <w:iCs/>
                <w:sz w:val="16"/>
                <w:szCs w:val="16"/>
              </w:rPr>
              <w:t>.1.2</w:t>
            </w:r>
          </w:p>
        </w:tc>
        <w:tc>
          <w:tcPr>
            <w:tcW w:w="7110" w:type="dxa"/>
          </w:tcPr>
          <w:p w:rsidR="003E60BD" w:rsidRPr="00846589" w:rsidRDefault="003E60BD" w:rsidP="001C28B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8E1E74">
              <w:rPr>
                <w:iCs/>
                <w:sz w:val="18"/>
                <w:szCs w:val="18"/>
              </w:rPr>
              <w:t xml:space="preserve">the </w:t>
            </w:r>
            <w:r w:rsidRPr="009F22AF">
              <w:rPr>
                <w:iCs/>
                <w:sz w:val="18"/>
                <w:szCs w:val="18"/>
              </w:rPr>
              <w:t>automated mechanisms</w:t>
            </w:r>
            <w:r>
              <w:rPr>
                <w:iCs/>
                <w:sz w:val="18"/>
                <w:szCs w:val="18"/>
              </w:rPr>
              <w:t xml:space="preserve"> identified in SC-7(10).1.1.1;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SC-7(10).1.1.1.</w:t>
            </w:r>
          </w:p>
        </w:tc>
      </w:tr>
      <w:tr w:rsidR="003E60BD" w:rsidRPr="005073C2" w:rsidTr="00A8138C">
        <w:trPr>
          <w:cantSplit/>
        </w:trPr>
        <w:tc>
          <w:tcPr>
            <w:tcW w:w="1530" w:type="dxa"/>
          </w:tcPr>
          <w:p w:rsidR="003E60BD" w:rsidRPr="002F5405" w:rsidRDefault="003E60BD" w:rsidP="003E60BD">
            <w:pPr>
              <w:spacing w:before="60" w:after="60"/>
              <w:rPr>
                <w:rFonts w:ascii="Arial Narrow" w:hAnsi="Arial Narrow" w:cs="Arial"/>
                <w:iCs/>
                <w:sz w:val="16"/>
                <w:szCs w:val="16"/>
                <w:highlight w:val="yellow"/>
              </w:rPr>
            </w:pPr>
            <w:r w:rsidRPr="000F6048">
              <w:rPr>
                <w:rFonts w:ascii="Arial" w:hAnsi="Arial" w:cs="Arial"/>
                <w:b/>
                <w:iCs/>
                <w:sz w:val="16"/>
                <w:szCs w:val="16"/>
              </w:rPr>
              <w:t>SC-7(10).1</w:t>
            </w:r>
            <w:r>
              <w:rPr>
                <w:rFonts w:ascii="Arial" w:hAnsi="Arial" w:cs="Arial"/>
                <w:b/>
                <w:iCs/>
                <w:sz w:val="16"/>
                <w:szCs w:val="16"/>
              </w:rPr>
              <w:t>.1.3</w:t>
            </w:r>
          </w:p>
        </w:tc>
        <w:tc>
          <w:tcPr>
            <w:tcW w:w="7110" w:type="dxa"/>
          </w:tcPr>
          <w:p w:rsidR="003E60BD" w:rsidRPr="005073C2" w:rsidRDefault="003E60BD" w:rsidP="001C28BC">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SC-7(10).1.1.1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11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27E01">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SC-7(11)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27E01">
        <w:trPr>
          <w:cantSplit/>
          <w:trHeight w:val="2420"/>
        </w:trPr>
        <w:tc>
          <w:tcPr>
            <w:tcW w:w="1530" w:type="dxa"/>
          </w:tcPr>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SC-7(11).1</w:t>
            </w:r>
          </w:p>
          <w:p w:rsidR="003476AA" w:rsidRDefault="003476AA" w:rsidP="00A8138C">
            <w:pPr>
              <w:spacing w:before="100" w:after="80"/>
              <w:rPr>
                <w:rFonts w:ascii="Arial" w:hAnsi="Arial" w:cs="Arial"/>
                <w:b/>
                <w:iCs/>
                <w:sz w:val="16"/>
                <w:szCs w:val="16"/>
              </w:rPr>
            </w:pPr>
            <w:r w:rsidRPr="000F6048">
              <w:rPr>
                <w:rFonts w:ascii="Arial" w:hAnsi="Arial" w:cs="Arial"/>
                <w:b/>
                <w:iCs/>
                <w:sz w:val="16"/>
                <w:szCs w:val="16"/>
              </w:rPr>
              <w:t>SC-7(11).1</w:t>
            </w:r>
            <w:r>
              <w:rPr>
                <w:rFonts w:ascii="Arial" w:hAnsi="Arial" w:cs="Arial"/>
                <w:b/>
                <w:iCs/>
                <w:sz w:val="16"/>
                <w:szCs w:val="16"/>
              </w:rPr>
              <w:t>.1</w:t>
            </w: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SC-7(11).1</w:t>
            </w:r>
            <w:r w:rsidR="003476AA">
              <w:rPr>
                <w:rFonts w:ascii="Arial" w:hAnsi="Arial" w:cs="Arial"/>
                <w:b/>
                <w:iCs/>
                <w:sz w:val="16"/>
                <w:szCs w:val="16"/>
              </w:rPr>
              <w:t>.1</w:t>
            </w:r>
            <w:r>
              <w:rPr>
                <w:rFonts w:ascii="Arial" w:hAnsi="Arial" w:cs="Arial"/>
                <w:b/>
                <w:iCs/>
                <w:sz w:val="16"/>
                <w:szCs w:val="16"/>
              </w:rPr>
              <w:t>a</w:t>
            </w:r>
          </w:p>
          <w:p w:rsidR="009F45F1" w:rsidRDefault="009F45F1" w:rsidP="00A8138C">
            <w:pPr>
              <w:spacing w:before="100" w:after="80"/>
              <w:rPr>
                <w:rFonts w:ascii="Arial" w:hAnsi="Arial" w:cs="Arial"/>
                <w:b/>
                <w:sz w:val="16"/>
                <w:szCs w:val="16"/>
              </w:rPr>
            </w:pPr>
            <w:r w:rsidRPr="000F6048">
              <w:rPr>
                <w:rFonts w:ascii="Arial" w:hAnsi="Arial" w:cs="Arial"/>
                <w:b/>
                <w:iCs/>
                <w:sz w:val="16"/>
                <w:szCs w:val="16"/>
              </w:rPr>
              <w:t>SC-7(11).1</w:t>
            </w:r>
            <w:r w:rsidR="003476AA">
              <w:rPr>
                <w:rFonts w:ascii="Arial" w:hAnsi="Arial" w:cs="Arial"/>
                <w:b/>
                <w:iCs/>
                <w:sz w:val="16"/>
                <w:szCs w:val="16"/>
              </w:rPr>
              <w:t>.1</w:t>
            </w:r>
            <w:r>
              <w:rPr>
                <w:rFonts w:ascii="Arial" w:hAnsi="Arial" w:cs="Arial"/>
                <w:b/>
                <w:iCs/>
                <w:sz w:val="16"/>
                <w:szCs w:val="16"/>
              </w:rPr>
              <w:t>b</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r>
              <w:rPr>
                <w:i/>
                <w:iCs/>
                <w:sz w:val="20"/>
              </w:rPr>
              <w:t xml:space="preserve"> </w:t>
            </w:r>
            <w:r w:rsidRPr="000F6048">
              <w:rPr>
                <w:i/>
                <w:iCs/>
                <w:sz w:val="20"/>
              </w:rPr>
              <w:t>the information system checks incoming communications to ensure</w:t>
            </w:r>
            <w:r>
              <w:rPr>
                <w:i/>
                <w:iCs/>
                <w:sz w:val="20"/>
              </w:rPr>
              <w:t>:</w:t>
            </w:r>
          </w:p>
          <w:p w:rsidR="009F45F1" w:rsidRDefault="009F45F1" w:rsidP="00A8138C">
            <w:pPr>
              <w:numPr>
                <w:ilvl w:val="0"/>
                <w:numId w:val="15"/>
              </w:numPr>
              <w:autoSpaceDE w:val="0"/>
              <w:autoSpaceDN w:val="0"/>
              <w:adjustRightInd w:val="0"/>
              <w:spacing w:before="60" w:after="60"/>
              <w:rPr>
                <w:i/>
                <w:iCs/>
                <w:sz w:val="20"/>
              </w:rPr>
            </w:pPr>
            <w:r w:rsidRPr="00F32A43">
              <w:rPr>
                <w:i/>
                <w:iCs/>
                <w:sz w:val="20"/>
              </w:rPr>
              <w:t xml:space="preserve"> the communications are coming from an authorized source; and</w:t>
            </w:r>
          </w:p>
          <w:p w:rsidR="009F45F1" w:rsidRPr="00F32A43" w:rsidRDefault="009F45F1" w:rsidP="00A8138C">
            <w:pPr>
              <w:numPr>
                <w:ilvl w:val="0"/>
                <w:numId w:val="15"/>
              </w:numPr>
              <w:autoSpaceDE w:val="0"/>
              <w:autoSpaceDN w:val="0"/>
              <w:adjustRightInd w:val="0"/>
              <w:spacing w:before="60" w:after="60"/>
              <w:rPr>
                <w:i/>
                <w:iCs/>
                <w:sz w:val="20"/>
              </w:rPr>
            </w:pPr>
            <w:r w:rsidRPr="00F32A43">
              <w:rPr>
                <w:i/>
                <w:iCs/>
                <w:sz w:val="20"/>
              </w:rPr>
              <w:t>the communications are routed to an authorized destination.</w:t>
            </w:r>
          </w:p>
          <w:p w:rsidR="009F45F1" w:rsidRPr="00E710AB" w:rsidRDefault="009F45F1" w:rsidP="00A8138C">
            <w:pPr>
              <w:autoSpaceDE w:val="0"/>
              <w:autoSpaceDN w:val="0"/>
              <w:adjustRightInd w:val="0"/>
              <w:spacing w:before="120"/>
              <w:rPr>
                <w:rFonts w:ascii="Arial Bold" w:hAnsi="Arial Bold" w:cs="Arial"/>
                <w:iCs/>
                <w:smallCaps/>
                <w:sz w:val="20"/>
                <w:szCs w:val="20"/>
              </w:rPr>
            </w:pPr>
            <w:r w:rsidRPr="00E710AB">
              <w:rPr>
                <w:rFonts w:ascii="Arial Bold" w:hAnsi="Arial Bold" w:cs="Arial"/>
                <w:b/>
                <w:iCs/>
                <w:sz w:val="16"/>
                <w:szCs w:val="16"/>
              </w:rPr>
              <w:t>POTENTIAL ASSESSMENT METHODS AND OBJECTS:</w:t>
            </w:r>
          </w:p>
          <w:p w:rsidR="009F45F1" w:rsidRPr="000F6048" w:rsidRDefault="009F45F1" w:rsidP="00A8138C">
            <w:pPr>
              <w:spacing w:before="60" w:after="120"/>
              <w:ind w:left="749" w:hanging="749"/>
              <w:rPr>
                <w:rFonts w:ascii="Arial" w:hAnsi="Arial" w:cs="Arial"/>
                <w:iCs/>
                <w:sz w:val="16"/>
                <w:szCs w:val="16"/>
                <w:highlight w:val="yellow"/>
              </w:rPr>
            </w:pPr>
            <w:r w:rsidRPr="00E710AB">
              <w:rPr>
                <w:rFonts w:ascii="Arial" w:hAnsi="Arial" w:cs="Arial"/>
                <w:b/>
                <w:bCs/>
                <w:iCs/>
                <w:sz w:val="16"/>
                <w:szCs w:val="16"/>
              </w:rPr>
              <w:t>Examine</w:t>
            </w:r>
            <w:r w:rsidRPr="00E710AB">
              <w:rPr>
                <w:rFonts w:ascii="Arial" w:hAnsi="Arial" w:cs="Arial"/>
                <w:bCs/>
                <w:iCs/>
                <w:sz w:val="16"/>
                <w:szCs w:val="16"/>
              </w:rPr>
              <w:t>: [</w:t>
            </w:r>
            <w:r w:rsidRPr="00E710AB">
              <w:rPr>
                <w:rFonts w:ascii="Arial" w:hAnsi="Arial" w:cs="Arial"/>
                <w:bCs/>
                <w:i/>
                <w:iCs/>
                <w:smallCaps/>
                <w:sz w:val="16"/>
                <w:szCs w:val="16"/>
              </w:rPr>
              <w:t>select from:</w:t>
            </w:r>
            <w:r w:rsidRPr="00E710AB">
              <w:rPr>
                <w:rFonts w:ascii="Arial" w:hAnsi="Arial" w:cs="Arial"/>
                <w:bCs/>
                <w:iCs/>
                <w:sz w:val="16"/>
                <w:szCs w:val="16"/>
              </w:rPr>
              <w:t xml:space="preserve"> </w:t>
            </w:r>
            <w:r w:rsidRPr="00E710AB">
              <w:rPr>
                <w:rFonts w:ascii="Arial" w:hAnsi="Arial" w:cs="Arial"/>
                <w:iCs/>
                <w:sz w:val="16"/>
                <w:szCs w:val="16"/>
              </w:rPr>
              <w:t xml:space="preserve">System and communications protection policy; procedures addressing boundary protection; information system design documentation;  information system configuration settings and associated documentation; </w:t>
            </w:r>
            <w:r>
              <w:rPr>
                <w:rFonts w:ascii="Arial" w:hAnsi="Arial" w:cs="Arial"/>
                <w:iCs/>
                <w:sz w:val="16"/>
                <w:szCs w:val="16"/>
              </w:rPr>
              <w:t xml:space="preserve">information system audit records; </w:t>
            </w:r>
            <w:r w:rsidRPr="00E710AB">
              <w:rPr>
                <w:rFonts w:ascii="Arial" w:hAnsi="Arial" w:cs="Arial"/>
                <w:iCs/>
                <w:sz w:val="16"/>
                <w:szCs w:val="16"/>
              </w:rPr>
              <w:t>other relevant documents or records].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7D601F">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7D601F">
              <w:rPr>
                <w:rFonts w:ascii="Arial" w:hAnsi="Arial" w:cs="Arial"/>
                <w:iCs/>
                <w:smallCaps/>
                <w:sz w:val="16"/>
                <w:szCs w:val="16"/>
              </w:rPr>
              <w:t>AC-4,</w:t>
            </w:r>
            <w:r w:rsidR="004147D9">
              <w:rPr>
                <w:rFonts w:ascii="Arial" w:hAnsi="Arial" w:cs="Arial"/>
                <w:iCs/>
                <w:smallCaps/>
                <w:sz w:val="16"/>
                <w:szCs w:val="16"/>
              </w:rPr>
              <w:t xml:space="preserve"> CM-6, SI-4</w:t>
            </w:r>
            <w:r w:rsidR="007D601F">
              <w:rPr>
                <w:rFonts w:ascii="Arial" w:hAnsi="Arial" w:cs="Arial"/>
                <w:iCs/>
                <w:smallCaps/>
                <w:sz w:val="16"/>
                <w:szCs w:val="16"/>
              </w:rPr>
              <w:t xml:space="preserve"> </w:t>
            </w:r>
          </w:p>
          <w:p w:rsidR="009F45F1" w:rsidRPr="002F5405" w:rsidRDefault="009F45F1" w:rsidP="007D601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7D601F">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E74864"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SC-7(11).1</w:t>
            </w:r>
            <w:r>
              <w:rPr>
                <w:rFonts w:ascii="Arial" w:hAnsi="Arial" w:cs="Arial"/>
                <w:b/>
                <w:iCs/>
                <w:sz w:val="16"/>
                <w:szCs w:val="16"/>
              </w:rPr>
              <w:t>.1.1</w:t>
            </w:r>
          </w:p>
          <w:p w:rsidR="00E74864" w:rsidRDefault="00E74864" w:rsidP="00A8138C">
            <w:pPr>
              <w:spacing w:before="100" w:after="80"/>
              <w:rPr>
                <w:rFonts w:ascii="Arial" w:hAnsi="Arial" w:cs="Arial"/>
                <w:b/>
                <w:iCs/>
                <w:sz w:val="16"/>
                <w:szCs w:val="16"/>
              </w:rPr>
            </w:pPr>
          </w:p>
          <w:p w:rsidR="00E74864" w:rsidRDefault="00E74864" w:rsidP="005D0EE2">
            <w:pPr>
              <w:spacing w:before="300" w:after="80"/>
              <w:rPr>
                <w:rFonts w:ascii="Arial" w:hAnsi="Arial" w:cs="Arial"/>
                <w:b/>
                <w:iCs/>
                <w:sz w:val="16"/>
                <w:szCs w:val="16"/>
              </w:rPr>
            </w:pPr>
            <w:r>
              <w:rPr>
                <w:rFonts w:ascii="Arial" w:hAnsi="Arial" w:cs="Arial"/>
                <w:b/>
                <w:iCs/>
                <w:sz w:val="16"/>
                <w:szCs w:val="16"/>
              </w:rPr>
              <w:br/>
            </w:r>
            <w:r w:rsidRPr="000F6048">
              <w:rPr>
                <w:rFonts w:ascii="Arial" w:hAnsi="Arial" w:cs="Arial"/>
                <w:b/>
                <w:iCs/>
                <w:sz w:val="16"/>
                <w:szCs w:val="16"/>
              </w:rPr>
              <w:t>SC-7(11).1</w:t>
            </w:r>
            <w:r>
              <w:rPr>
                <w:rFonts w:ascii="Arial" w:hAnsi="Arial" w:cs="Arial"/>
                <w:b/>
                <w:iCs/>
                <w:sz w:val="16"/>
                <w:szCs w:val="16"/>
              </w:rPr>
              <w:t>.1.1</w:t>
            </w:r>
            <w:r w:rsidR="00F97847">
              <w:rPr>
                <w:rFonts w:ascii="Arial" w:hAnsi="Arial" w:cs="Arial"/>
                <w:b/>
                <w:iCs/>
                <w:sz w:val="16"/>
                <w:szCs w:val="16"/>
              </w:rPr>
              <w:t>.</w:t>
            </w:r>
            <w:r>
              <w:rPr>
                <w:rFonts w:ascii="Arial" w:hAnsi="Arial" w:cs="Arial"/>
                <w:b/>
                <w:iCs/>
                <w:sz w:val="16"/>
                <w:szCs w:val="16"/>
              </w:rPr>
              <w:t>a</w:t>
            </w:r>
          </w:p>
          <w:p w:rsidR="00E74864" w:rsidRPr="005073C2" w:rsidRDefault="00E74864" w:rsidP="00A8138C">
            <w:pPr>
              <w:spacing w:before="100" w:after="80"/>
              <w:rPr>
                <w:rFonts w:ascii="Arial" w:hAnsi="Arial" w:cs="Arial"/>
                <w:b/>
                <w:iCs/>
                <w:sz w:val="16"/>
                <w:szCs w:val="16"/>
              </w:rPr>
            </w:pPr>
            <w:r w:rsidRPr="000F6048">
              <w:rPr>
                <w:rFonts w:ascii="Arial" w:hAnsi="Arial" w:cs="Arial"/>
                <w:b/>
                <w:iCs/>
                <w:sz w:val="16"/>
                <w:szCs w:val="16"/>
              </w:rPr>
              <w:t>SC-7(11).1</w:t>
            </w:r>
            <w:r>
              <w:rPr>
                <w:rFonts w:ascii="Arial" w:hAnsi="Arial" w:cs="Arial"/>
                <w:b/>
                <w:iCs/>
                <w:sz w:val="16"/>
                <w:szCs w:val="16"/>
              </w:rPr>
              <w:t>.1.1</w:t>
            </w:r>
            <w:r w:rsidR="00F97847">
              <w:rPr>
                <w:rFonts w:ascii="Arial" w:hAnsi="Arial" w:cs="Arial"/>
                <w:b/>
                <w:iCs/>
                <w:sz w:val="16"/>
                <w:szCs w:val="16"/>
              </w:rPr>
              <w:t>.</w:t>
            </w:r>
            <w:r>
              <w:rPr>
                <w:rFonts w:ascii="Arial" w:hAnsi="Arial" w:cs="Arial"/>
                <w:b/>
                <w:iCs/>
                <w:sz w:val="16"/>
                <w:szCs w:val="16"/>
              </w:rPr>
              <w:t>b</w:t>
            </w:r>
          </w:p>
        </w:tc>
        <w:tc>
          <w:tcPr>
            <w:tcW w:w="7110" w:type="dxa"/>
          </w:tcPr>
          <w:p w:rsidR="00E74864" w:rsidRDefault="00E74864" w:rsidP="00A8138C">
            <w:pPr>
              <w:spacing w:before="120" w:after="120"/>
              <w:rPr>
                <w:iCs/>
                <w:sz w:val="18"/>
                <w:szCs w:val="18"/>
              </w:rPr>
            </w:pPr>
            <w:r w:rsidRPr="00264C70">
              <w:rPr>
                <w:b/>
                <w:iCs/>
                <w:sz w:val="18"/>
                <w:szCs w:val="18"/>
              </w:rPr>
              <w:t xml:space="preserve">Examine </w:t>
            </w:r>
            <w:r>
              <w:rPr>
                <w:sz w:val="18"/>
                <w:szCs w:val="18"/>
              </w:rPr>
              <w:t>s</w:t>
            </w:r>
            <w:r w:rsidR="005D0EE2">
              <w:rPr>
                <w:sz w:val="18"/>
                <w:szCs w:val="18"/>
              </w:rPr>
              <w:t>ecurity plan</w:t>
            </w:r>
            <w:r>
              <w:rPr>
                <w:sz w:val="18"/>
                <w:szCs w:val="18"/>
              </w:rPr>
              <w:t xml:space="preserve">, information system design documentation, </w:t>
            </w:r>
            <w:r w:rsidR="005D0EE2">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check incoming communications to ensure:</w:t>
            </w:r>
          </w:p>
          <w:p w:rsidR="00E74864" w:rsidRPr="00E74864" w:rsidRDefault="00E74864" w:rsidP="00A8138C">
            <w:pPr>
              <w:numPr>
                <w:ilvl w:val="0"/>
                <w:numId w:val="15"/>
              </w:numPr>
              <w:autoSpaceDE w:val="0"/>
              <w:autoSpaceDN w:val="0"/>
              <w:adjustRightInd w:val="0"/>
              <w:spacing w:before="60" w:after="60"/>
              <w:rPr>
                <w:iCs/>
                <w:sz w:val="18"/>
                <w:szCs w:val="18"/>
              </w:rPr>
            </w:pPr>
            <w:r w:rsidRPr="00E74864">
              <w:rPr>
                <w:iCs/>
                <w:sz w:val="18"/>
                <w:szCs w:val="18"/>
              </w:rPr>
              <w:t>the communications are coming from an authorized source; and</w:t>
            </w:r>
          </w:p>
          <w:p w:rsidR="00E74864" w:rsidRPr="00E74864" w:rsidRDefault="00E74864" w:rsidP="00A8138C">
            <w:pPr>
              <w:numPr>
                <w:ilvl w:val="0"/>
                <w:numId w:val="15"/>
              </w:numPr>
              <w:autoSpaceDE w:val="0"/>
              <w:autoSpaceDN w:val="0"/>
              <w:adjustRightInd w:val="0"/>
              <w:spacing w:before="60" w:after="60"/>
              <w:rPr>
                <w:i/>
                <w:iCs/>
                <w:sz w:val="20"/>
              </w:rPr>
            </w:pPr>
            <w:r w:rsidRPr="00E74864">
              <w:rPr>
                <w:iCs/>
                <w:sz w:val="18"/>
                <w:szCs w:val="18"/>
              </w:rPr>
              <w:t>the communications are routed to an authorized destination.</w:t>
            </w:r>
          </w:p>
        </w:tc>
      </w:tr>
      <w:tr w:rsidR="00E74864"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SC-7(11).1</w:t>
            </w:r>
            <w:r>
              <w:rPr>
                <w:rFonts w:ascii="Arial" w:hAnsi="Arial" w:cs="Arial"/>
                <w:b/>
                <w:iCs/>
                <w:sz w:val="16"/>
                <w:szCs w:val="16"/>
              </w:rPr>
              <w:t>.1.2</w:t>
            </w:r>
          </w:p>
          <w:p w:rsidR="00E74864" w:rsidRPr="002F5405" w:rsidRDefault="00E74864" w:rsidP="00A8138C">
            <w:pPr>
              <w:spacing w:before="60" w:after="60"/>
              <w:rPr>
                <w:rFonts w:ascii="Arial" w:hAnsi="Arial" w:cs="Arial"/>
                <w:b/>
                <w:iCs/>
                <w:sz w:val="16"/>
                <w:szCs w:val="16"/>
                <w:highlight w:val="yellow"/>
              </w:rPr>
            </w:pPr>
          </w:p>
        </w:tc>
        <w:tc>
          <w:tcPr>
            <w:tcW w:w="7110" w:type="dxa"/>
          </w:tcPr>
          <w:p w:rsidR="00E74864" w:rsidRPr="00846589" w:rsidRDefault="00E74864"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automated mechanisms</w:t>
            </w:r>
            <w:r>
              <w:rPr>
                <w:iCs/>
                <w:sz w:val="18"/>
                <w:szCs w:val="18"/>
              </w:rPr>
              <w:t xml:space="preserve"> identified in SC-7(11).1.1.1</w:t>
            </w:r>
            <w:r w:rsidR="004E1141">
              <w:rPr>
                <w:iCs/>
                <w:sz w:val="18"/>
                <w:szCs w:val="18"/>
              </w:rPr>
              <w:t>.</w:t>
            </w:r>
            <w:r>
              <w:rPr>
                <w:iCs/>
                <w:sz w:val="18"/>
                <w:szCs w:val="18"/>
              </w:rPr>
              <w:t xml:space="preserve">a;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SC-7(11).1.1.1</w:t>
            </w:r>
            <w:r w:rsidR="004147D9">
              <w:rPr>
                <w:iCs/>
                <w:sz w:val="18"/>
                <w:szCs w:val="18"/>
              </w:rPr>
              <w:t>.</w:t>
            </w:r>
            <w:r>
              <w:rPr>
                <w:iCs/>
                <w:sz w:val="18"/>
                <w:szCs w:val="18"/>
              </w:rPr>
              <w:t xml:space="preserve">a to ensure the communications are coming from an authorized source. </w:t>
            </w:r>
          </w:p>
        </w:tc>
      </w:tr>
      <w:tr w:rsidR="004A5AED" w:rsidRPr="005073C2" w:rsidTr="00A8138C">
        <w:trPr>
          <w:cantSplit/>
        </w:trPr>
        <w:tc>
          <w:tcPr>
            <w:tcW w:w="1530" w:type="dxa"/>
          </w:tcPr>
          <w:p w:rsidR="004A5AED" w:rsidRPr="000F6048" w:rsidRDefault="004A5AED" w:rsidP="00A8138C">
            <w:pPr>
              <w:spacing w:before="100" w:after="80"/>
              <w:rPr>
                <w:rFonts w:ascii="Arial" w:hAnsi="Arial" w:cs="Arial"/>
                <w:b/>
                <w:iCs/>
                <w:sz w:val="16"/>
                <w:szCs w:val="16"/>
              </w:rPr>
            </w:pPr>
            <w:r>
              <w:rPr>
                <w:rFonts w:ascii="Arial" w:hAnsi="Arial" w:cs="Arial"/>
                <w:b/>
                <w:iCs/>
                <w:sz w:val="16"/>
                <w:szCs w:val="16"/>
              </w:rPr>
              <w:t>SC-7(11).1.1.3</w:t>
            </w:r>
          </w:p>
        </w:tc>
        <w:tc>
          <w:tcPr>
            <w:tcW w:w="7110" w:type="dxa"/>
          </w:tcPr>
          <w:p w:rsidR="004A5AED" w:rsidRPr="00264C70" w:rsidRDefault="004A5AED" w:rsidP="00A8138C">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SC-7(11).1.1.1.b;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SC-7(11).1.1.1.b to ensure the communications are routed to an authorized destination.</w:t>
            </w:r>
          </w:p>
        </w:tc>
      </w:tr>
      <w:tr w:rsidR="00E74864"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SC-7(11).1</w:t>
            </w:r>
            <w:r>
              <w:rPr>
                <w:rFonts w:ascii="Arial" w:hAnsi="Arial" w:cs="Arial"/>
                <w:b/>
                <w:iCs/>
                <w:sz w:val="16"/>
                <w:szCs w:val="16"/>
              </w:rPr>
              <w:t>.1.</w:t>
            </w:r>
            <w:r w:rsidR="00231E2B">
              <w:rPr>
                <w:rFonts w:ascii="Arial" w:hAnsi="Arial" w:cs="Arial"/>
                <w:b/>
                <w:iCs/>
                <w:sz w:val="16"/>
                <w:szCs w:val="16"/>
              </w:rPr>
              <w:t>4</w:t>
            </w:r>
          </w:p>
          <w:p w:rsidR="00E74864" w:rsidRPr="000F6048" w:rsidRDefault="00E74864" w:rsidP="00A8138C">
            <w:pPr>
              <w:spacing w:before="100" w:after="80"/>
              <w:rPr>
                <w:rFonts w:ascii="Arial" w:hAnsi="Arial" w:cs="Arial"/>
                <w:b/>
                <w:iCs/>
                <w:sz w:val="16"/>
                <w:szCs w:val="16"/>
              </w:rPr>
            </w:pPr>
          </w:p>
        </w:tc>
        <w:tc>
          <w:tcPr>
            <w:tcW w:w="7110" w:type="dxa"/>
          </w:tcPr>
          <w:p w:rsidR="00E74864" w:rsidRPr="00264C70" w:rsidRDefault="00E74864" w:rsidP="00A8138C">
            <w:pPr>
              <w:autoSpaceDE w:val="0"/>
              <w:autoSpaceDN w:val="0"/>
              <w:adjustRightInd w:val="0"/>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SC-7(11).1.1.1</w:t>
            </w:r>
            <w:r w:rsidR="004147D9">
              <w:rPr>
                <w:iCs/>
                <w:sz w:val="18"/>
                <w:szCs w:val="18"/>
              </w:rPr>
              <w:t>.</w:t>
            </w:r>
            <w:r>
              <w:rPr>
                <w:iCs/>
                <w:sz w:val="18"/>
                <w:szCs w:val="18"/>
              </w:rPr>
              <w:t>a</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E74864" w:rsidRPr="005073C2" w:rsidTr="00A8138C">
        <w:trPr>
          <w:cantSplit/>
        </w:trPr>
        <w:tc>
          <w:tcPr>
            <w:tcW w:w="1530" w:type="dxa"/>
          </w:tcPr>
          <w:p w:rsidR="00E74864" w:rsidRDefault="00E74864" w:rsidP="00A8138C">
            <w:pPr>
              <w:spacing w:before="100" w:after="80"/>
              <w:rPr>
                <w:rFonts w:ascii="Arial" w:hAnsi="Arial" w:cs="Arial"/>
                <w:b/>
                <w:iCs/>
                <w:sz w:val="16"/>
                <w:szCs w:val="16"/>
              </w:rPr>
            </w:pPr>
            <w:r w:rsidRPr="000F6048">
              <w:rPr>
                <w:rFonts w:ascii="Arial" w:hAnsi="Arial" w:cs="Arial"/>
                <w:b/>
                <w:iCs/>
                <w:sz w:val="16"/>
                <w:szCs w:val="16"/>
              </w:rPr>
              <w:t>SC-7(11).1</w:t>
            </w:r>
            <w:r>
              <w:rPr>
                <w:rFonts w:ascii="Arial" w:hAnsi="Arial" w:cs="Arial"/>
                <w:b/>
                <w:iCs/>
                <w:sz w:val="16"/>
                <w:szCs w:val="16"/>
              </w:rPr>
              <w:t>.1.</w:t>
            </w:r>
            <w:r w:rsidR="00231E2B">
              <w:rPr>
                <w:rFonts w:ascii="Arial" w:hAnsi="Arial" w:cs="Arial"/>
                <w:b/>
                <w:iCs/>
                <w:sz w:val="16"/>
                <w:szCs w:val="16"/>
              </w:rPr>
              <w:t>5</w:t>
            </w:r>
          </w:p>
          <w:p w:rsidR="00E74864" w:rsidRPr="00E74864" w:rsidRDefault="00E74864" w:rsidP="00A8138C">
            <w:pPr>
              <w:spacing w:before="100" w:after="80"/>
              <w:rPr>
                <w:rFonts w:ascii="Arial" w:hAnsi="Arial" w:cs="Arial"/>
                <w:b/>
                <w:iCs/>
                <w:sz w:val="16"/>
                <w:szCs w:val="16"/>
              </w:rPr>
            </w:pPr>
          </w:p>
        </w:tc>
        <w:tc>
          <w:tcPr>
            <w:tcW w:w="7110" w:type="dxa"/>
          </w:tcPr>
          <w:p w:rsidR="00E74864" w:rsidRPr="005073C2" w:rsidRDefault="00E74864" w:rsidP="00A8138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SC-7(11).1.1.1</w:t>
            </w:r>
            <w:r w:rsidR="004147D9">
              <w:rPr>
                <w:iCs/>
                <w:sz w:val="18"/>
                <w:szCs w:val="18"/>
              </w:rPr>
              <w:t>.</w:t>
            </w:r>
            <w:r>
              <w:rPr>
                <w:iCs/>
                <w:sz w:val="18"/>
                <w:szCs w:val="18"/>
              </w:rPr>
              <w:t>b</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12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27E01">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SC-7(12)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SC-7(12).1</w:t>
            </w:r>
          </w:p>
          <w:p w:rsidR="003476AA" w:rsidRDefault="003476AA" w:rsidP="00A8138C">
            <w:pPr>
              <w:spacing w:before="100" w:after="8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w:t>
            </w:r>
          </w:p>
          <w:p w:rsidR="003476AA" w:rsidRDefault="003476AA" w:rsidP="00A8138C">
            <w:pPr>
              <w:spacing w:before="100" w:after="80"/>
              <w:rPr>
                <w:rFonts w:ascii="Arial" w:hAnsi="Arial" w:cs="Arial"/>
                <w:b/>
                <w:iCs/>
                <w:sz w:val="16"/>
                <w:szCs w:val="16"/>
              </w:rPr>
            </w:pP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SC-7(12).1</w:t>
            </w:r>
            <w:r w:rsidR="003476AA">
              <w:rPr>
                <w:rFonts w:ascii="Arial" w:hAnsi="Arial" w:cs="Arial"/>
                <w:b/>
                <w:iCs/>
                <w:sz w:val="16"/>
                <w:szCs w:val="16"/>
              </w:rPr>
              <w:t>.1</w:t>
            </w:r>
            <w:r>
              <w:rPr>
                <w:rFonts w:ascii="Arial" w:hAnsi="Arial" w:cs="Arial"/>
                <w:b/>
                <w:iCs/>
                <w:sz w:val="16"/>
                <w:szCs w:val="16"/>
              </w:rPr>
              <w:t>a</w:t>
            </w:r>
          </w:p>
          <w:p w:rsidR="009F45F1" w:rsidRDefault="009F45F1" w:rsidP="00A8138C">
            <w:pPr>
              <w:spacing w:before="100" w:after="80"/>
              <w:rPr>
                <w:rFonts w:ascii="Arial" w:hAnsi="Arial" w:cs="Arial"/>
                <w:b/>
                <w:iCs/>
                <w:sz w:val="16"/>
                <w:szCs w:val="16"/>
              </w:rPr>
            </w:pPr>
            <w:r w:rsidRPr="000F6048">
              <w:rPr>
                <w:rFonts w:ascii="Arial" w:hAnsi="Arial" w:cs="Arial"/>
                <w:b/>
                <w:iCs/>
                <w:sz w:val="16"/>
                <w:szCs w:val="16"/>
              </w:rPr>
              <w:t>SC-7(12).1</w:t>
            </w:r>
            <w:r w:rsidR="003476AA">
              <w:rPr>
                <w:rFonts w:ascii="Arial" w:hAnsi="Arial" w:cs="Arial"/>
                <w:b/>
                <w:iCs/>
                <w:sz w:val="16"/>
                <w:szCs w:val="16"/>
              </w:rPr>
              <w:t>.1</w:t>
            </w:r>
            <w:r>
              <w:rPr>
                <w:rFonts w:ascii="Arial" w:hAnsi="Arial" w:cs="Arial"/>
                <w:b/>
                <w:iCs/>
                <w:sz w:val="16"/>
                <w:szCs w:val="16"/>
              </w:rPr>
              <w:t>b</w:t>
            </w:r>
          </w:p>
          <w:p w:rsidR="009F45F1" w:rsidRDefault="009F45F1" w:rsidP="00A8138C">
            <w:pPr>
              <w:spacing w:before="100" w:after="80"/>
              <w:rPr>
                <w:rFonts w:ascii="Arial" w:hAnsi="Arial" w:cs="Arial"/>
                <w:b/>
                <w:sz w:val="16"/>
                <w:szCs w:val="16"/>
              </w:rPr>
            </w:pPr>
            <w:r w:rsidRPr="000F6048">
              <w:rPr>
                <w:rFonts w:ascii="Arial" w:hAnsi="Arial" w:cs="Arial"/>
                <w:b/>
                <w:iCs/>
                <w:sz w:val="16"/>
                <w:szCs w:val="16"/>
              </w:rPr>
              <w:t>SC-7(12).1</w:t>
            </w:r>
            <w:r w:rsidR="003476AA">
              <w:rPr>
                <w:rFonts w:ascii="Arial" w:hAnsi="Arial" w:cs="Arial"/>
                <w:b/>
                <w:iCs/>
                <w:sz w:val="16"/>
                <w:szCs w:val="16"/>
              </w:rPr>
              <w:t>.1</w:t>
            </w:r>
            <w:r>
              <w:rPr>
                <w:rFonts w:ascii="Arial" w:hAnsi="Arial" w:cs="Arial"/>
                <w:b/>
                <w:iCs/>
                <w:sz w:val="16"/>
                <w:szCs w:val="16"/>
              </w:rPr>
              <w:t>c</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w:t>
            </w:r>
            <w:r>
              <w:rPr>
                <w:i/>
                <w:iCs/>
                <w:sz w:val="20"/>
              </w:rPr>
              <w:t xml:space="preserve"> the information </w:t>
            </w:r>
            <w:r w:rsidRPr="000F6048">
              <w:rPr>
                <w:i/>
                <w:iCs/>
                <w:sz w:val="20"/>
              </w:rPr>
              <w:t>system implements host-based boundary protection mechanisms for</w:t>
            </w:r>
            <w:r>
              <w:rPr>
                <w:i/>
                <w:iCs/>
                <w:sz w:val="20"/>
              </w:rPr>
              <w:t>:</w:t>
            </w:r>
          </w:p>
          <w:p w:rsidR="009F45F1" w:rsidRDefault="009F45F1" w:rsidP="00A8138C">
            <w:pPr>
              <w:numPr>
                <w:ilvl w:val="0"/>
                <w:numId w:val="15"/>
              </w:numPr>
              <w:autoSpaceDE w:val="0"/>
              <w:autoSpaceDN w:val="0"/>
              <w:adjustRightInd w:val="0"/>
              <w:spacing w:before="60" w:after="60"/>
              <w:rPr>
                <w:i/>
                <w:iCs/>
                <w:sz w:val="20"/>
              </w:rPr>
            </w:pPr>
            <w:r w:rsidRPr="00F32A43">
              <w:rPr>
                <w:i/>
                <w:iCs/>
                <w:sz w:val="20"/>
              </w:rPr>
              <w:t>servers</w:t>
            </w:r>
            <w:r>
              <w:rPr>
                <w:i/>
                <w:iCs/>
                <w:sz w:val="20"/>
              </w:rPr>
              <w:t>;</w:t>
            </w:r>
          </w:p>
          <w:p w:rsidR="009F45F1" w:rsidRDefault="009F45F1" w:rsidP="00A8138C">
            <w:pPr>
              <w:numPr>
                <w:ilvl w:val="0"/>
                <w:numId w:val="15"/>
              </w:numPr>
              <w:autoSpaceDE w:val="0"/>
              <w:autoSpaceDN w:val="0"/>
              <w:adjustRightInd w:val="0"/>
              <w:spacing w:before="60" w:after="60"/>
              <w:rPr>
                <w:i/>
                <w:iCs/>
                <w:sz w:val="20"/>
              </w:rPr>
            </w:pPr>
            <w:r>
              <w:rPr>
                <w:i/>
                <w:iCs/>
                <w:sz w:val="20"/>
              </w:rPr>
              <w:t xml:space="preserve">workstations; </w:t>
            </w:r>
            <w:r w:rsidRPr="00F32A43">
              <w:rPr>
                <w:i/>
                <w:iCs/>
                <w:sz w:val="20"/>
              </w:rPr>
              <w:t>and</w:t>
            </w:r>
          </w:p>
          <w:p w:rsidR="009F45F1" w:rsidRPr="00F32A43" w:rsidRDefault="009F45F1" w:rsidP="00A8138C">
            <w:pPr>
              <w:numPr>
                <w:ilvl w:val="0"/>
                <w:numId w:val="15"/>
              </w:numPr>
              <w:autoSpaceDE w:val="0"/>
              <w:autoSpaceDN w:val="0"/>
              <w:adjustRightInd w:val="0"/>
              <w:spacing w:before="60" w:after="60"/>
              <w:rPr>
                <w:i/>
                <w:iCs/>
                <w:sz w:val="20"/>
              </w:rPr>
            </w:pPr>
            <w:r w:rsidRPr="00F32A43">
              <w:rPr>
                <w:i/>
                <w:iCs/>
                <w:sz w:val="20"/>
              </w:rPr>
              <w:t>mobile devices.</w:t>
            </w:r>
          </w:p>
          <w:p w:rsidR="009F45F1" w:rsidRPr="008A408F" w:rsidRDefault="009F45F1" w:rsidP="00A8138C">
            <w:pPr>
              <w:autoSpaceDE w:val="0"/>
              <w:autoSpaceDN w:val="0"/>
              <w:adjustRightInd w:val="0"/>
              <w:spacing w:before="120"/>
              <w:rPr>
                <w:rFonts w:ascii="Arial Bold" w:hAnsi="Arial Bold" w:cs="Arial"/>
                <w:iCs/>
                <w:smallCaps/>
                <w:sz w:val="20"/>
                <w:szCs w:val="20"/>
              </w:rPr>
            </w:pPr>
            <w:r w:rsidRPr="008A408F">
              <w:rPr>
                <w:rFonts w:ascii="Arial Bold" w:hAnsi="Arial Bold" w:cs="Arial"/>
                <w:b/>
                <w:iCs/>
                <w:sz w:val="16"/>
                <w:szCs w:val="16"/>
              </w:rPr>
              <w:t>POTENTIAL ASSESSMENT METHODS AND OBJECTS:</w:t>
            </w:r>
          </w:p>
          <w:p w:rsidR="009F45F1" w:rsidRPr="008A408F" w:rsidRDefault="009F45F1" w:rsidP="00A8138C">
            <w:pPr>
              <w:spacing w:before="60" w:after="60"/>
              <w:ind w:left="749" w:hanging="749"/>
              <w:rPr>
                <w:rFonts w:ascii="Arial" w:hAnsi="Arial" w:cs="Arial"/>
                <w:iCs/>
                <w:sz w:val="16"/>
                <w:szCs w:val="16"/>
              </w:rPr>
            </w:pPr>
            <w:r w:rsidRPr="008A408F">
              <w:rPr>
                <w:rFonts w:ascii="Arial" w:hAnsi="Arial" w:cs="Arial"/>
                <w:b/>
                <w:bCs/>
                <w:iCs/>
                <w:sz w:val="16"/>
                <w:szCs w:val="16"/>
              </w:rPr>
              <w:t>Examine</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sidRPr="008A408F">
              <w:rPr>
                <w:rFonts w:ascii="Arial" w:hAnsi="Arial" w:cs="Arial"/>
                <w:iCs/>
                <w:sz w:val="16"/>
                <w:szCs w:val="16"/>
              </w:rPr>
              <w:t>System and communications protection policy; procedures addressing boundary protection; information system design documentation; boundary protection hardware and software; information system configuration settings and associated documentation; other relevant documents or records].</w:t>
            </w:r>
          </w:p>
          <w:p w:rsidR="009F45F1" w:rsidRPr="000F6048" w:rsidRDefault="009F45F1"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8A408F">
              <w:rPr>
                <w:rFonts w:ascii="Arial" w:hAnsi="Arial" w:cs="Arial"/>
                <w:b/>
                <w:bCs/>
                <w:iCs/>
                <w:sz w:val="16"/>
                <w:szCs w:val="16"/>
              </w:rPr>
              <w:t>Test</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Automated mechanisms implementing </w:t>
            </w:r>
            <w:r>
              <w:rPr>
                <w:rFonts w:ascii="Arial" w:hAnsi="Arial" w:cs="Arial"/>
                <w:bCs/>
                <w:iCs/>
                <w:sz w:val="16"/>
                <w:szCs w:val="16"/>
              </w:rPr>
              <w:t>host-based boundary protection capability</w:t>
            </w:r>
            <w:r w:rsidRPr="008A408F">
              <w:rPr>
                <w:rFonts w:ascii="Arial" w:hAnsi="Arial" w:cs="Arial"/>
                <w:bCs/>
                <w:iCs/>
                <w:sz w:val="16"/>
                <w:szCs w:val="16"/>
              </w:rPr>
              <w:t xml:space="preserve">]. </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5E64B3">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5E64B3">
              <w:rPr>
                <w:rFonts w:ascii="Arial" w:hAnsi="Arial" w:cs="Arial"/>
                <w:iCs/>
                <w:smallCaps/>
                <w:sz w:val="16"/>
                <w:szCs w:val="16"/>
              </w:rPr>
              <w:t>AC-4, AC-19, CM-6, CM-7</w:t>
            </w:r>
          </w:p>
          <w:p w:rsidR="009F45F1" w:rsidRPr="002F5405" w:rsidRDefault="009F45F1" w:rsidP="005E64B3">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E64B3">
              <w:rPr>
                <w:rFonts w:ascii="Arial" w:hAnsi="Arial" w:cs="Arial"/>
                <w:iCs/>
                <w:smallCaps/>
                <w:sz w:val="16"/>
                <w:szCs w:val="16"/>
              </w:rPr>
              <w:t xml:space="preserve"> 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F97847" w:rsidRPr="005073C2" w:rsidTr="00A8138C">
        <w:trPr>
          <w:cantSplit/>
        </w:trPr>
        <w:tc>
          <w:tcPr>
            <w:tcW w:w="1530" w:type="dxa"/>
          </w:tcPr>
          <w:p w:rsidR="00F97847" w:rsidRDefault="00F97847" w:rsidP="00A8138C">
            <w:pPr>
              <w:spacing w:before="100" w:after="8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.1.1</w:t>
            </w:r>
          </w:p>
          <w:p w:rsidR="00F97847" w:rsidRDefault="00F97847" w:rsidP="00A8138C">
            <w:pPr>
              <w:spacing w:before="60" w:after="60"/>
              <w:rPr>
                <w:rFonts w:ascii="Arial" w:hAnsi="Arial" w:cs="Arial"/>
                <w:b/>
                <w:iCs/>
                <w:sz w:val="16"/>
                <w:szCs w:val="16"/>
              </w:rPr>
            </w:pPr>
          </w:p>
          <w:p w:rsidR="00F97847" w:rsidRDefault="00F97847" w:rsidP="000E76A9">
            <w:pPr>
              <w:spacing w:before="400" w:after="8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.1.1.a</w:t>
            </w:r>
          </w:p>
          <w:p w:rsidR="00F97847" w:rsidRDefault="00F97847" w:rsidP="00A8138C">
            <w:pPr>
              <w:spacing w:before="100" w:after="8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.1.1.b</w:t>
            </w:r>
          </w:p>
          <w:p w:rsidR="00F97847" w:rsidRPr="005073C2" w:rsidRDefault="00F97847" w:rsidP="00A8138C">
            <w:pPr>
              <w:spacing w:before="60" w:after="6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.1.1.c</w:t>
            </w:r>
          </w:p>
        </w:tc>
        <w:tc>
          <w:tcPr>
            <w:tcW w:w="7110" w:type="dxa"/>
          </w:tcPr>
          <w:p w:rsidR="00F97847" w:rsidRDefault="00F97847" w:rsidP="000E76A9">
            <w:pPr>
              <w:spacing w:before="60" w:after="60"/>
              <w:rPr>
                <w:iCs/>
                <w:sz w:val="18"/>
                <w:szCs w:val="18"/>
              </w:rPr>
            </w:pPr>
            <w:r w:rsidRPr="00264C70">
              <w:rPr>
                <w:b/>
                <w:iCs/>
                <w:sz w:val="18"/>
                <w:szCs w:val="18"/>
              </w:rPr>
              <w:t xml:space="preserve">Examine </w:t>
            </w:r>
            <w:r>
              <w:rPr>
                <w:sz w:val="18"/>
                <w:szCs w:val="18"/>
              </w:rPr>
              <w:t>s</w:t>
            </w:r>
            <w:r w:rsidR="00104190">
              <w:rPr>
                <w:sz w:val="18"/>
                <w:szCs w:val="18"/>
              </w:rPr>
              <w:t>ecurity plan</w:t>
            </w:r>
            <w:r>
              <w:rPr>
                <w:sz w:val="18"/>
                <w:szCs w:val="18"/>
              </w:rPr>
              <w:t xml:space="preserve">, information system design documentation, </w:t>
            </w:r>
            <w:r w:rsidR="00104190">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implement host-based boundary protection mechanisms for:</w:t>
            </w:r>
          </w:p>
          <w:p w:rsidR="00F97847" w:rsidRPr="00F97847" w:rsidRDefault="00F97847" w:rsidP="00A8138C">
            <w:pPr>
              <w:numPr>
                <w:ilvl w:val="0"/>
                <w:numId w:val="15"/>
              </w:numPr>
              <w:autoSpaceDE w:val="0"/>
              <w:autoSpaceDN w:val="0"/>
              <w:adjustRightInd w:val="0"/>
              <w:spacing w:before="60" w:after="60"/>
              <w:rPr>
                <w:iCs/>
                <w:sz w:val="18"/>
                <w:szCs w:val="18"/>
              </w:rPr>
            </w:pPr>
            <w:r w:rsidRPr="00F97847">
              <w:rPr>
                <w:iCs/>
                <w:sz w:val="18"/>
                <w:szCs w:val="18"/>
              </w:rPr>
              <w:t>servers;</w:t>
            </w:r>
          </w:p>
          <w:p w:rsidR="00F97847" w:rsidRPr="00F97847" w:rsidRDefault="00F97847" w:rsidP="00A8138C">
            <w:pPr>
              <w:numPr>
                <w:ilvl w:val="0"/>
                <w:numId w:val="15"/>
              </w:numPr>
              <w:autoSpaceDE w:val="0"/>
              <w:autoSpaceDN w:val="0"/>
              <w:adjustRightInd w:val="0"/>
              <w:spacing w:before="60" w:after="60"/>
              <w:rPr>
                <w:iCs/>
                <w:sz w:val="18"/>
                <w:szCs w:val="18"/>
              </w:rPr>
            </w:pPr>
            <w:r w:rsidRPr="00F97847">
              <w:rPr>
                <w:iCs/>
                <w:sz w:val="18"/>
                <w:szCs w:val="18"/>
              </w:rPr>
              <w:t>workstations; and</w:t>
            </w:r>
          </w:p>
          <w:p w:rsidR="00F97847" w:rsidRPr="00F97847" w:rsidRDefault="00F97847" w:rsidP="00A8138C">
            <w:pPr>
              <w:numPr>
                <w:ilvl w:val="0"/>
                <w:numId w:val="15"/>
              </w:numPr>
              <w:autoSpaceDE w:val="0"/>
              <w:autoSpaceDN w:val="0"/>
              <w:adjustRightInd w:val="0"/>
              <w:spacing w:before="60" w:after="60"/>
              <w:rPr>
                <w:i/>
                <w:iCs/>
                <w:sz w:val="20"/>
              </w:rPr>
            </w:pPr>
            <w:r w:rsidRPr="00F97847">
              <w:rPr>
                <w:iCs/>
                <w:sz w:val="18"/>
                <w:szCs w:val="18"/>
              </w:rPr>
              <w:t>mobile devices.</w:t>
            </w:r>
          </w:p>
        </w:tc>
      </w:tr>
      <w:tr w:rsidR="00F97847" w:rsidRPr="005073C2" w:rsidTr="00A8138C">
        <w:trPr>
          <w:cantSplit/>
        </w:trPr>
        <w:tc>
          <w:tcPr>
            <w:tcW w:w="1530" w:type="dxa"/>
          </w:tcPr>
          <w:p w:rsidR="00F97847" w:rsidRDefault="00F97847" w:rsidP="009C2A43">
            <w:pPr>
              <w:spacing w:before="60" w:after="6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.1.2</w:t>
            </w:r>
          </w:p>
          <w:p w:rsidR="00F97847" w:rsidRPr="002F5405" w:rsidRDefault="00F97847" w:rsidP="009C2A43">
            <w:pPr>
              <w:spacing w:before="60" w:after="60"/>
              <w:rPr>
                <w:rFonts w:ascii="Arial" w:hAnsi="Arial" w:cs="Arial"/>
                <w:b/>
                <w:iCs/>
                <w:sz w:val="16"/>
                <w:szCs w:val="16"/>
                <w:highlight w:val="yellow"/>
              </w:rPr>
            </w:pPr>
          </w:p>
        </w:tc>
        <w:tc>
          <w:tcPr>
            <w:tcW w:w="7110" w:type="dxa"/>
          </w:tcPr>
          <w:p w:rsidR="00F97847" w:rsidRPr="00846589" w:rsidRDefault="00F97847"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4360E1">
              <w:rPr>
                <w:iCs/>
                <w:sz w:val="18"/>
                <w:szCs w:val="18"/>
              </w:rPr>
              <w:t xml:space="preserve">the </w:t>
            </w:r>
            <w:r w:rsidRPr="009F22AF">
              <w:rPr>
                <w:iCs/>
                <w:sz w:val="18"/>
                <w:szCs w:val="18"/>
              </w:rPr>
              <w:t>automated mechanisms</w:t>
            </w:r>
            <w:r w:rsidR="00010D1F">
              <w:rPr>
                <w:iCs/>
                <w:sz w:val="18"/>
                <w:szCs w:val="18"/>
              </w:rPr>
              <w:t xml:space="preserve"> identified in SC-7(12</w:t>
            </w:r>
            <w:r>
              <w:rPr>
                <w:iCs/>
                <w:sz w:val="18"/>
                <w:szCs w:val="18"/>
              </w:rPr>
              <w:t>).1.1.1</w:t>
            </w:r>
            <w:r w:rsidR="00010D1F">
              <w:rPr>
                <w:iCs/>
                <w:sz w:val="18"/>
                <w:szCs w:val="18"/>
              </w:rPr>
              <w:t>.</w:t>
            </w:r>
            <w:r>
              <w:rPr>
                <w:iCs/>
                <w:sz w:val="18"/>
                <w:szCs w:val="18"/>
              </w:rPr>
              <w:t xml:space="preserve">a;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w:t>
            </w:r>
            <w:r w:rsidR="00010D1F">
              <w:rPr>
                <w:iCs/>
                <w:sz w:val="18"/>
                <w:szCs w:val="18"/>
              </w:rPr>
              <w:t>figured as identified in SC-7(12</w:t>
            </w:r>
            <w:r>
              <w:rPr>
                <w:iCs/>
                <w:sz w:val="18"/>
                <w:szCs w:val="18"/>
              </w:rPr>
              <w:t>).1.1.1</w:t>
            </w:r>
            <w:r w:rsidR="00010D1F">
              <w:rPr>
                <w:iCs/>
                <w:sz w:val="18"/>
                <w:szCs w:val="18"/>
              </w:rPr>
              <w:t>.</w:t>
            </w:r>
            <w:r>
              <w:rPr>
                <w:iCs/>
                <w:sz w:val="18"/>
                <w:szCs w:val="18"/>
              </w:rPr>
              <w:t>a to</w:t>
            </w:r>
            <w:r w:rsidR="00010D1F">
              <w:rPr>
                <w:iCs/>
                <w:sz w:val="18"/>
                <w:szCs w:val="18"/>
              </w:rPr>
              <w:t xml:space="preserve"> implement host-based boundary protection mechanisms for servers. </w:t>
            </w:r>
          </w:p>
        </w:tc>
      </w:tr>
      <w:tr w:rsidR="006E6738" w:rsidRPr="005073C2" w:rsidTr="00A8138C">
        <w:trPr>
          <w:cantSplit/>
        </w:trPr>
        <w:tc>
          <w:tcPr>
            <w:tcW w:w="1530" w:type="dxa"/>
          </w:tcPr>
          <w:p w:rsidR="006E6738" w:rsidRPr="000F6048" w:rsidRDefault="006E6738" w:rsidP="009C2A43">
            <w:pPr>
              <w:spacing w:before="60" w:after="6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.1.3</w:t>
            </w:r>
          </w:p>
        </w:tc>
        <w:tc>
          <w:tcPr>
            <w:tcW w:w="7110" w:type="dxa"/>
          </w:tcPr>
          <w:p w:rsidR="006E6738" w:rsidRPr="00264C70" w:rsidRDefault="006E6738" w:rsidP="00A8138C">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062E22">
              <w:rPr>
                <w:iCs/>
                <w:sz w:val="18"/>
                <w:szCs w:val="18"/>
              </w:rPr>
              <w:t xml:space="preserve">the </w:t>
            </w:r>
            <w:r w:rsidRPr="009F22AF">
              <w:rPr>
                <w:iCs/>
                <w:sz w:val="18"/>
                <w:szCs w:val="18"/>
              </w:rPr>
              <w:t>automated mechanisms</w:t>
            </w:r>
            <w:r>
              <w:rPr>
                <w:iCs/>
                <w:sz w:val="18"/>
                <w:szCs w:val="18"/>
              </w:rPr>
              <w:t xml:space="preserve"> identified in SC-7(12).1.1.1.b;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SC-7(12).1.1.1.b to implement host-based boundary protection mechanisms for workstations.</w:t>
            </w:r>
          </w:p>
        </w:tc>
      </w:tr>
      <w:tr w:rsidR="006E6738" w:rsidRPr="005073C2" w:rsidTr="00A8138C">
        <w:trPr>
          <w:cantSplit/>
        </w:trPr>
        <w:tc>
          <w:tcPr>
            <w:tcW w:w="1530" w:type="dxa"/>
          </w:tcPr>
          <w:p w:rsidR="006E6738" w:rsidRDefault="006E6738" w:rsidP="009C2A43">
            <w:pPr>
              <w:spacing w:before="60" w:after="6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.1.4</w:t>
            </w:r>
          </w:p>
          <w:p w:rsidR="006E6738" w:rsidRPr="000F6048" w:rsidRDefault="006E6738" w:rsidP="009C2A43">
            <w:pPr>
              <w:spacing w:before="60" w:after="60"/>
              <w:rPr>
                <w:rFonts w:ascii="Arial" w:hAnsi="Arial" w:cs="Arial"/>
                <w:b/>
                <w:iCs/>
                <w:sz w:val="16"/>
                <w:szCs w:val="16"/>
              </w:rPr>
            </w:pPr>
          </w:p>
        </w:tc>
        <w:tc>
          <w:tcPr>
            <w:tcW w:w="7110" w:type="dxa"/>
          </w:tcPr>
          <w:p w:rsidR="006E6738" w:rsidRPr="00264C70" w:rsidRDefault="006E6738" w:rsidP="00A8138C">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062E22">
              <w:rPr>
                <w:iCs/>
                <w:sz w:val="18"/>
                <w:szCs w:val="18"/>
              </w:rPr>
              <w:t xml:space="preserve">the </w:t>
            </w:r>
            <w:r w:rsidRPr="009F22AF">
              <w:rPr>
                <w:iCs/>
                <w:sz w:val="18"/>
                <w:szCs w:val="18"/>
              </w:rPr>
              <w:t>automated mechanisms</w:t>
            </w:r>
            <w:r>
              <w:rPr>
                <w:iCs/>
                <w:sz w:val="18"/>
                <w:szCs w:val="18"/>
              </w:rPr>
              <w:t xml:space="preserve"> identified in SC-7(12).1.1.1.c;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SC-7(12).1.1.1.c to implement host-based boundary protection mechanisms for mobile devices.</w:t>
            </w:r>
          </w:p>
        </w:tc>
      </w:tr>
      <w:tr w:rsidR="00F97847" w:rsidRPr="005073C2" w:rsidTr="00A8138C">
        <w:trPr>
          <w:cantSplit/>
        </w:trPr>
        <w:tc>
          <w:tcPr>
            <w:tcW w:w="1530" w:type="dxa"/>
          </w:tcPr>
          <w:p w:rsidR="006E6738" w:rsidRDefault="006E6738" w:rsidP="009C2A43">
            <w:pPr>
              <w:spacing w:before="60" w:after="6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.1.5</w:t>
            </w:r>
          </w:p>
          <w:p w:rsidR="00F97847" w:rsidRPr="002F5405" w:rsidRDefault="00F97847" w:rsidP="009C2A43">
            <w:pPr>
              <w:spacing w:before="60" w:after="60"/>
              <w:rPr>
                <w:rFonts w:ascii="Arial Narrow" w:hAnsi="Arial Narrow" w:cs="Arial"/>
                <w:iCs/>
                <w:sz w:val="16"/>
                <w:szCs w:val="16"/>
                <w:highlight w:val="yellow"/>
              </w:rPr>
            </w:pPr>
          </w:p>
        </w:tc>
        <w:tc>
          <w:tcPr>
            <w:tcW w:w="7110" w:type="dxa"/>
          </w:tcPr>
          <w:p w:rsidR="00F97847" w:rsidRPr="00264C70" w:rsidRDefault="00F97847" w:rsidP="00A8138C">
            <w:pPr>
              <w:autoSpaceDE w:val="0"/>
              <w:autoSpaceDN w:val="0"/>
              <w:adjustRightInd w:val="0"/>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w:t>
            </w:r>
            <w:r w:rsidR="00010D1F">
              <w:rPr>
                <w:iCs/>
                <w:sz w:val="18"/>
                <w:szCs w:val="18"/>
              </w:rPr>
              <w:t>SC-7(12).1.1.1.a</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F97847" w:rsidRPr="005073C2" w:rsidTr="00A8138C">
        <w:trPr>
          <w:cantSplit/>
        </w:trPr>
        <w:tc>
          <w:tcPr>
            <w:tcW w:w="1530" w:type="dxa"/>
          </w:tcPr>
          <w:p w:rsidR="002411F6" w:rsidRDefault="002411F6" w:rsidP="009C2A43">
            <w:pPr>
              <w:spacing w:before="60" w:after="60"/>
              <w:rPr>
                <w:rFonts w:ascii="Arial" w:hAnsi="Arial" w:cs="Arial"/>
                <w:b/>
                <w:iCs/>
                <w:sz w:val="16"/>
                <w:szCs w:val="16"/>
              </w:rPr>
            </w:pPr>
            <w:r w:rsidRPr="000F6048">
              <w:rPr>
                <w:rFonts w:ascii="Arial" w:hAnsi="Arial" w:cs="Arial"/>
                <w:b/>
                <w:iCs/>
                <w:sz w:val="16"/>
                <w:szCs w:val="16"/>
              </w:rPr>
              <w:t>SC-7(12).1</w:t>
            </w:r>
            <w:r>
              <w:rPr>
                <w:rFonts w:ascii="Arial" w:hAnsi="Arial" w:cs="Arial"/>
                <w:b/>
                <w:iCs/>
                <w:sz w:val="16"/>
                <w:szCs w:val="16"/>
              </w:rPr>
              <w:t>.1.6</w:t>
            </w:r>
          </w:p>
          <w:p w:rsidR="00F97847" w:rsidRPr="002F5405" w:rsidRDefault="00F97847" w:rsidP="009C2A43">
            <w:pPr>
              <w:spacing w:before="60" w:after="60"/>
              <w:rPr>
                <w:rFonts w:ascii="Arial Narrow" w:hAnsi="Arial Narrow" w:cs="Arial"/>
                <w:iCs/>
                <w:sz w:val="16"/>
                <w:szCs w:val="16"/>
                <w:highlight w:val="yellow"/>
              </w:rPr>
            </w:pPr>
          </w:p>
        </w:tc>
        <w:tc>
          <w:tcPr>
            <w:tcW w:w="7110" w:type="dxa"/>
          </w:tcPr>
          <w:p w:rsidR="00F97847" w:rsidRPr="00264C70" w:rsidRDefault="006E6738" w:rsidP="00A8138C">
            <w:pPr>
              <w:autoSpaceDE w:val="0"/>
              <w:autoSpaceDN w:val="0"/>
              <w:adjustRightInd w:val="0"/>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SC-7(12).1.1.1.b</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F97847" w:rsidRPr="005073C2" w:rsidTr="00A8138C">
        <w:trPr>
          <w:cantSplit/>
        </w:trPr>
        <w:tc>
          <w:tcPr>
            <w:tcW w:w="1530" w:type="dxa"/>
            <w:tcBorders>
              <w:bottom w:val="single" w:sz="4" w:space="0" w:color="auto"/>
            </w:tcBorders>
          </w:tcPr>
          <w:p w:rsidR="002411F6" w:rsidRDefault="002411F6" w:rsidP="009C2A43">
            <w:pPr>
              <w:spacing w:before="60" w:after="60"/>
              <w:rPr>
                <w:rFonts w:ascii="Arial" w:hAnsi="Arial" w:cs="Arial"/>
                <w:b/>
                <w:iCs/>
                <w:sz w:val="16"/>
                <w:szCs w:val="16"/>
              </w:rPr>
            </w:pPr>
            <w:r w:rsidRPr="000F6048">
              <w:rPr>
                <w:rFonts w:ascii="Arial" w:hAnsi="Arial" w:cs="Arial"/>
                <w:b/>
                <w:iCs/>
                <w:sz w:val="16"/>
                <w:szCs w:val="16"/>
              </w:rPr>
              <w:lastRenderedPageBreak/>
              <w:t>SC-7(12).1</w:t>
            </w:r>
            <w:r>
              <w:rPr>
                <w:rFonts w:ascii="Arial" w:hAnsi="Arial" w:cs="Arial"/>
                <w:b/>
                <w:iCs/>
                <w:sz w:val="16"/>
                <w:szCs w:val="16"/>
              </w:rPr>
              <w:t>.1.7</w:t>
            </w:r>
          </w:p>
          <w:p w:rsidR="00F97847" w:rsidRPr="002F5405" w:rsidRDefault="00F97847" w:rsidP="009C2A43">
            <w:pPr>
              <w:spacing w:before="60" w:after="60"/>
              <w:rPr>
                <w:rFonts w:ascii="Arial" w:hAnsi="Arial" w:cs="Arial"/>
                <w:b/>
                <w:iCs/>
                <w:sz w:val="16"/>
                <w:szCs w:val="16"/>
                <w:highlight w:val="yellow"/>
              </w:rPr>
            </w:pPr>
          </w:p>
        </w:tc>
        <w:tc>
          <w:tcPr>
            <w:tcW w:w="7110" w:type="dxa"/>
            <w:tcBorders>
              <w:bottom w:val="single" w:sz="4" w:space="0" w:color="auto"/>
            </w:tcBorders>
          </w:tcPr>
          <w:p w:rsidR="00F97847" w:rsidRPr="005073C2" w:rsidRDefault="006E6738" w:rsidP="00062E22">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 identified in SC-7(12).1.1.1.c</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13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27E01">
              <w:rPr>
                <w:rFonts w:ascii="Arial" w:hAnsi="Arial" w:cs="Arial"/>
                <w:b/>
                <w:iCs/>
                <w:sz w:val="16"/>
                <w:szCs w:val="16"/>
                <w:shd w:val="clear" w:color="auto" w:fill="FFFFFF" w:themeFill="background1"/>
              </w:rPr>
              <w:t>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SC-7(13)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3476AA" w:rsidRDefault="003476AA" w:rsidP="00A8138C">
            <w:pPr>
              <w:spacing w:before="120" w:after="120"/>
              <w:rPr>
                <w:rFonts w:ascii="Arial" w:hAnsi="Arial" w:cs="Arial"/>
                <w:b/>
                <w:iCs/>
                <w:sz w:val="16"/>
                <w:szCs w:val="16"/>
              </w:rPr>
            </w:pPr>
            <w:r w:rsidRPr="000F6048">
              <w:rPr>
                <w:rFonts w:ascii="Arial" w:hAnsi="Arial" w:cs="Arial"/>
                <w:b/>
                <w:iCs/>
                <w:sz w:val="16"/>
                <w:szCs w:val="16"/>
              </w:rPr>
              <w:t>SC-7(13).1</w:t>
            </w:r>
          </w:p>
          <w:p w:rsidR="009F45F1" w:rsidRDefault="009F45F1" w:rsidP="00A8138C">
            <w:pPr>
              <w:spacing w:before="120" w:after="120"/>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SC-7(13).1</w:t>
            </w:r>
            <w:r>
              <w:rPr>
                <w:rFonts w:ascii="Arial" w:hAnsi="Arial" w:cs="Arial"/>
                <w:b/>
                <w:iCs/>
                <w:sz w:val="16"/>
                <w:szCs w:val="16"/>
              </w:rPr>
              <w:t>.1</w:t>
            </w:r>
          </w:p>
          <w:p w:rsidR="009F45F1" w:rsidRDefault="009F45F1" w:rsidP="00A8138C">
            <w:pPr>
              <w:spacing w:before="120" w:after="120" w:line="120" w:lineRule="auto"/>
              <w:rPr>
                <w:rFonts w:ascii="Arial" w:hAnsi="Arial" w:cs="Arial"/>
                <w:b/>
                <w:iCs/>
                <w:sz w:val="16"/>
                <w:szCs w:val="16"/>
              </w:rPr>
            </w:pPr>
          </w:p>
          <w:p w:rsidR="009F45F1" w:rsidRDefault="009F45F1" w:rsidP="00A8138C">
            <w:pPr>
              <w:spacing w:before="120" w:after="120" w:line="120" w:lineRule="auto"/>
              <w:rPr>
                <w:rFonts w:ascii="Arial" w:hAnsi="Arial" w:cs="Arial"/>
                <w:b/>
                <w:iCs/>
                <w:sz w:val="16"/>
                <w:szCs w:val="16"/>
              </w:rPr>
            </w:pP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SC-7(13).1</w:t>
            </w:r>
            <w:r>
              <w:rPr>
                <w:rFonts w:ascii="Arial" w:hAnsi="Arial" w:cs="Arial"/>
                <w:b/>
                <w:iCs/>
                <w:sz w:val="16"/>
                <w:szCs w:val="16"/>
              </w:rPr>
              <w:t>.2</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p>
          <w:p w:rsidR="009F45F1" w:rsidRPr="000F6048" w:rsidRDefault="009F45F1" w:rsidP="00A8138C">
            <w:pPr>
              <w:numPr>
                <w:ilvl w:val="0"/>
                <w:numId w:val="16"/>
              </w:numPr>
              <w:autoSpaceDE w:val="0"/>
              <w:autoSpaceDN w:val="0"/>
              <w:adjustRightInd w:val="0"/>
              <w:spacing w:before="60" w:after="60"/>
              <w:rPr>
                <w:i/>
                <w:iCs/>
                <w:sz w:val="20"/>
              </w:rPr>
            </w:pPr>
            <w:r w:rsidRPr="000F6048">
              <w:rPr>
                <w:i/>
                <w:iCs/>
                <w:sz w:val="20"/>
              </w:rPr>
              <w:t xml:space="preserve">the organization defines the key information security tools, mechanisms, and support components </w:t>
            </w:r>
            <w:r>
              <w:rPr>
                <w:i/>
                <w:iCs/>
                <w:sz w:val="20"/>
              </w:rPr>
              <w:t xml:space="preserve">to be </w:t>
            </w:r>
            <w:r w:rsidRPr="000F6048">
              <w:rPr>
                <w:i/>
                <w:iCs/>
                <w:sz w:val="20"/>
              </w:rPr>
              <w:t>isolated from other internal information system components; and</w:t>
            </w:r>
          </w:p>
          <w:p w:rsidR="009F45F1" w:rsidRPr="000F6048" w:rsidRDefault="009F45F1" w:rsidP="00A8138C">
            <w:pPr>
              <w:numPr>
                <w:ilvl w:val="0"/>
                <w:numId w:val="16"/>
              </w:numPr>
              <w:autoSpaceDE w:val="0"/>
              <w:autoSpaceDN w:val="0"/>
              <w:adjustRightInd w:val="0"/>
              <w:spacing w:before="60" w:after="60"/>
              <w:rPr>
                <w:i/>
                <w:iCs/>
                <w:sz w:val="20"/>
              </w:rPr>
            </w:pPr>
            <w:r w:rsidRPr="000F6048">
              <w:rPr>
                <w:i/>
                <w:iCs/>
                <w:sz w:val="20"/>
              </w:rPr>
              <w:t>the organization isolates organization-defined key information security tools, mechanisms, and support components from other internal information system components via physically separate subnets with managed interfaces to other portions of the system.</w:t>
            </w:r>
          </w:p>
          <w:p w:rsidR="009F45F1" w:rsidRPr="008A408F" w:rsidRDefault="009F45F1" w:rsidP="00A8138C">
            <w:pPr>
              <w:autoSpaceDE w:val="0"/>
              <w:autoSpaceDN w:val="0"/>
              <w:adjustRightInd w:val="0"/>
              <w:spacing w:before="120"/>
              <w:rPr>
                <w:rFonts w:ascii="Arial Bold" w:hAnsi="Arial Bold" w:cs="Arial"/>
                <w:iCs/>
                <w:smallCaps/>
                <w:sz w:val="20"/>
                <w:szCs w:val="20"/>
              </w:rPr>
            </w:pPr>
            <w:r w:rsidRPr="008A408F">
              <w:rPr>
                <w:rFonts w:ascii="Arial Bold" w:hAnsi="Arial Bold" w:cs="Arial"/>
                <w:b/>
                <w:iCs/>
                <w:sz w:val="16"/>
                <w:szCs w:val="16"/>
              </w:rPr>
              <w:t>POTENTIAL ASSESSMENT METHODS AND OBJECTS:</w:t>
            </w:r>
          </w:p>
          <w:p w:rsidR="009F45F1" w:rsidRPr="000F6048" w:rsidRDefault="009F45F1" w:rsidP="00A8138C">
            <w:pPr>
              <w:spacing w:before="60" w:after="120"/>
              <w:ind w:left="749" w:hanging="749"/>
              <w:rPr>
                <w:rFonts w:ascii="Arial" w:hAnsi="Arial" w:cs="Arial"/>
                <w:iCs/>
                <w:sz w:val="16"/>
                <w:szCs w:val="16"/>
                <w:highlight w:val="yellow"/>
              </w:rPr>
            </w:pPr>
            <w:r w:rsidRPr="008A408F">
              <w:rPr>
                <w:rFonts w:ascii="Arial" w:hAnsi="Arial" w:cs="Arial"/>
                <w:b/>
                <w:bCs/>
                <w:iCs/>
                <w:sz w:val="16"/>
                <w:szCs w:val="16"/>
              </w:rPr>
              <w:t>Examine</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sidRPr="008A408F">
              <w:rPr>
                <w:rFonts w:ascii="Arial" w:hAnsi="Arial" w:cs="Arial"/>
                <w:iCs/>
                <w:sz w:val="16"/>
                <w:szCs w:val="16"/>
              </w:rPr>
              <w:t xml:space="preserve">System and communications protection policy; procedures addressing boundary protection; information system design documentation; information system hardware and software; information system architecture; information system configuration settings and associated documentation; </w:t>
            </w:r>
            <w:r>
              <w:rPr>
                <w:rFonts w:ascii="Arial" w:hAnsi="Arial" w:cs="Arial"/>
                <w:iCs/>
                <w:sz w:val="16"/>
                <w:szCs w:val="16"/>
              </w:rPr>
              <w:t xml:space="preserve">list of security tools and support components to be isolated from other internal information system components; </w:t>
            </w:r>
            <w:r w:rsidRPr="008A408F">
              <w:rPr>
                <w:rFonts w:ascii="Arial" w:hAnsi="Arial" w:cs="Arial"/>
                <w:iCs/>
                <w:sz w:val="16"/>
                <w:szCs w:val="16"/>
              </w:rPr>
              <w:t>other relevant documents or records].</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22433A">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22433A">
              <w:rPr>
                <w:rFonts w:ascii="Arial" w:hAnsi="Arial" w:cs="Arial"/>
                <w:iCs/>
                <w:smallCaps/>
                <w:sz w:val="16"/>
                <w:szCs w:val="16"/>
              </w:rPr>
              <w:t>SC-2, SC-3, SC-32</w:t>
            </w:r>
          </w:p>
          <w:p w:rsidR="009F45F1" w:rsidRPr="002F5405" w:rsidRDefault="009F45F1" w:rsidP="0022433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22433A">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010D1F" w:rsidRDefault="00010D1F" w:rsidP="00FF2952">
            <w:pPr>
              <w:spacing w:before="60" w:after="60"/>
              <w:rPr>
                <w:rFonts w:ascii="Arial" w:hAnsi="Arial" w:cs="Arial"/>
                <w:b/>
                <w:iCs/>
                <w:sz w:val="16"/>
                <w:szCs w:val="16"/>
              </w:rPr>
            </w:pPr>
            <w:r w:rsidRPr="000F6048">
              <w:rPr>
                <w:rFonts w:ascii="Arial" w:hAnsi="Arial" w:cs="Arial"/>
                <w:b/>
                <w:iCs/>
                <w:sz w:val="16"/>
                <w:szCs w:val="16"/>
              </w:rPr>
              <w:t>SC-7(13).1</w:t>
            </w:r>
            <w:r>
              <w:rPr>
                <w:rFonts w:ascii="Arial" w:hAnsi="Arial" w:cs="Arial"/>
                <w:b/>
                <w:iCs/>
                <w:sz w:val="16"/>
                <w:szCs w:val="16"/>
              </w:rPr>
              <w:t>.1.1</w:t>
            </w:r>
          </w:p>
          <w:p w:rsidR="009F45F1" w:rsidRPr="005073C2" w:rsidRDefault="009F45F1" w:rsidP="00FF2952">
            <w:pPr>
              <w:spacing w:before="60" w:after="60"/>
              <w:rPr>
                <w:rFonts w:ascii="Arial" w:hAnsi="Arial" w:cs="Arial"/>
                <w:b/>
                <w:iCs/>
                <w:sz w:val="16"/>
                <w:szCs w:val="16"/>
              </w:rPr>
            </w:pPr>
          </w:p>
        </w:tc>
        <w:tc>
          <w:tcPr>
            <w:tcW w:w="7110" w:type="dxa"/>
          </w:tcPr>
          <w:p w:rsidR="009F45F1" w:rsidRPr="005073C2" w:rsidRDefault="00010D1F" w:rsidP="00D60FC5">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boundary protection, </w:t>
            </w:r>
            <w:r w:rsidR="00163CF5">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key information security tools, mechanisms, and support components to be isolated from other internal information system components.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CC2C9E" w:rsidRPr="005073C2" w:rsidTr="00A8138C">
        <w:trPr>
          <w:cantSplit/>
        </w:trPr>
        <w:tc>
          <w:tcPr>
            <w:tcW w:w="1530" w:type="dxa"/>
          </w:tcPr>
          <w:p w:rsidR="00CC2C9E" w:rsidRPr="000F6048" w:rsidRDefault="00CC2C9E" w:rsidP="00FF2952">
            <w:pPr>
              <w:spacing w:before="60" w:after="60"/>
              <w:rPr>
                <w:rFonts w:ascii="Arial" w:hAnsi="Arial" w:cs="Arial"/>
                <w:b/>
                <w:iCs/>
                <w:sz w:val="16"/>
                <w:szCs w:val="16"/>
              </w:rPr>
            </w:pPr>
            <w:r>
              <w:rPr>
                <w:rFonts w:ascii="Arial" w:hAnsi="Arial" w:cs="Arial"/>
                <w:b/>
                <w:iCs/>
                <w:sz w:val="16"/>
                <w:szCs w:val="16"/>
              </w:rPr>
              <w:t>SC-7(13).1.2.1</w:t>
            </w:r>
          </w:p>
        </w:tc>
        <w:tc>
          <w:tcPr>
            <w:tcW w:w="7110" w:type="dxa"/>
          </w:tcPr>
          <w:p w:rsidR="00CC2C9E" w:rsidRPr="002F1DD1" w:rsidRDefault="006D380F" w:rsidP="00E603B0">
            <w:pPr>
              <w:spacing w:before="60" w:after="60"/>
              <w:rPr>
                <w:sz w:val="18"/>
                <w:szCs w:val="18"/>
              </w:rPr>
            </w:pPr>
            <w:r>
              <w:rPr>
                <w:b/>
                <w:sz w:val="18"/>
                <w:szCs w:val="18"/>
              </w:rPr>
              <w:t xml:space="preserve">Examine </w:t>
            </w:r>
            <w:r w:rsidR="002F1DD1">
              <w:rPr>
                <w:sz w:val="18"/>
                <w:szCs w:val="18"/>
              </w:rPr>
              <w:t>system and communication protection policy, procedures addressing boundary protection, security plan, or other relevant documents; [</w:t>
            </w:r>
            <w:r w:rsidR="002F1DD1">
              <w:rPr>
                <w:i/>
                <w:sz w:val="18"/>
                <w:szCs w:val="18"/>
              </w:rPr>
              <w:t>reviewing</w:t>
            </w:r>
            <w:r w:rsidR="002F1DD1">
              <w:rPr>
                <w:sz w:val="18"/>
                <w:szCs w:val="18"/>
              </w:rPr>
              <w:t>] for the measures to be employed to isolate the key information security tools, mechanisms, and support components</w:t>
            </w:r>
            <w:r w:rsidR="00BF4A7D">
              <w:rPr>
                <w:sz w:val="18"/>
                <w:szCs w:val="18"/>
              </w:rPr>
              <w:t xml:space="preserve"> identified in SC-7(13).1.</w:t>
            </w:r>
            <w:r w:rsidR="00E603B0">
              <w:rPr>
                <w:sz w:val="18"/>
                <w:szCs w:val="18"/>
              </w:rPr>
              <w:t>1</w:t>
            </w:r>
            <w:r w:rsidR="00BF4A7D">
              <w:rPr>
                <w:sz w:val="18"/>
                <w:szCs w:val="18"/>
              </w:rPr>
              <w:t>.1</w:t>
            </w:r>
            <w:r w:rsidR="002F1DD1">
              <w:rPr>
                <w:sz w:val="18"/>
                <w:szCs w:val="18"/>
              </w:rPr>
              <w:t xml:space="preserve"> from other internal information system components via physically separate subnets with managed interfaces to other portions of the system.</w:t>
            </w:r>
          </w:p>
        </w:tc>
      </w:tr>
      <w:tr w:rsidR="009F45F1" w:rsidRPr="005073C2" w:rsidTr="00A8138C">
        <w:trPr>
          <w:cantSplit/>
        </w:trPr>
        <w:tc>
          <w:tcPr>
            <w:tcW w:w="1530" w:type="dxa"/>
          </w:tcPr>
          <w:p w:rsidR="009F45F1" w:rsidRPr="002F5405" w:rsidRDefault="003A21AE" w:rsidP="00CC2C9E">
            <w:pPr>
              <w:spacing w:before="60" w:after="60"/>
              <w:rPr>
                <w:rFonts w:ascii="Arial" w:hAnsi="Arial" w:cs="Arial"/>
                <w:b/>
                <w:iCs/>
                <w:sz w:val="16"/>
                <w:szCs w:val="16"/>
                <w:highlight w:val="yellow"/>
              </w:rPr>
            </w:pPr>
            <w:r w:rsidRPr="000F6048">
              <w:rPr>
                <w:rFonts w:ascii="Arial" w:hAnsi="Arial" w:cs="Arial"/>
                <w:b/>
                <w:iCs/>
                <w:sz w:val="16"/>
                <w:szCs w:val="16"/>
              </w:rPr>
              <w:t>SC-7(13).1</w:t>
            </w:r>
            <w:r>
              <w:rPr>
                <w:rFonts w:ascii="Arial" w:hAnsi="Arial" w:cs="Arial"/>
                <w:b/>
                <w:iCs/>
                <w:sz w:val="16"/>
                <w:szCs w:val="16"/>
              </w:rPr>
              <w:t>.2.</w:t>
            </w:r>
            <w:r w:rsidR="00CC2C9E">
              <w:rPr>
                <w:rFonts w:ascii="Arial" w:hAnsi="Arial" w:cs="Arial"/>
                <w:b/>
                <w:iCs/>
                <w:sz w:val="16"/>
                <w:szCs w:val="16"/>
              </w:rPr>
              <w:t>2</w:t>
            </w:r>
          </w:p>
        </w:tc>
        <w:tc>
          <w:tcPr>
            <w:tcW w:w="7110" w:type="dxa"/>
          </w:tcPr>
          <w:p w:rsidR="009F45F1" w:rsidRPr="005073C2" w:rsidRDefault="00CF192C" w:rsidP="00FE7D35">
            <w:pPr>
              <w:autoSpaceDE w:val="0"/>
              <w:autoSpaceDN w:val="0"/>
              <w:adjustRightInd w:val="0"/>
              <w:spacing w:before="60" w:after="60"/>
              <w:rPr>
                <w:b/>
                <w:iCs/>
                <w:sz w:val="18"/>
                <w:szCs w:val="18"/>
              </w:rPr>
            </w:pPr>
            <w:r w:rsidRPr="002033DE">
              <w:rPr>
                <w:b/>
                <w:sz w:val="18"/>
                <w:szCs w:val="18"/>
              </w:rPr>
              <w:t>Examine</w:t>
            </w:r>
            <w:r w:rsidRPr="002502F3">
              <w:rPr>
                <w:sz w:val="18"/>
                <w:szCs w:val="18"/>
              </w:rPr>
              <w:t xml:space="preserve"> </w:t>
            </w:r>
            <w:r w:rsidR="004C7A54">
              <w:rPr>
                <w:sz w:val="18"/>
                <w:szCs w:val="18"/>
              </w:rPr>
              <w:t>the measures employed to isolate</w:t>
            </w:r>
            <w:r>
              <w:rPr>
                <w:sz w:val="18"/>
                <w:szCs w:val="18"/>
              </w:rPr>
              <w:t xml:space="preserve"> </w:t>
            </w:r>
            <w:r w:rsidR="004C7A54">
              <w:rPr>
                <w:sz w:val="18"/>
                <w:szCs w:val="18"/>
              </w:rPr>
              <w:t xml:space="preserve">an </w:t>
            </w:r>
            <w:r>
              <w:rPr>
                <w:sz w:val="18"/>
                <w:szCs w:val="18"/>
              </w:rPr>
              <w:t xml:space="preserve">agreed-upon </w:t>
            </w:r>
            <w:r w:rsidR="004C7A54">
              <w:rPr>
                <w:sz w:val="18"/>
                <w:szCs w:val="18"/>
              </w:rPr>
              <w:t>[</w:t>
            </w:r>
            <w:r w:rsidRPr="004C7A54">
              <w:rPr>
                <w:i/>
                <w:sz w:val="18"/>
                <w:szCs w:val="18"/>
              </w:rPr>
              <w:t>basic</w:t>
            </w:r>
            <w:r w:rsidR="004C7A54">
              <w:rPr>
                <w:sz w:val="18"/>
                <w:szCs w:val="18"/>
              </w:rPr>
              <w:t>]</w:t>
            </w:r>
            <w:r>
              <w:rPr>
                <w:sz w:val="18"/>
                <w:szCs w:val="18"/>
              </w:rPr>
              <w:t xml:space="preserve"> sample of </w:t>
            </w:r>
            <w:r w:rsidR="004C7A54">
              <w:rPr>
                <w:sz w:val="18"/>
                <w:szCs w:val="18"/>
              </w:rPr>
              <w:t xml:space="preserve">the </w:t>
            </w:r>
            <w:r>
              <w:rPr>
                <w:sz w:val="18"/>
                <w:szCs w:val="18"/>
              </w:rPr>
              <w:t>security tools, mechanisms, and support components identified in SC-7(13).1.1.1;</w:t>
            </w:r>
            <w:r w:rsidRPr="002502F3">
              <w:rPr>
                <w:sz w:val="18"/>
                <w:szCs w:val="18"/>
              </w:rPr>
              <w:t xml:space="preserve"> </w:t>
            </w:r>
            <w:r w:rsidR="0089690E">
              <w:rPr>
                <w:iCs/>
                <w:sz w:val="18"/>
                <w:szCs w:val="18"/>
              </w:rPr>
              <w:t>[</w:t>
            </w:r>
            <w:r w:rsidR="0089690E" w:rsidRPr="009439D9">
              <w:rPr>
                <w:i/>
                <w:iCs/>
                <w:sz w:val="18"/>
                <w:szCs w:val="18"/>
              </w:rPr>
              <w:t>reviewing</w:t>
            </w:r>
            <w:r w:rsidR="003A21AE">
              <w:rPr>
                <w:iCs/>
                <w:sz w:val="18"/>
                <w:szCs w:val="18"/>
              </w:rPr>
              <w:t xml:space="preserve">] </w:t>
            </w:r>
            <w:r w:rsidR="0089690E">
              <w:rPr>
                <w:iCs/>
                <w:sz w:val="18"/>
                <w:szCs w:val="18"/>
              </w:rPr>
              <w:t xml:space="preserve">for evidence </w:t>
            </w:r>
            <w:r w:rsidR="0089690E" w:rsidRPr="00CD47EA">
              <w:rPr>
                <w:iCs/>
                <w:sz w:val="18"/>
                <w:szCs w:val="18"/>
              </w:rPr>
              <w:t xml:space="preserve">that the </w:t>
            </w:r>
            <w:r w:rsidR="004C7A54">
              <w:rPr>
                <w:iCs/>
                <w:sz w:val="18"/>
                <w:szCs w:val="18"/>
              </w:rPr>
              <w:t xml:space="preserve">measures identified in SC-7(13).1.2.1 are being applied to isolate </w:t>
            </w:r>
            <w:r w:rsidR="0089690E">
              <w:rPr>
                <w:iCs/>
                <w:sz w:val="18"/>
                <w:szCs w:val="18"/>
              </w:rPr>
              <w:t>security tools, mechanisms, and support components</w:t>
            </w:r>
            <w:r w:rsidR="004C7A54">
              <w:rPr>
                <w:iCs/>
                <w:sz w:val="18"/>
                <w:szCs w:val="18"/>
              </w:rPr>
              <w:t xml:space="preserve"> from other internal information system components via</w:t>
            </w:r>
            <w:r w:rsidR="0089690E">
              <w:rPr>
                <w:iCs/>
                <w:sz w:val="18"/>
                <w:szCs w:val="18"/>
              </w:rPr>
              <w:t xml:space="preserve"> physically separate subnets with managed interfaces to other portions of the system</w:t>
            </w:r>
            <w:r w:rsidR="0089690E" w:rsidRPr="00CD47EA">
              <w:rPr>
                <w:iCs/>
                <w:sz w:val="18"/>
                <w:szCs w:val="18"/>
              </w:rPr>
              <w:t>.</w:t>
            </w:r>
          </w:p>
        </w:tc>
      </w:tr>
      <w:tr w:rsidR="009F45F1" w:rsidRPr="005073C2" w:rsidTr="00A8138C">
        <w:trPr>
          <w:cantSplit/>
          <w:trHeight w:val="89"/>
        </w:trPr>
        <w:tc>
          <w:tcPr>
            <w:tcW w:w="8640" w:type="dxa"/>
            <w:gridSpan w:val="2"/>
            <w:shd w:val="clear" w:color="auto" w:fill="D9D9D9" w:themeFill="background1" w:themeFillShade="D9"/>
          </w:tcPr>
          <w:p w:rsidR="009F45F1" w:rsidRPr="005073C2" w:rsidRDefault="009F45F1"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F45F1" w:rsidRPr="005073C2" w:rsidTr="00A8138C">
        <w:trPr>
          <w:cantSplit/>
        </w:trPr>
        <w:tc>
          <w:tcPr>
            <w:tcW w:w="8640" w:type="dxa"/>
            <w:gridSpan w:val="2"/>
            <w:shd w:val="clear" w:color="auto" w:fill="BFBFBF" w:themeFill="background1" w:themeFillShade="BF"/>
          </w:tcPr>
          <w:p w:rsidR="009F45F1" w:rsidRPr="005073C2" w:rsidRDefault="009F45F1"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14     </w:t>
            </w:r>
          </w:p>
        </w:tc>
      </w:tr>
      <w:tr w:rsidR="009F45F1" w:rsidRPr="005073C2" w:rsidTr="00A8138C">
        <w:trPr>
          <w:cantSplit/>
        </w:trPr>
        <w:tc>
          <w:tcPr>
            <w:tcW w:w="8640" w:type="dxa"/>
            <w:gridSpan w:val="2"/>
            <w:shd w:val="clear" w:color="auto" w:fill="FFFFFF" w:themeFill="background1"/>
          </w:tcPr>
          <w:p w:rsidR="009F45F1" w:rsidRPr="005073C2" w:rsidRDefault="009F45F1"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27E01">
              <w:rPr>
                <w:rFonts w:ascii="Arial" w:hAnsi="Arial" w:cs="Arial"/>
                <w:b/>
                <w:iCs/>
                <w:sz w:val="16"/>
                <w:szCs w:val="16"/>
                <w:shd w:val="clear" w:color="auto" w:fill="FFFFFF" w:themeFill="background1"/>
              </w:rPr>
              <w:t>sment Information from Special Publication 800-53A Rev. 1 (June 2010)</w:t>
            </w:r>
          </w:p>
        </w:tc>
      </w:tr>
      <w:tr w:rsidR="009F45F1" w:rsidRPr="003111F5" w:rsidTr="00A8138C">
        <w:trPr>
          <w:cantSplit/>
        </w:trPr>
        <w:tc>
          <w:tcPr>
            <w:tcW w:w="1530" w:type="dxa"/>
            <w:shd w:val="clear" w:color="auto" w:fill="A6A6A6" w:themeFill="background1" w:themeFillShade="A6"/>
          </w:tcPr>
          <w:p w:rsidR="009F45F1" w:rsidRPr="000F6048" w:rsidRDefault="009F45F1" w:rsidP="00A8138C">
            <w:pPr>
              <w:spacing w:before="120" w:after="120"/>
              <w:rPr>
                <w:rFonts w:ascii="Arial" w:hAnsi="Arial" w:cs="Arial"/>
                <w:b/>
                <w:iCs/>
                <w:sz w:val="16"/>
                <w:szCs w:val="16"/>
              </w:rPr>
            </w:pPr>
            <w:r w:rsidRPr="000F6048">
              <w:rPr>
                <w:rFonts w:ascii="Arial" w:hAnsi="Arial" w:cs="Arial"/>
                <w:b/>
                <w:sz w:val="16"/>
                <w:szCs w:val="16"/>
              </w:rPr>
              <w:t xml:space="preserve">SC-7(14)     </w:t>
            </w:r>
          </w:p>
        </w:tc>
        <w:tc>
          <w:tcPr>
            <w:tcW w:w="7110" w:type="dxa"/>
            <w:shd w:val="clear" w:color="auto" w:fill="A6A6A6" w:themeFill="background1" w:themeFillShade="A6"/>
          </w:tcPr>
          <w:p w:rsidR="009F45F1" w:rsidRPr="000F6048" w:rsidRDefault="009F45F1" w:rsidP="00A8138C">
            <w:pPr>
              <w:pStyle w:val="control-name"/>
              <w:tabs>
                <w:tab w:val="left" w:pos="480"/>
              </w:tabs>
              <w:spacing w:before="120"/>
              <w:rPr>
                <w:highlight w:val="yellow"/>
              </w:rPr>
            </w:pPr>
            <w:r>
              <w:t>BOUNDARY PROTECTION</w:t>
            </w:r>
          </w:p>
        </w:tc>
      </w:tr>
      <w:tr w:rsidR="009F45F1" w:rsidRPr="005073C2" w:rsidTr="00A8138C">
        <w:trPr>
          <w:cantSplit/>
          <w:trHeight w:val="3244"/>
        </w:trPr>
        <w:tc>
          <w:tcPr>
            <w:tcW w:w="1530" w:type="dxa"/>
          </w:tcPr>
          <w:p w:rsidR="00916D30" w:rsidRDefault="00916D30" w:rsidP="00A8138C">
            <w:pPr>
              <w:spacing w:before="120" w:after="120"/>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SC-7(14).1</w:t>
            </w: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SC-7(14).1</w:t>
            </w:r>
            <w:r>
              <w:rPr>
                <w:rFonts w:ascii="Arial" w:hAnsi="Arial" w:cs="Arial"/>
                <w:b/>
                <w:iCs/>
                <w:sz w:val="16"/>
                <w:szCs w:val="16"/>
              </w:rPr>
              <w:t>.1</w:t>
            </w:r>
          </w:p>
          <w:p w:rsidR="009F45F1" w:rsidRDefault="009F45F1" w:rsidP="00A8138C">
            <w:pPr>
              <w:spacing w:before="120" w:after="120" w:line="120" w:lineRule="auto"/>
              <w:rPr>
                <w:rFonts w:ascii="Arial" w:hAnsi="Arial" w:cs="Arial"/>
                <w:b/>
                <w:iCs/>
                <w:sz w:val="16"/>
                <w:szCs w:val="16"/>
              </w:rPr>
            </w:pPr>
          </w:p>
          <w:p w:rsidR="009F45F1" w:rsidRDefault="009F45F1" w:rsidP="00A8138C">
            <w:pPr>
              <w:spacing w:before="120" w:after="120"/>
              <w:rPr>
                <w:rFonts w:ascii="Arial" w:hAnsi="Arial" w:cs="Arial"/>
                <w:b/>
                <w:iCs/>
                <w:sz w:val="16"/>
                <w:szCs w:val="16"/>
              </w:rPr>
            </w:pPr>
            <w:r w:rsidRPr="000F6048">
              <w:rPr>
                <w:rFonts w:ascii="Arial" w:hAnsi="Arial" w:cs="Arial"/>
                <w:b/>
                <w:iCs/>
                <w:sz w:val="16"/>
                <w:szCs w:val="16"/>
              </w:rPr>
              <w:t>SC-7(14).1</w:t>
            </w:r>
            <w:r>
              <w:rPr>
                <w:rFonts w:ascii="Arial" w:hAnsi="Arial" w:cs="Arial"/>
                <w:b/>
                <w:iCs/>
                <w:sz w:val="16"/>
                <w:szCs w:val="16"/>
              </w:rPr>
              <w:t>.2</w:t>
            </w:r>
          </w:p>
          <w:p w:rsidR="009F45F1" w:rsidRDefault="009F45F1" w:rsidP="00A8138C">
            <w:pPr>
              <w:spacing w:before="120" w:after="120" w:line="360" w:lineRule="auto"/>
              <w:rPr>
                <w:rFonts w:ascii="Arial" w:hAnsi="Arial" w:cs="Arial"/>
                <w:b/>
                <w:iCs/>
                <w:sz w:val="16"/>
                <w:szCs w:val="16"/>
              </w:rPr>
            </w:pPr>
          </w:p>
          <w:p w:rsidR="009F45F1" w:rsidRPr="000F6048" w:rsidRDefault="009F45F1" w:rsidP="00A8138C">
            <w:pPr>
              <w:spacing w:before="120" w:after="120"/>
              <w:rPr>
                <w:rFonts w:ascii="Arial" w:hAnsi="Arial" w:cs="Arial"/>
                <w:b/>
                <w:sz w:val="16"/>
                <w:szCs w:val="16"/>
              </w:rPr>
            </w:pPr>
            <w:r w:rsidRPr="000F6048">
              <w:rPr>
                <w:rFonts w:ascii="Arial" w:hAnsi="Arial" w:cs="Arial"/>
                <w:b/>
                <w:iCs/>
                <w:sz w:val="16"/>
                <w:szCs w:val="16"/>
              </w:rPr>
              <w:t>SC-7(14).1</w:t>
            </w:r>
            <w:r>
              <w:rPr>
                <w:rFonts w:ascii="Arial" w:hAnsi="Arial" w:cs="Arial"/>
                <w:b/>
                <w:iCs/>
                <w:sz w:val="16"/>
                <w:szCs w:val="16"/>
              </w:rPr>
              <w:t>.3</w:t>
            </w:r>
          </w:p>
        </w:tc>
        <w:tc>
          <w:tcPr>
            <w:tcW w:w="7110" w:type="dxa"/>
          </w:tcPr>
          <w:p w:rsidR="009F45F1" w:rsidRPr="000F6048" w:rsidRDefault="009F45F1"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9F45F1" w:rsidRPr="000F6048" w:rsidRDefault="009F45F1"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p>
          <w:p w:rsidR="009F45F1" w:rsidRPr="00443ECD" w:rsidRDefault="009F45F1" w:rsidP="00A8138C">
            <w:pPr>
              <w:numPr>
                <w:ilvl w:val="0"/>
                <w:numId w:val="17"/>
              </w:numPr>
              <w:autoSpaceDE w:val="0"/>
              <w:autoSpaceDN w:val="0"/>
              <w:adjustRightInd w:val="0"/>
              <w:spacing w:before="60" w:after="60"/>
              <w:rPr>
                <w:i/>
                <w:iCs/>
                <w:sz w:val="20"/>
              </w:rPr>
            </w:pPr>
            <w:r w:rsidRPr="000F6048">
              <w:rPr>
                <w:i/>
                <w:iCs/>
                <w:sz w:val="20"/>
              </w:rPr>
              <w:t>the organization defines</w:t>
            </w:r>
            <w:r w:rsidRPr="000F6048">
              <w:rPr>
                <w:bCs/>
                <w:i/>
                <w:iCs/>
                <w:sz w:val="20"/>
                <w:szCs w:val="20"/>
              </w:rPr>
              <w:t xml:space="preserve"> the managed interfaces </w:t>
            </w:r>
            <w:r>
              <w:rPr>
                <w:bCs/>
                <w:i/>
                <w:iCs/>
                <w:sz w:val="20"/>
                <w:szCs w:val="20"/>
              </w:rPr>
              <w:t>where boundary protections are to be implemented;</w:t>
            </w:r>
          </w:p>
          <w:p w:rsidR="009F45F1" w:rsidRPr="000F6048" w:rsidRDefault="009F45F1" w:rsidP="00A8138C">
            <w:pPr>
              <w:numPr>
                <w:ilvl w:val="0"/>
                <w:numId w:val="17"/>
              </w:numPr>
              <w:autoSpaceDE w:val="0"/>
              <w:autoSpaceDN w:val="0"/>
              <w:adjustRightInd w:val="0"/>
              <w:spacing w:before="60" w:after="60"/>
              <w:rPr>
                <w:i/>
                <w:iCs/>
                <w:sz w:val="20"/>
              </w:rPr>
            </w:pPr>
            <w:r>
              <w:rPr>
                <w:bCs/>
                <w:i/>
                <w:iCs/>
                <w:sz w:val="20"/>
                <w:szCs w:val="20"/>
              </w:rPr>
              <w:t xml:space="preserve">the organization defines the measures to protect against </w:t>
            </w:r>
            <w:r w:rsidRPr="000F6048">
              <w:rPr>
                <w:bCs/>
                <w:i/>
                <w:iCs/>
                <w:sz w:val="20"/>
                <w:szCs w:val="20"/>
              </w:rPr>
              <w:t>unauthorized physical connections</w:t>
            </w:r>
            <w:r>
              <w:rPr>
                <w:bCs/>
                <w:i/>
                <w:iCs/>
                <w:sz w:val="20"/>
                <w:szCs w:val="20"/>
              </w:rPr>
              <w:t xml:space="preserve"> across boundary protections implemented at organization-defined managed interfaces</w:t>
            </w:r>
            <w:r w:rsidRPr="000F6048">
              <w:rPr>
                <w:i/>
                <w:iCs/>
                <w:sz w:val="20"/>
              </w:rPr>
              <w:t>; and</w:t>
            </w:r>
          </w:p>
          <w:p w:rsidR="009F45F1" w:rsidRPr="000F6048" w:rsidRDefault="009F45F1" w:rsidP="00A8138C">
            <w:pPr>
              <w:numPr>
                <w:ilvl w:val="0"/>
                <w:numId w:val="17"/>
              </w:numPr>
              <w:autoSpaceDE w:val="0"/>
              <w:autoSpaceDN w:val="0"/>
              <w:adjustRightInd w:val="0"/>
              <w:spacing w:before="60" w:after="60"/>
              <w:rPr>
                <w:i/>
                <w:iCs/>
                <w:sz w:val="20"/>
              </w:rPr>
            </w:pPr>
            <w:r w:rsidRPr="000F6048">
              <w:rPr>
                <w:i/>
                <w:iCs/>
                <w:sz w:val="20"/>
              </w:rPr>
              <w:t>the organization protects against unauthorized physical connections across the boundary protections implemented at organization-defined managed interfaces.</w:t>
            </w:r>
          </w:p>
          <w:p w:rsidR="009F45F1" w:rsidRPr="008A408F" w:rsidRDefault="009F45F1" w:rsidP="00A8138C">
            <w:pPr>
              <w:autoSpaceDE w:val="0"/>
              <w:autoSpaceDN w:val="0"/>
              <w:adjustRightInd w:val="0"/>
              <w:spacing w:before="120"/>
              <w:rPr>
                <w:rFonts w:ascii="Arial Bold" w:hAnsi="Arial Bold" w:cs="Arial"/>
                <w:iCs/>
                <w:smallCaps/>
                <w:sz w:val="20"/>
                <w:szCs w:val="20"/>
              </w:rPr>
            </w:pPr>
            <w:r w:rsidRPr="008A408F">
              <w:rPr>
                <w:rFonts w:ascii="Arial Bold" w:hAnsi="Arial Bold" w:cs="Arial"/>
                <w:b/>
                <w:iCs/>
                <w:sz w:val="16"/>
                <w:szCs w:val="16"/>
              </w:rPr>
              <w:t>POTENTIAL ASSESSMENT METHODS AND OBJECTS:</w:t>
            </w:r>
          </w:p>
          <w:p w:rsidR="009F45F1" w:rsidRPr="008A408F" w:rsidRDefault="009F45F1" w:rsidP="00A8138C">
            <w:pPr>
              <w:spacing w:before="60" w:after="60"/>
              <w:ind w:left="749" w:hanging="749"/>
              <w:rPr>
                <w:rFonts w:ascii="Arial" w:hAnsi="Arial" w:cs="Arial"/>
                <w:iCs/>
                <w:sz w:val="16"/>
                <w:szCs w:val="16"/>
              </w:rPr>
            </w:pPr>
            <w:r w:rsidRPr="008A408F">
              <w:rPr>
                <w:rFonts w:ascii="Arial" w:hAnsi="Arial" w:cs="Arial"/>
                <w:b/>
                <w:bCs/>
                <w:iCs/>
                <w:sz w:val="16"/>
                <w:szCs w:val="16"/>
              </w:rPr>
              <w:t>Examine</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sidRPr="008A408F">
              <w:rPr>
                <w:rFonts w:ascii="Arial" w:hAnsi="Arial" w:cs="Arial"/>
                <w:iCs/>
                <w:sz w:val="16"/>
                <w:szCs w:val="16"/>
              </w:rPr>
              <w:t xml:space="preserve">System and communications protection policy; procedures addressing boundary protection; information system design documentation; information system hardware and software; information system architecture; information system configuration settings and associated documentation; </w:t>
            </w:r>
            <w:r>
              <w:rPr>
                <w:rFonts w:ascii="Arial" w:hAnsi="Arial" w:cs="Arial"/>
                <w:iCs/>
                <w:sz w:val="16"/>
                <w:szCs w:val="16"/>
              </w:rPr>
              <w:t xml:space="preserve">facility communications and wiring diagram; </w:t>
            </w:r>
            <w:r w:rsidRPr="008A408F">
              <w:rPr>
                <w:rFonts w:ascii="Arial" w:hAnsi="Arial" w:cs="Arial"/>
                <w:iCs/>
                <w:sz w:val="16"/>
                <w:szCs w:val="16"/>
              </w:rPr>
              <w:t>other relevant documents or records].</w:t>
            </w:r>
          </w:p>
          <w:p w:rsidR="009F45F1" w:rsidRPr="000F6048" w:rsidRDefault="009F45F1"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8A408F">
              <w:rPr>
                <w:rFonts w:ascii="Arial" w:hAnsi="Arial" w:cs="Arial"/>
                <w:b/>
                <w:bCs/>
                <w:iCs/>
                <w:sz w:val="16"/>
                <w:szCs w:val="16"/>
              </w:rPr>
              <w:t>Test</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Pr>
                <w:rFonts w:ascii="Arial" w:hAnsi="Arial" w:cs="Arial"/>
                <w:bCs/>
                <w:iCs/>
                <w:sz w:val="16"/>
                <w:szCs w:val="16"/>
              </w:rPr>
              <w:t>Physical access capability implementing protections against unauthorized physical connections to the information system</w:t>
            </w:r>
            <w:r w:rsidRPr="008A408F">
              <w:rPr>
                <w:rFonts w:ascii="Arial" w:hAnsi="Arial" w:cs="Arial"/>
                <w:bCs/>
                <w:iCs/>
                <w:sz w:val="16"/>
                <w:szCs w:val="16"/>
              </w:rPr>
              <w:t>].</w:t>
            </w:r>
          </w:p>
        </w:tc>
      </w:tr>
      <w:tr w:rsidR="009F45F1" w:rsidRPr="005073C2" w:rsidTr="00A8138C">
        <w:trPr>
          <w:cantSplit/>
        </w:trPr>
        <w:tc>
          <w:tcPr>
            <w:tcW w:w="8640" w:type="dxa"/>
            <w:gridSpan w:val="2"/>
          </w:tcPr>
          <w:p w:rsidR="009F45F1" w:rsidRPr="005073C2" w:rsidRDefault="009F45F1" w:rsidP="00A8138C">
            <w:pPr>
              <w:spacing w:before="60" w:after="40"/>
            </w:pPr>
            <w:r w:rsidRPr="005073C2">
              <w:rPr>
                <w:rFonts w:ascii="Arial" w:hAnsi="Arial" w:cs="Arial"/>
                <w:b/>
                <w:iCs/>
                <w:sz w:val="16"/>
                <w:szCs w:val="16"/>
              </w:rPr>
              <w:t>Additional Assessment Case Information</w:t>
            </w:r>
          </w:p>
        </w:tc>
      </w:tr>
      <w:tr w:rsidR="009F45F1" w:rsidRPr="002F5405" w:rsidTr="00A8138C">
        <w:trPr>
          <w:cantSplit/>
        </w:trPr>
        <w:tc>
          <w:tcPr>
            <w:tcW w:w="1530" w:type="dxa"/>
            <w:tcBorders>
              <w:bottom w:val="single" w:sz="4" w:space="0" w:color="auto"/>
            </w:tcBorders>
            <w:shd w:val="clear" w:color="auto" w:fill="D9D9D9" w:themeFill="background1" w:themeFillShade="D9"/>
          </w:tcPr>
          <w:p w:rsidR="009F45F1" w:rsidRPr="005073C2" w:rsidRDefault="009F45F1" w:rsidP="00A8138C"/>
        </w:tc>
        <w:tc>
          <w:tcPr>
            <w:tcW w:w="7110" w:type="dxa"/>
            <w:tcBorders>
              <w:bottom w:val="single" w:sz="4" w:space="0" w:color="auto"/>
            </w:tcBorders>
          </w:tcPr>
          <w:p w:rsidR="009F45F1" w:rsidRPr="005073C2" w:rsidRDefault="009F45F1"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A541E">
              <w:rPr>
                <w:rFonts w:ascii="Arial" w:hAnsi="Arial" w:cs="Arial"/>
                <w:iCs/>
                <w:smallCaps/>
                <w:sz w:val="16"/>
                <w:szCs w:val="16"/>
              </w:rPr>
              <w:t>None</w:t>
            </w:r>
          </w:p>
          <w:p w:rsidR="009F45F1" w:rsidRPr="005073C2" w:rsidRDefault="009F45F1"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4A541E">
              <w:rPr>
                <w:rFonts w:ascii="Arial" w:hAnsi="Arial" w:cs="Arial"/>
                <w:iCs/>
                <w:smallCaps/>
                <w:sz w:val="16"/>
                <w:szCs w:val="16"/>
              </w:rPr>
              <w:t xml:space="preserve"> AC-4, </w:t>
            </w:r>
            <w:r w:rsidR="0091013B">
              <w:rPr>
                <w:rFonts w:ascii="Arial" w:hAnsi="Arial" w:cs="Arial"/>
                <w:iCs/>
                <w:smallCaps/>
                <w:sz w:val="16"/>
                <w:szCs w:val="16"/>
              </w:rPr>
              <w:t xml:space="preserve">CA-3, CM-6, </w:t>
            </w:r>
            <w:r w:rsidR="004A541E">
              <w:rPr>
                <w:rFonts w:ascii="Arial" w:hAnsi="Arial" w:cs="Arial"/>
                <w:iCs/>
                <w:smallCaps/>
                <w:sz w:val="16"/>
                <w:szCs w:val="16"/>
              </w:rPr>
              <w:t>SC-20, SC-32</w:t>
            </w:r>
          </w:p>
          <w:p w:rsidR="009F45F1" w:rsidRPr="002F5405" w:rsidRDefault="009F45F1" w:rsidP="004A541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A541E">
              <w:rPr>
                <w:rFonts w:ascii="Arial" w:hAnsi="Arial" w:cs="Arial"/>
                <w:iCs/>
                <w:smallCaps/>
                <w:sz w:val="16"/>
                <w:szCs w:val="16"/>
              </w:rPr>
              <w:t>None</w:t>
            </w:r>
          </w:p>
        </w:tc>
      </w:tr>
      <w:tr w:rsidR="009F45F1" w:rsidRPr="005073C2" w:rsidTr="00A8138C">
        <w:trPr>
          <w:cantSplit/>
        </w:trPr>
        <w:tc>
          <w:tcPr>
            <w:tcW w:w="1530" w:type="dxa"/>
            <w:tcBorders>
              <w:bottom w:val="single" w:sz="4" w:space="0" w:color="auto"/>
            </w:tcBorders>
            <w:shd w:val="clear" w:color="auto" w:fill="F2F2F2" w:themeFill="background1" w:themeFillShade="F2"/>
          </w:tcPr>
          <w:p w:rsidR="009F45F1" w:rsidRPr="005073C2" w:rsidRDefault="009F45F1"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F45F1" w:rsidRPr="005073C2" w:rsidRDefault="009F45F1"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F45F1" w:rsidRPr="005073C2" w:rsidTr="00A8138C">
        <w:trPr>
          <w:cantSplit/>
        </w:trPr>
        <w:tc>
          <w:tcPr>
            <w:tcW w:w="1530" w:type="dxa"/>
          </w:tcPr>
          <w:p w:rsidR="008C78FA" w:rsidRDefault="008C78FA" w:rsidP="00A8138C">
            <w:pPr>
              <w:spacing w:before="120" w:after="120"/>
              <w:rPr>
                <w:rFonts w:ascii="Arial" w:hAnsi="Arial" w:cs="Arial"/>
                <w:b/>
                <w:iCs/>
                <w:sz w:val="16"/>
                <w:szCs w:val="16"/>
              </w:rPr>
            </w:pPr>
            <w:r w:rsidRPr="000F6048">
              <w:rPr>
                <w:rFonts w:ascii="Arial" w:hAnsi="Arial" w:cs="Arial"/>
                <w:b/>
                <w:iCs/>
                <w:sz w:val="16"/>
                <w:szCs w:val="16"/>
              </w:rPr>
              <w:t>SC-7(14).1</w:t>
            </w:r>
            <w:r>
              <w:rPr>
                <w:rFonts w:ascii="Arial" w:hAnsi="Arial" w:cs="Arial"/>
                <w:b/>
                <w:iCs/>
                <w:sz w:val="16"/>
                <w:szCs w:val="16"/>
              </w:rPr>
              <w:t>.1.1</w:t>
            </w:r>
          </w:p>
          <w:p w:rsidR="009F45F1" w:rsidRPr="005073C2" w:rsidRDefault="009F45F1" w:rsidP="00A8138C">
            <w:pPr>
              <w:spacing w:before="60" w:after="60"/>
              <w:rPr>
                <w:rFonts w:ascii="Arial" w:hAnsi="Arial" w:cs="Arial"/>
                <w:b/>
                <w:iCs/>
                <w:sz w:val="16"/>
                <w:szCs w:val="16"/>
              </w:rPr>
            </w:pPr>
          </w:p>
        </w:tc>
        <w:tc>
          <w:tcPr>
            <w:tcW w:w="7110" w:type="dxa"/>
          </w:tcPr>
          <w:p w:rsidR="009F45F1" w:rsidRPr="008C78FA" w:rsidRDefault="008C78FA" w:rsidP="00051431">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boundary protection, </w:t>
            </w:r>
            <w:r w:rsidR="00900B38">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managed interfaces where boundary protections are to be implemented.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8C78FA" w:rsidRPr="005073C2" w:rsidTr="00A8138C">
        <w:trPr>
          <w:cantSplit/>
        </w:trPr>
        <w:tc>
          <w:tcPr>
            <w:tcW w:w="1530" w:type="dxa"/>
          </w:tcPr>
          <w:p w:rsidR="008C78FA" w:rsidRDefault="008C78FA" w:rsidP="00A8138C">
            <w:pPr>
              <w:spacing w:before="120" w:after="120"/>
              <w:rPr>
                <w:rFonts w:ascii="Arial" w:hAnsi="Arial" w:cs="Arial"/>
                <w:b/>
                <w:iCs/>
                <w:sz w:val="16"/>
                <w:szCs w:val="16"/>
              </w:rPr>
            </w:pPr>
            <w:r w:rsidRPr="000F6048">
              <w:rPr>
                <w:rFonts w:ascii="Arial" w:hAnsi="Arial" w:cs="Arial"/>
                <w:b/>
                <w:iCs/>
                <w:sz w:val="16"/>
                <w:szCs w:val="16"/>
              </w:rPr>
              <w:t>SC-7(14).1</w:t>
            </w:r>
            <w:r>
              <w:rPr>
                <w:rFonts w:ascii="Arial" w:hAnsi="Arial" w:cs="Arial"/>
                <w:b/>
                <w:iCs/>
                <w:sz w:val="16"/>
                <w:szCs w:val="16"/>
              </w:rPr>
              <w:t>.2.1</w:t>
            </w:r>
          </w:p>
          <w:p w:rsidR="008C78FA" w:rsidRPr="002F5405" w:rsidRDefault="008C78FA" w:rsidP="00A8138C">
            <w:pPr>
              <w:spacing w:before="60" w:after="60"/>
              <w:rPr>
                <w:rFonts w:ascii="Arial" w:hAnsi="Arial" w:cs="Arial"/>
                <w:b/>
                <w:iCs/>
                <w:sz w:val="16"/>
                <w:szCs w:val="16"/>
                <w:highlight w:val="yellow"/>
              </w:rPr>
            </w:pPr>
          </w:p>
        </w:tc>
        <w:tc>
          <w:tcPr>
            <w:tcW w:w="7110" w:type="dxa"/>
          </w:tcPr>
          <w:p w:rsidR="008C78FA" w:rsidRPr="008C78FA" w:rsidRDefault="008C78FA" w:rsidP="00051431">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procedures addressing boundary protection, </w:t>
            </w:r>
            <w:r w:rsidR="003E556B">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measures to protect against unauthorized physical connections across boundary protections implemented at the managed interfaces identified in SC-7(14).1.1.1.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8C78FA" w:rsidRPr="005073C2" w:rsidTr="00A8138C">
        <w:trPr>
          <w:cantSplit/>
        </w:trPr>
        <w:tc>
          <w:tcPr>
            <w:tcW w:w="1530" w:type="dxa"/>
          </w:tcPr>
          <w:p w:rsidR="008C78FA" w:rsidRPr="002F5405" w:rsidRDefault="008C78FA" w:rsidP="00A8138C">
            <w:pPr>
              <w:spacing w:before="60" w:after="60"/>
              <w:rPr>
                <w:rFonts w:ascii="Arial Narrow" w:hAnsi="Arial Narrow" w:cs="Arial"/>
                <w:iCs/>
                <w:sz w:val="16"/>
                <w:szCs w:val="16"/>
                <w:highlight w:val="yellow"/>
              </w:rPr>
            </w:pPr>
            <w:r w:rsidRPr="000F6048">
              <w:rPr>
                <w:rFonts w:ascii="Arial" w:hAnsi="Arial" w:cs="Arial"/>
                <w:b/>
                <w:iCs/>
                <w:sz w:val="16"/>
                <w:szCs w:val="16"/>
              </w:rPr>
              <w:t>SC-7(14).1</w:t>
            </w:r>
            <w:r>
              <w:rPr>
                <w:rFonts w:ascii="Arial" w:hAnsi="Arial" w:cs="Arial"/>
                <w:b/>
                <w:iCs/>
                <w:sz w:val="16"/>
                <w:szCs w:val="16"/>
              </w:rPr>
              <w:t>.3.1</w:t>
            </w:r>
          </w:p>
        </w:tc>
        <w:tc>
          <w:tcPr>
            <w:tcW w:w="7110" w:type="dxa"/>
          </w:tcPr>
          <w:p w:rsidR="008C78FA" w:rsidRPr="005073C2" w:rsidRDefault="008C78FA" w:rsidP="00E914BE">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E914BE">
              <w:rPr>
                <w:sz w:val="18"/>
                <w:szCs w:val="18"/>
              </w:rPr>
              <w:t>ecurity plan</w:t>
            </w:r>
            <w:r>
              <w:rPr>
                <w:sz w:val="18"/>
                <w:szCs w:val="18"/>
              </w:rPr>
              <w:t xml:space="preserve">, information system design documentation, </w:t>
            </w:r>
            <w:r w:rsidR="00B237C4">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protect against unauthorized physical connections across the boundary protections implemented at the managed interfaces identified in </w:t>
            </w:r>
            <w:r w:rsidR="00192B05">
              <w:rPr>
                <w:sz w:val="18"/>
                <w:szCs w:val="18"/>
              </w:rPr>
              <w:t>SC-7(14).1.1.1</w:t>
            </w:r>
            <w:r>
              <w:rPr>
                <w:sz w:val="18"/>
                <w:szCs w:val="18"/>
              </w:rPr>
              <w:t>.</w:t>
            </w:r>
          </w:p>
        </w:tc>
      </w:tr>
      <w:tr w:rsidR="008C78FA" w:rsidRPr="005073C2" w:rsidTr="00A8138C">
        <w:trPr>
          <w:cantSplit/>
        </w:trPr>
        <w:tc>
          <w:tcPr>
            <w:tcW w:w="1530" w:type="dxa"/>
          </w:tcPr>
          <w:p w:rsidR="008C78FA" w:rsidRPr="002F5405" w:rsidRDefault="00192B05" w:rsidP="00A8138C">
            <w:pPr>
              <w:spacing w:before="60" w:after="60"/>
              <w:rPr>
                <w:rFonts w:ascii="Arial Narrow" w:hAnsi="Arial Narrow" w:cs="Arial"/>
                <w:iCs/>
                <w:sz w:val="16"/>
                <w:szCs w:val="16"/>
                <w:highlight w:val="yellow"/>
              </w:rPr>
            </w:pPr>
            <w:r w:rsidRPr="000F6048">
              <w:rPr>
                <w:rFonts w:ascii="Arial" w:hAnsi="Arial" w:cs="Arial"/>
                <w:b/>
                <w:iCs/>
                <w:sz w:val="16"/>
                <w:szCs w:val="16"/>
              </w:rPr>
              <w:t>SC-7(14).1</w:t>
            </w:r>
            <w:r>
              <w:rPr>
                <w:rFonts w:ascii="Arial" w:hAnsi="Arial" w:cs="Arial"/>
                <w:b/>
                <w:iCs/>
                <w:sz w:val="16"/>
                <w:szCs w:val="16"/>
              </w:rPr>
              <w:t>.3.2</w:t>
            </w:r>
          </w:p>
        </w:tc>
        <w:tc>
          <w:tcPr>
            <w:tcW w:w="7110" w:type="dxa"/>
          </w:tcPr>
          <w:p w:rsidR="008C78FA" w:rsidRPr="00846589" w:rsidRDefault="008C78FA" w:rsidP="00051431">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B237C4">
              <w:rPr>
                <w:iCs/>
                <w:sz w:val="18"/>
                <w:szCs w:val="18"/>
              </w:rPr>
              <w:t xml:space="preserve">the </w:t>
            </w:r>
            <w:r w:rsidRPr="009F22AF">
              <w:rPr>
                <w:iCs/>
                <w:sz w:val="18"/>
                <w:szCs w:val="18"/>
              </w:rPr>
              <w:t>automated mechanisms</w:t>
            </w:r>
            <w:r>
              <w:rPr>
                <w:iCs/>
                <w:sz w:val="18"/>
                <w:szCs w:val="18"/>
              </w:rPr>
              <w:t xml:space="preserve"> identified in </w:t>
            </w:r>
            <w:r w:rsidR="00192B05">
              <w:rPr>
                <w:sz w:val="18"/>
                <w:szCs w:val="18"/>
              </w:rPr>
              <w:t>SC-7(14).1.3.1.</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192B05">
              <w:rPr>
                <w:sz w:val="18"/>
                <w:szCs w:val="18"/>
              </w:rPr>
              <w:t>SC-7(14).1.3.1</w:t>
            </w:r>
            <w:r>
              <w:rPr>
                <w:iCs/>
                <w:sz w:val="18"/>
                <w:szCs w:val="18"/>
              </w:rPr>
              <w:t>.</w:t>
            </w:r>
          </w:p>
        </w:tc>
      </w:tr>
      <w:tr w:rsidR="008C78FA" w:rsidRPr="005073C2" w:rsidTr="00A8138C">
        <w:trPr>
          <w:cantSplit/>
        </w:trPr>
        <w:tc>
          <w:tcPr>
            <w:tcW w:w="1530" w:type="dxa"/>
            <w:tcBorders>
              <w:bottom w:val="single" w:sz="4" w:space="0" w:color="auto"/>
            </w:tcBorders>
          </w:tcPr>
          <w:p w:rsidR="008C78FA" w:rsidRPr="002F5405" w:rsidRDefault="00192B05" w:rsidP="00A8138C">
            <w:pPr>
              <w:spacing w:before="60" w:after="60"/>
              <w:rPr>
                <w:rFonts w:ascii="Arial" w:hAnsi="Arial" w:cs="Arial"/>
                <w:b/>
                <w:iCs/>
                <w:sz w:val="16"/>
                <w:szCs w:val="16"/>
                <w:highlight w:val="yellow"/>
              </w:rPr>
            </w:pPr>
            <w:r w:rsidRPr="000F6048">
              <w:rPr>
                <w:rFonts w:ascii="Arial" w:hAnsi="Arial" w:cs="Arial"/>
                <w:b/>
                <w:iCs/>
                <w:sz w:val="16"/>
                <w:szCs w:val="16"/>
              </w:rPr>
              <w:t>SC-7(14).1</w:t>
            </w:r>
            <w:r>
              <w:rPr>
                <w:rFonts w:ascii="Arial" w:hAnsi="Arial" w:cs="Arial"/>
                <w:b/>
                <w:iCs/>
                <w:sz w:val="16"/>
                <w:szCs w:val="16"/>
              </w:rPr>
              <w:t>.3.3</w:t>
            </w:r>
          </w:p>
        </w:tc>
        <w:tc>
          <w:tcPr>
            <w:tcW w:w="7110" w:type="dxa"/>
            <w:tcBorders>
              <w:bottom w:val="single" w:sz="4" w:space="0" w:color="auto"/>
            </w:tcBorders>
          </w:tcPr>
          <w:p w:rsidR="008C78FA" w:rsidRPr="005073C2" w:rsidRDefault="008C78FA" w:rsidP="00051431">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192B05">
              <w:rPr>
                <w:sz w:val="18"/>
                <w:szCs w:val="18"/>
              </w:rPr>
              <w:t>SC-7(14).1.3.1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8C78FA" w:rsidRPr="005073C2" w:rsidTr="00A8138C">
        <w:trPr>
          <w:cantSplit/>
          <w:trHeight w:val="89"/>
        </w:trPr>
        <w:tc>
          <w:tcPr>
            <w:tcW w:w="8640" w:type="dxa"/>
            <w:gridSpan w:val="2"/>
            <w:shd w:val="clear" w:color="auto" w:fill="D9D9D9" w:themeFill="background1" w:themeFillShade="D9"/>
          </w:tcPr>
          <w:p w:rsidR="008C78FA" w:rsidRPr="005073C2" w:rsidRDefault="008C78FA"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C78FA" w:rsidRPr="005073C2" w:rsidTr="00A8138C">
        <w:trPr>
          <w:cantSplit/>
        </w:trPr>
        <w:tc>
          <w:tcPr>
            <w:tcW w:w="8640" w:type="dxa"/>
            <w:gridSpan w:val="2"/>
            <w:shd w:val="clear" w:color="auto" w:fill="BFBFBF" w:themeFill="background1" w:themeFillShade="BF"/>
          </w:tcPr>
          <w:p w:rsidR="008C78FA" w:rsidRPr="005073C2" w:rsidRDefault="008C78FA"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15    </w:t>
            </w:r>
          </w:p>
        </w:tc>
      </w:tr>
      <w:tr w:rsidR="008C78FA" w:rsidRPr="005073C2" w:rsidTr="00A8138C">
        <w:trPr>
          <w:cantSplit/>
        </w:trPr>
        <w:tc>
          <w:tcPr>
            <w:tcW w:w="8640" w:type="dxa"/>
            <w:gridSpan w:val="2"/>
            <w:shd w:val="clear" w:color="auto" w:fill="FFFFFF" w:themeFill="background1"/>
          </w:tcPr>
          <w:p w:rsidR="008C78FA" w:rsidRPr="005073C2" w:rsidRDefault="008C78FA"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27E01">
              <w:rPr>
                <w:rFonts w:ascii="Arial" w:hAnsi="Arial" w:cs="Arial"/>
                <w:b/>
                <w:iCs/>
                <w:sz w:val="16"/>
                <w:szCs w:val="16"/>
                <w:shd w:val="clear" w:color="auto" w:fill="FFFFFF" w:themeFill="background1"/>
              </w:rPr>
              <w:t>ment Information from Special Publication 800-53A Rev. 1 (June 2010)</w:t>
            </w:r>
          </w:p>
        </w:tc>
      </w:tr>
      <w:tr w:rsidR="008C78FA" w:rsidRPr="003111F5" w:rsidTr="00A8138C">
        <w:trPr>
          <w:cantSplit/>
        </w:trPr>
        <w:tc>
          <w:tcPr>
            <w:tcW w:w="1530" w:type="dxa"/>
            <w:shd w:val="clear" w:color="auto" w:fill="A6A6A6" w:themeFill="background1" w:themeFillShade="A6"/>
          </w:tcPr>
          <w:p w:rsidR="008C78FA" w:rsidRPr="000F6048" w:rsidRDefault="008C78FA" w:rsidP="00A8138C">
            <w:pPr>
              <w:spacing w:before="120" w:after="120"/>
              <w:rPr>
                <w:rFonts w:ascii="Arial" w:hAnsi="Arial" w:cs="Arial"/>
                <w:b/>
                <w:iCs/>
                <w:sz w:val="16"/>
                <w:szCs w:val="16"/>
              </w:rPr>
            </w:pPr>
            <w:r w:rsidRPr="000F6048">
              <w:rPr>
                <w:rFonts w:ascii="Arial" w:hAnsi="Arial" w:cs="Arial"/>
                <w:b/>
                <w:sz w:val="16"/>
                <w:szCs w:val="16"/>
              </w:rPr>
              <w:t xml:space="preserve">SC-7(15)     </w:t>
            </w:r>
          </w:p>
        </w:tc>
        <w:tc>
          <w:tcPr>
            <w:tcW w:w="7110" w:type="dxa"/>
            <w:shd w:val="clear" w:color="auto" w:fill="A6A6A6" w:themeFill="background1" w:themeFillShade="A6"/>
          </w:tcPr>
          <w:p w:rsidR="008C78FA" w:rsidRPr="000F6048" w:rsidRDefault="008C78FA" w:rsidP="00A8138C">
            <w:pPr>
              <w:pStyle w:val="control-name"/>
              <w:tabs>
                <w:tab w:val="left" w:pos="480"/>
              </w:tabs>
              <w:spacing w:before="120"/>
              <w:rPr>
                <w:highlight w:val="yellow"/>
              </w:rPr>
            </w:pPr>
            <w:r>
              <w:t>BOUNDARY PROTECTION</w:t>
            </w:r>
          </w:p>
        </w:tc>
      </w:tr>
      <w:tr w:rsidR="008C78FA" w:rsidRPr="005073C2" w:rsidTr="00A8138C">
        <w:trPr>
          <w:cantSplit/>
          <w:trHeight w:val="3244"/>
        </w:trPr>
        <w:tc>
          <w:tcPr>
            <w:tcW w:w="1530" w:type="dxa"/>
          </w:tcPr>
          <w:p w:rsidR="00916D30" w:rsidRDefault="00916D30" w:rsidP="00A8138C">
            <w:pPr>
              <w:spacing w:before="120" w:after="120"/>
              <w:rPr>
                <w:rFonts w:ascii="Arial" w:hAnsi="Arial" w:cs="Arial"/>
                <w:b/>
                <w:iCs/>
                <w:sz w:val="16"/>
                <w:szCs w:val="16"/>
              </w:rPr>
            </w:pPr>
          </w:p>
          <w:p w:rsidR="008C78FA" w:rsidRDefault="008C78FA" w:rsidP="00A8138C">
            <w:pPr>
              <w:spacing w:before="120" w:after="120"/>
              <w:rPr>
                <w:rFonts w:ascii="Arial" w:hAnsi="Arial" w:cs="Arial"/>
                <w:b/>
                <w:iCs/>
                <w:sz w:val="16"/>
                <w:szCs w:val="16"/>
              </w:rPr>
            </w:pPr>
            <w:r w:rsidRPr="000F6048">
              <w:rPr>
                <w:rFonts w:ascii="Arial" w:hAnsi="Arial" w:cs="Arial"/>
                <w:b/>
                <w:iCs/>
                <w:sz w:val="16"/>
                <w:szCs w:val="16"/>
              </w:rPr>
              <w:t>SC-7(15).1</w:t>
            </w:r>
          </w:p>
          <w:p w:rsidR="008C78FA" w:rsidRDefault="008C78FA" w:rsidP="00A8138C">
            <w:pPr>
              <w:spacing w:before="120" w:after="120"/>
              <w:rPr>
                <w:rFonts w:ascii="Arial" w:hAnsi="Arial" w:cs="Arial"/>
                <w:b/>
                <w:iCs/>
                <w:sz w:val="16"/>
                <w:szCs w:val="16"/>
              </w:rPr>
            </w:pPr>
            <w:r w:rsidRPr="000F6048">
              <w:rPr>
                <w:rFonts w:ascii="Arial" w:hAnsi="Arial" w:cs="Arial"/>
                <w:b/>
                <w:iCs/>
                <w:sz w:val="16"/>
                <w:szCs w:val="16"/>
              </w:rPr>
              <w:t>SC-7(15).1</w:t>
            </w:r>
            <w:r>
              <w:rPr>
                <w:rFonts w:ascii="Arial" w:hAnsi="Arial" w:cs="Arial"/>
                <w:b/>
                <w:iCs/>
                <w:sz w:val="16"/>
                <w:szCs w:val="16"/>
              </w:rPr>
              <w:t>.1</w:t>
            </w:r>
          </w:p>
          <w:p w:rsidR="008C78FA" w:rsidRDefault="008C78FA" w:rsidP="00A8138C">
            <w:pPr>
              <w:spacing w:before="120" w:after="120" w:line="120" w:lineRule="auto"/>
              <w:rPr>
                <w:rFonts w:ascii="Arial" w:hAnsi="Arial" w:cs="Arial"/>
                <w:b/>
                <w:iCs/>
                <w:sz w:val="16"/>
                <w:szCs w:val="16"/>
              </w:rPr>
            </w:pPr>
          </w:p>
          <w:p w:rsidR="008C78FA" w:rsidRPr="000F6048" w:rsidRDefault="008C78FA" w:rsidP="00A8138C">
            <w:pPr>
              <w:spacing w:before="120" w:after="120"/>
              <w:rPr>
                <w:rFonts w:ascii="Arial" w:hAnsi="Arial" w:cs="Arial"/>
                <w:b/>
                <w:sz w:val="16"/>
                <w:szCs w:val="16"/>
              </w:rPr>
            </w:pPr>
            <w:r w:rsidRPr="000F6048">
              <w:rPr>
                <w:rFonts w:ascii="Arial" w:hAnsi="Arial" w:cs="Arial"/>
                <w:b/>
                <w:iCs/>
                <w:sz w:val="16"/>
                <w:szCs w:val="16"/>
              </w:rPr>
              <w:t>SC-7(15).1</w:t>
            </w:r>
            <w:r>
              <w:rPr>
                <w:rFonts w:ascii="Arial" w:hAnsi="Arial" w:cs="Arial"/>
                <w:b/>
                <w:iCs/>
                <w:sz w:val="16"/>
                <w:szCs w:val="16"/>
              </w:rPr>
              <w:t>.2</w:t>
            </w:r>
          </w:p>
        </w:tc>
        <w:tc>
          <w:tcPr>
            <w:tcW w:w="7110" w:type="dxa"/>
          </w:tcPr>
          <w:p w:rsidR="008C78FA" w:rsidRPr="000F6048" w:rsidRDefault="008C78FA"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8C78FA" w:rsidRDefault="008C78FA"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w:t>
            </w:r>
            <w:r>
              <w:rPr>
                <w:i/>
                <w:iCs/>
                <w:sz w:val="20"/>
              </w:rPr>
              <w:t>:</w:t>
            </w:r>
          </w:p>
          <w:p w:rsidR="008C78FA" w:rsidRDefault="008C78FA" w:rsidP="00A8138C">
            <w:pPr>
              <w:numPr>
                <w:ilvl w:val="0"/>
                <w:numId w:val="18"/>
              </w:numPr>
              <w:autoSpaceDE w:val="0"/>
              <w:autoSpaceDN w:val="0"/>
              <w:adjustRightInd w:val="0"/>
              <w:spacing w:before="60" w:after="60"/>
              <w:rPr>
                <w:i/>
                <w:iCs/>
                <w:sz w:val="20"/>
              </w:rPr>
            </w:pPr>
            <w:r w:rsidRPr="000F6048">
              <w:rPr>
                <w:i/>
                <w:iCs/>
                <w:sz w:val="20"/>
              </w:rPr>
              <w:t>the information system routes all networked, privileged accesses through a dedicated, managed interface for purpose of access control</w:t>
            </w:r>
            <w:r>
              <w:rPr>
                <w:i/>
                <w:iCs/>
                <w:sz w:val="20"/>
              </w:rPr>
              <w:t>;</w:t>
            </w:r>
            <w:r w:rsidRPr="000F6048">
              <w:rPr>
                <w:i/>
                <w:iCs/>
                <w:sz w:val="20"/>
              </w:rPr>
              <w:t xml:space="preserve"> and </w:t>
            </w:r>
          </w:p>
          <w:p w:rsidR="008C78FA" w:rsidRPr="000F6048" w:rsidRDefault="008C78FA" w:rsidP="00A8138C">
            <w:pPr>
              <w:numPr>
                <w:ilvl w:val="0"/>
                <w:numId w:val="18"/>
              </w:numPr>
              <w:autoSpaceDE w:val="0"/>
              <w:autoSpaceDN w:val="0"/>
              <w:adjustRightInd w:val="0"/>
              <w:spacing w:before="60" w:after="60"/>
              <w:rPr>
                <w:i/>
                <w:iCs/>
                <w:sz w:val="20"/>
              </w:rPr>
            </w:pPr>
            <w:r w:rsidRPr="000F6048">
              <w:rPr>
                <w:i/>
                <w:iCs/>
                <w:sz w:val="20"/>
              </w:rPr>
              <w:t>the information system routes all networked, privileged accesses through a dedicate</w:t>
            </w:r>
            <w:r>
              <w:rPr>
                <w:i/>
                <w:iCs/>
                <w:sz w:val="20"/>
              </w:rPr>
              <w:t>d, managed interface for purpose of</w:t>
            </w:r>
            <w:r w:rsidRPr="000F6048">
              <w:rPr>
                <w:i/>
                <w:iCs/>
                <w:sz w:val="20"/>
              </w:rPr>
              <w:t xml:space="preserve"> auditing</w:t>
            </w:r>
            <w:r>
              <w:rPr>
                <w:i/>
                <w:iCs/>
                <w:sz w:val="20"/>
              </w:rPr>
              <w:t>.</w:t>
            </w:r>
          </w:p>
          <w:p w:rsidR="008C78FA" w:rsidRPr="008A408F" w:rsidRDefault="008C78FA" w:rsidP="00A8138C">
            <w:pPr>
              <w:autoSpaceDE w:val="0"/>
              <w:autoSpaceDN w:val="0"/>
              <w:adjustRightInd w:val="0"/>
              <w:spacing w:before="120"/>
              <w:rPr>
                <w:rFonts w:ascii="Arial Bold" w:hAnsi="Arial Bold" w:cs="Arial"/>
                <w:iCs/>
                <w:smallCaps/>
                <w:sz w:val="20"/>
                <w:szCs w:val="20"/>
              </w:rPr>
            </w:pPr>
            <w:r w:rsidRPr="008A408F">
              <w:rPr>
                <w:rFonts w:ascii="Arial Bold" w:hAnsi="Arial Bold" w:cs="Arial"/>
                <w:b/>
                <w:iCs/>
                <w:sz w:val="16"/>
                <w:szCs w:val="16"/>
              </w:rPr>
              <w:t>POTENTIAL ASSESSMENT METHODS AND OBJECTS:</w:t>
            </w:r>
          </w:p>
          <w:p w:rsidR="008C78FA" w:rsidRDefault="008C78FA" w:rsidP="00A8138C">
            <w:pPr>
              <w:spacing w:before="60" w:after="60"/>
              <w:ind w:left="749" w:hanging="749"/>
              <w:rPr>
                <w:rFonts w:ascii="Arial Narrow" w:hAnsi="Arial Narrow" w:cs="Arial"/>
                <w:b/>
                <w:color w:val="000000"/>
                <w:sz w:val="16"/>
                <w:szCs w:val="16"/>
                <w:shd w:val="clear" w:color="auto" w:fill="D9D9D9"/>
              </w:rPr>
            </w:pPr>
            <w:r w:rsidRPr="008A408F">
              <w:rPr>
                <w:rFonts w:ascii="Arial" w:hAnsi="Arial" w:cs="Arial"/>
                <w:b/>
                <w:bCs/>
                <w:iCs/>
                <w:sz w:val="16"/>
                <w:szCs w:val="16"/>
              </w:rPr>
              <w:t>Examine</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sidRPr="008A408F">
              <w:rPr>
                <w:rFonts w:ascii="Arial" w:hAnsi="Arial" w:cs="Arial"/>
                <w:iCs/>
                <w:sz w:val="16"/>
                <w:szCs w:val="16"/>
              </w:rPr>
              <w:t xml:space="preserve">System and communications protection policy; procedures addressing boundary protection; information system design documentation; information system hardware and software; information system architecture; information system configuration settings and associated documentation; </w:t>
            </w:r>
            <w:r>
              <w:rPr>
                <w:rFonts w:ascii="Arial" w:hAnsi="Arial" w:cs="Arial"/>
                <w:iCs/>
                <w:sz w:val="16"/>
                <w:szCs w:val="16"/>
              </w:rPr>
              <w:t xml:space="preserve">audit logs; </w:t>
            </w:r>
            <w:r w:rsidRPr="008A408F">
              <w:rPr>
                <w:rFonts w:ascii="Arial" w:hAnsi="Arial" w:cs="Arial"/>
                <w:iCs/>
                <w:sz w:val="16"/>
                <w:szCs w:val="16"/>
              </w:rPr>
              <w:t>other relevant documents or records].</w:t>
            </w:r>
          </w:p>
          <w:p w:rsidR="008C78FA" w:rsidRPr="000F6048" w:rsidRDefault="008C78FA" w:rsidP="00A8138C">
            <w:pPr>
              <w:spacing w:before="60" w:after="120"/>
              <w:ind w:left="418" w:hanging="418"/>
              <w:rPr>
                <w:rFonts w:ascii="Arial" w:hAnsi="Arial" w:cs="Arial"/>
                <w:iCs/>
                <w:sz w:val="16"/>
                <w:szCs w:val="16"/>
                <w:highlight w:val="yellow"/>
              </w:rPr>
            </w:pPr>
            <w:r w:rsidRPr="008A408F">
              <w:rPr>
                <w:rFonts w:ascii="Arial" w:hAnsi="Arial" w:cs="Arial"/>
                <w:b/>
                <w:bCs/>
                <w:iCs/>
                <w:sz w:val="16"/>
                <w:szCs w:val="16"/>
              </w:rPr>
              <w:t>Test</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Pr>
                <w:rFonts w:ascii="Arial" w:hAnsi="Arial" w:cs="Arial"/>
                <w:bCs/>
                <w:iCs/>
                <w:sz w:val="16"/>
                <w:szCs w:val="16"/>
              </w:rPr>
              <w:t>M</w:t>
            </w:r>
            <w:r w:rsidRPr="008A408F">
              <w:rPr>
                <w:rFonts w:ascii="Arial" w:hAnsi="Arial" w:cs="Arial"/>
                <w:bCs/>
                <w:iCs/>
                <w:sz w:val="16"/>
                <w:szCs w:val="16"/>
              </w:rPr>
              <w:t xml:space="preserve">echanisms </w:t>
            </w:r>
            <w:r>
              <w:rPr>
                <w:rFonts w:ascii="Arial" w:hAnsi="Arial" w:cs="Arial"/>
                <w:bCs/>
                <w:iCs/>
                <w:sz w:val="16"/>
                <w:szCs w:val="16"/>
              </w:rPr>
              <w:t>routing networked, privileged</w:t>
            </w:r>
            <w:r w:rsidRPr="008A408F">
              <w:rPr>
                <w:rFonts w:ascii="Arial" w:hAnsi="Arial" w:cs="Arial"/>
                <w:bCs/>
                <w:iCs/>
                <w:sz w:val="16"/>
                <w:szCs w:val="16"/>
              </w:rPr>
              <w:t xml:space="preserve"> access </w:t>
            </w:r>
            <w:r>
              <w:rPr>
                <w:rFonts w:ascii="Arial" w:hAnsi="Arial" w:cs="Arial"/>
                <w:bCs/>
                <w:iCs/>
                <w:sz w:val="16"/>
                <w:szCs w:val="16"/>
              </w:rPr>
              <w:t>through dedicated managed interfaces</w:t>
            </w:r>
            <w:r w:rsidRPr="008A408F">
              <w:rPr>
                <w:rFonts w:ascii="Arial" w:hAnsi="Arial" w:cs="Arial"/>
                <w:bCs/>
                <w:iCs/>
                <w:sz w:val="16"/>
                <w:szCs w:val="16"/>
              </w:rPr>
              <w:t>].</w:t>
            </w:r>
          </w:p>
        </w:tc>
      </w:tr>
      <w:tr w:rsidR="008C78FA" w:rsidRPr="005073C2" w:rsidTr="00A8138C">
        <w:trPr>
          <w:cantSplit/>
        </w:trPr>
        <w:tc>
          <w:tcPr>
            <w:tcW w:w="8640" w:type="dxa"/>
            <w:gridSpan w:val="2"/>
          </w:tcPr>
          <w:p w:rsidR="008C78FA" w:rsidRPr="005073C2" w:rsidRDefault="008C78FA" w:rsidP="00A8138C">
            <w:pPr>
              <w:spacing w:before="60" w:after="40"/>
            </w:pPr>
            <w:r w:rsidRPr="005073C2">
              <w:rPr>
                <w:rFonts w:ascii="Arial" w:hAnsi="Arial" w:cs="Arial"/>
                <w:b/>
                <w:iCs/>
                <w:sz w:val="16"/>
                <w:szCs w:val="16"/>
              </w:rPr>
              <w:t>Additional Assessment Case Information</w:t>
            </w:r>
          </w:p>
        </w:tc>
      </w:tr>
      <w:tr w:rsidR="008C78FA" w:rsidRPr="002F5405" w:rsidTr="00A8138C">
        <w:trPr>
          <w:cantSplit/>
        </w:trPr>
        <w:tc>
          <w:tcPr>
            <w:tcW w:w="1530" w:type="dxa"/>
            <w:tcBorders>
              <w:bottom w:val="single" w:sz="4" w:space="0" w:color="auto"/>
            </w:tcBorders>
            <w:shd w:val="clear" w:color="auto" w:fill="D9D9D9" w:themeFill="background1" w:themeFillShade="D9"/>
          </w:tcPr>
          <w:p w:rsidR="008C78FA" w:rsidRPr="005073C2" w:rsidRDefault="008C78FA" w:rsidP="00A8138C"/>
        </w:tc>
        <w:tc>
          <w:tcPr>
            <w:tcW w:w="7110" w:type="dxa"/>
            <w:tcBorders>
              <w:bottom w:val="single" w:sz="4" w:space="0" w:color="auto"/>
            </w:tcBorders>
          </w:tcPr>
          <w:p w:rsidR="008C78FA" w:rsidRPr="005073C2" w:rsidRDefault="008C78FA"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A541E">
              <w:rPr>
                <w:rFonts w:ascii="Arial" w:hAnsi="Arial" w:cs="Arial"/>
                <w:iCs/>
                <w:smallCaps/>
                <w:sz w:val="16"/>
                <w:szCs w:val="16"/>
              </w:rPr>
              <w:t xml:space="preserve"> None</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C107E6">
              <w:rPr>
                <w:rFonts w:ascii="Arial" w:hAnsi="Arial" w:cs="Arial"/>
                <w:iCs/>
                <w:smallCaps/>
                <w:sz w:val="16"/>
                <w:szCs w:val="16"/>
              </w:rPr>
              <w:t xml:space="preserve">AC-2, AC-3, AC-4, </w:t>
            </w:r>
            <w:r w:rsidR="004A541E">
              <w:rPr>
                <w:rFonts w:ascii="Arial" w:hAnsi="Arial" w:cs="Arial"/>
                <w:iCs/>
                <w:smallCaps/>
                <w:sz w:val="16"/>
                <w:szCs w:val="16"/>
              </w:rPr>
              <w:t xml:space="preserve">AC-6, </w:t>
            </w:r>
            <w:r w:rsidR="00C107E6">
              <w:rPr>
                <w:rFonts w:ascii="Arial" w:hAnsi="Arial" w:cs="Arial"/>
                <w:iCs/>
                <w:smallCaps/>
                <w:sz w:val="16"/>
                <w:szCs w:val="16"/>
              </w:rPr>
              <w:t>AU-2</w:t>
            </w:r>
            <w:r w:rsidR="004A541E">
              <w:rPr>
                <w:rFonts w:ascii="Arial" w:hAnsi="Arial" w:cs="Arial"/>
                <w:iCs/>
                <w:smallCaps/>
                <w:sz w:val="16"/>
                <w:szCs w:val="16"/>
              </w:rPr>
              <w:t>, CM-6</w:t>
            </w:r>
          </w:p>
          <w:p w:rsidR="00C107E6" w:rsidRPr="00C107E6" w:rsidRDefault="008C78FA" w:rsidP="004A541E">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A541E">
              <w:rPr>
                <w:rFonts w:ascii="Arial" w:hAnsi="Arial" w:cs="Arial"/>
                <w:iCs/>
                <w:smallCaps/>
                <w:sz w:val="16"/>
                <w:szCs w:val="16"/>
              </w:rPr>
              <w:t>None</w:t>
            </w:r>
          </w:p>
        </w:tc>
      </w:tr>
      <w:tr w:rsidR="008C78FA" w:rsidRPr="005073C2" w:rsidTr="00A8138C">
        <w:trPr>
          <w:cantSplit/>
        </w:trPr>
        <w:tc>
          <w:tcPr>
            <w:tcW w:w="1530" w:type="dxa"/>
            <w:tcBorders>
              <w:bottom w:val="single" w:sz="4" w:space="0" w:color="auto"/>
            </w:tcBorders>
            <w:shd w:val="clear" w:color="auto" w:fill="F2F2F2" w:themeFill="background1" w:themeFillShade="F2"/>
          </w:tcPr>
          <w:p w:rsidR="008C78FA" w:rsidRPr="005073C2" w:rsidRDefault="008C78FA"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8C78FA" w:rsidRPr="005073C2" w:rsidRDefault="008C78FA"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92B05" w:rsidRPr="005073C2" w:rsidTr="00A8138C">
        <w:trPr>
          <w:cantSplit/>
        </w:trPr>
        <w:tc>
          <w:tcPr>
            <w:tcW w:w="1530" w:type="dxa"/>
          </w:tcPr>
          <w:p w:rsidR="00192B05" w:rsidRDefault="00192B05" w:rsidP="00A8138C">
            <w:pPr>
              <w:spacing w:before="120" w:after="120"/>
              <w:rPr>
                <w:rFonts w:ascii="Arial" w:hAnsi="Arial" w:cs="Arial"/>
                <w:b/>
                <w:iCs/>
                <w:sz w:val="16"/>
                <w:szCs w:val="16"/>
              </w:rPr>
            </w:pPr>
            <w:r w:rsidRPr="000F6048">
              <w:rPr>
                <w:rFonts w:ascii="Arial" w:hAnsi="Arial" w:cs="Arial"/>
                <w:b/>
                <w:iCs/>
                <w:sz w:val="16"/>
                <w:szCs w:val="16"/>
              </w:rPr>
              <w:t>SC-7(15).1</w:t>
            </w:r>
            <w:r>
              <w:rPr>
                <w:rFonts w:ascii="Arial" w:hAnsi="Arial" w:cs="Arial"/>
                <w:b/>
                <w:iCs/>
                <w:sz w:val="16"/>
                <w:szCs w:val="16"/>
              </w:rPr>
              <w:t>.1.1</w:t>
            </w:r>
          </w:p>
          <w:p w:rsidR="00192B05" w:rsidRPr="005073C2" w:rsidRDefault="00192B05" w:rsidP="00A8138C">
            <w:pPr>
              <w:spacing w:before="60" w:after="60"/>
              <w:rPr>
                <w:rFonts w:ascii="Arial" w:hAnsi="Arial" w:cs="Arial"/>
                <w:b/>
                <w:iCs/>
                <w:sz w:val="16"/>
                <w:szCs w:val="16"/>
              </w:rPr>
            </w:pPr>
          </w:p>
        </w:tc>
        <w:tc>
          <w:tcPr>
            <w:tcW w:w="7110" w:type="dxa"/>
          </w:tcPr>
          <w:p w:rsidR="00192B05" w:rsidRPr="005073C2" w:rsidRDefault="00192B05" w:rsidP="00280762">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280762">
              <w:rPr>
                <w:sz w:val="18"/>
                <w:szCs w:val="18"/>
              </w:rPr>
              <w:t>ecurity plan</w:t>
            </w:r>
            <w:r>
              <w:rPr>
                <w:sz w:val="18"/>
                <w:szCs w:val="18"/>
              </w:rPr>
              <w:t xml:space="preserve">, information system design documentation, </w:t>
            </w:r>
            <w:r w:rsidR="00280762">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route all networked, privileged accesses through a dedicated, managed interface for purpose of access control. </w:t>
            </w:r>
          </w:p>
        </w:tc>
      </w:tr>
      <w:tr w:rsidR="00192B05" w:rsidRPr="005073C2" w:rsidTr="00A8138C">
        <w:trPr>
          <w:cantSplit/>
        </w:trPr>
        <w:tc>
          <w:tcPr>
            <w:tcW w:w="1530" w:type="dxa"/>
          </w:tcPr>
          <w:p w:rsidR="00192B05" w:rsidRDefault="00192B05" w:rsidP="00A8138C">
            <w:pPr>
              <w:spacing w:before="120" w:after="120"/>
              <w:rPr>
                <w:rFonts w:ascii="Arial" w:hAnsi="Arial" w:cs="Arial"/>
                <w:b/>
                <w:iCs/>
                <w:sz w:val="16"/>
                <w:szCs w:val="16"/>
              </w:rPr>
            </w:pPr>
            <w:r w:rsidRPr="000F6048">
              <w:rPr>
                <w:rFonts w:ascii="Arial" w:hAnsi="Arial" w:cs="Arial"/>
                <w:b/>
                <w:iCs/>
                <w:sz w:val="16"/>
                <w:szCs w:val="16"/>
              </w:rPr>
              <w:t>SC-7(15).1</w:t>
            </w:r>
            <w:r>
              <w:rPr>
                <w:rFonts w:ascii="Arial" w:hAnsi="Arial" w:cs="Arial"/>
                <w:b/>
                <w:iCs/>
                <w:sz w:val="16"/>
                <w:szCs w:val="16"/>
              </w:rPr>
              <w:t>.1.2</w:t>
            </w:r>
          </w:p>
          <w:p w:rsidR="00192B05" w:rsidRPr="002F5405" w:rsidRDefault="00192B05" w:rsidP="00A8138C">
            <w:pPr>
              <w:spacing w:before="60" w:after="60"/>
              <w:rPr>
                <w:rFonts w:ascii="Arial" w:hAnsi="Arial" w:cs="Arial"/>
                <w:b/>
                <w:iCs/>
                <w:sz w:val="16"/>
                <w:szCs w:val="16"/>
                <w:highlight w:val="yellow"/>
              </w:rPr>
            </w:pPr>
          </w:p>
        </w:tc>
        <w:tc>
          <w:tcPr>
            <w:tcW w:w="7110" w:type="dxa"/>
          </w:tcPr>
          <w:p w:rsidR="00192B05" w:rsidRPr="00846589" w:rsidRDefault="00192B05"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C4160A">
              <w:rPr>
                <w:iCs/>
                <w:sz w:val="18"/>
                <w:szCs w:val="18"/>
              </w:rPr>
              <w:t xml:space="preserve">the </w:t>
            </w:r>
            <w:r w:rsidRPr="009F22AF">
              <w:rPr>
                <w:iCs/>
                <w:sz w:val="18"/>
                <w:szCs w:val="18"/>
              </w:rPr>
              <w:t>automated mechanisms</w:t>
            </w:r>
            <w:r>
              <w:rPr>
                <w:iCs/>
                <w:sz w:val="18"/>
                <w:szCs w:val="18"/>
              </w:rPr>
              <w:t xml:space="preserve"> identified in SC-7(15).1.1.1;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SC-7(15).1.1.1.</w:t>
            </w:r>
          </w:p>
        </w:tc>
      </w:tr>
      <w:tr w:rsidR="00192B05" w:rsidRPr="005073C2" w:rsidTr="00A8138C">
        <w:trPr>
          <w:cantSplit/>
        </w:trPr>
        <w:tc>
          <w:tcPr>
            <w:tcW w:w="1530" w:type="dxa"/>
          </w:tcPr>
          <w:p w:rsidR="00192B05" w:rsidRDefault="00192B05" w:rsidP="00A8138C">
            <w:pPr>
              <w:spacing w:before="120" w:after="120"/>
              <w:rPr>
                <w:rFonts w:ascii="Arial" w:hAnsi="Arial" w:cs="Arial"/>
                <w:b/>
                <w:iCs/>
                <w:sz w:val="16"/>
                <w:szCs w:val="16"/>
              </w:rPr>
            </w:pPr>
            <w:r w:rsidRPr="000F6048">
              <w:rPr>
                <w:rFonts w:ascii="Arial" w:hAnsi="Arial" w:cs="Arial"/>
                <w:b/>
                <w:iCs/>
                <w:sz w:val="16"/>
                <w:szCs w:val="16"/>
              </w:rPr>
              <w:t>SC-7(15).1</w:t>
            </w:r>
            <w:r>
              <w:rPr>
                <w:rFonts w:ascii="Arial" w:hAnsi="Arial" w:cs="Arial"/>
                <w:b/>
                <w:iCs/>
                <w:sz w:val="16"/>
                <w:szCs w:val="16"/>
              </w:rPr>
              <w:t>.1.3</w:t>
            </w:r>
          </w:p>
          <w:p w:rsidR="00192B05" w:rsidRPr="002F5405" w:rsidRDefault="00192B05" w:rsidP="00A8138C">
            <w:pPr>
              <w:spacing w:before="60" w:after="60"/>
              <w:rPr>
                <w:rFonts w:ascii="Arial Narrow" w:hAnsi="Arial Narrow" w:cs="Arial"/>
                <w:iCs/>
                <w:sz w:val="16"/>
                <w:szCs w:val="16"/>
                <w:highlight w:val="yellow"/>
              </w:rPr>
            </w:pPr>
          </w:p>
        </w:tc>
        <w:tc>
          <w:tcPr>
            <w:tcW w:w="7110" w:type="dxa"/>
          </w:tcPr>
          <w:p w:rsidR="00192B05" w:rsidRPr="005073C2" w:rsidRDefault="00192B05" w:rsidP="00C4160A">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SC-7(15).1.1.1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916D30" w:rsidRPr="005073C2" w:rsidTr="00916D30">
        <w:trPr>
          <w:cantSplit/>
        </w:trPr>
        <w:tc>
          <w:tcPr>
            <w:tcW w:w="1530" w:type="dxa"/>
            <w:shd w:val="clear" w:color="auto" w:fill="F2F2F2" w:themeFill="background1" w:themeFillShade="F2"/>
          </w:tcPr>
          <w:p w:rsidR="00916D30" w:rsidRDefault="00916D30" w:rsidP="00916D3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916D30" w:rsidRPr="008D7BED" w:rsidRDefault="00916D30" w:rsidP="00916D30">
            <w:pPr>
              <w:autoSpaceDE w:val="0"/>
              <w:autoSpaceDN w:val="0"/>
              <w:adjustRightInd w:val="0"/>
              <w:spacing w:line="120" w:lineRule="auto"/>
              <w:rPr>
                <w:b/>
                <w:iCs/>
                <w:sz w:val="18"/>
                <w:szCs w:val="18"/>
              </w:rPr>
            </w:pPr>
          </w:p>
        </w:tc>
      </w:tr>
      <w:tr w:rsidR="00192B05" w:rsidRPr="005073C2" w:rsidTr="00A8138C">
        <w:trPr>
          <w:cantSplit/>
        </w:trPr>
        <w:tc>
          <w:tcPr>
            <w:tcW w:w="1530" w:type="dxa"/>
          </w:tcPr>
          <w:p w:rsidR="00192B05" w:rsidRDefault="00192B05" w:rsidP="00A8138C">
            <w:pPr>
              <w:spacing w:before="120" w:after="120"/>
              <w:rPr>
                <w:rFonts w:ascii="Arial" w:hAnsi="Arial" w:cs="Arial"/>
                <w:b/>
                <w:iCs/>
                <w:sz w:val="16"/>
                <w:szCs w:val="16"/>
              </w:rPr>
            </w:pPr>
            <w:r w:rsidRPr="000F6048">
              <w:rPr>
                <w:rFonts w:ascii="Arial" w:hAnsi="Arial" w:cs="Arial"/>
                <w:b/>
                <w:iCs/>
                <w:sz w:val="16"/>
                <w:szCs w:val="16"/>
              </w:rPr>
              <w:t>SC-7(15).1</w:t>
            </w:r>
            <w:r>
              <w:rPr>
                <w:rFonts w:ascii="Arial" w:hAnsi="Arial" w:cs="Arial"/>
                <w:b/>
                <w:iCs/>
                <w:sz w:val="16"/>
                <w:szCs w:val="16"/>
              </w:rPr>
              <w:t>.2.1</w:t>
            </w:r>
          </w:p>
          <w:p w:rsidR="00192B05" w:rsidRPr="002F5405" w:rsidRDefault="00192B05" w:rsidP="00A8138C">
            <w:pPr>
              <w:spacing w:before="60" w:after="60"/>
              <w:rPr>
                <w:rFonts w:ascii="Arial Narrow" w:hAnsi="Arial Narrow" w:cs="Arial"/>
                <w:iCs/>
                <w:sz w:val="16"/>
                <w:szCs w:val="16"/>
                <w:highlight w:val="yellow"/>
              </w:rPr>
            </w:pPr>
          </w:p>
        </w:tc>
        <w:tc>
          <w:tcPr>
            <w:tcW w:w="7110" w:type="dxa"/>
          </w:tcPr>
          <w:p w:rsidR="00192B05" w:rsidRPr="005073C2" w:rsidRDefault="00192B05" w:rsidP="00C4160A">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C4160A">
              <w:rPr>
                <w:sz w:val="18"/>
                <w:szCs w:val="18"/>
              </w:rPr>
              <w:t>ecurity plan</w:t>
            </w:r>
            <w:r>
              <w:rPr>
                <w:sz w:val="18"/>
                <w:szCs w:val="18"/>
              </w:rPr>
              <w:t xml:space="preserve">, information system design documentation, </w:t>
            </w:r>
            <w:r w:rsidR="00C4160A">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route all networked, privileged accesses through a dedicated, managed interface for purpose of auditing. </w:t>
            </w:r>
          </w:p>
        </w:tc>
      </w:tr>
      <w:tr w:rsidR="00192B05" w:rsidRPr="005073C2" w:rsidTr="00A8138C">
        <w:trPr>
          <w:cantSplit/>
        </w:trPr>
        <w:tc>
          <w:tcPr>
            <w:tcW w:w="1530" w:type="dxa"/>
            <w:tcBorders>
              <w:bottom w:val="single" w:sz="4" w:space="0" w:color="auto"/>
            </w:tcBorders>
          </w:tcPr>
          <w:p w:rsidR="00192B05" w:rsidRDefault="00192B05" w:rsidP="00A8138C">
            <w:pPr>
              <w:spacing w:before="120" w:after="120"/>
              <w:rPr>
                <w:rFonts w:ascii="Arial" w:hAnsi="Arial" w:cs="Arial"/>
                <w:b/>
                <w:iCs/>
                <w:sz w:val="16"/>
                <w:szCs w:val="16"/>
              </w:rPr>
            </w:pPr>
            <w:r w:rsidRPr="000F6048">
              <w:rPr>
                <w:rFonts w:ascii="Arial" w:hAnsi="Arial" w:cs="Arial"/>
                <w:b/>
                <w:iCs/>
                <w:sz w:val="16"/>
                <w:szCs w:val="16"/>
              </w:rPr>
              <w:t>SC-7(15).1</w:t>
            </w:r>
            <w:r>
              <w:rPr>
                <w:rFonts w:ascii="Arial" w:hAnsi="Arial" w:cs="Arial"/>
                <w:b/>
                <w:iCs/>
                <w:sz w:val="16"/>
                <w:szCs w:val="16"/>
              </w:rPr>
              <w:t>.2.2</w:t>
            </w:r>
          </w:p>
          <w:p w:rsidR="00192B05" w:rsidRPr="002F5405" w:rsidRDefault="00192B05" w:rsidP="00A8138C">
            <w:pPr>
              <w:spacing w:before="60" w:after="60"/>
              <w:rPr>
                <w:rFonts w:ascii="Arial" w:hAnsi="Arial" w:cs="Arial"/>
                <w:b/>
                <w:iCs/>
                <w:sz w:val="16"/>
                <w:szCs w:val="16"/>
                <w:highlight w:val="yellow"/>
              </w:rPr>
            </w:pPr>
          </w:p>
        </w:tc>
        <w:tc>
          <w:tcPr>
            <w:tcW w:w="7110" w:type="dxa"/>
            <w:tcBorders>
              <w:bottom w:val="single" w:sz="4" w:space="0" w:color="auto"/>
            </w:tcBorders>
          </w:tcPr>
          <w:p w:rsidR="00192B05" w:rsidRPr="00846589" w:rsidRDefault="00192B05"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D2266C">
              <w:rPr>
                <w:iCs/>
                <w:sz w:val="18"/>
                <w:szCs w:val="18"/>
              </w:rPr>
              <w:t xml:space="preserve">the </w:t>
            </w:r>
            <w:r w:rsidRPr="009F22AF">
              <w:rPr>
                <w:iCs/>
                <w:sz w:val="18"/>
                <w:szCs w:val="18"/>
              </w:rPr>
              <w:t>automated mechanisms</w:t>
            </w:r>
            <w:r>
              <w:rPr>
                <w:iCs/>
                <w:sz w:val="18"/>
                <w:szCs w:val="18"/>
              </w:rPr>
              <w:t xml:space="preserve"> identified in SC-7(15).1.2.1;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SC-7(15).1.2.1.</w:t>
            </w:r>
          </w:p>
        </w:tc>
      </w:tr>
      <w:tr w:rsidR="00192B05" w:rsidRPr="005073C2" w:rsidTr="00A8138C">
        <w:trPr>
          <w:cantSplit/>
        </w:trPr>
        <w:tc>
          <w:tcPr>
            <w:tcW w:w="1530" w:type="dxa"/>
            <w:tcBorders>
              <w:bottom w:val="single" w:sz="4" w:space="0" w:color="auto"/>
            </w:tcBorders>
          </w:tcPr>
          <w:p w:rsidR="00192B05" w:rsidRDefault="00192B05" w:rsidP="00A8138C">
            <w:pPr>
              <w:spacing w:before="120" w:after="120"/>
              <w:rPr>
                <w:rFonts w:ascii="Arial" w:hAnsi="Arial" w:cs="Arial"/>
                <w:b/>
                <w:iCs/>
                <w:sz w:val="16"/>
                <w:szCs w:val="16"/>
              </w:rPr>
            </w:pPr>
            <w:r>
              <w:rPr>
                <w:rFonts w:ascii="Arial" w:hAnsi="Arial" w:cs="Arial"/>
                <w:b/>
                <w:iCs/>
                <w:sz w:val="16"/>
                <w:szCs w:val="16"/>
              </w:rPr>
              <w:t xml:space="preserve"> </w:t>
            </w:r>
            <w:r w:rsidRPr="000F6048">
              <w:rPr>
                <w:rFonts w:ascii="Arial" w:hAnsi="Arial" w:cs="Arial"/>
                <w:b/>
                <w:iCs/>
                <w:sz w:val="16"/>
                <w:szCs w:val="16"/>
              </w:rPr>
              <w:t>SC-7(15).1</w:t>
            </w:r>
            <w:r>
              <w:rPr>
                <w:rFonts w:ascii="Arial" w:hAnsi="Arial" w:cs="Arial"/>
                <w:b/>
                <w:iCs/>
                <w:sz w:val="16"/>
                <w:szCs w:val="16"/>
              </w:rPr>
              <w:t>.2.3</w:t>
            </w:r>
          </w:p>
          <w:p w:rsidR="00192B05" w:rsidRPr="005073C2" w:rsidRDefault="00192B05" w:rsidP="00A8138C">
            <w:pPr>
              <w:spacing w:before="60" w:after="60"/>
              <w:rPr>
                <w:rFonts w:ascii="Arial Narrow" w:hAnsi="Arial Narrow" w:cs="Arial"/>
                <w:iCs/>
                <w:sz w:val="16"/>
                <w:szCs w:val="16"/>
              </w:rPr>
            </w:pPr>
          </w:p>
        </w:tc>
        <w:tc>
          <w:tcPr>
            <w:tcW w:w="7110" w:type="dxa"/>
            <w:tcBorders>
              <w:bottom w:val="single" w:sz="4" w:space="0" w:color="auto"/>
            </w:tcBorders>
          </w:tcPr>
          <w:p w:rsidR="00192B05" w:rsidRPr="005073C2" w:rsidRDefault="00192B05" w:rsidP="00C4160A">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SC-7(15).1.2.1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8C78FA" w:rsidRPr="005073C2" w:rsidTr="00A8138C">
        <w:trPr>
          <w:cantSplit/>
          <w:trHeight w:val="89"/>
        </w:trPr>
        <w:tc>
          <w:tcPr>
            <w:tcW w:w="8640" w:type="dxa"/>
            <w:gridSpan w:val="2"/>
            <w:shd w:val="clear" w:color="auto" w:fill="D9D9D9" w:themeFill="background1" w:themeFillShade="D9"/>
          </w:tcPr>
          <w:p w:rsidR="008C78FA" w:rsidRPr="005073C2" w:rsidRDefault="008C78FA"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C78FA" w:rsidRPr="005073C2" w:rsidTr="00A8138C">
        <w:trPr>
          <w:cantSplit/>
        </w:trPr>
        <w:tc>
          <w:tcPr>
            <w:tcW w:w="8640" w:type="dxa"/>
            <w:gridSpan w:val="2"/>
            <w:shd w:val="clear" w:color="auto" w:fill="BFBFBF" w:themeFill="background1" w:themeFillShade="BF"/>
          </w:tcPr>
          <w:p w:rsidR="008C78FA" w:rsidRPr="005073C2" w:rsidRDefault="008C78FA"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16    </w:t>
            </w:r>
          </w:p>
        </w:tc>
      </w:tr>
      <w:tr w:rsidR="008C78FA" w:rsidRPr="005073C2" w:rsidTr="00A8138C">
        <w:trPr>
          <w:cantSplit/>
        </w:trPr>
        <w:tc>
          <w:tcPr>
            <w:tcW w:w="8640" w:type="dxa"/>
            <w:gridSpan w:val="2"/>
            <w:shd w:val="clear" w:color="auto" w:fill="FFFFFF" w:themeFill="background1"/>
          </w:tcPr>
          <w:p w:rsidR="008C78FA" w:rsidRPr="005073C2" w:rsidRDefault="008C78FA"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27E01">
              <w:rPr>
                <w:rFonts w:ascii="Arial" w:hAnsi="Arial" w:cs="Arial"/>
                <w:b/>
                <w:iCs/>
                <w:sz w:val="16"/>
                <w:szCs w:val="16"/>
                <w:shd w:val="clear" w:color="auto" w:fill="FFFFFF" w:themeFill="background1"/>
              </w:rPr>
              <w:t>sment Information from Special Publication 800-53A Rev. 1 (June 2010)</w:t>
            </w:r>
          </w:p>
        </w:tc>
      </w:tr>
      <w:tr w:rsidR="008C78FA" w:rsidRPr="003111F5" w:rsidTr="00A8138C">
        <w:trPr>
          <w:cantSplit/>
        </w:trPr>
        <w:tc>
          <w:tcPr>
            <w:tcW w:w="1530" w:type="dxa"/>
            <w:shd w:val="clear" w:color="auto" w:fill="A6A6A6" w:themeFill="background1" w:themeFillShade="A6"/>
          </w:tcPr>
          <w:p w:rsidR="008C78FA" w:rsidRPr="000F6048" w:rsidRDefault="008C78FA" w:rsidP="00A8138C">
            <w:pPr>
              <w:spacing w:before="120" w:after="120"/>
              <w:rPr>
                <w:rFonts w:ascii="Arial" w:hAnsi="Arial" w:cs="Arial"/>
                <w:b/>
                <w:iCs/>
                <w:sz w:val="16"/>
                <w:szCs w:val="16"/>
              </w:rPr>
            </w:pPr>
            <w:r w:rsidRPr="000F6048">
              <w:rPr>
                <w:rFonts w:ascii="Arial" w:hAnsi="Arial" w:cs="Arial"/>
                <w:b/>
                <w:sz w:val="16"/>
                <w:szCs w:val="16"/>
              </w:rPr>
              <w:t xml:space="preserve">SC-7(16)     </w:t>
            </w:r>
          </w:p>
        </w:tc>
        <w:tc>
          <w:tcPr>
            <w:tcW w:w="7110" w:type="dxa"/>
            <w:shd w:val="clear" w:color="auto" w:fill="A6A6A6" w:themeFill="background1" w:themeFillShade="A6"/>
          </w:tcPr>
          <w:p w:rsidR="008C78FA" w:rsidRPr="000F6048" w:rsidRDefault="008C78FA" w:rsidP="00A8138C">
            <w:pPr>
              <w:pStyle w:val="control-name"/>
              <w:tabs>
                <w:tab w:val="left" w:pos="480"/>
              </w:tabs>
              <w:spacing w:before="120"/>
              <w:rPr>
                <w:highlight w:val="yellow"/>
              </w:rPr>
            </w:pPr>
            <w:r>
              <w:t>BOUNDARY PROTECTION</w:t>
            </w:r>
          </w:p>
        </w:tc>
      </w:tr>
      <w:tr w:rsidR="008C78FA" w:rsidRPr="005073C2" w:rsidTr="00A27E01">
        <w:trPr>
          <w:cantSplit/>
          <w:trHeight w:val="2690"/>
        </w:trPr>
        <w:tc>
          <w:tcPr>
            <w:tcW w:w="1530" w:type="dxa"/>
          </w:tcPr>
          <w:p w:rsidR="008C78FA" w:rsidRDefault="008C78FA" w:rsidP="00A8138C">
            <w:pPr>
              <w:spacing w:before="120" w:after="120"/>
              <w:rPr>
                <w:rFonts w:ascii="Arial" w:hAnsi="Arial" w:cs="Arial"/>
                <w:b/>
                <w:iCs/>
                <w:sz w:val="16"/>
                <w:szCs w:val="16"/>
              </w:rPr>
            </w:pPr>
            <w:r w:rsidRPr="000F6048">
              <w:rPr>
                <w:rFonts w:ascii="Arial" w:hAnsi="Arial" w:cs="Arial"/>
                <w:b/>
                <w:iCs/>
                <w:sz w:val="16"/>
                <w:szCs w:val="16"/>
              </w:rPr>
              <w:t>SC-7(16).1</w:t>
            </w:r>
          </w:p>
          <w:p w:rsidR="008C78FA" w:rsidRPr="000F6048" w:rsidRDefault="008C78FA" w:rsidP="00A8138C">
            <w:pPr>
              <w:spacing w:before="120" w:after="120"/>
              <w:rPr>
                <w:rFonts w:ascii="Arial" w:hAnsi="Arial" w:cs="Arial"/>
                <w:b/>
                <w:sz w:val="16"/>
                <w:szCs w:val="16"/>
              </w:rPr>
            </w:pPr>
            <w:r w:rsidRPr="000F6048">
              <w:rPr>
                <w:rFonts w:ascii="Arial" w:hAnsi="Arial" w:cs="Arial"/>
                <w:b/>
                <w:iCs/>
                <w:sz w:val="16"/>
                <w:szCs w:val="16"/>
              </w:rPr>
              <w:t>SC-7(16).1</w:t>
            </w:r>
            <w:r>
              <w:rPr>
                <w:rFonts w:ascii="Arial" w:hAnsi="Arial" w:cs="Arial"/>
                <w:b/>
                <w:iCs/>
                <w:sz w:val="16"/>
                <w:szCs w:val="16"/>
              </w:rPr>
              <w:t>.1</w:t>
            </w:r>
          </w:p>
        </w:tc>
        <w:tc>
          <w:tcPr>
            <w:tcW w:w="7110" w:type="dxa"/>
          </w:tcPr>
          <w:p w:rsidR="008C78FA" w:rsidRPr="000F6048" w:rsidRDefault="008C78FA"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8C78FA" w:rsidRPr="000F6048" w:rsidRDefault="008C78FA"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 information system prevents discovery of specific system components (or devices) composing a managed interface.</w:t>
            </w:r>
          </w:p>
          <w:p w:rsidR="008C78FA" w:rsidRPr="008A408F" w:rsidRDefault="008C78FA" w:rsidP="00A8138C">
            <w:pPr>
              <w:autoSpaceDE w:val="0"/>
              <w:autoSpaceDN w:val="0"/>
              <w:adjustRightInd w:val="0"/>
              <w:spacing w:before="120"/>
              <w:rPr>
                <w:rFonts w:ascii="Arial Bold" w:hAnsi="Arial Bold" w:cs="Arial"/>
                <w:iCs/>
                <w:smallCaps/>
                <w:sz w:val="20"/>
                <w:szCs w:val="20"/>
              </w:rPr>
            </w:pPr>
            <w:r w:rsidRPr="008A408F">
              <w:rPr>
                <w:rFonts w:ascii="Arial Bold" w:hAnsi="Arial Bold" w:cs="Arial"/>
                <w:b/>
                <w:iCs/>
                <w:sz w:val="16"/>
                <w:szCs w:val="16"/>
              </w:rPr>
              <w:t>POTENTIAL ASSESSMENT METHODS AND OBJECTS:</w:t>
            </w:r>
          </w:p>
          <w:p w:rsidR="008C78FA" w:rsidRPr="008A408F" w:rsidRDefault="008C78FA" w:rsidP="00A8138C">
            <w:pPr>
              <w:spacing w:before="60" w:after="60"/>
              <w:ind w:left="749" w:hanging="749"/>
              <w:rPr>
                <w:rFonts w:ascii="Arial" w:hAnsi="Arial" w:cs="Arial"/>
                <w:iCs/>
                <w:sz w:val="16"/>
                <w:szCs w:val="16"/>
              </w:rPr>
            </w:pPr>
            <w:r w:rsidRPr="008A408F">
              <w:rPr>
                <w:rFonts w:ascii="Arial" w:hAnsi="Arial" w:cs="Arial"/>
                <w:b/>
                <w:bCs/>
                <w:iCs/>
                <w:sz w:val="16"/>
                <w:szCs w:val="16"/>
              </w:rPr>
              <w:t>Examine</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sidRPr="006F28B6">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other relevant documents or records</w:t>
            </w:r>
            <w:r w:rsidRPr="008A408F">
              <w:rPr>
                <w:rFonts w:ascii="Arial" w:hAnsi="Arial" w:cs="Arial"/>
                <w:iCs/>
                <w:sz w:val="16"/>
                <w:szCs w:val="16"/>
              </w:rPr>
              <w:t>].</w:t>
            </w:r>
          </w:p>
          <w:p w:rsidR="008C78FA" w:rsidRPr="000F6048" w:rsidRDefault="008C78FA" w:rsidP="00A8138C">
            <w:pPr>
              <w:autoSpaceDE w:val="0"/>
              <w:autoSpaceDN w:val="0"/>
              <w:adjustRightInd w:val="0"/>
              <w:spacing w:before="60" w:after="120"/>
              <w:ind w:left="418" w:hanging="418"/>
              <w:rPr>
                <w:rFonts w:ascii="Arial Bold" w:hAnsi="Arial Bold" w:cs="Arial"/>
                <w:b/>
                <w:iCs/>
                <w:smallCaps/>
                <w:sz w:val="20"/>
                <w:szCs w:val="20"/>
                <w:highlight w:val="yellow"/>
              </w:rPr>
            </w:pPr>
            <w:r w:rsidRPr="008A408F">
              <w:rPr>
                <w:rFonts w:ascii="Arial" w:hAnsi="Arial" w:cs="Arial"/>
                <w:b/>
                <w:bCs/>
                <w:iCs/>
                <w:sz w:val="16"/>
                <w:szCs w:val="16"/>
              </w:rPr>
              <w:t>Test</w:t>
            </w:r>
            <w:r w:rsidRPr="008A408F">
              <w:rPr>
                <w:rFonts w:ascii="Arial" w:hAnsi="Arial" w:cs="Arial"/>
                <w:bCs/>
                <w:iCs/>
                <w:sz w:val="16"/>
                <w:szCs w:val="16"/>
              </w:rPr>
              <w:t>: [</w:t>
            </w:r>
            <w:r w:rsidRPr="008A408F">
              <w:rPr>
                <w:rFonts w:ascii="Arial" w:hAnsi="Arial" w:cs="Arial"/>
                <w:bCs/>
                <w:i/>
                <w:iCs/>
                <w:smallCaps/>
                <w:sz w:val="16"/>
                <w:szCs w:val="16"/>
              </w:rPr>
              <w:t>select from:</w:t>
            </w:r>
            <w:r w:rsidRPr="008A408F">
              <w:rPr>
                <w:rFonts w:ascii="Arial" w:hAnsi="Arial" w:cs="Arial"/>
                <w:bCs/>
                <w:iCs/>
                <w:sz w:val="16"/>
                <w:szCs w:val="16"/>
              </w:rPr>
              <w:t xml:space="preserve"> </w:t>
            </w:r>
            <w:r>
              <w:rPr>
                <w:rFonts w:ascii="Arial" w:hAnsi="Arial" w:cs="Arial"/>
                <w:bCs/>
                <w:iCs/>
                <w:sz w:val="16"/>
                <w:szCs w:val="16"/>
              </w:rPr>
              <w:t>Mechanisms preventing discovery of system components at a managed interface</w:t>
            </w:r>
            <w:r w:rsidRPr="008A408F">
              <w:rPr>
                <w:rFonts w:ascii="Arial" w:hAnsi="Arial" w:cs="Arial"/>
                <w:bCs/>
                <w:iCs/>
                <w:sz w:val="16"/>
                <w:szCs w:val="16"/>
              </w:rPr>
              <w:t>].</w:t>
            </w:r>
          </w:p>
        </w:tc>
      </w:tr>
      <w:tr w:rsidR="008C78FA" w:rsidRPr="005073C2" w:rsidTr="00A8138C">
        <w:trPr>
          <w:cantSplit/>
        </w:trPr>
        <w:tc>
          <w:tcPr>
            <w:tcW w:w="8640" w:type="dxa"/>
            <w:gridSpan w:val="2"/>
          </w:tcPr>
          <w:p w:rsidR="008C78FA" w:rsidRPr="005073C2" w:rsidRDefault="008C78FA" w:rsidP="00A8138C">
            <w:pPr>
              <w:spacing w:before="60" w:after="40"/>
            </w:pPr>
            <w:r w:rsidRPr="005073C2">
              <w:rPr>
                <w:rFonts w:ascii="Arial" w:hAnsi="Arial" w:cs="Arial"/>
                <w:b/>
                <w:iCs/>
                <w:sz w:val="16"/>
                <w:szCs w:val="16"/>
              </w:rPr>
              <w:t>Additional Assessment Case Information</w:t>
            </w:r>
          </w:p>
        </w:tc>
      </w:tr>
      <w:tr w:rsidR="008C78FA" w:rsidRPr="002F5405" w:rsidTr="00A8138C">
        <w:trPr>
          <w:cantSplit/>
        </w:trPr>
        <w:tc>
          <w:tcPr>
            <w:tcW w:w="1530" w:type="dxa"/>
            <w:tcBorders>
              <w:bottom w:val="single" w:sz="4" w:space="0" w:color="auto"/>
            </w:tcBorders>
            <w:shd w:val="clear" w:color="auto" w:fill="D9D9D9" w:themeFill="background1" w:themeFillShade="D9"/>
          </w:tcPr>
          <w:p w:rsidR="008C78FA" w:rsidRPr="005073C2" w:rsidRDefault="008C78FA" w:rsidP="00A8138C"/>
        </w:tc>
        <w:tc>
          <w:tcPr>
            <w:tcW w:w="7110" w:type="dxa"/>
            <w:tcBorders>
              <w:bottom w:val="single" w:sz="4" w:space="0" w:color="auto"/>
            </w:tcBorders>
          </w:tcPr>
          <w:p w:rsidR="008C78FA" w:rsidRPr="005073C2" w:rsidRDefault="008C78FA"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A541E">
              <w:rPr>
                <w:rFonts w:ascii="Arial" w:hAnsi="Arial" w:cs="Arial"/>
                <w:iCs/>
                <w:smallCaps/>
                <w:sz w:val="16"/>
                <w:szCs w:val="16"/>
              </w:rPr>
              <w:t>None</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6F5888">
              <w:rPr>
                <w:rFonts w:ascii="Arial" w:hAnsi="Arial" w:cs="Arial"/>
                <w:iCs/>
                <w:smallCaps/>
                <w:sz w:val="16"/>
                <w:szCs w:val="16"/>
              </w:rPr>
              <w:t xml:space="preserve">SI-4, </w:t>
            </w:r>
            <w:r w:rsidR="004A541E">
              <w:rPr>
                <w:rFonts w:ascii="Arial" w:hAnsi="Arial" w:cs="Arial"/>
                <w:iCs/>
                <w:smallCaps/>
                <w:sz w:val="16"/>
                <w:szCs w:val="16"/>
              </w:rPr>
              <w:t>CM-6</w:t>
            </w:r>
          </w:p>
          <w:p w:rsidR="008C78FA" w:rsidRPr="002F5405" w:rsidRDefault="008C78FA" w:rsidP="004A541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A541E">
              <w:rPr>
                <w:rFonts w:ascii="Arial" w:hAnsi="Arial" w:cs="Arial"/>
                <w:iCs/>
                <w:smallCaps/>
                <w:sz w:val="16"/>
                <w:szCs w:val="16"/>
              </w:rPr>
              <w:t>None</w:t>
            </w:r>
          </w:p>
        </w:tc>
      </w:tr>
      <w:tr w:rsidR="008C78FA" w:rsidRPr="005073C2" w:rsidTr="00A8138C">
        <w:trPr>
          <w:cantSplit/>
        </w:trPr>
        <w:tc>
          <w:tcPr>
            <w:tcW w:w="1530" w:type="dxa"/>
            <w:tcBorders>
              <w:bottom w:val="single" w:sz="4" w:space="0" w:color="auto"/>
            </w:tcBorders>
            <w:shd w:val="clear" w:color="auto" w:fill="F2F2F2" w:themeFill="background1" w:themeFillShade="F2"/>
          </w:tcPr>
          <w:p w:rsidR="008C78FA" w:rsidRPr="005073C2" w:rsidRDefault="008C78FA"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8C78FA" w:rsidRPr="005073C2" w:rsidRDefault="008C78FA"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86DA3" w:rsidRPr="005073C2" w:rsidTr="00A8138C">
        <w:trPr>
          <w:cantSplit/>
        </w:trPr>
        <w:tc>
          <w:tcPr>
            <w:tcW w:w="1530" w:type="dxa"/>
          </w:tcPr>
          <w:p w:rsidR="00C86DA3" w:rsidRPr="005073C2" w:rsidRDefault="00C86DA3" w:rsidP="00A8138C">
            <w:pPr>
              <w:spacing w:before="60" w:after="60"/>
              <w:rPr>
                <w:rFonts w:ascii="Arial" w:hAnsi="Arial" w:cs="Arial"/>
                <w:b/>
                <w:iCs/>
                <w:sz w:val="16"/>
                <w:szCs w:val="16"/>
              </w:rPr>
            </w:pPr>
            <w:r w:rsidRPr="000F6048">
              <w:rPr>
                <w:rFonts w:ascii="Arial" w:hAnsi="Arial" w:cs="Arial"/>
                <w:b/>
                <w:iCs/>
                <w:sz w:val="16"/>
                <w:szCs w:val="16"/>
              </w:rPr>
              <w:t>SC-7(16).1</w:t>
            </w:r>
            <w:r>
              <w:rPr>
                <w:rFonts w:ascii="Arial" w:hAnsi="Arial" w:cs="Arial"/>
                <w:b/>
                <w:iCs/>
                <w:sz w:val="16"/>
                <w:szCs w:val="16"/>
              </w:rPr>
              <w:t>.1.1</w:t>
            </w:r>
          </w:p>
        </w:tc>
        <w:tc>
          <w:tcPr>
            <w:tcW w:w="7110" w:type="dxa"/>
          </w:tcPr>
          <w:p w:rsidR="00C86DA3" w:rsidRPr="005073C2" w:rsidRDefault="00C86DA3" w:rsidP="00D239D5">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D239D5">
              <w:rPr>
                <w:sz w:val="18"/>
                <w:szCs w:val="18"/>
              </w:rPr>
              <w:t>ecurity plan</w:t>
            </w:r>
            <w:r>
              <w:rPr>
                <w:sz w:val="18"/>
                <w:szCs w:val="18"/>
              </w:rPr>
              <w:t xml:space="preserve">, information system design documentation, </w:t>
            </w:r>
            <w:r w:rsidR="00D239D5">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prevent discovery of specific system components (or devices) composing a managed interface.  </w:t>
            </w:r>
          </w:p>
        </w:tc>
      </w:tr>
      <w:tr w:rsidR="00C86DA3" w:rsidRPr="005073C2" w:rsidTr="00A8138C">
        <w:trPr>
          <w:cantSplit/>
        </w:trPr>
        <w:tc>
          <w:tcPr>
            <w:tcW w:w="1530" w:type="dxa"/>
          </w:tcPr>
          <w:p w:rsidR="00C86DA3" w:rsidRPr="002F5405" w:rsidRDefault="00C86DA3" w:rsidP="00A8138C">
            <w:pPr>
              <w:spacing w:before="60" w:after="60"/>
              <w:rPr>
                <w:rFonts w:ascii="Arial" w:hAnsi="Arial" w:cs="Arial"/>
                <w:b/>
                <w:iCs/>
                <w:sz w:val="16"/>
                <w:szCs w:val="16"/>
                <w:highlight w:val="yellow"/>
              </w:rPr>
            </w:pPr>
            <w:r w:rsidRPr="000F6048">
              <w:rPr>
                <w:rFonts w:ascii="Arial" w:hAnsi="Arial" w:cs="Arial"/>
                <w:b/>
                <w:iCs/>
                <w:sz w:val="16"/>
                <w:szCs w:val="16"/>
              </w:rPr>
              <w:t>SC-7(16).1</w:t>
            </w:r>
            <w:r>
              <w:rPr>
                <w:rFonts w:ascii="Arial" w:hAnsi="Arial" w:cs="Arial"/>
                <w:b/>
                <w:iCs/>
                <w:sz w:val="16"/>
                <w:szCs w:val="16"/>
              </w:rPr>
              <w:t>.1.2</w:t>
            </w:r>
          </w:p>
        </w:tc>
        <w:tc>
          <w:tcPr>
            <w:tcW w:w="7110" w:type="dxa"/>
          </w:tcPr>
          <w:p w:rsidR="00C86DA3" w:rsidRPr="00846589" w:rsidRDefault="00C86DA3"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D239D5">
              <w:rPr>
                <w:iCs/>
                <w:sz w:val="18"/>
                <w:szCs w:val="18"/>
              </w:rPr>
              <w:t xml:space="preserve">the </w:t>
            </w:r>
            <w:r w:rsidRPr="009F22AF">
              <w:rPr>
                <w:iCs/>
                <w:sz w:val="18"/>
                <w:szCs w:val="18"/>
              </w:rPr>
              <w:t>automated mechanisms</w:t>
            </w:r>
            <w:r>
              <w:rPr>
                <w:iCs/>
                <w:sz w:val="18"/>
                <w:szCs w:val="18"/>
              </w:rPr>
              <w:t xml:space="preserve"> identified in SC-7(16).1.1.1;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SC-7(16).1.1.1.</w:t>
            </w:r>
          </w:p>
        </w:tc>
      </w:tr>
      <w:tr w:rsidR="00C86DA3" w:rsidRPr="005073C2" w:rsidTr="00A8138C">
        <w:trPr>
          <w:cantSplit/>
        </w:trPr>
        <w:tc>
          <w:tcPr>
            <w:tcW w:w="1530" w:type="dxa"/>
          </w:tcPr>
          <w:p w:rsidR="00C86DA3" w:rsidRPr="002F5405" w:rsidRDefault="00C86DA3" w:rsidP="00A8138C">
            <w:pPr>
              <w:spacing w:before="60" w:after="60"/>
              <w:rPr>
                <w:rFonts w:ascii="Arial Narrow" w:hAnsi="Arial Narrow" w:cs="Arial"/>
                <w:iCs/>
                <w:sz w:val="16"/>
                <w:szCs w:val="16"/>
                <w:highlight w:val="yellow"/>
              </w:rPr>
            </w:pPr>
            <w:r w:rsidRPr="000F6048">
              <w:rPr>
                <w:rFonts w:ascii="Arial" w:hAnsi="Arial" w:cs="Arial"/>
                <w:b/>
                <w:iCs/>
                <w:sz w:val="16"/>
                <w:szCs w:val="16"/>
              </w:rPr>
              <w:t>SC-7(16).1</w:t>
            </w:r>
            <w:r>
              <w:rPr>
                <w:rFonts w:ascii="Arial" w:hAnsi="Arial" w:cs="Arial"/>
                <w:b/>
                <w:iCs/>
                <w:sz w:val="16"/>
                <w:szCs w:val="16"/>
              </w:rPr>
              <w:t>.1.3</w:t>
            </w:r>
          </w:p>
        </w:tc>
        <w:tc>
          <w:tcPr>
            <w:tcW w:w="7110" w:type="dxa"/>
          </w:tcPr>
          <w:p w:rsidR="00C86DA3" w:rsidRPr="005073C2" w:rsidRDefault="00C86DA3" w:rsidP="00D239D5">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SC-7(16).1.1.1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8C78FA" w:rsidRPr="005073C2" w:rsidTr="00A8138C">
        <w:trPr>
          <w:cantSplit/>
          <w:trHeight w:val="89"/>
        </w:trPr>
        <w:tc>
          <w:tcPr>
            <w:tcW w:w="8640" w:type="dxa"/>
            <w:gridSpan w:val="2"/>
            <w:shd w:val="clear" w:color="auto" w:fill="D9D9D9" w:themeFill="background1" w:themeFillShade="D9"/>
          </w:tcPr>
          <w:p w:rsidR="008C78FA" w:rsidRPr="005073C2" w:rsidRDefault="008C78FA"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C78FA" w:rsidRPr="005073C2" w:rsidTr="00A8138C">
        <w:trPr>
          <w:cantSplit/>
        </w:trPr>
        <w:tc>
          <w:tcPr>
            <w:tcW w:w="8640" w:type="dxa"/>
            <w:gridSpan w:val="2"/>
            <w:shd w:val="clear" w:color="auto" w:fill="BFBFBF" w:themeFill="background1" w:themeFillShade="BF"/>
          </w:tcPr>
          <w:p w:rsidR="008C78FA" w:rsidRPr="005073C2" w:rsidRDefault="008C78FA"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17    </w:t>
            </w:r>
          </w:p>
        </w:tc>
      </w:tr>
      <w:tr w:rsidR="008C78FA" w:rsidRPr="005073C2" w:rsidTr="00A8138C">
        <w:trPr>
          <w:cantSplit/>
        </w:trPr>
        <w:tc>
          <w:tcPr>
            <w:tcW w:w="8640" w:type="dxa"/>
            <w:gridSpan w:val="2"/>
            <w:shd w:val="clear" w:color="auto" w:fill="FFFFFF" w:themeFill="background1"/>
          </w:tcPr>
          <w:p w:rsidR="008C78FA" w:rsidRPr="005073C2" w:rsidRDefault="008C78FA"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27E01">
              <w:rPr>
                <w:rFonts w:ascii="Arial" w:hAnsi="Arial" w:cs="Arial"/>
                <w:b/>
                <w:iCs/>
                <w:sz w:val="16"/>
                <w:szCs w:val="16"/>
                <w:shd w:val="clear" w:color="auto" w:fill="FFFFFF" w:themeFill="background1"/>
              </w:rPr>
              <w:t>sment Information from Special Publication 800-53A Rev. 1 (June 2010)</w:t>
            </w:r>
          </w:p>
        </w:tc>
      </w:tr>
      <w:tr w:rsidR="008C78FA" w:rsidRPr="003111F5" w:rsidTr="00A8138C">
        <w:trPr>
          <w:cantSplit/>
        </w:trPr>
        <w:tc>
          <w:tcPr>
            <w:tcW w:w="1530" w:type="dxa"/>
            <w:shd w:val="clear" w:color="auto" w:fill="A6A6A6" w:themeFill="background1" w:themeFillShade="A6"/>
          </w:tcPr>
          <w:p w:rsidR="008C78FA" w:rsidRPr="000F6048" w:rsidRDefault="008C78FA" w:rsidP="00A8138C">
            <w:pPr>
              <w:spacing w:before="120" w:after="120"/>
              <w:rPr>
                <w:rFonts w:ascii="Arial" w:hAnsi="Arial" w:cs="Arial"/>
                <w:b/>
                <w:iCs/>
                <w:sz w:val="16"/>
                <w:szCs w:val="16"/>
              </w:rPr>
            </w:pPr>
            <w:r>
              <w:rPr>
                <w:rFonts w:ascii="Arial" w:hAnsi="Arial" w:cs="Arial"/>
                <w:b/>
                <w:sz w:val="16"/>
                <w:szCs w:val="16"/>
              </w:rPr>
              <w:t>SC-7(17</w:t>
            </w:r>
            <w:r w:rsidRPr="000F6048">
              <w:rPr>
                <w:rFonts w:ascii="Arial" w:hAnsi="Arial" w:cs="Arial"/>
                <w:b/>
                <w:sz w:val="16"/>
                <w:szCs w:val="16"/>
              </w:rPr>
              <w:t xml:space="preserve">)     </w:t>
            </w:r>
          </w:p>
        </w:tc>
        <w:tc>
          <w:tcPr>
            <w:tcW w:w="7110" w:type="dxa"/>
            <w:shd w:val="clear" w:color="auto" w:fill="A6A6A6" w:themeFill="background1" w:themeFillShade="A6"/>
          </w:tcPr>
          <w:p w:rsidR="008C78FA" w:rsidRPr="000F6048" w:rsidRDefault="008C78FA" w:rsidP="00A8138C">
            <w:pPr>
              <w:pStyle w:val="control-name"/>
              <w:tabs>
                <w:tab w:val="left" w:pos="480"/>
              </w:tabs>
              <w:spacing w:before="120"/>
              <w:rPr>
                <w:highlight w:val="yellow"/>
              </w:rPr>
            </w:pPr>
            <w:r>
              <w:t>BOUNDARY PROTECTION</w:t>
            </w:r>
          </w:p>
        </w:tc>
      </w:tr>
      <w:tr w:rsidR="008C78FA" w:rsidRPr="005073C2" w:rsidTr="00A27E01">
        <w:trPr>
          <w:cantSplit/>
          <w:trHeight w:val="2060"/>
        </w:trPr>
        <w:tc>
          <w:tcPr>
            <w:tcW w:w="1530" w:type="dxa"/>
          </w:tcPr>
          <w:p w:rsidR="008C78FA" w:rsidRDefault="008C78FA" w:rsidP="00A8138C">
            <w:pPr>
              <w:spacing w:before="120" w:after="120"/>
              <w:rPr>
                <w:rFonts w:ascii="Arial" w:hAnsi="Arial" w:cs="Arial"/>
                <w:b/>
                <w:iCs/>
                <w:sz w:val="16"/>
                <w:szCs w:val="16"/>
              </w:rPr>
            </w:pPr>
            <w:r w:rsidRPr="000F6048">
              <w:rPr>
                <w:rFonts w:ascii="Arial" w:hAnsi="Arial" w:cs="Arial"/>
                <w:b/>
                <w:iCs/>
                <w:sz w:val="16"/>
                <w:szCs w:val="16"/>
              </w:rPr>
              <w:t>SC-7(17).1</w:t>
            </w:r>
          </w:p>
          <w:p w:rsidR="008C78FA" w:rsidRPr="000F6048" w:rsidRDefault="008C78FA" w:rsidP="00A8138C">
            <w:pPr>
              <w:spacing w:before="120" w:after="120"/>
              <w:rPr>
                <w:rFonts w:ascii="Arial" w:hAnsi="Arial" w:cs="Arial"/>
                <w:b/>
                <w:sz w:val="16"/>
                <w:szCs w:val="16"/>
              </w:rPr>
            </w:pPr>
            <w:r w:rsidRPr="000F6048">
              <w:rPr>
                <w:rFonts w:ascii="Arial" w:hAnsi="Arial" w:cs="Arial"/>
                <w:b/>
                <w:iCs/>
                <w:sz w:val="16"/>
                <w:szCs w:val="16"/>
              </w:rPr>
              <w:t>SC-7(17).1</w:t>
            </w:r>
            <w:r>
              <w:rPr>
                <w:rFonts w:ascii="Arial" w:hAnsi="Arial" w:cs="Arial"/>
                <w:b/>
                <w:iCs/>
                <w:sz w:val="16"/>
                <w:szCs w:val="16"/>
              </w:rPr>
              <w:t>.1</w:t>
            </w:r>
          </w:p>
        </w:tc>
        <w:tc>
          <w:tcPr>
            <w:tcW w:w="7110" w:type="dxa"/>
          </w:tcPr>
          <w:p w:rsidR="008C78FA" w:rsidRPr="000F6048" w:rsidRDefault="008C78FA"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8C78FA" w:rsidRPr="000F6048" w:rsidRDefault="008C78FA"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 organization employs automated mechanisms to enforce strict adherence to protocol format.</w:t>
            </w:r>
          </w:p>
          <w:p w:rsidR="008C78FA" w:rsidRPr="006F28B6" w:rsidRDefault="008C78FA" w:rsidP="00A8138C">
            <w:pPr>
              <w:autoSpaceDE w:val="0"/>
              <w:autoSpaceDN w:val="0"/>
              <w:adjustRightInd w:val="0"/>
              <w:spacing w:before="120"/>
              <w:rPr>
                <w:rFonts w:ascii="Arial Bold" w:hAnsi="Arial Bold" w:cs="Arial"/>
                <w:iCs/>
                <w:smallCaps/>
                <w:sz w:val="20"/>
                <w:szCs w:val="20"/>
              </w:rPr>
            </w:pPr>
            <w:r w:rsidRPr="006F28B6">
              <w:rPr>
                <w:rFonts w:ascii="Arial Bold" w:hAnsi="Arial Bold" w:cs="Arial"/>
                <w:b/>
                <w:iCs/>
                <w:sz w:val="16"/>
                <w:szCs w:val="16"/>
              </w:rPr>
              <w:t>POTENTIAL ASSESSMENT METHODS AND OBJECTS:</w:t>
            </w:r>
          </w:p>
          <w:p w:rsidR="008C78FA" w:rsidRPr="000F6048" w:rsidRDefault="008C78FA" w:rsidP="00A8138C">
            <w:pPr>
              <w:spacing w:before="60" w:after="120"/>
              <w:ind w:left="749" w:hanging="749"/>
              <w:rPr>
                <w:rFonts w:ascii="Arial" w:hAnsi="Arial" w:cs="Arial"/>
                <w:iCs/>
                <w:sz w:val="16"/>
                <w:szCs w:val="16"/>
                <w:highlight w:val="yellow"/>
              </w:rPr>
            </w:pPr>
            <w:r w:rsidRPr="006F28B6">
              <w:rPr>
                <w:rFonts w:ascii="Arial" w:hAnsi="Arial" w:cs="Arial"/>
                <w:b/>
                <w:bCs/>
                <w:iCs/>
                <w:sz w:val="16"/>
                <w:szCs w:val="16"/>
              </w:rPr>
              <w:t>Examine</w:t>
            </w:r>
            <w:r w:rsidRPr="006F28B6">
              <w:rPr>
                <w:rFonts w:ascii="Arial" w:hAnsi="Arial" w:cs="Arial"/>
                <w:bCs/>
                <w:iCs/>
                <w:sz w:val="16"/>
                <w:szCs w:val="16"/>
              </w:rPr>
              <w:t>: [</w:t>
            </w:r>
            <w:r w:rsidRPr="006F28B6">
              <w:rPr>
                <w:rFonts w:ascii="Arial" w:hAnsi="Arial" w:cs="Arial"/>
                <w:bCs/>
                <w:i/>
                <w:iCs/>
                <w:smallCaps/>
                <w:sz w:val="16"/>
                <w:szCs w:val="16"/>
              </w:rPr>
              <w:t>select from:</w:t>
            </w:r>
            <w:r w:rsidRPr="006F28B6">
              <w:rPr>
                <w:rFonts w:ascii="Arial" w:hAnsi="Arial" w:cs="Arial"/>
                <w:bCs/>
                <w:iCs/>
                <w:sz w:val="16"/>
                <w:szCs w:val="16"/>
              </w:rPr>
              <w:t xml:space="preserve"> </w:t>
            </w:r>
            <w:r w:rsidRPr="006F28B6">
              <w:rPr>
                <w:rFonts w:ascii="Arial" w:hAnsi="Arial" w:cs="Arial"/>
                <w:iCs/>
                <w:sz w:val="16"/>
                <w:szCs w:val="16"/>
              </w:rPr>
              <w:t>System and communications protection policy; procedures addressing boundary protection; information system design documentation; information system architecture; information system configuration settings and associated documentation; other relevant documents or records].</w:t>
            </w:r>
          </w:p>
        </w:tc>
      </w:tr>
      <w:tr w:rsidR="008C78FA" w:rsidRPr="005073C2" w:rsidTr="00A8138C">
        <w:trPr>
          <w:cantSplit/>
        </w:trPr>
        <w:tc>
          <w:tcPr>
            <w:tcW w:w="8640" w:type="dxa"/>
            <w:gridSpan w:val="2"/>
          </w:tcPr>
          <w:p w:rsidR="008C78FA" w:rsidRPr="005073C2" w:rsidRDefault="008C78FA" w:rsidP="00A8138C">
            <w:pPr>
              <w:spacing w:before="60" w:after="40"/>
            </w:pPr>
            <w:r w:rsidRPr="005073C2">
              <w:rPr>
                <w:rFonts w:ascii="Arial" w:hAnsi="Arial" w:cs="Arial"/>
                <w:b/>
                <w:iCs/>
                <w:sz w:val="16"/>
                <w:szCs w:val="16"/>
              </w:rPr>
              <w:t>Additional Assessment Case Information</w:t>
            </w:r>
          </w:p>
        </w:tc>
      </w:tr>
      <w:tr w:rsidR="008C78FA" w:rsidRPr="002F5405" w:rsidTr="00A8138C">
        <w:trPr>
          <w:cantSplit/>
        </w:trPr>
        <w:tc>
          <w:tcPr>
            <w:tcW w:w="1530" w:type="dxa"/>
            <w:tcBorders>
              <w:bottom w:val="single" w:sz="4" w:space="0" w:color="auto"/>
            </w:tcBorders>
            <w:shd w:val="clear" w:color="auto" w:fill="D9D9D9" w:themeFill="background1" w:themeFillShade="D9"/>
          </w:tcPr>
          <w:p w:rsidR="008C78FA" w:rsidRPr="005073C2" w:rsidRDefault="008C78FA" w:rsidP="00A8138C"/>
        </w:tc>
        <w:tc>
          <w:tcPr>
            <w:tcW w:w="7110" w:type="dxa"/>
            <w:tcBorders>
              <w:bottom w:val="single" w:sz="4" w:space="0" w:color="auto"/>
            </w:tcBorders>
          </w:tcPr>
          <w:p w:rsidR="008C78FA" w:rsidRPr="005073C2" w:rsidRDefault="008C78FA"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117729">
              <w:rPr>
                <w:rFonts w:ascii="Arial" w:hAnsi="Arial" w:cs="Arial"/>
                <w:iCs/>
                <w:smallCaps/>
                <w:sz w:val="16"/>
                <w:szCs w:val="16"/>
              </w:rPr>
              <w:t>None</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17729">
              <w:rPr>
                <w:rFonts w:ascii="Arial" w:hAnsi="Arial" w:cs="Arial"/>
                <w:iCs/>
                <w:smallCaps/>
                <w:sz w:val="16"/>
                <w:szCs w:val="16"/>
              </w:rPr>
              <w:t>CM-6</w:t>
            </w:r>
            <w:r w:rsidR="006F5888">
              <w:rPr>
                <w:rFonts w:ascii="Arial" w:hAnsi="Arial" w:cs="Arial"/>
                <w:iCs/>
                <w:smallCaps/>
                <w:sz w:val="16"/>
                <w:szCs w:val="16"/>
              </w:rPr>
              <w:t>, CM-7</w:t>
            </w:r>
          </w:p>
          <w:p w:rsidR="008C78FA" w:rsidRPr="002F5405" w:rsidRDefault="008C78FA" w:rsidP="0011772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117729">
              <w:rPr>
                <w:rFonts w:ascii="Arial" w:hAnsi="Arial" w:cs="Arial"/>
                <w:iCs/>
                <w:smallCaps/>
                <w:sz w:val="16"/>
                <w:szCs w:val="16"/>
              </w:rPr>
              <w:t>None</w:t>
            </w:r>
          </w:p>
        </w:tc>
      </w:tr>
      <w:tr w:rsidR="008C78FA" w:rsidRPr="005073C2" w:rsidTr="00A8138C">
        <w:trPr>
          <w:cantSplit/>
        </w:trPr>
        <w:tc>
          <w:tcPr>
            <w:tcW w:w="1530" w:type="dxa"/>
            <w:tcBorders>
              <w:bottom w:val="single" w:sz="4" w:space="0" w:color="auto"/>
            </w:tcBorders>
            <w:shd w:val="clear" w:color="auto" w:fill="F2F2F2" w:themeFill="background1" w:themeFillShade="F2"/>
          </w:tcPr>
          <w:p w:rsidR="008C78FA" w:rsidRPr="005073C2" w:rsidRDefault="008C78FA"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8C78FA" w:rsidRPr="005073C2" w:rsidRDefault="008C78FA"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86DA3" w:rsidRPr="005073C2" w:rsidTr="00A8138C">
        <w:trPr>
          <w:cantSplit/>
        </w:trPr>
        <w:tc>
          <w:tcPr>
            <w:tcW w:w="1530" w:type="dxa"/>
          </w:tcPr>
          <w:p w:rsidR="00C86DA3" w:rsidRPr="005073C2" w:rsidRDefault="00C86DA3" w:rsidP="00A8138C">
            <w:pPr>
              <w:spacing w:before="60" w:after="60"/>
              <w:rPr>
                <w:rFonts w:ascii="Arial" w:hAnsi="Arial" w:cs="Arial"/>
                <w:b/>
                <w:iCs/>
                <w:sz w:val="16"/>
                <w:szCs w:val="16"/>
              </w:rPr>
            </w:pPr>
            <w:r w:rsidRPr="000F6048">
              <w:rPr>
                <w:rFonts w:ascii="Arial" w:hAnsi="Arial" w:cs="Arial"/>
                <w:b/>
                <w:iCs/>
                <w:sz w:val="16"/>
                <w:szCs w:val="16"/>
              </w:rPr>
              <w:t>SC-7(17).1</w:t>
            </w:r>
            <w:r>
              <w:rPr>
                <w:rFonts w:ascii="Arial" w:hAnsi="Arial" w:cs="Arial"/>
                <w:b/>
                <w:iCs/>
                <w:sz w:val="16"/>
                <w:szCs w:val="16"/>
              </w:rPr>
              <w:t>.1.1</w:t>
            </w:r>
          </w:p>
        </w:tc>
        <w:tc>
          <w:tcPr>
            <w:tcW w:w="7110" w:type="dxa"/>
          </w:tcPr>
          <w:p w:rsidR="00C86DA3" w:rsidRPr="005073C2" w:rsidRDefault="00C86DA3" w:rsidP="00996E53">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996E53">
              <w:rPr>
                <w:sz w:val="18"/>
                <w:szCs w:val="18"/>
              </w:rPr>
              <w:t>ecurity plan</w:t>
            </w:r>
            <w:r>
              <w:rPr>
                <w:sz w:val="18"/>
                <w:szCs w:val="18"/>
              </w:rPr>
              <w:t xml:space="preserve">, information system design documentation, </w:t>
            </w:r>
            <w:r w:rsidR="00996E53">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enforce strict adherence to protocol format. </w:t>
            </w:r>
          </w:p>
        </w:tc>
      </w:tr>
      <w:tr w:rsidR="00C86DA3" w:rsidRPr="005073C2" w:rsidTr="00A8138C">
        <w:trPr>
          <w:cantSplit/>
        </w:trPr>
        <w:tc>
          <w:tcPr>
            <w:tcW w:w="1530" w:type="dxa"/>
          </w:tcPr>
          <w:p w:rsidR="00C86DA3" w:rsidRPr="002F5405" w:rsidRDefault="00C86DA3" w:rsidP="00A8138C">
            <w:pPr>
              <w:spacing w:before="60" w:after="60"/>
              <w:rPr>
                <w:rFonts w:ascii="Arial" w:hAnsi="Arial" w:cs="Arial"/>
                <w:b/>
                <w:iCs/>
                <w:sz w:val="16"/>
                <w:szCs w:val="16"/>
                <w:highlight w:val="yellow"/>
              </w:rPr>
            </w:pPr>
            <w:r w:rsidRPr="000F6048">
              <w:rPr>
                <w:rFonts w:ascii="Arial" w:hAnsi="Arial" w:cs="Arial"/>
                <w:b/>
                <w:iCs/>
                <w:sz w:val="16"/>
                <w:szCs w:val="16"/>
              </w:rPr>
              <w:t>SC-7(17).1</w:t>
            </w:r>
            <w:r>
              <w:rPr>
                <w:rFonts w:ascii="Arial" w:hAnsi="Arial" w:cs="Arial"/>
                <w:b/>
                <w:iCs/>
                <w:sz w:val="16"/>
                <w:szCs w:val="16"/>
              </w:rPr>
              <w:t>.1.2</w:t>
            </w:r>
          </w:p>
        </w:tc>
        <w:tc>
          <w:tcPr>
            <w:tcW w:w="7110" w:type="dxa"/>
          </w:tcPr>
          <w:p w:rsidR="00C86DA3" w:rsidRPr="00846589" w:rsidRDefault="00C86DA3" w:rsidP="00996E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9F2056">
              <w:rPr>
                <w:iCs/>
                <w:sz w:val="18"/>
                <w:szCs w:val="18"/>
              </w:rPr>
              <w:t xml:space="preserve">the </w:t>
            </w:r>
            <w:r w:rsidRPr="009F22AF">
              <w:rPr>
                <w:iCs/>
                <w:sz w:val="18"/>
                <w:szCs w:val="18"/>
              </w:rPr>
              <w:t>automated mechanisms</w:t>
            </w:r>
            <w:r>
              <w:rPr>
                <w:iCs/>
                <w:sz w:val="18"/>
                <w:szCs w:val="18"/>
              </w:rPr>
              <w:t xml:space="preserve"> identified in SC-7(17).1.1.1;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SC-7(17).1.1.1.</w:t>
            </w:r>
          </w:p>
        </w:tc>
      </w:tr>
      <w:tr w:rsidR="00C86DA3" w:rsidRPr="005073C2" w:rsidTr="00A8138C">
        <w:trPr>
          <w:cantSplit/>
        </w:trPr>
        <w:tc>
          <w:tcPr>
            <w:tcW w:w="1530" w:type="dxa"/>
          </w:tcPr>
          <w:p w:rsidR="00C86DA3" w:rsidRPr="002F5405" w:rsidRDefault="00C86DA3" w:rsidP="00A8138C">
            <w:pPr>
              <w:spacing w:before="60" w:after="60"/>
              <w:rPr>
                <w:rFonts w:ascii="Arial Narrow" w:hAnsi="Arial Narrow" w:cs="Arial"/>
                <w:iCs/>
                <w:sz w:val="16"/>
                <w:szCs w:val="16"/>
                <w:highlight w:val="yellow"/>
              </w:rPr>
            </w:pPr>
            <w:r w:rsidRPr="000F6048">
              <w:rPr>
                <w:rFonts w:ascii="Arial" w:hAnsi="Arial" w:cs="Arial"/>
                <w:b/>
                <w:iCs/>
                <w:sz w:val="16"/>
                <w:szCs w:val="16"/>
              </w:rPr>
              <w:t>SC-7(17).1</w:t>
            </w:r>
            <w:r>
              <w:rPr>
                <w:rFonts w:ascii="Arial" w:hAnsi="Arial" w:cs="Arial"/>
                <w:b/>
                <w:iCs/>
                <w:sz w:val="16"/>
                <w:szCs w:val="16"/>
              </w:rPr>
              <w:t>.1.3</w:t>
            </w:r>
          </w:p>
        </w:tc>
        <w:tc>
          <w:tcPr>
            <w:tcW w:w="7110" w:type="dxa"/>
          </w:tcPr>
          <w:p w:rsidR="00C86DA3" w:rsidRPr="005073C2" w:rsidRDefault="00C86DA3" w:rsidP="00996E5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SC-7(17).1.1.1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8C78FA" w:rsidRPr="005073C2" w:rsidTr="00A8138C">
        <w:trPr>
          <w:cantSplit/>
          <w:trHeight w:val="89"/>
        </w:trPr>
        <w:tc>
          <w:tcPr>
            <w:tcW w:w="8640" w:type="dxa"/>
            <w:gridSpan w:val="2"/>
            <w:shd w:val="clear" w:color="auto" w:fill="D9D9D9" w:themeFill="background1" w:themeFillShade="D9"/>
          </w:tcPr>
          <w:p w:rsidR="008C78FA" w:rsidRPr="005073C2" w:rsidRDefault="008C78FA" w:rsidP="00A8138C">
            <w:pPr>
              <w:autoSpaceDE w:val="0"/>
              <w:autoSpaceDN w:val="0"/>
              <w:adjustRightInd w:val="0"/>
              <w:rPr>
                <w:iCs/>
                <w:sz w:val="18"/>
                <w:szCs w:val="18"/>
              </w:rPr>
            </w:pPr>
          </w:p>
        </w:tc>
      </w:tr>
    </w:tbl>
    <w:p w:rsidR="00A27E01" w:rsidRDefault="00A27E01">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C78FA" w:rsidRPr="005073C2" w:rsidTr="00A8138C">
        <w:trPr>
          <w:cantSplit/>
        </w:trPr>
        <w:tc>
          <w:tcPr>
            <w:tcW w:w="8640" w:type="dxa"/>
            <w:gridSpan w:val="2"/>
            <w:shd w:val="clear" w:color="auto" w:fill="BFBFBF" w:themeFill="background1" w:themeFillShade="BF"/>
          </w:tcPr>
          <w:p w:rsidR="008C78FA" w:rsidRPr="005073C2" w:rsidRDefault="008C78FA" w:rsidP="00A8138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18    </w:t>
            </w:r>
          </w:p>
        </w:tc>
      </w:tr>
      <w:tr w:rsidR="008C78FA" w:rsidRPr="005073C2" w:rsidTr="00A8138C">
        <w:trPr>
          <w:cantSplit/>
        </w:trPr>
        <w:tc>
          <w:tcPr>
            <w:tcW w:w="8640" w:type="dxa"/>
            <w:gridSpan w:val="2"/>
            <w:shd w:val="clear" w:color="auto" w:fill="FFFFFF" w:themeFill="background1"/>
          </w:tcPr>
          <w:p w:rsidR="008C78FA" w:rsidRPr="005073C2" w:rsidRDefault="008C78FA" w:rsidP="00A8138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27E01">
              <w:rPr>
                <w:rFonts w:ascii="Arial" w:hAnsi="Arial" w:cs="Arial"/>
                <w:b/>
                <w:iCs/>
                <w:sz w:val="16"/>
                <w:szCs w:val="16"/>
                <w:shd w:val="clear" w:color="auto" w:fill="FFFFFF" w:themeFill="background1"/>
              </w:rPr>
              <w:t>sment Information from Special Publication 800-53A Rev. 1 (June 2010)</w:t>
            </w:r>
          </w:p>
        </w:tc>
      </w:tr>
      <w:tr w:rsidR="008C78FA" w:rsidRPr="003111F5" w:rsidTr="00A8138C">
        <w:trPr>
          <w:cantSplit/>
        </w:trPr>
        <w:tc>
          <w:tcPr>
            <w:tcW w:w="1530" w:type="dxa"/>
            <w:shd w:val="clear" w:color="auto" w:fill="A6A6A6" w:themeFill="background1" w:themeFillShade="A6"/>
          </w:tcPr>
          <w:p w:rsidR="008C78FA" w:rsidRPr="000F6048" w:rsidRDefault="008C78FA" w:rsidP="00A8138C">
            <w:pPr>
              <w:spacing w:before="120" w:after="120"/>
              <w:rPr>
                <w:rFonts w:ascii="Arial" w:hAnsi="Arial" w:cs="Arial"/>
                <w:b/>
                <w:iCs/>
                <w:sz w:val="16"/>
                <w:szCs w:val="16"/>
              </w:rPr>
            </w:pPr>
            <w:r w:rsidRPr="000F6048">
              <w:rPr>
                <w:rFonts w:ascii="Arial" w:hAnsi="Arial" w:cs="Arial"/>
                <w:b/>
                <w:sz w:val="16"/>
                <w:szCs w:val="16"/>
              </w:rPr>
              <w:t xml:space="preserve">SC-7(18)     </w:t>
            </w:r>
          </w:p>
        </w:tc>
        <w:tc>
          <w:tcPr>
            <w:tcW w:w="7110" w:type="dxa"/>
            <w:shd w:val="clear" w:color="auto" w:fill="A6A6A6" w:themeFill="background1" w:themeFillShade="A6"/>
          </w:tcPr>
          <w:p w:rsidR="008C78FA" w:rsidRPr="000F6048" w:rsidRDefault="008C78FA" w:rsidP="00A8138C">
            <w:pPr>
              <w:pStyle w:val="control-name"/>
              <w:tabs>
                <w:tab w:val="left" w:pos="480"/>
              </w:tabs>
              <w:spacing w:before="120"/>
              <w:rPr>
                <w:highlight w:val="yellow"/>
              </w:rPr>
            </w:pPr>
            <w:r>
              <w:t>BOUNDARY PROTECTION</w:t>
            </w:r>
          </w:p>
        </w:tc>
      </w:tr>
      <w:tr w:rsidR="008C78FA" w:rsidRPr="005073C2" w:rsidTr="00916D30">
        <w:trPr>
          <w:cantSplit/>
          <w:trHeight w:val="2060"/>
        </w:trPr>
        <w:tc>
          <w:tcPr>
            <w:tcW w:w="1530" w:type="dxa"/>
          </w:tcPr>
          <w:p w:rsidR="008C78FA" w:rsidRDefault="008C78FA" w:rsidP="00A8138C">
            <w:pPr>
              <w:spacing w:before="120" w:after="120"/>
              <w:rPr>
                <w:rFonts w:ascii="Arial" w:hAnsi="Arial" w:cs="Arial"/>
                <w:b/>
                <w:sz w:val="16"/>
                <w:szCs w:val="16"/>
              </w:rPr>
            </w:pPr>
            <w:r>
              <w:rPr>
                <w:rFonts w:ascii="Arial" w:hAnsi="Arial" w:cs="Arial"/>
                <w:b/>
                <w:sz w:val="16"/>
                <w:szCs w:val="16"/>
              </w:rPr>
              <w:t>SC-7(18).1</w:t>
            </w:r>
          </w:p>
          <w:p w:rsidR="008C78FA" w:rsidRPr="000F6048" w:rsidRDefault="008C78FA" w:rsidP="00A8138C">
            <w:pPr>
              <w:spacing w:before="120" w:after="120"/>
              <w:rPr>
                <w:rFonts w:ascii="Arial" w:hAnsi="Arial" w:cs="Arial"/>
                <w:b/>
                <w:sz w:val="16"/>
                <w:szCs w:val="16"/>
              </w:rPr>
            </w:pPr>
            <w:r>
              <w:rPr>
                <w:rFonts w:ascii="Arial" w:hAnsi="Arial" w:cs="Arial"/>
                <w:b/>
                <w:sz w:val="16"/>
                <w:szCs w:val="16"/>
              </w:rPr>
              <w:t>SC-7(18).1.1</w:t>
            </w:r>
          </w:p>
        </w:tc>
        <w:tc>
          <w:tcPr>
            <w:tcW w:w="7110" w:type="dxa"/>
          </w:tcPr>
          <w:p w:rsidR="008C78FA" w:rsidRPr="000F6048" w:rsidRDefault="008C78FA" w:rsidP="00A8138C">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8C78FA" w:rsidRPr="000F6048" w:rsidRDefault="008C78FA" w:rsidP="00A8138C">
            <w:pPr>
              <w:autoSpaceDE w:val="0"/>
              <w:autoSpaceDN w:val="0"/>
              <w:adjustRightInd w:val="0"/>
              <w:spacing w:before="60" w:after="60"/>
              <w:rPr>
                <w:i/>
                <w:iCs/>
                <w:sz w:val="20"/>
              </w:rPr>
            </w:pPr>
            <w:r w:rsidRPr="000F6048">
              <w:rPr>
                <w:bCs/>
                <w:i/>
                <w:iCs/>
                <w:sz w:val="20"/>
              </w:rPr>
              <w:t>Determine</w:t>
            </w:r>
            <w:r w:rsidRPr="000F6048">
              <w:rPr>
                <w:i/>
                <w:iCs/>
                <w:sz w:val="20"/>
              </w:rPr>
              <w:t xml:space="preserve"> if the</w:t>
            </w:r>
            <w:r>
              <w:t xml:space="preserve"> </w:t>
            </w:r>
            <w:r w:rsidRPr="000F6048">
              <w:rPr>
                <w:i/>
                <w:iCs/>
                <w:sz w:val="20"/>
              </w:rPr>
              <w:t>information system fails securely in the event of an operational failure of a boundary protection device.</w:t>
            </w:r>
          </w:p>
          <w:p w:rsidR="008C78FA" w:rsidRPr="006F28B6" w:rsidRDefault="008C78FA" w:rsidP="00A8138C">
            <w:pPr>
              <w:autoSpaceDE w:val="0"/>
              <w:autoSpaceDN w:val="0"/>
              <w:adjustRightInd w:val="0"/>
              <w:spacing w:before="120"/>
              <w:rPr>
                <w:rFonts w:ascii="Arial Bold" w:hAnsi="Arial Bold" w:cs="Arial"/>
                <w:iCs/>
                <w:smallCaps/>
                <w:sz w:val="20"/>
                <w:szCs w:val="20"/>
              </w:rPr>
            </w:pPr>
            <w:r w:rsidRPr="006F28B6">
              <w:rPr>
                <w:rFonts w:ascii="Arial Bold" w:hAnsi="Arial Bold" w:cs="Arial"/>
                <w:b/>
                <w:iCs/>
                <w:sz w:val="16"/>
                <w:szCs w:val="16"/>
              </w:rPr>
              <w:t>POTENTIAL ASSESSMENT METHODS AND OBJECTS:</w:t>
            </w:r>
          </w:p>
          <w:p w:rsidR="008C78FA" w:rsidRPr="000F6048" w:rsidRDefault="008C78FA" w:rsidP="00A8138C">
            <w:pPr>
              <w:autoSpaceDE w:val="0"/>
              <w:autoSpaceDN w:val="0"/>
              <w:adjustRightInd w:val="0"/>
              <w:spacing w:before="60" w:after="120"/>
              <w:ind w:left="749" w:hanging="749"/>
              <w:rPr>
                <w:rFonts w:ascii="Arial Bold" w:hAnsi="Arial Bold" w:cs="Arial"/>
                <w:b/>
                <w:iCs/>
                <w:smallCaps/>
                <w:sz w:val="20"/>
                <w:szCs w:val="20"/>
                <w:highlight w:val="yellow"/>
              </w:rPr>
            </w:pPr>
            <w:r w:rsidRPr="006F28B6">
              <w:rPr>
                <w:rFonts w:ascii="Arial" w:hAnsi="Arial" w:cs="Arial"/>
                <w:b/>
                <w:bCs/>
                <w:iCs/>
                <w:sz w:val="16"/>
                <w:szCs w:val="16"/>
              </w:rPr>
              <w:t>Examine</w:t>
            </w:r>
            <w:r w:rsidRPr="006F28B6">
              <w:rPr>
                <w:rFonts w:ascii="Arial" w:hAnsi="Arial" w:cs="Arial"/>
                <w:bCs/>
                <w:iCs/>
                <w:sz w:val="16"/>
                <w:szCs w:val="16"/>
              </w:rPr>
              <w:t>: [</w:t>
            </w:r>
            <w:r w:rsidRPr="006F28B6">
              <w:rPr>
                <w:rFonts w:ascii="Arial" w:hAnsi="Arial" w:cs="Arial"/>
                <w:bCs/>
                <w:i/>
                <w:iCs/>
                <w:smallCaps/>
                <w:sz w:val="16"/>
                <w:szCs w:val="16"/>
              </w:rPr>
              <w:t>select from:</w:t>
            </w:r>
            <w:r w:rsidRPr="006F28B6">
              <w:rPr>
                <w:rFonts w:ascii="Arial" w:hAnsi="Arial" w:cs="Arial"/>
                <w:bCs/>
                <w:iCs/>
                <w:sz w:val="16"/>
                <w:szCs w:val="16"/>
              </w:rPr>
              <w:t xml:space="preserve"> </w:t>
            </w:r>
            <w:r w:rsidRPr="006F28B6">
              <w:rPr>
                <w:rFonts w:ascii="Arial" w:hAnsi="Arial" w:cs="Arial"/>
                <w:iCs/>
                <w:sz w:val="16"/>
                <w:szCs w:val="16"/>
              </w:rPr>
              <w:t>System and communications protection policy; procedures addressing boundary protection; information system design documentation; information system architecture; information system configuration settings and associated documentation; other relevant documents or records].</w:t>
            </w:r>
          </w:p>
        </w:tc>
      </w:tr>
      <w:tr w:rsidR="008C78FA" w:rsidRPr="005073C2" w:rsidTr="00A8138C">
        <w:trPr>
          <w:cantSplit/>
        </w:trPr>
        <w:tc>
          <w:tcPr>
            <w:tcW w:w="8640" w:type="dxa"/>
            <w:gridSpan w:val="2"/>
          </w:tcPr>
          <w:p w:rsidR="008C78FA" w:rsidRPr="005073C2" w:rsidRDefault="008C78FA" w:rsidP="00A8138C">
            <w:pPr>
              <w:spacing w:before="60" w:after="40"/>
            </w:pPr>
            <w:r w:rsidRPr="005073C2">
              <w:rPr>
                <w:rFonts w:ascii="Arial" w:hAnsi="Arial" w:cs="Arial"/>
                <w:b/>
                <w:iCs/>
                <w:sz w:val="16"/>
                <w:szCs w:val="16"/>
              </w:rPr>
              <w:t>Additional Assessment Case Information</w:t>
            </w:r>
          </w:p>
        </w:tc>
      </w:tr>
      <w:tr w:rsidR="008C78FA" w:rsidRPr="002F5405" w:rsidTr="00A8138C">
        <w:trPr>
          <w:cantSplit/>
        </w:trPr>
        <w:tc>
          <w:tcPr>
            <w:tcW w:w="1530" w:type="dxa"/>
            <w:tcBorders>
              <w:bottom w:val="single" w:sz="4" w:space="0" w:color="auto"/>
            </w:tcBorders>
            <w:shd w:val="clear" w:color="auto" w:fill="D9D9D9" w:themeFill="background1" w:themeFillShade="D9"/>
          </w:tcPr>
          <w:p w:rsidR="008C78FA" w:rsidRPr="005073C2" w:rsidRDefault="008C78FA" w:rsidP="00A8138C"/>
        </w:tc>
        <w:tc>
          <w:tcPr>
            <w:tcW w:w="7110" w:type="dxa"/>
            <w:tcBorders>
              <w:bottom w:val="single" w:sz="4" w:space="0" w:color="auto"/>
            </w:tcBorders>
          </w:tcPr>
          <w:p w:rsidR="008C78FA" w:rsidRPr="005073C2" w:rsidRDefault="008C78FA" w:rsidP="00A8138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A541E">
              <w:rPr>
                <w:rFonts w:ascii="Arial" w:hAnsi="Arial" w:cs="Arial"/>
                <w:iCs/>
                <w:smallCaps/>
                <w:sz w:val="16"/>
                <w:szCs w:val="16"/>
              </w:rPr>
              <w:t>None</w:t>
            </w:r>
          </w:p>
          <w:p w:rsidR="008C78FA" w:rsidRPr="005073C2" w:rsidRDefault="008C78FA" w:rsidP="00A8138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17729">
              <w:rPr>
                <w:rFonts w:ascii="Arial" w:hAnsi="Arial" w:cs="Arial"/>
                <w:iCs/>
                <w:smallCaps/>
                <w:sz w:val="16"/>
                <w:szCs w:val="16"/>
              </w:rPr>
              <w:t xml:space="preserve"> </w:t>
            </w:r>
            <w:r w:rsidR="00872F00">
              <w:rPr>
                <w:rFonts w:ascii="Arial" w:hAnsi="Arial" w:cs="Arial"/>
                <w:iCs/>
                <w:smallCaps/>
                <w:sz w:val="16"/>
                <w:szCs w:val="16"/>
              </w:rPr>
              <w:t xml:space="preserve">CM-6, </w:t>
            </w:r>
            <w:r w:rsidR="00117729">
              <w:rPr>
                <w:rFonts w:ascii="Arial" w:hAnsi="Arial" w:cs="Arial"/>
                <w:iCs/>
                <w:smallCaps/>
                <w:sz w:val="16"/>
                <w:szCs w:val="16"/>
              </w:rPr>
              <w:t>SC-24</w:t>
            </w:r>
          </w:p>
          <w:p w:rsidR="008C78FA" w:rsidRPr="002F5405" w:rsidRDefault="008C78FA" w:rsidP="004A541E">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A541E">
              <w:rPr>
                <w:rFonts w:ascii="Arial" w:hAnsi="Arial" w:cs="Arial"/>
                <w:iCs/>
                <w:smallCaps/>
                <w:sz w:val="16"/>
                <w:szCs w:val="16"/>
              </w:rPr>
              <w:t>None</w:t>
            </w:r>
          </w:p>
        </w:tc>
      </w:tr>
      <w:tr w:rsidR="008C78FA" w:rsidRPr="005073C2" w:rsidTr="00A8138C">
        <w:trPr>
          <w:cantSplit/>
        </w:trPr>
        <w:tc>
          <w:tcPr>
            <w:tcW w:w="1530" w:type="dxa"/>
            <w:tcBorders>
              <w:bottom w:val="single" w:sz="4" w:space="0" w:color="auto"/>
            </w:tcBorders>
            <w:shd w:val="clear" w:color="auto" w:fill="F2F2F2" w:themeFill="background1" w:themeFillShade="F2"/>
          </w:tcPr>
          <w:p w:rsidR="008C78FA" w:rsidRPr="005073C2" w:rsidRDefault="008C78FA" w:rsidP="00A8138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8C78FA" w:rsidRPr="005073C2" w:rsidRDefault="008C78FA" w:rsidP="00A27E01">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86DA3" w:rsidRPr="005073C2" w:rsidTr="00A8138C">
        <w:trPr>
          <w:cantSplit/>
        </w:trPr>
        <w:tc>
          <w:tcPr>
            <w:tcW w:w="1530" w:type="dxa"/>
          </w:tcPr>
          <w:p w:rsidR="00C86DA3" w:rsidRPr="005073C2" w:rsidRDefault="00050762" w:rsidP="00A8138C">
            <w:pPr>
              <w:spacing w:before="60" w:after="60"/>
              <w:rPr>
                <w:rFonts w:ascii="Arial" w:hAnsi="Arial" w:cs="Arial"/>
                <w:b/>
                <w:iCs/>
                <w:sz w:val="16"/>
                <w:szCs w:val="16"/>
              </w:rPr>
            </w:pPr>
            <w:r>
              <w:rPr>
                <w:rFonts w:ascii="Arial" w:hAnsi="Arial" w:cs="Arial"/>
                <w:b/>
                <w:sz w:val="16"/>
                <w:szCs w:val="16"/>
              </w:rPr>
              <w:t>SC-7(18).1.1.1</w:t>
            </w:r>
          </w:p>
        </w:tc>
        <w:tc>
          <w:tcPr>
            <w:tcW w:w="7110" w:type="dxa"/>
          </w:tcPr>
          <w:p w:rsidR="00C86DA3" w:rsidRPr="005073C2" w:rsidRDefault="00C86DA3" w:rsidP="00CD103D">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CD103D">
              <w:rPr>
                <w:sz w:val="18"/>
                <w:szCs w:val="18"/>
              </w:rPr>
              <w:t>ecurity plan</w:t>
            </w:r>
            <w:r>
              <w:rPr>
                <w:sz w:val="18"/>
                <w:szCs w:val="18"/>
              </w:rPr>
              <w:t xml:space="preserve">, information system design documentation, </w:t>
            </w:r>
            <w:r w:rsidR="00CD103D">
              <w:rPr>
                <w:sz w:val="18"/>
                <w:szCs w:val="18"/>
              </w:rPr>
              <w:t xml:space="preserve">information system architecture documentation,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w:t>
            </w:r>
            <w:r w:rsidR="00050762">
              <w:rPr>
                <w:iCs/>
                <w:sz w:val="18"/>
                <w:szCs w:val="18"/>
              </w:rPr>
              <w:t xml:space="preserve">fail </w:t>
            </w:r>
            <w:r w:rsidR="00E745EB">
              <w:rPr>
                <w:iCs/>
                <w:sz w:val="18"/>
                <w:szCs w:val="18"/>
              </w:rPr>
              <w:t xml:space="preserve">the information system </w:t>
            </w:r>
            <w:r w:rsidR="00050762">
              <w:rPr>
                <w:iCs/>
                <w:sz w:val="18"/>
                <w:szCs w:val="18"/>
              </w:rPr>
              <w:t>securely in the event of an operational failure of a boundary protection device</w:t>
            </w:r>
            <w:r>
              <w:rPr>
                <w:iCs/>
                <w:sz w:val="18"/>
                <w:szCs w:val="18"/>
              </w:rPr>
              <w:t xml:space="preserve">. </w:t>
            </w:r>
          </w:p>
        </w:tc>
      </w:tr>
      <w:tr w:rsidR="00C86DA3" w:rsidRPr="005073C2" w:rsidTr="00A8138C">
        <w:trPr>
          <w:cantSplit/>
        </w:trPr>
        <w:tc>
          <w:tcPr>
            <w:tcW w:w="1530" w:type="dxa"/>
          </w:tcPr>
          <w:p w:rsidR="00C86DA3" w:rsidRPr="002F5405" w:rsidRDefault="00050762" w:rsidP="00A8138C">
            <w:pPr>
              <w:spacing w:before="60" w:after="60"/>
              <w:rPr>
                <w:rFonts w:ascii="Arial" w:hAnsi="Arial" w:cs="Arial"/>
                <w:b/>
                <w:iCs/>
                <w:sz w:val="16"/>
                <w:szCs w:val="16"/>
                <w:highlight w:val="yellow"/>
              </w:rPr>
            </w:pPr>
            <w:r>
              <w:rPr>
                <w:rFonts w:ascii="Arial" w:hAnsi="Arial" w:cs="Arial"/>
                <w:b/>
                <w:sz w:val="16"/>
                <w:szCs w:val="16"/>
              </w:rPr>
              <w:t>SC-7(18).1.1.2</w:t>
            </w:r>
          </w:p>
        </w:tc>
        <w:tc>
          <w:tcPr>
            <w:tcW w:w="7110" w:type="dxa"/>
          </w:tcPr>
          <w:p w:rsidR="00C86DA3" w:rsidRPr="00846589" w:rsidRDefault="00C86DA3" w:rsidP="00A8138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E745EB">
              <w:rPr>
                <w:iCs/>
                <w:sz w:val="18"/>
                <w:szCs w:val="18"/>
              </w:rPr>
              <w:t xml:space="preserve">the </w:t>
            </w:r>
            <w:r w:rsidRPr="009F22AF">
              <w:rPr>
                <w:iCs/>
                <w:sz w:val="18"/>
                <w:szCs w:val="18"/>
              </w:rPr>
              <w:t>automated mechanisms</w:t>
            </w:r>
            <w:r>
              <w:rPr>
                <w:iCs/>
                <w:sz w:val="18"/>
                <w:szCs w:val="18"/>
              </w:rPr>
              <w:t xml:space="preserve"> identified in SC-7(1</w:t>
            </w:r>
            <w:r w:rsidR="00050762">
              <w:rPr>
                <w:iCs/>
                <w:sz w:val="18"/>
                <w:szCs w:val="18"/>
              </w:rPr>
              <w:t>8</w:t>
            </w:r>
            <w:r>
              <w:rPr>
                <w:iCs/>
                <w:sz w:val="18"/>
                <w:szCs w:val="18"/>
              </w:rPr>
              <w:t xml:space="preserve">).1.1.1;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w:t>
            </w:r>
            <w:r w:rsidR="00050762">
              <w:rPr>
                <w:iCs/>
                <w:sz w:val="18"/>
                <w:szCs w:val="18"/>
              </w:rPr>
              <w:t>7(18</w:t>
            </w:r>
            <w:r>
              <w:rPr>
                <w:iCs/>
                <w:sz w:val="18"/>
                <w:szCs w:val="18"/>
              </w:rPr>
              <w:t>).1.1.1.</w:t>
            </w:r>
          </w:p>
        </w:tc>
      </w:tr>
      <w:tr w:rsidR="00C86DA3" w:rsidRPr="005073C2" w:rsidTr="00A8138C">
        <w:trPr>
          <w:cantSplit/>
        </w:trPr>
        <w:tc>
          <w:tcPr>
            <w:tcW w:w="1530" w:type="dxa"/>
          </w:tcPr>
          <w:p w:rsidR="00C86DA3" w:rsidRPr="002F5405" w:rsidRDefault="00050762" w:rsidP="00A8138C">
            <w:pPr>
              <w:spacing w:before="60" w:after="60"/>
              <w:rPr>
                <w:rFonts w:ascii="Arial Narrow" w:hAnsi="Arial Narrow" w:cs="Arial"/>
                <w:iCs/>
                <w:sz w:val="16"/>
                <w:szCs w:val="16"/>
                <w:highlight w:val="yellow"/>
              </w:rPr>
            </w:pPr>
            <w:r>
              <w:rPr>
                <w:rFonts w:ascii="Arial" w:hAnsi="Arial" w:cs="Arial"/>
                <w:b/>
                <w:sz w:val="16"/>
                <w:szCs w:val="16"/>
              </w:rPr>
              <w:t>SC-7(18).1.1.3</w:t>
            </w:r>
          </w:p>
        </w:tc>
        <w:tc>
          <w:tcPr>
            <w:tcW w:w="7110" w:type="dxa"/>
          </w:tcPr>
          <w:p w:rsidR="00C86DA3" w:rsidRPr="005073C2" w:rsidRDefault="00C86DA3" w:rsidP="00E745EB">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SC-7(</w:t>
            </w:r>
            <w:r w:rsidR="00050762">
              <w:rPr>
                <w:iCs/>
                <w:sz w:val="18"/>
                <w:szCs w:val="18"/>
              </w:rPr>
              <w:t>18</w:t>
            </w:r>
            <w:r>
              <w:rPr>
                <w:iCs/>
                <w:sz w:val="18"/>
                <w:szCs w:val="18"/>
              </w:rPr>
              <w:t>).1.1.1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bl>
    <w:p w:rsidR="00C70011" w:rsidRDefault="00A8138C">
      <w:r>
        <w:br w:type="textWrapping" w:clear="all"/>
      </w:r>
    </w:p>
    <w:sectPr w:rsidR="00C70011" w:rsidSect="008C3A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48F" w:rsidRDefault="003B048F" w:rsidP="00F351C8">
      <w:r>
        <w:separator/>
      </w:r>
    </w:p>
  </w:endnote>
  <w:endnote w:type="continuationSeparator" w:id="0">
    <w:p w:rsidR="003B048F" w:rsidRDefault="003B048F"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E01" w:rsidRDefault="00A27E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890"/>
      <w:docPartObj>
        <w:docPartGallery w:val="Page Numbers (Bottom of Page)"/>
        <w:docPartUnique/>
      </w:docPartObj>
    </w:sdtPr>
    <w:sdtContent>
      <w:sdt>
        <w:sdtPr>
          <w:id w:val="565050477"/>
          <w:docPartObj>
            <w:docPartGallery w:val="Page Numbers (Top of Page)"/>
            <w:docPartUnique/>
          </w:docPartObj>
        </w:sdtPr>
        <w:sdtContent>
          <w:p w:rsidR="00A27E01" w:rsidRDefault="00A27E01">
            <w:pPr>
              <w:pStyle w:val="Footer"/>
              <w:jc w:val="center"/>
            </w:pPr>
            <w:r>
              <w:t>Initial Public Draft</w:t>
            </w:r>
          </w:p>
          <w:p w:rsidR="00A27E01" w:rsidRDefault="00A27E01">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21</w:t>
            </w:r>
            <w:r>
              <w:rPr>
                <w:b/>
              </w:rPr>
              <w:fldChar w:fldCharType="end"/>
            </w:r>
          </w:p>
        </w:sdtContent>
      </w:sdt>
    </w:sdtContent>
  </w:sdt>
  <w:p w:rsidR="00A27E01" w:rsidRDefault="00A27E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E01" w:rsidRDefault="00A27E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48F" w:rsidRDefault="003B048F" w:rsidP="00F351C8">
      <w:r>
        <w:separator/>
      </w:r>
    </w:p>
  </w:footnote>
  <w:footnote w:type="continuationSeparator" w:id="0">
    <w:p w:rsidR="003B048F" w:rsidRDefault="003B048F"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E01" w:rsidRDefault="00A27E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E01" w:rsidRDefault="00A27E01">
    <w:pPr>
      <w:pStyle w:val="Header"/>
    </w:pPr>
    <w:r>
      <w:t>Assessment Case:  SC-7 Boundary Protection</w:t>
    </w:r>
  </w:p>
  <w:p w:rsidR="00A27E01" w:rsidRDefault="00A27E0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E01" w:rsidRDefault="00A27E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632F9"/>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E86224"/>
    <w:multiLevelType w:val="hybridMultilevel"/>
    <w:tmpl w:val="704EC9F4"/>
    <w:lvl w:ilvl="0" w:tplc="F7D2C28E">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B25220"/>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E03C9A"/>
    <w:multiLevelType w:val="hybridMultilevel"/>
    <w:tmpl w:val="57E094EE"/>
    <w:lvl w:ilvl="0" w:tplc="6D6AD69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9034AF"/>
    <w:multiLevelType w:val="hybridMultilevel"/>
    <w:tmpl w:val="CD909538"/>
    <w:lvl w:ilvl="0" w:tplc="6D6AD69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4A2389"/>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0B4C86"/>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9D4954"/>
    <w:multiLevelType w:val="hybridMultilevel"/>
    <w:tmpl w:val="CAB65D78"/>
    <w:lvl w:ilvl="0" w:tplc="6D6AD69C">
      <w:start w:val="1"/>
      <w:numFmt w:val="lowerRoman"/>
      <w:lvlText w:val="(%1)"/>
      <w:lvlJc w:val="left"/>
      <w:pPr>
        <w:tabs>
          <w:tab w:val="num" w:pos="432"/>
        </w:tabs>
        <w:ind w:left="432" w:hanging="432"/>
      </w:pPr>
      <w:rPr>
        <w:rFonts w:hint="default"/>
        <w:color w:val="auto"/>
      </w:rPr>
    </w:lvl>
    <w:lvl w:ilvl="1" w:tplc="B2CA6C9E">
      <w:start w:val="1"/>
      <w:numFmt w:val="lowerRoman"/>
      <w:lvlText w:val="(%2)"/>
      <w:lvlJc w:val="left"/>
      <w:pPr>
        <w:tabs>
          <w:tab w:val="num" w:pos="864"/>
        </w:tabs>
        <w:ind w:left="864" w:hanging="432"/>
      </w:pPr>
      <w:rPr>
        <w:rFonts w:hint="default"/>
        <w:color w:val="auto"/>
      </w:r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18">
    <w:nsid w:val="7D335EB8"/>
    <w:multiLevelType w:val="hybridMultilevel"/>
    <w:tmpl w:val="0808831A"/>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24431"/>
    <w:multiLevelType w:val="hybridMultilevel"/>
    <w:tmpl w:val="B81EFFDC"/>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11"/>
  </w:num>
  <w:num w:numId="4">
    <w:abstractNumId w:val="2"/>
  </w:num>
  <w:num w:numId="5">
    <w:abstractNumId w:val="4"/>
  </w:num>
  <w:num w:numId="6">
    <w:abstractNumId w:val="10"/>
  </w:num>
  <w:num w:numId="7">
    <w:abstractNumId w:val="7"/>
  </w:num>
  <w:num w:numId="8">
    <w:abstractNumId w:val="18"/>
  </w:num>
  <w:num w:numId="9">
    <w:abstractNumId w:val="3"/>
  </w:num>
  <w:num w:numId="10">
    <w:abstractNumId w:val="0"/>
  </w:num>
  <w:num w:numId="11">
    <w:abstractNumId w:val="19"/>
  </w:num>
  <w:num w:numId="12">
    <w:abstractNumId w:val="17"/>
  </w:num>
  <w:num w:numId="13">
    <w:abstractNumId w:val="5"/>
  </w:num>
  <w:num w:numId="14">
    <w:abstractNumId w:val="8"/>
  </w:num>
  <w:num w:numId="15">
    <w:abstractNumId w:val="1"/>
  </w:num>
  <w:num w:numId="16">
    <w:abstractNumId w:val="12"/>
  </w:num>
  <w:num w:numId="17">
    <w:abstractNumId w:val="9"/>
  </w:num>
  <w:num w:numId="18">
    <w:abstractNumId w:val="6"/>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43A3"/>
    <w:rsid w:val="00010D1F"/>
    <w:rsid w:val="00011CBB"/>
    <w:rsid w:val="0002543C"/>
    <w:rsid w:val="000368E9"/>
    <w:rsid w:val="00050762"/>
    <w:rsid w:val="00051431"/>
    <w:rsid w:val="00062E22"/>
    <w:rsid w:val="00075E7D"/>
    <w:rsid w:val="0008015D"/>
    <w:rsid w:val="00094D6D"/>
    <w:rsid w:val="000E53A8"/>
    <w:rsid w:val="000E76A9"/>
    <w:rsid w:val="000F1BDA"/>
    <w:rsid w:val="00100267"/>
    <w:rsid w:val="00101B55"/>
    <w:rsid w:val="00104190"/>
    <w:rsid w:val="00116FBD"/>
    <w:rsid w:val="0011726A"/>
    <w:rsid w:val="00117729"/>
    <w:rsid w:val="00127B11"/>
    <w:rsid w:val="00132131"/>
    <w:rsid w:val="00135460"/>
    <w:rsid w:val="001453FA"/>
    <w:rsid w:val="001544AA"/>
    <w:rsid w:val="00163CF5"/>
    <w:rsid w:val="00166078"/>
    <w:rsid w:val="0016636A"/>
    <w:rsid w:val="0016789B"/>
    <w:rsid w:val="0018574A"/>
    <w:rsid w:val="00190F10"/>
    <w:rsid w:val="00192B05"/>
    <w:rsid w:val="001C28BC"/>
    <w:rsid w:val="001C3BD4"/>
    <w:rsid w:val="001D18B5"/>
    <w:rsid w:val="001D7298"/>
    <w:rsid w:val="00205C70"/>
    <w:rsid w:val="00215C89"/>
    <w:rsid w:val="00221633"/>
    <w:rsid w:val="00224109"/>
    <w:rsid w:val="0022433A"/>
    <w:rsid w:val="002318CF"/>
    <w:rsid w:val="00231E2B"/>
    <w:rsid w:val="00237EBC"/>
    <w:rsid w:val="002411F6"/>
    <w:rsid w:val="00244105"/>
    <w:rsid w:val="00256A5C"/>
    <w:rsid w:val="002679BA"/>
    <w:rsid w:val="00274BCB"/>
    <w:rsid w:val="00280762"/>
    <w:rsid w:val="00286362"/>
    <w:rsid w:val="00291CE9"/>
    <w:rsid w:val="002A136F"/>
    <w:rsid w:val="002A7716"/>
    <w:rsid w:val="002C03CB"/>
    <w:rsid w:val="002E1838"/>
    <w:rsid w:val="002E1A1F"/>
    <w:rsid w:val="002E617F"/>
    <w:rsid w:val="002F1DD1"/>
    <w:rsid w:val="002F5405"/>
    <w:rsid w:val="002F6E98"/>
    <w:rsid w:val="003111F5"/>
    <w:rsid w:val="003271D0"/>
    <w:rsid w:val="003476AA"/>
    <w:rsid w:val="0035514E"/>
    <w:rsid w:val="00373D87"/>
    <w:rsid w:val="00375204"/>
    <w:rsid w:val="003A21AE"/>
    <w:rsid w:val="003B048F"/>
    <w:rsid w:val="003B4D14"/>
    <w:rsid w:val="003D60F8"/>
    <w:rsid w:val="003D7EB9"/>
    <w:rsid w:val="003E556B"/>
    <w:rsid w:val="003E60BD"/>
    <w:rsid w:val="003F43DE"/>
    <w:rsid w:val="003F4A57"/>
    <w:rsid w:val="0040344F"/>
    <w:rsid w:val="00403D04"/>
    <w:rsid w:val="004147D9"/>
    <w:rsid w:val="00416033"/>
    <w:rsid w:val="00416440"/>
    <w:rsid w:val="00425F3B"/>
    <w:rsid w:val="004360E1"/>
    <w:rsid w:val="00451E8A"/>
    <w:rsid w:val="004569C2"/>
    <w:rsid w:val="004855B4"/>
    <w:rsid w:val="004A541E"/>
    <w:rsid w:val="004A5AED"/>
    <w:rsid w:val="004C7A54"/>
    <w:rsid w:val="004D1C35"/>
    <w:rsid w:val="004E1141"/>
    <w:rsid w:val="00510911"/>
    <w:rsid w:val="0052281C"/>
    <w:rsid w:val="00531A1C"/>
    <w:rsid w:val="00533328"/>
    <w:rsid w:val="0053495E"/>
    <w:rsid w:val="00547AB3"/>
    <w:rsid w:val="0055491C"/>
    <w:rsid w:val="0056635F"/>
    <w:rsid w:val="00573C82"/>
    <w:rsid w:val="005A2B85"/>
    <w:rsid w:val="005D0EE2"/>
    <w:rsid w:val="005D724E"/>
    <w:rsid w:val="005E0988"/>
    <w:rsid w:val="005E64B3"/>
    <w:rsid w:val="005F621E"/>
    <w:rsid w:val="00623080"/>
    <w:rsid w:val="00636D2A"/>
    <w:rsid w:val="00644CD5"/>
    <w:rsid w:val="0065175E"/>
    <w:rsid w:val="00654230"/>
    <w:rsid w:val="00663670"/>
    <w:rsid w:val="00665661"/>
    <w:rsid w:val="00681DD8"/>
    <w:rsid w:val="00697446"/>
    <w:rsid w:val="006C1205"/>
    <w:rsid w:val="006C6F8A"/>
    <w:rsid w:val="006D0A9D"/>
    <w:rsid w:val="006D380F"/>
    <w:rsid w:val="006E2245"/>
    <w:rsid w:val="006E36E2"/>
    <w:rsid w:val="006E3AEA"/>
    <w:rsid w:val="006E6738"/>
    <w:rsid w:val="006F3A36"/>
    <w:rsid w:val="006F5888"/>
    <w:rsid w:val="00707F6C"/>
    <w:rsid w:val="007109E0"/>
    <w:rsid w:val="007134C8"/>
    <w:rsid w:val="00725B3A"/>
    <w:rsid w:val="00751448"/>
    <w:rsid w:val="007576CD"/>
    <w:rsid w:val="00765A04"/>
    <w:rsid w:val="0077199C"/>
    <w:rsid w:val="0078622F"/>
    <w:rsid w:val="00793991"/>
    <w:rsid w:val="007A22D5"/>
    <w:rsid w:val="007B4E5D"/>
    <w:rsid w:val="007B6087"/>
    <w:rsid w:val="007C3A59"/>
    <w:rsid w:val="007C55DD"/>
    <w:rsid w:val="007D39C7"/>
    <w:rsid w:val="007D601F"/>
    <w:rsid w:val="0081301E"/>
    <w:rsid w:val="00834548"/>
    <w:rsid w:val="008472F7"/>
    <w:rsid w:val="00850EF3"/>
    <w:rsid w:val="00851027"/>
    <w:rsid w:val="00854526"/>
    <w:rsid w:val="00870562"/>
    <w:rsid w:val="00872F00"/>
    <w:rsid w:val="00874339"/>
    <w:rsid w:val="0089690E"/>
    <w:rsid w:val="008C3AB6"/>
    <w:rsid w:val="008C78FA"/>
    <w:rsid w:val="008E1E74"/>
    <w:rsid w:val="008E5682"/>
    <w:rsid w:val="008E6F2F"/>
    <w:rsid w:val="008F10FE"/>
    <w:rsid w:val="008F6C54"/>
    <w:rsid w:val="00900B38"/>
    <w:rsid w:val="0090735A"/>
    <w:rsid w:val="0091013B"/>
    <w:rsid w:val="00910E25"/>
    <w:rsid w:val="00916D30"/>
    <w:rsid w:val="009203ED"/>
    <w:rsid w:val="00920EAA"/>
    <w:rsid w:val="00927DC8"/>
    <w:rsid w:val="009439D9"/>
    <w:rsid w:val="009536C9"/>
    <w:rsid w:val="009623FF"/>
    <w:rsid w:val="00976EC1"/>
    <w:rsid w:val="00996E53"/>
    <w:rsid w:val="009B7131"/>
    <w:rsid w:val="009C1956"/>
    <w:rsid w:val="009C2A43"/>
    <w:rsid w:val="009F2056"/>
    <w:rsid w:val="009F45F1"/>
    <w:rsid w:val="009F7F6D"/>
    <w:rsid w:val="00A06FA1"/>
    <w:rsid w:val="00A14923"/>
    <w:rsid w:val="00A14D0F"/>
    <w:rsid w:val="00A22564"/>
    <w:rsid w:val="00A27E01"/>
    <w:rsid w:val="00A36DBD"/>
    <w:rsid w:val="00A45573"/>
    <w:rsid w:val="00A54D98"/>
    <w:rsid w:val="00A77B17"/>
    <w:rsid w:val="00A80098"/>
    <w:rsid w:val="00A8138C"/>
    <w:rsid w:val="00A9720B"/>
    <w:rsid w:val="00AC3EC5"/>
    <w:rsid w:val="00AD3478"/>
    <w:rsid w:val="00AD46A5"/>
    <w:rsid w:val="00AE77DB"/>
    <w:rsid w:val="00AF1226"/>
    <w:rsid w:val="00AF31A1"/>
    <w:rsid w:val="00B17318"/>
    <w:rsid w:val="00B237C4"/>
    <w:rsid w:val="00B576E5"/>
    <w:rsid w:val="00B6655E"/>
    <w:rsid w:val="00B713F7"/>
    <w:rsid w:val="00B77457"/>
    <w:rsid w:val="00B80665"/>
    <w:rsid w:val="00B85521"/>
    <w:rsid w:val="00B94ACA"/>
    <w:rsid w:val="00BB37B9"/>
    <w:rsid w:val="00BC6421"/>
    <w:rsid w:val="00BE0A45"/>
    <w:rsid w:val="00BE0FA9"/>
    <w:rsid w:val="00BE1292"/>
    <w:rsid w:val="00BE5DCA"/>
    <w:rsid w:val="00BF4A7D"/>
    <w:rsid w:val="00C107E6"/>
    <w:rsid w:val="00C24678"/>
    <w:rsid w:val="00C26D2E"/>
    <w:rsid w:val="00C4160A"/>
    <w:rsid w:val="00C522E6"/>
    <w:rsid w:val="00C547DF"/>
    <w:rsid w:val="00C70011"/>
    <w:rsid w:val="00C7071C"/>
    <w:rsid w:val="00C72F37"/>
    <w:rsid w:val="00C86DA3"/>
    <w:rsid w:val="00C909A4"/>
    <w:rsid w:val="00CC11C7"/>
    <w:rsid w:val="00CC2C9E"/>
    <w:rsid w:val="00CC7086"/>
    <w:rsid w:val="00CD0156"/>
    <w:rsid w:val="00CD103D"/>
    <w:rsid w:val="00CD2E32"/>
    <w:rsid w:val="00CE6308"/>
    <w:rsid w:val="00CF192C"/>
    <w:rsid w:val="00D00740"/>
    <w:rsid w:val="00D20737"/>
    <w:rsid w:val="00D20D66"/>
    <w:rsid w:val="00D2266C"/>
    <w:rsid w:val="00D239D5"/>
    <w:rsid w:val="00D60FC5"/>
    <w:rsid w:val="00D760F6"/>
    <w:rsid w:val="00DA575F"/>
    <w:rsid w:val="00DB6DE7"/>
    <w:rsid w:val="00DC5B8C"/>
    <w:rsid w:val="00DC772F"/>
    <w:rsid w:val="00DE0BC1"/>
    <w:rsid w:val="00DE205E"/>
    <w:rsid w:val="00DE378A"/>
    <w:rsid w:val="00E0345F"/>
    <w:rsid w:val="00E16EC4"/>
    <w:rsid w:val="00E22AC1"/>
    <w:rsid w:val="00E236E2"/>
    <w:rsid w:val="00E23F85"/>
    <w:rsid w:val="00E34BF3"/>
    <w:rsid w:val="00E34DF8"/>
    <w:rsid w:val="00E44ADA"/>
    <w:rsid w:val="00E45CD0"/>
    <w:rsid w:val="00E603B0"/>
    <w:rsid w:val="00E70404"/>
    <w:rsid w:val="00E745EB"/>
    <w:rsid w:val="00E74864"/>
    <w:rsid w:val="00E914BE"/>
    <w:rsid w:val="00EE1C27"/>
    <w:rsid w:val="00EF2994"/>
    <w:rsid w:val="00F10CD8"/>
    <w:rsid w:val="00F15739"/>
    <w:rsid w:val="00F2536B"/>
    <w:rsid w:val="00F31535"/>
    <w:rsid w:val="00F351C8"/>
    <w:rsid w:val="00F35912"/>
    <w:rsid w:val="00F4461B"/>
    <w:rsid w:val="00F57666"/>
    <w:rsid w:val="00F84C3F"/>
    <w:rsid w:val="00F97847"/>
    <w:rsid w:val="00FC50A5"/>
    <w:rsid w:val="00FD3D1B"/>
    <w:rsid w:val="00FE3191"/>
    <w:rsid w:val="00FE3B3E"/>
    <w:rsid w:val="00FE7D35"/>
    <w:rsid w:val="00FF0BDB"/>
    <w:rsid w:val="00FF2725"/>
    <w:rsid w:val="00FF2952"/>
    <w:rsid w:val="00FF4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A8138C"/>
    <w:rPr>
      <w:sz w:val="16"/>
      <w:szCs w:val="16"/>
    </w:rPr>
  </w:style>
  <w:style w:type="paragraph" w:styleId="CommentText">
    <w:name w:val="annotation text"/>
    <w:basedOn w:val="Normal"/>
    <w:link w:val="CommentTextChar"/>
    <w:uiPriority w:val="99"/>
    <w:semiHidden/>
    <w:unhideWhenUsed/>
    <w:rsid w:val="00A8138C"/>
    <w:rPr>
      <w:sz w:val="20"/>
      <w:szCs w:val="20"/>
    </w:rPr>
  </w:style>
  <w:style w:type="character" w:customStyle="1" w:styleId="CommentTextChar">
    <w:name w:val="Comment Text Char"/>
    <w:basedOn w:val="DefaultParagraphFont"/>
    <w:link w:val="CommentText"/>
    <w:uiPriority w:val="99"/>
    <w:semiHidden/>
    <w:rsid w:val="00A8138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138C"/>
    <w:rPr>
      <w:b/>
      <w:bCs/>
    </w:rPr>
  </w:style>
  <w:style w:type="character" w:customStyle="1" w:styleId="CommentSubjectChar">
    <w:name w:val="Comment Subject Char"/>
    <w:basedOn w:val="CommentTextChar"/>
    <w:link w:val="CommentSubject"/>
    <w:uiPriority w:val="99"/>
    <w:semiHidden/>
    <w:rsid w:val="00A8138C"/>
    <w:rPr>
      <w:b/>
      <w:bCs/>
    </w:rPr>
  </w:style>
  <w:style w:type="paragraph" w:styleId="BalloonText">
    <w:name w:val="Balloon Text"/>
    <w:basedOn w:val="Normal"/>
    <w:link w:val="BalloonTextChar"/>
    <w:uiPriority w:val="99"/>
    <w:semiHidden/>
    <w:unhideWhenUsed/>
    <w:rsid w:val="00A8138C"/>
    <w:rPr>
      <w:rFonts w:ascii="Tahoma" w:hAnsi="Tahoma" w:cs="Tahoma"/>
      <w:sz w:val="16"/>
      <w:szCs w:val="16"/>
    </w:rPr>
  </w:style>
  <w:style w:type="character" w:customStyle="1" w:styleId="BalloonTextChar">
    <w:name w:val="Balloon Text Char"/>
    <w:basedOn w:val="DefaultParagraphFont"/>
    <w:link w:val="BalloonText"/>
    <w:uiPriority w:val="99"/>
    <w:semiHidden/>
    <w:rsid w:val="00A8138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E85F3E"/>
    <w:rsid w:val="0015335A"/>
    <w:rsid w:val="00E85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976BF460D4199A89C46F2F3E3D9E1">
    <w:name w:val="6D9976BF460D4199A89C46F2F3E3D9E1"/>
    <w:rsid w:val="00E85F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68A68-33F1-4EF8-BCB1-B3EA6F6D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21</Pages>
  <Words>7952</Words>
  <Characters>45328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441</cp:revision>
  <cp:lastPrinted>2011-01-04T02:19:00Z</cp:lastPrinted>
  <dcterms:created xsi:type="dcterms:W3CDTF">2011-10-08T21:11:00Z</dcterms:created>
  <dcterms:modified xsi:type="dcterms:W3CDTF">2011-11-06T13:43:00Z</dcterms:modified>
</cp:coreProperties>
</file>