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980F94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980F94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E36313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980F94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SC-23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980F94" w:rsidRPr="000F6048" w:rsidRDefault="00980F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AUTHENTICITY</w:t>
            </w:r>
          </w:p>
        </w:tc>
      </w:tr>
      <w:tr w:rsidR="00980F94" w:rsidRPr="00D54FC9" w:rsidTr="00F351C8">
        <w:trPr>
          <w:cantSplit/>
        </w:trPr>
        <w:tc>
          <w:tcPr>
            <w:tcW w:w="1166" w:type="dxa"/>
          </w:tcPr>
          <w:p w:rsidR="00980F94" w:rsidRDefault="0049428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SC-23.1</w:t>
            </w:r>
          </w:p>
          <w:p w:rsidR="00980F94" w:rsidRPr="000F6048" w:rsidRDefault="00980F9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SC-23.1</w:t>
            </w:r>
            <w:r w:rsidR="0049428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provides mechanisms to protect the authenticity of communications sessions.</w:t>
            </w:r>
          </w:p>
          <w:p w:rsidR="00980F94" w:rsidRPr="00E17715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80F94" w:rsidRPr="00E17715" w:rsidRDefault="00980F9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session authenticity; information system design documentation; information system configuration settings and associated documentation; other relevant documents or records].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session authenticity].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03B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SC-8, SC-11</w:t>
            </w:r>
          </w:p>
          <w:p w:rsidR="00C70011" w:rsidRPr="005073C2" w:rsidRDefault="00551A2F" w:rsidP="00551A2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E36313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E36313" w:rsidRPr="005073C2" w:rsidTr="00F351C8">
        <w:trPr>
          <w:cantSplit/>
        </w:trPr>
        <w:tc>
          <w:tcPr>
            <w:tcW w:w="1530" w:type="dxa"/>
            <w:gridSpan w:val="2"/>
          </w:tcPr>
          <w:p w:rsidR="00E36313" w:rsidRPr="005073C2" w:rsidRDefault="00E3631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36313" w:rsidRDefault="00E36313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E36313" w:rsidRDefault="00E36313" w:rsidP="00E3631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E36313" w:rsidRPr="005C5B9C" w:rsidRDefault="00E36313" w:rsidP="00E3631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E36313" w:rsidRPr="005C5B9C" w:rsidRDefault="00E36313" w:rsidP="00E36313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D2B15" w:rsidRPr="005073C2" w:rsidTr="00F351C8">
        <w:trPr>
          <w:cantSplit/>
        </w:trPr>
        <w:tc>
          <w:tcPr>
            <w:tcW w:w="1530" w:type="dxa"/>
            <w:gridSpan w:val="2"/>
          </w:tcPr>
          <w:p w:rsidR="00AD2B15" w:rsidRPr="002F5405" w:rsidRDefault="00AD2B1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D2B15" w:rsidRPr="002F5405" w:rsidRDefault="00AD2B15" w:rsidP="00827BDC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827BDC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protect the authenticity of communications sessions. </w:t>
            </w:r>
          </w:p>
        </w:tc>
      </w:tr>
      <w:tr w:rsidR="00AD2B15" w:rsidRPr="005073C2" w:rsidTr="00F351C8">
        <w:trPr>
          <w:cantSplit/>
        </w:trPr>
        <w:tc>
          <w:tcPr>
            <w:tcW w:w="1530" w:type="dxa"/>
            <w:gridSpan w:val="2"/>
          </w:tcPr>
          <w:p w:rsidR="00AD2B15" w:rsidRPr="002F5405" w:rsidRDefault="00AD2B1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D2B15" w:rsidRPr="00846589" w:rsidRDefault="00AD2B15" w:rsidP="00AD2B1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SC-23.1.1.1;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SC-23.1.1.1.</w:t>
            </w:r>
          </w:p>
        </w:tc>
      </w:tr>
      <w:tr w:rsidR="00AD2B15" w:rsidRPr="005073C2" w:rsidTr="00F351C8">
        <w:trPr>
          <w:cantSplit/>
        </w:trPr>
        <w:tc>
          <w:tcPr>
            <w:tcW w:w="1530" w:type="dxa"/>
            <w:gridSpan w:val="2"/>
          </w:tcPr>
          <w:p w:rsidR="00AD2B15" w:rsidRPr="002F5405" w:rsidRDefault="00AD2B1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D2B15" w:rsidRPr="005073C2" w:rsidRDefault="00AD2B15" w:rsidP="00551A2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8837B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SC-23.1.1.1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36313" w:rsidRDefault="00E3631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980F94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  <w:r w:rsidR="00E36313"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3631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80F94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SC-23(1)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AUTHENTICITY</w:t>
            </w:r>
          </w:p>
        </w:tc>
      </w:tr>
      <w:tr w:rsidR="00980F94" w:rsidRPr="005073C2" w:rsidTr="00E36313">
        <w:trPr>
          <w:cantSplit/>
          <w:trHeight w:val="2465"/>
        </w:trPr>
        <w:tc>
          <w:tcPr>
            <w:tcW w:w="1530" w:type="dxa"/>
          </w:tcPr>
          <w:p w:rsidR="00980F94" w:rsidRDefault="0049428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SC-23(1).1</w:t>
            </w:r>
          </w:p>
          <w:p w:rsidR="00980F94" w:rsidRPr="000F6048" w:rsidRDefault="00494285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invalidates session identifiers upon user logout or other session termination.</w:t>
            </w:r>
          </w:p>
          <w:p w:rsidR="00980F94" w:rsidRPr="00E17715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1771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80F94" w:rsidRPr="00E17715" w:rsidRDefault="00980F9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session authenticity; information system design documentation; information system configuration settings and associated documentation; other relevant documents or records].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E1771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1771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session identifier invalidation upon session termination</w:t>
            </w:r>
            <w:r w:rsidRPr="00E1771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03B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SC-8, SC-11</w:t>
            </w:r>
          </w:p>
          <w:p w:rsidR="001C3BD4" w:rsidRPr="002F5405" w:rsidRDefault="00551A2F" w:rsidP="00551A2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E3631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D2B15" w:rsidRPr="005073C2" w:rsidTr="00F351C8">
        <w:trPr>
          <w:cantSplit/>
        </w:trPr>
        <w:tc>
          <w:tcPr>
            <w:tcW w:w="1530" w:type="dxa"/>
          </w:tcPr>
          <w:p w:rsidR="00AD2B15" w:rsidRPr="005073C2" w:rsidRDefault="00AD2B1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AD2B15" w:rsidRPr="002F5405" w:rsidRDefault="00AD2B15" w:rsidP="008837B2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8837B2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 xml:space="preserve">their configuration settings to be employed to invalidate session identifiers upon user logout or other session termination.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D2B15" w:rsidRPr="005073C2" w:rsidTr="00F351C8">
        <w:trPr>
          <w:cantSplit/>
        </w:trPr>
        <w:tc>
          <w:tcPr>
            <w:tcW w:w="1530" w:type="dxa"/>
          </w:tcPr>
          <w:p w:rsidR="00AD2B15" w:rsidRPr="002F5405" w:rsidRDefault="00AD2B1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AD2B15" w:rsidRPr="00846589" w:rsidRDefault="00AD2B15" w:rsidP="00B83B1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SC-23(1).1.1.1;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SC-23(1).1.1.1.</w:t>
            </w:r>
          </w:p>
        </w:tc>
      </w:tr>
      <w:tr w:rsidR="00AD2B15" w:rsidRPr="005073C2" w:rsidTr="00F351C8">
        <w:trPr>
          <w:cantSplit/>
        </w:trPr>
        <w:tc>
          <w:tcPr>
            <w:tcW w:w="1530" w:type="dxa"/>
          </w:tcPr>
          <w:p w:rsidR="00AD2B15" w:rsidRPr="002F5405" w:rsidRDefault="00AD2B1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AD2B15" w:rsidRPr="005073C2" w:rsidRDefault="00AD2B15" w:rsidP="00633296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A7034A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SC-23(1).1.1.1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980F94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36313" w:rsidRDefault="00E3631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80F94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980F94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3631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80F94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SC-23(2)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AUTHENTICITY</w:t>
            </w:r>
          </w:p>
        </w:tc>
      </w:tr>
      <w:tr w:rsidR="00980F94" w:rsidRPr="005073C2" w:rsidTr="00E36313">
        <w:trPr>
          <w:cantSplit/>
          <w:trHeight w:val="2573"/>
        </w:trPr>
        <w:tc>
          <w:tcPr>
            <w:tcW w:w="1530" w:type="dxa"/>
          </w:tcPr>
          <w:p w:rsidR="00980F94" w:rsidRDefault="0049428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SC-23(2).1</w:t>
            </w:r>
          </w:p>
          <w:p w:rsidR="00980F94" w:rsidRPr="000F6048" w:rsidRDefault="00980F9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SC-23(2).1</w:t>
            </w:r>
            <w:r w:rsidR="0049428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provides a readily observable logout capability whenever authentication is used to gain access to </w:t>
            </w:r>
            <w:r>
              <w:rPr>
                <w:i/>
                <w:iCs/>
                <w:sz w:val="20"/>
              </w:rPr>
              <w:t>W</w:t>
            </w:r>
            <w:r w:rsidRPr="000F6048">
              <w:rPr>
                <w:i/>
                <w:iCs/>
                <w:sz w:val="20"/>
              </w:rPr>
              <w:t>eb pages.</w:t>
            </w:r>
          </w:p>
          <w:p w:rsidR="00980F94" w:rsidRPr="002A2FD5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A2FD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80F94" w:rsidRPr="002A2FD5" w:rsidRDefault="00980F9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A2FD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A2FD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session authenticity;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site designs;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other relevant documents or records</w:t>
            </w:r>
            <w:r w:rsidRPr="002A2FD5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2A2FD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A2FD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implementing logout capability for Web pages requiring user authentication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980F94" w:rsidRPr="005073C2" w:rsidTr="003B08F2">
        <w:trPr>
          <w:cantSplit/>
        </w:trPr>
        <w:tc>
          <w:tcPr>
            <w:tcW w:w="8640" w:type="dxa"/>
            <w:gridSpan w:val="2"/>
          </w:tcPr>
          <w:p w:rsidR="00980F94" w:rsidRPr="005073C2" w:rsidRDefault="00980F94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80F94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0F94" w:rsidRPr="005073C2" w:rsidRDefault="00980F94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03B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SC-8, SC-11</w:t>
            </w:r>
          </w:p>
          <w:p w:rsidR="00980F94" w:rsidRPr="002F5405" w:rsidRDefault="00551A2F" w:rsidP="00551A2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80F94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0F94" w:rsidRPr="005073C2" w:rsidRDefault="00980F94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0F94" w:rsidRPr="005073C2" w:rsidRDefault="00980F94" w:rsidP="00E3631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5073C2" w:rsidRDefault="00633296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633296" w:rsidRPr="002F5405" w:rsidRDefault="00633296" w:rsidP="00C4310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846A83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 provide a readily observable logout capability whenever authentication is use</w:t>
            </w:r>
            <w:r w:rsidR="00877DC6">
              <w:rPr>
                <w:iCs/>
                <w:sz w:val="18"/>
                <w:szCs w:val="18"/>
              </w:rPr>
              <w:t>d</w:t>
            </w:r>
            <w:r>
              <w:rPr>
                <w:iCs/>
                <w:sz w:val="18"/>
                <w:szCs w:val="18"/>
              </w:rPr>
              <w:t xml:space="preserve"> to gain access to Web pages.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2F5405" w:rsidRDefault="00633296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633296" w:rsidRPr="00846589" w:rsidRDefault="00633296" w:rsidP="00C4310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SC-23(2).1.1.1;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SC-23(2).1.1.1.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2F5405" w:rsidRDefault="00633296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633296" w:rsidRPr="005073C2" w:rsidRDefault="00633296" w:rsidP="00C4310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DE386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SC-23(2).1.1.1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980F94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36313" w:rsidRDefault="00E3631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80F94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980F94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E3631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80F94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SC-23(3)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80F94" w:rsidRPr="000F6048" w:rsidRDefault="00980F94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SESSION AUTHENTICITY</w:t>
            </w:r>
          </w:p>
        </w:tc>
      </w:tr>
      <w:tr w:rsidR="00980F94" w:rsidRPr="005073C2" w:rsidTr="003B08F2">
        <w:trPr>
          <w:cantSplit/>
          <w:trHeight w:val="3244"/>
        </w:trPr>
        <w:tc>
          <w:tcPr>
            <w:tcW w:w="1530" w:type="dxa"/>
          </w:tcPr>
          <w:p w:rsidR="00E36313" w:rsidRDefault="00E3631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80F94" w:rsidRDefault="00980F94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</w:p>
          <w:p w:rsidR="00980F94" w:rsidRDefault="00980F94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80F94" w:rsidRDefault="00980F94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80F94" w:rsidRDefault="00980F94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980F94" w:rsidRPr="000F6048" w:rsidRDefault="00980F94" w:rsidP="00980F9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>the information system generates a unique session identifier for each session</w:t>
            </w:r>
            <w:r w:rsidRPr="000F6048">
              <w:rPr>
                <w:i/>
                <w:sz w:val="20"/>
                <w:szCs w:val="20"/>
              </w:rPr>
              <w:t>; and</w:t>
            </w:r>
          </w:p>
          <w:p w:rsidR="00980F94" w:rsidRPr="000F6048" w:rsidRDefault="00980F94" w:rsidP="00980F9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F6048">
              <w:rPr>
                <w:i/>
                <w:sz w:val="20"/>
                <w:szCs w:val="20"/>
              </w:rPr>
              <w:t>the</w:t>
            </w:r>
            <w:proofErr w:type="gramEnd"/>
            <w:r w:rsidRPr="000F6048">
              <w:rPr>
                <w:i/>
                <w:sz w:val="20"/>
                <w:szCs w:val="20"/>
              </w:rPr>
              <w:t xml:space="preserve"> information system </w:t>
            </w:r>
            <w:r w:rsidRPr="000F6048">
              <w:rPr>
                <w:i/>
                <w:iCs/>
                <w:sz w:val="20"/>
              </w:rPr>
              <w:t xml:space="preserve">recognizes </w:t>
            </w:r>
            <w:r w:rsidRPr="000F6048">
              <w:rPr>
                <w:i/>
                <w:sz w:val="20"/>
                <w:szCs w:val="20"/>
              </w:rPr>
              <w:t xml:space="preserve">only </w:t>
            </w:r>
            <w:r w:rsidRPr="000F6048">
              <w:rPr>
                <w:i/>
                <w:iCs/>
                <w:sz w:val="20"/>
              </w:rPr>
              <w:t>session identifiers that are system-generated.</w:t>
            </w:r>
          </w:p>
          <w:p w:rsidR="00980F94" w:rsidRPr="002A2FD5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2A2FD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80F94" w:rsidRPr="002A2FD5" w:rsidRDefault="00980F9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2A2FD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A2FD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17715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session authenticity; information system design documentation; information system configuration settings and associated documentation; other relevant documents or records</w:t>
            </w:r>
            <w:r w:rsidRPr="002A2FD5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980F94" w:rsidRPr="000F6048" w:rsidRDefault="00980F9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  <w:highlight w:val="yellow"/>
              </w:rPr>
            </w:pPr>
            <w:r w:rsidRPr="002A2FD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2A2FD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generating and monitoring unique session identifiers</w:t>
            </w:r>
            <w:r w:rsidRPr="002A2FD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980F94" w:rsidRPr="005073C2" w:rsidTr="003B08F2">
        <w:trPr>
          <w:cantSplit/>
        </w:trPr>
        <w:tc>
          <w:tcPr>
            <w:tcW w:w="8640" w:type="dxa"/>
            <w:gridSpan w:val="2"/>
          </w:tcPr>
          <w:p w:rsidR="00980F94" w:rsidRPr="005073C2" w:rsidRDefault="00980F94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80F94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0F94" w:rsidRPr="005073C2" w:rsidRDefault="00980F94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03B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SC-8, SC-11</w:t>
            </w:r>
          </w:p>
          <w:p w:rsidR="00980F94" w:rsidRPr="002F5405" w:rsidRDefault="00551A2F" w:rsidP="00551A2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80F94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0F94" w:rsidRPr="005073C2" w:rsidRDefault="00980F94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0F94" w:rsidRPr="005073C2" w:rsidRDefault="00980F94" w:rsidP="00E3631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633296" w:rsidRPr="005073C2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33296" w:rsidRPr="002F5405" w:rsidRDefault="00633296" w:rsidP="00C4310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C4310A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 xml:space="preserve">their configuration settings to be employed to generate a unique session identifier for each session.   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633296" w:rsidRPr="002F5405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33296" w:rsidRPr="00846589" w:rsidRDefault="00633296" w:rsidP="00B83B1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SC-23(3).1.1.1;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SC-23(3).1.1.1.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633296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633296" w:rsidRPr="005073C2" w:rsidRDefault="00633296" w:rsidP="00C4310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C4310A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SC-23(3).1.1.1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E36313" w:rsidRPr="005073C2" w:rsidTr="00E3631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E36313" w:rsidRDefault="00E3631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E36313" w:rsidRPr="008D7BED" w:rsidRDefault="00E3631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0F6048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633296" w:rsidRPr="002F5405" w:rsidRDefault="00633296" w:rsidP="008E31F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193D29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 recognize only session identifiers that are system</w:t>
            </w:r>
            <w:r w:rsidR="008E31F4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 xml:space="preserve">generated. 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0F6048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633296" w:rsidRPr="00846589" w:rsidRDefault="00633296" w:rsidP="00B83B1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SC-23(3).1.2.1;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SC-23(3).1.2.1.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0F6048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SC-23(3).1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633296" w:rsidRPr="005073C2" w:rsidRDefault="00633296" w:rsidP="008E31F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7D677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SC-23(3).1.2.1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980F94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36313" w:rsidRDefault="00E36313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80F94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980F94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E36313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980F94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80F94" w:rsidRPr="00A47DF0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iCs/>
                <w:sz w:val="16"/>
                <w:szCs w:val="16"/>
              </w:rPr>
              <w:t>SC-23(4)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80F94" w:rsidRPr="00A47DF0" w:rsidRDefault="00980F94" w:rsidP="003B08F2">
            <w:pPr>
              <w:pStyle w:val="control-name"/>
              <w:spacing w:before="120"/>
            </w:pPr>
            <w:r w:rsidRPr="00A47DF0">
              <w:t>SESSION AUTHENTICITY</w:t>
            </w:r>
          </w:p>
        </w:tc>
      </w:tr>
      <w:tr w:rsidR="00980F94" w:rsidRPr="005073C2" w:rsidTr="003B08F2">
        <w:trPr>
          <w:cantSplit/>
          <w:trHeight w:val="3244"/>
        </w:trPr>
        <w:tc>
          <w:tcPr>
            <w:tcW w:w="1530" w:type="dxa"/>
          </w:tcPr>
          <w:p w:rsidR="00E36313" w:rsidRDefault="00E3631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80F94" w:rsidRPr="00A47DF0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iCs/>
                <w:sz w:val="16"/>
                <w:szCs w:val="16"/>
              </w:rPr>
              <w:t>SC-23(4).1</w:t>
            </w:r>
          </w:p>
          <w:p w:rsidR="00980F94" w:rsidRPr="00A47DF0" w:rsidRDefault="00980F9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iCs/>
                <w:sz w:val="16"/>
                <w:szCs w:val="16"/>
              </w:rPr>
              <w:t>SC-23(4).1.1</w:t>
            </w:r>
          </w:p>
          <w:p w:rsidR="00980F94" w:rsidRPr="00A47DF0" w:rsidRDefault="00980F94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80F94" w:rsidRPr="00A47DF0" w:rsidRDefault="00980F94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iCs/>
                <w:sz w:val="16"/>
                <w:szCs w:val="16"/>
              </w:rPr>
              <w:t>SC-23(4).1.2</w:t>
            </w:r>
          </w:p>
        </w:tc>
        <w:tc>
          <w:tcPr>
            <w:tcW w:w="7110" w:type="dxa"/>
          </w:tcPr>
          <w:p w:rsidR="00980F94" w:rsidRPr="00A47DF0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47DF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80F94" w:rsidRPr="00A47DF0" w:rsidRDefault="00980F94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A47DF0">
              <w:rPr>
                <w:bCs/>
                <w:i/>
                <w:iCs/>
                <w:sz w:val="20"/>
              </w:rPr>
              <w:t>Determine</w:t>
            </w:r>
            <w:r w:rsidRPr="00A47DF0">
              <w:rPr>
                <w:i/>
                <w:iCs/>
                <w:sz w:val="20"/>
              </w:rPr>
              <w:t xml:space="preserve"> if:</w:t>
            </w:r>
          </w:p>
          <w:p w:rsidR="00980F94" w:rsidRPr="00A47DF0" w:rsidRDefault="00980F94" w:rsidP="00980F9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A47DF0">
              <w:rPr>
                <w:i/>
                <w:iCs/>
                <w:sz w:val="20"/>
              </w:rPr>
              <w:t>the organization defines requirements for randomly generating unique session identifiers</w:t>
            </w:r>
            <w:r w:rsidRPr="00A47DF0">
              <w:rPr>
                <w:i/>
                <w:sz w:val="20"/>
                <w:szCs w:val="20"/>
              </w:rPr>
              <w:t>; and</w:t>
            </w:r>
          </w:p>
          <w:p w:rsidR="00980F94" w:rsidRPr="00A47DF0" w:rsidRDefault="00980F94" w:rsidP="00980F94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A47DF0">
              <w:rPr>
                <w:i/>
                <w:sz w:val="20"/>
                <w:szCs w:val="20"/>
              </w:rPr>
              <w:t>the</w:t>
            </w:r>
            <w:proofErr w:type="gramEnd"/>
            <w:r w:rsidRPr="00A47DF0">
              <w:rPr>
                <w:i/>
                <w:sz w:val="20"/>
                <w:szCs w:val="20"/>
              </w:rPr>
              <w:t xml:space="preserve"> information system generates </w:t>
            </w:r>
            <w:r w:rsidRPr="00A47DF0">
              <w:rPr>
                <w:i/>
                <w:iCs/>
                <w:sz w:val="20"/>
              </w:rPr>
              <w:t>unique session identifiers in accordance with organization-defined randomness requirements.</w:t>
            </w:r>
          </w:p>
          <w:p w:rsidR="00980F94" w:rsidRPr="00A47DF0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47DF0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80F94" w:rsidRPr="00A47DF0" w:rsidRDefault="00980F94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47DF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47DF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47DF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47DF0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session authenticity; information system design documentation; information system configuration settings and associated documentation; other relevant documents or records].</w:t>
            </w:r>
          </w:p>
          <w:p w:rsidR="00980F94" w:rsidRPr="00A47DF0" w:rsidRDefault="00980F94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" w:hAnsi="Arial" w:cs="Arial"/>
                <w:iCs/>
                <w:color w:val="0000FF"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A47DF0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47DF0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47DF0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generating unique session identifiers].</w:t>
            </w:r>
          </w:p>
        </w:tc>
      </w:tr>
      <w:tr w:rsidR="00980F94" w:rsidRPr="005073C2" w:rsidTr="003B08F2">
        <w:trPr>
          <w:cantSplit/>
        </w:trPr>
        <w:tc>
          <w:tcPr>
            <w:tcW w:w="8640" w:type="dxa"/>
            <w:gridSpan w:val="2"/>
          </w:tcPr>
          <w:p w:rsidR="00980F94" w:rsidRPr="005073C2" w:rsidRDefault="00980F94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80F94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0F94" w:rsidRPr="005073C2" w:rsidRDefault="00980F94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980F94" w:rsidRPr="005073C2" w:rsidRDefault="00980F94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controls: None</w:t>
            </w:r>
          </w:p>
          <w:p w:rsidR="00551A2F" w:rsidRPr="005C48CD" w:rsidRDefault="00551A2F" w:rsidP="00551A2F">
            <w:pPr>
              <w:autoSpaceDE w:val="0"/>
              <w:autoSpaceDN w:val="0"/>
              <w:adjustRightInd w:val="0"/>
              <w:spacing w:before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concurrent controls:  </w:t>
            </w:r>
            <w:r w:rsidR="00C03B7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SC-8, SC-11</w:t>
            </w:r>
          </w:p>
          <w:p w:rsidR="00980F94" w:rsidRPr="002F5405" w:rsidRDefault="00551A2F" w:rsidP="00551A2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C48C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80F94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0F94" w:rsidRPr="005073C2" w:rsidRDefault="00980F94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0F94" w:rsidRPr="005073C2" w:rsidRDefault="00980F94" w:rsidP="00E36313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80F94" w:rsidRPr="005073C2" w:rsidTr="003B08F2">
        <w:trPr>
          <w:cantSplit/>
        </w:trPr>
        <w:tc>
          <w:tcPr>
            <w:tcW w:w="1530" w:type="dxa"/>
          </w:tcPr>
          <w:p w:rsidR="00633296" w:rsidRPr="00A47DF0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47DF0">
              <w:rPr>
                <w:rFonts w:ascii="Arial" w:hAnsi="Arial" w:cs="Arial"/>
                <w:b/>
                <w:iCs/>
                <w:sz w:val="16"/>
                <w:szCs w:val="16"/>
              </w:rPr>
              <w:t>SC-23(4).1.1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80F94" w:rsidRPr="005073C2" w:rsidRDefault="00980F94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80F94" w:rsidRPr="005073C2" w:rsidRDefault="00633296" w:rsidP="00795350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access control policy, procedures addressing </w:t>
            </w:r>
            <w:r w:rsidR="00795350">
              <w:rPr>
                <w:sz w:val="18"/>
                <w:szCs w:val="18"/>
              </w:rPr>
              <w:t>session authenticity</w:t>
            </w:r>
            <w:r>
              <w:rPr>
                <w:sz w:val="18"/>
                <w:szCs w:val="18"/>
              </w:rPr>
              <w:t xml:space="preserve">, </w:t>
            </w:r>
            <w:r w:rsidR="00795350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requirements for randomly generating unique session identifiers. </w:t>
            </w:r>
          </w:p>
        </w:tc>
      </w:tr>
      <w:tr w:rsidR="00E36313" w:rsidRPr="005073C2" w:rsidTr="00E36313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E36313" w:rsidRDefault="00E36313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E36313" w:rsidRPr="008D7BED" w:rsidRDefault="00E36313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A47DF0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SC-23(4).1.2.1</w:t>
            </w:r>
          </w:p>
          <w:p w:rsidR="00633296" w:rsidRPr="002F5405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33296" w:rsidRPr="002F5405" w:rsidRDefault="00633296" w:rsidP="008D3DF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8D3DF1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 xml:space="preserve">their configuration settings to be employed to generate unique session identifiers in accordance with the requirements identified in SC-23(4).1.1.1. 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A47DF0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SC-23(4).1.2.2</w:t>
            </w:r>
          </w:p>
          <w:p w:rsidR="00633296" w:rsidRPr="002F5405" w:rsidRDefault="00633296" w:rsidP="00C3424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33296" w:rsidRPr="00846589" w:rsidRDefault="00633296" w:rsidP="00C3424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SC-23(4).1.2.1;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SC-23(4).1.2.1.</w:t>
            </w:r>
          </w:p>
        </w:tc>
      </w:tr>
      <w:tr w:rsidR="00633296" w:rsidRPr="005073C2" w:rsidTr="003B08F2">
        <w:trPr>
          <w:cantSplit/>
        </w:trPr>
        <w:tc>
          <w:tcPr>
            <w:tcW w:w="1530" w:type="dxa"/>
          </w:tcPr>
          <w:p w:rsidR="00633296" w:rsidRPr="00A47DF0" w:rsidRDefault="00633296" w:rsidP="00C342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SC-23(4).1.2.3</w:t>
            </w:r>
          </w:p>
          <w:p w:rsidR="00633296" w:rsidRPr="002F5405" w:rsidRDefault="00633296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633296" w:rsidRPr="005073C2" w:rsidRDefault="00633296" w:rsidP="00C3424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586827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SC-23(4).1.2.1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F6A" w:rsidRDefault="00977F6A" w:rsidP="00F351C8">
      <w:r>
        <w:separator/>
      </w:r>
    </w:p>
  </w:endnote>
  <w:endnote w:type="continuationSeparator" w:id="0">
    <w:p w:rsidR="00977F6A" w:rsidRDefault="00977F6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5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36313" w:rsidRDefault="00E36313">
            <w:pPr>
              <w:pStyle w:val="Footer"/>
              <w:jc w:val="center"/>
            </w:pPr>
            <w:r>
              <w:t>Initial Public Draft</w:t>
            </w:r>
          </w:p>
          <w:p w:rsidR="00E36313" w:rsidRDefault="00E363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E36313" w:rsidRDefault="00E363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F6A" w:rsidRDefault="00977F6A" w:rsidP="00F351C8">
      <w:r>
        <w:separator/>
      </w:r>
    </w:p>
  </w:footnote>
  <w:footnote w:type="continuationSeparator" w:id="0">
    <w:p w:rsidR="00977F6A" w:rsidRDefault="00977F6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313" w:rsidRDefault="00E36313">
    <w:pPr>
      <w:pStyle w:val="Header"/>
    </w:pPr>
    <w:r>
      <w:t>Assessment Case:  SC-23 Session Authenticity</w:t>
    </w:r>
  </w:p>
  <w:p w:rsidR="00E36313" w:rsidRDefault="00E363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172590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860D1A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1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A7ED7"/>
    <w:rsid w:val="001109E9"/>
    <w:rsid w:val="00127B11"/>
    <w:rsid w:val="00135460"/>
    <w:rsid w:val="00181A17"/>
    <w:rsid w:val="00193D29"/>
    <w:rsid w:val="00196F25"/>
    <w:rsid w:val="001C3BD4"/>
    <w:rsid w:val="001D18B5"/>
    <w:rsid w:val="002F5405"/>
    <w:rsid w:val="002F6E98"/>
    <w:rsid w:val="003111F5"/>
    <w:rsid w:val="003E3FEC"/>
    <w:rsid w:val="004569C2"/>
    <w:rsid w:val="00494285"/>
    <w:rsid w:val="00513D34"/>
    <w:rsid w:val="00531A1C"/>
    <w:rsid w:val="00551A2F"/>
    <w:rsid w:val="0055491C"/>
    <w:rsid w:val="00586827"/>
    <w:rsid w:val="005E0988"/>
    <w:rsid w:val="005E759E"/>
    <w:rsid w:val="005F621E"/>
    <w:rsid w:val="00623080"/>
    <w:rsid w:val="00633296"/>
    <w:rsid w:val="0065175E"/>
    <w:rsid w:val="006E36E2"/>
    <w:rsid w:val="006F3A36"/>
    <w:rsid w:val="00707F6C"/>
    <w:rsid w:val="007134C8"/>
    <w:rsid w:val="00795350"/>
    <w:rsid w:val="007D39C7"/>
    <w:rsid w:val="007D677D"/>
    <w:rsid w:val="0081301E"/>
    <w:rsid w:val="00827BDC"/>
    <w:rsid w:val="008403D6"/>
    <w:rsid w:val="00846A83"/>
    <w:rsid w:val="00854526"/>
    <w:rsid w:val="00870562"/>
    <w:rsid w:val="00877DC6"/>
    <w:rsid w:val="008837B2"/>
    <w:rsid w:val="008C3AB6"/>
    <w:rsid w:val="008D3DF1"/>
    <w:rsid w:val="008E31F4"/>
    <w:rsid w:val="008E5682"/>
    <w:rsid w:val="008F10FE"/>
    <w:rsid w:val="0090735A"/>
    <w:rsid w:val="00920EAA"/>
    <w:rsid w:val="00927DC8"/>
    <w:rsid w:val="00977F6A"/>
    <w:rsid w:val="00980F94"/>
    <w:rsid w:val="00A023A6"/>
    <w:rsid w:val="00A45573"/>
    <w:rsid w:val="00A61E68"/>
    <w:rsid w:val="00A7034A"/>
    <w:rsid w:val="00AD2B15"/>
    <w:rsid w:val="00AD46A5"/>
    <w:rsid w:val="00AE7C94"/>
    <w:rsid w:val="00B576E5"/>
    <w:rsid w:val="00B6655E"/>
    <w:rsid w:val="00BB37B9"/>
    <w:rsid w:val="00BE0A45"/>
    <w:rsid w:val="00C03B74"/>
    <w:rsid w:val="00C26D2E"/>
    <w:rsid w:val="00C34242"/>
    <w:rsid w:val="00C4310A"/>
    <w:rsid w:val="00C550D2"/>
    <w:rsid w:val="00C70011"/>
    <w:rsid w:val="00C72F37"/>
    <w:rsid w:val="00DE3862"/>
    <w:rsid w:val="00E22AC1"/>
    <w:rsid w:val="00E36313"/>
    <w:rsid w:val="00E7448F"/>
    <w:rsid w:val="00E76D74"/>
    <w:rsid w:val="00EE0BD9"/>
    <w:rsid w:val="00F15739"/>
    <w:rsid w:val="00F31535"/>
    <w:rsid w:val="00F351C8"/>
    <w:rsid w:val="00FE7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3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372E88"/>
    <w:rsid w:val="00372E88"/>
    <w:rsid w:val="00D5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3FF87A4CDB41BA9101913C99FA3175">
    <w:name w:val="E33FF87A4CDB41BA9101913C99FA3175"/>
    <w:rsid w:val="00372E8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61500-4FF1-41F4-9CF2-5D7841CD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41</cp:revision>
  <cp:lastPrinted>2011-01-04T02:19:00Z</cp:lastPrinted>
  <dcterms:created xsi:type="dcterms:W3CDTF">2011-10-08T01:15:00Z</dcterms:created>
  <dcterms:modified xsi:type="dcterms:W3CDTF">2011-11-07T13:28:00Z</dcterms:modified>
</cp:coreProperties>
</file>