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166"/>
        <w:gridCol w:w="364"/>
        <w:gridCol w:w="7110"/>
      </w:tblGrid>
      <w:tr w:rsidR="00C70011" w:rsidRPr="00D54FC9" w:rsidTr="007D39C7">
        <w:trPr>
          <w:trHeight w:val="323"/>
          <w:tblHeader/>
        </w:trPr>
        <w:tc>
          <w:tcPr>
            <w:tcW w:w="8640" w:type="dxa"/>
            <w:gridSpan w:val="3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C70011" w:rsidRPr="00D54FC9" w:rsidRDefault="00920EAA" w:rsidP="00005197">
            <w:pPr>
              <w:spacing w:before="120" w:after="120"/>
              <w:ind w:left="115" w:right="115"/>
              <w:jc w:val="center"/>
              <w:rPr>
                <w:rFonts w:ascii="Arial Bold" w:hAnsi="Arial Bold"/>
                <w:b/>
                <w:smallCaps/>
              </w:rPr>
            </w:pPr>
            <w:r>
              <w:rPr>
                <w:rFonts w:ascii="Arial Bold" w:hAnsi="Arial Bold"/>
                <w:b/>
                <w:smallCaps/>
                <w:sz w:val="22"/>
                <w:szCs w:val="22"/>
              </w:rPr>
              <w:t>assessment case</w:t>
            </w:r>
          </w:p>
        </w:tc>
      </w:tr>
      <w:tr w:rsidR="00531A1C" w:rsidRPr="00D54FC9" w:rsidTr="00F15739">
        <w:trPr>
          <w:cantSplit/>
        </w:trPr>
        <w:tc>
          <w:tcPr>
            <w:tcW w:w="8640" w:type="dxa"/>
            <w:gridSpan w:val="3"/>
            <w:shd w:val="clear" w:color="auto" w:fill="BFBFBF" w:themeFill="background1" w:themeFillShade="BF"/>
          </w:tcPr>
          <w:p w:rsidR="00531A1C" w:rsidRPr="0055491C" w:rsidRDefault="00531A1C" w:rsidP="00F15739">
            <w:pPr>
              <w:pStyle w:val="control-name"/>
              <w:spacing w:before="120"/>
              <w:rPr>
                <w:highlight w:val="yellow"/>
              </w:rPr>
            </w:pPr>
            <w:r w:rsidRPr="005073C2">
              <w:rPr>
                <w:iCs/>
                <w:szCs w:val="16"/>
              </w:rPr>
              <w:t>ASSESSMENT – Base Control</w:t>
            </w:r>
            <w:r>
              <w:rPr>
                <w:iCs/>
                <w:szCs w:val="16"/>
              </w:rPr>
              <w:t xml:space="preserve">, Part </w:t>
            </w:r>
            <w:r w:rsidR="003E3F92">
              <w:rPr>
                <w:iCs/>
                <w:szCs w:val="16"/>
              </w:rPr>
              <w:t>1</w:t>
            </w:r>
            <w:r>
              <w:rPr>
                <w:iCs/>
                <w:szCs w:val="16"/>
              </w:rPr>
              <w:t xml:space="preserve"> of </w:t>
            </w:r>
            <w:r w:rsidR="003E3F92">
              <w:rPr>
                <w:iCs/>
                <w:szCs w:val="16"/>
              </w:rPr>
              <w:t>1</w:t>
            </w:r>
            <w:r w:rsidR="006E36E2" w:rsidRPr="006E36E2">
              <w:rPr>
                <w:iCs/>
                <w:szCs w:val="16"/>
              </w:rPr>
              <w:t xml:space="preserve">   </w:t>
            </w:r>
          </w:p>
        </w:tc>
      </w:tr>
      <w:tr w:rsidR="00F15739" w:rsidRPr="00D54FC9" w:rsidTr="00F15739">
        <w:trPr>
          <w:cantSplit/>
        </w:trPr>
        <w:tc>
          <w:tcPr>
            <w:tcW w:w="8640" w:type="dxa"/>
            <w:gridSpan w:val="3"/>
            <w:shd w:val="clear" w:color="auto" w:fill="FFFFFF" w:themeFill="background1"/>
          </w:tcPr>
          <w:p w:rsidR="00F15739" w:rsidRPr="005073C2" w:rsidRDefault="00F15739" w:rsidP="0055491C">
            <w:pPr>
              <w:pStyle w:val="control-name"/>
              <w:spacing w:before="120"/>
              <w:rPr>
                <w:iCs/>
                <w:szCs w:val="16"/>
              </w:rPr>
            </w:pPr>
            <w:r w:rsidRPr="004A2BC3">
              <w:rPr>
                <w:iCs/>
                <w:szCs w:val="16"/>
              </w:rPr>
              <w:t>Assess</w:t>
            </w:r>
            <w:r w:rsidRPr="00B22C7D">
              <w:rPr>
                <w:iCs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3E3F92" w:rsidRPr="00D54FC9" w:rsidTr="00F15739">
        <w:trPr>
          <w:cantSplit/>
        </w:trPr>
        <w:tc>
          <w:tcPr>
            <w:tcW w:w="1166" w:type="dxa"/>
            <w:shd w:val="clear" w:color="auto" w:fill="A6A6A6" w:themeFill="background1" w:themeFillShade="A6"/>
          </w:tcPr>
          <w:p w:rsidR="003E3F92" w:rsidRPr="00DD0D87" w:rsidRDefault="003E3F92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D0D87">
              <w:rPr>
                <w:rFonts w:ascii="Arial" w:hAnsi="Arial" w:cs="Arial"/>
                <w:b/>
                <w:sz w:val="16"/>
                <w:szCs w:val="16"/>
              </w:rPr>
              <w:t xml:space="preserve">SI-6     </w:t>
            </w:r>
          </w:p>
        </w:tc>
        <w:tc>
          <w:tcPr>
            <w:tcW w:w="7474" w:type="dxa"/>
            <w:gridSpan w:val="2"/>
            <w:shd w:val="clear" w:color="auto" w:fill="A6A6A6" w:themeFill="background1" w:themeFillShade="A6"/>
          </w:tcPr>
          <w:p w:rsidR="003E3F92" w:rsidRPr="00DD0D87" w:rsidRDefault="003E3F92" w:rsidP="003B08F2">
            <w:pPr>
              <w:pStyle w:val="control-name"/>
              <w:spacing w:before="120"/>
              <w:rPr>
                <w:highlight w:val="yellow"/>
              </w:rPr>
            </w:pPr>
            <w:r w:rsidRPr="00CE0031">
              <w:t>SECURITY FUNCTIONALITY VERIFICATION</w:t>
            </w:r>
          </w:p>
        </w:tc>
      </w:tr>
      <w:tr w:rsidR="003E3F92" w:rsidRPr="00D54FC9" w:rsidTr="00F351C8">
        <w:trPr>
          <w:cantSplit/>
        </w:trPr>
        <w:tc>
          <w:tcPr>
            <w:tcW w:w="1166" w:type="dxa"/>
          </w:tcPr>
          <w:p w:rsidR="00B22C7D" w:rsidRDefault="00B22C7D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3E3F92" w:rsidRDefault="003E3F92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D0D87">
              <w:rPr>
                <w:rFonts w:ascii="Arial" w:hAnsi="Arial" w:cs="Arial"/>
                <w:b/>
                <w:iCs/>
                <w:sz w:val="16"/>
                <w:szCs w:val="16"/>
              </w:rPr>
              <w:t>SI-6.1</w:t>
            </w:r>
          </w:p>
          <w:p w:rsidR="003E3F92" w:rsidRDefault="003E3F92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D0D87">
              <w:rPr>
                <w:rFonts w:ascii="Arial" w:hAnsi="Arial" w:cs="Arial"/>
                <w:b/>
                <w:iCs/>
                <w:sz w:val="16"/>
                <w:szCs w:val="16"/>
              </w:rPr>
              <w:t>SI-6.1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3E3F92" w:rsidRDefault="003E3F92" w:rsidP="003B08F2">
            <w:pPr>
              <w:spacing w:before="120" w:after="120" w:line="36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3E3F92" w:rsidRDefault="003E3F92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D0D87">
              <w:rPr>
                <w:rFonts w:ascii="Arial" w:hAnsi="Arial" w:cs="Arial"/>
                <w:b/>
                <w:iCs/>
                <w:sz w:val="16"/>
                <w:szCs w:val="16"/>
              </w:rPr>
              <w:t>SI-6.1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</w:p>
          <w:p w:rsidR="003E3F92" w:rsidRDefault="003E3F92" w:rsidP="003B08F2">
            <w:pPr>
              <w:spacing w:before="120" w:after="120"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3E3F92" w:rsidRDefault="003E3F92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D0D87">
              <w:rPr>
                <w:rFonts w:ascii="Arial" w:hAnsi="Arial" w:cs="Arial"/>
                <w:b/>
                <w:iCs/>
                <w:sz w:val="16"/>
                <w:szCs w:val="16"/>
              </w:rPr>
              <w:t>SI-6.1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.3</w:t>
            </w:r>
          </w:p>
          <w:p w:rsidR="003E3F92" w:rsidRDefault="003E3F92" w:rsidP="003B08F2">
            <w:pPr>
              <w:spacing w:before="120" w:after="120"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3E3F92" w:rsidRDefault="003E3F92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D0D87">
              <w:rPr>
                <w:rFonts w:ascii="Arial" w:hAnsi="Arial" w:cs="Arial"/>
                <w:b/>
                <w:iCs/>
                <w:sz w:val="16"/>
                <w:szCs w:val="16"/>
              </w:rPr>
              <w:t>SI-6.1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.4</w:t>
            </w:r>
          </w:p>
          <w:p w:rsidR="003E3F92" w:rsidRDefault="003E3F92" w:rsidP="003B08F2">
            <w:pPr>
              <w:spacing w:before="120" w:after="120" w:line="48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3E3F92" w:rsidRDefault="003E3F92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D0D87">
              <w:rPr>
                <w:rFonts w:ascii="Arial" w:hAnsi="Arial" w:cs="Arial"/>
                <w:b/>
                <w:iCs/>
                <w:sz w:val="16"/>
                <w:szCs w:val="16"/>
              </w:rPr>
              <w:t>SI-6.1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.5</w:t>
            </w:r>
          </w:p>
          <w:p w:rsidR="003E3F92" w:rsidRPr="00DD0D87" w:rsidRDefault="003E3F92" w:rsidP="003B08F2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474" w:type="dxa"/>
            <w:gridSpan w:val="2"/>
          </w:tcPr>
          <w:p w:rsidR="003E3F92" w:rsidRPr="00834B1D" w:rsidRDefault="003E3F92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834B1D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3E3F92" w:rsidRPr="00834B1D" w:rsidRDefault="003E3F92" w:rsidP="003B08F2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834B1D">
              <w:rPr>
                <w:bCs/>
                <w:i/>
                <w:iCs/>
                <w:sz w:val="20"/>
              </w:rPr>
              <w:t>Determine</w:t>
            </w:r>
            <w:r w:rsidRPr="00834B1D">
              <w:rPr>
                <w:i/>
                <w:iCs/>
                <w:sz w:val="20"/>
              </w:rPr>
              <w:t xml:space="preserve"> if:</w:t>
            </w:r>
          </w:p>
          <w:p w:rsidR="003E3F92" w:rsidRDefault="003E3F92" w:rsidP="003E3F92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the organization defines the appropriate conditions, including the system transitional states if applicable, for verifying the correct operation of security functions;</w:t>
            </w:r>
          </w:p>
          <w:p w:rsidR="003E3F92" w:rsidRDefault="003E3F92" w:rsidP="003E3F92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the organization defines</w:t>
            </w:r>
            <w:r>
              <w:rPr>
                <w:i/>
                <w:sz w:val="20"/>
                <w:szCs w:val="20"/>
              </w:rPr>
              <w:t xml:space="preserve"> </w:t>
            </w:r>
            <w:r>
              <w:rPr>
                <w:i/>
                <w:iCs/>
                <w:sz w:val="20"/>
              </w:rPr>
              <w:t>for periodic security function verification, the frequency of the verifications;</w:t>
            </w:r>
          </w:p>
          <w:p w:rsidR="003E3F92" w:rsidRDefault="003E3F92" w:rsidP="003E3F92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the organization defines information system responses and alternative action(s) to anomalies discovered during security function verification;</w:t>
            </w:r>
          </w:p>
          <w:p w:rsidR="003E3F92" w:rsidRDefault="003E3F92" w:rsidP="003E3F92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the information system verifies the correct operation of security functions in accordance with organization-defined conditions and in accordance with organization-defined frequency (if periodic verification); and</w:t>
            </w:r>
          </w:p>
          <w:p w:rsidR="003E3F92" w:rsidRDefault="003E3F92" w:rsidP="003E3F92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proofErr w:type="gramStart"/>
            <w:r>
              <w:rPr>
                <w:i/>
                <w:iCs/>
                <w:sz w:val="20"/>
              </w:rPr>
              <w:t>the</w:t>
            </w:r>
            <w:proofErr w:type="gramEnd"/>
            <w:r>
              <w:rPr>
                <w:i/>
                <w:iCs/>
                <w:sz w:val="20"/>
              </w:rPr>
              <w:t xml:space="preserve"> information system responds to security function anomalies in accordance with organization-defined responses and alternative action(s).</w:t>
            </w:r>
          </w:p>
          <w:p w:rsidR="003E3F92" w:rsidRPr="008D0481" w:rsidRDefault="003E3F92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8D0481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3E3F92" w:rsidRPr="008D0481" w:rsidRDefault="003E3F92" w:rsidP="003B08F2">
            <w:pPr>
              <w:spacing w:before="60" w:after="60"/>
              <w:ind w:left="749" w:hanging="749"/>
              <w:rPr>
                <w:rFonts w:ascii="Arial" w:hAnsi="Arial" w:cs="Arial"/>
                <w:iCs/>
                <w:sz w:val="16"/>
                <w:szCs w:val="16"/>
              </w:rPr>
            </w:pPr>
            <w:r w:rsidRPr="008D0481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8D0481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8D0481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8D0481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8D0481">
              <w:rPr>
                <w:rFonts w:ascii="Arial" w:hAnsi="Arial" w:cs="Arial"/>
                <w:iCs/>
                <w:sz w:val="16"/>
                <w:szCs w:val="16"/>
              </w:rPr>
              <w:t>System and information integrity policy; procedures addressing security function verification; information system design documentation; security plan; information system configuration settings and associated documentation; other relevant documents or records].</w:t>
            </w:r>
          </w:p>
          <w:p w:rsidR="003E3F92" w:rsidRPr="00DD0D87" w:rsidRDefault="003E3F92" w:rsidP="003B08F2">
            <w:pPr>
              <w:autoSpaceDE w:val="0"/>
              <w:autoSpaceDN w:val="0"/>
              <w:adjustRightInd w:val="0"/>
              <w:spacing w:before="60" w:after="120"/>
              <w:ind w:left="418" w:hanging="418"/>
              <w:rPr>
                <w:rFonts w:ascii="Arial Bold" w:hAnsi="Arial Bold" w:cs="Arial"/>
                <w:b/>
                <w:iCs/>
                <w:smallCaps/>
                <w:sz w:val="20"/>
                <w:szCs w:val="20"/>
                <w:highlight w:val="yellow"/>
              </w:rPr>
            </w:pPr>
            <w:r w:rsidRPr="008D0481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Test</w:t>
            </w:r>
            <w:r w:rsidRPr="008D0481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8D0481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8D0481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Security function verification capability].</w:t>
            </w:r>
          </w:p>
        </w:tc>
      </w:tr>
      <w:tr w:rsidR="00C70011" w:rsidRPr="005073C2" w:rsidTr="00F351C8">
        <w:trPr>
          <w:cantSplit/>
        </w:trPr>
        <w:tc>
          <w:tcPr>
            <w:tcW w:w="8640" w:type="dxa"/>
            <w:gridSpan w:val="3"/>
          </w:tcPr>
          <w:p w:rsidR="00C70011" w:rsidRPr="005073C2" w:rsidRDefault="00C70011" w:rsidP="00005197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C70011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C70011" w:rsidRPr="005073C2" w:rsidRDefault="005E0988" w:rsidP="00005197">
            <w:r>
              <w:t xml:space="preserve"> 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C70011" w:rsidRPr="005073C2" w:rsidRDefault="00C70011" w:rsidP="00005197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C70011" w:rsidRPr="005073C2" w:rsidRDefault="00C70011" w:rsidP="00005197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</w:t>
            </w:r>
            <w:r w:rsidR="00E22AC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634F13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  <w:p w:rsidR="00E22AC1" w:rsidRDefault="00C70011" w:rsidP="00005197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="00E22AC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 </w:t>
            </w:r>
            <w:r w:rsidR="00634F13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CM-3, </w:t>
            </w:r>
            <w:r w:rsidR="00175DD0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CM-4, </w:t>
            </w:r>
            <w:r w:rsidR="00A112D8">
              <w:rPr>
                <w:rFonts w:ascii="Arial" w:hAnsi="Arial" w:cs="Arial"/>
                <w:iCs/>
                <w:smallCaps/>
                <w:sz w:val="16"/>
                <w:szCs w:val="16"/>
              </w:rPr>
              <w:t>CM-6</w:t>
            </w:r>
            <w:r w:rsidR="00634F13">
              <w:rPr>
                <w:rFonts w:ascii="Arial" w:hAnsi="Arial" w:cs="Arial"/>
                <w:iCs/>
                <w:smallCaps/>
                <w:sz w:val="16"/>
                <w:szCs w:val="16"/>
              </w:rPr>
              <w:t>, RA-5,</w:t>
            </w:r>
            <w:r w:rsidR="00E01B8E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SA-4,</w:t>
            </w:r>
            <w:r w:rsidR="00634F13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0927D5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SA-5, </w:t>
            </w:r>
            <w:r w:rsidR="00634F13">
              <w:rPr>
                <w:rFonts w:ascii="Arial" w:hAnsi="Arial" w:cs="Arial"/>
                <w:iCs/>
                <w:smallCaps/>
                <w:sz w:val="16"/>
                <w:szCs w:val="16"/>
              </w:rPr>
              <w:t>SA-11</w:t>
            </w:r>
          </w:p>
          <w:p w:rsidR="00C70011" w:rsidRPr="005073C2" w:rsidRDefault="00C70011" w:rsidP="00634F13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Cs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634F13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</w:tc>
      </w:tr>
      <w:tr w:rsidR="00C70011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Pr="005073C2" w:rsidRDefault="00C70011" w:rsidP="00005197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Default="00C70011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</w:p>
          <w:p w:rsidR="00C70011" w:rsidRPr="005073C2" w:rsidRDefault="00B22C7D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**See “</w:t>
            </w:r>
            <w:hyperlink r:id="rId8" w:history="1">
              <w:r w:rsidRPr="001F2CF7">
                <w:rPr>
                  <w:rStyle w:val="Hyperlink"/>
                  <w:rFonts w:ascii="Arial Narrow" w:hAnsi="Arial Narrow" w:cs="Arial"/>
                  <w:b/>
                  <w:iCs/>
                  <w:sz w:val="16"/>
                  <w:szCs w:val="16"/>
                </w:rPr>
                <w:t>Assessment Case Overview</w:t>
              </w:r>
            </w:hyperlink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” for selecting, tailoring and executing action steps**</w:t>
            </w:r>
          </w:p>
        </w:tc>
      </w:tr>
      <w:tr w:rsidR="00B22C7D" w:rsidRPr="005073C2" w:rsidTr="00F351C8">
        <w:trPr>
          <w:cantSplit/>
        </w:trPr>
        <w:tc>
          <w:tcPr>
            <w:tcW w:w="1530" w:type="dxa"/>
            <w:gridSpan w:val="2"/>
          </w:tcPr>
          <w:p w:rsidR="00B22C7D" w:rsidRPr="005073C2" w:rsidRDefault="00B22C7D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</w:tcPr>
          <w:p w:rsidR="00B22C7D" w:rsidRDefault="00B22C7D" w:rsidP="00002B5B">
            <w:pPr>
              <w:spacing w:before="120" w:after="120"/>
              <w:rPr>
                <w:iCs/>
                <w:sz w:val="18"/>
                <w:szCs w:val="18"/>
              </w:rPr>
            </w:pPr>
            <w:r w:rsidRPr="00F051A9">
              <w:rPr>
                <w:i/>
                <w:iCs/>
                <w:sz w:val="18"/>
                <w:szCs w:val="18"/>
              </w:rPr>
              <w:t xml:space="preserve">**Assessment Case </w:t>
            </w:r>
            <w:r w:rsidRPr="00F051A9">
              <w:rPr>
                <w:i/>
                <w:iCs/>
                <w:sz w:val="18"/>
                <w:szCs w:val="18"/>
                <w:u w:val="single"/>
              </w:rPr>
              <w:t xml:space="preserve">Assessor </w:t>
            </w:r>
            <w:r w:rsidRPr="00F051A9">
              <w:rPr>
                <w:i/>
                <w:iCs/>
                <w:sz w:val="18"/>
                <w:szCs w:val="18"/>
              </w:rPr>
              <w:t>Note:</w:t>
            </w:r>
            <w:r w:rsidRPr="00F051A9">
              <w:rPr>
                <w:iCs/>
                <w:sz w:val="18"/>
                <w:szCs w:val="18"/>
              </w:rPr>
              <w:t xml:space="preserve">   More convincing evidence (i.e., greater assurance) of correct implementation and operating as intended can be obtained </w:t>
            </w:r>
            <w:r>
              <w:rPr>
                <w:iCs/>
                <w:sz w:val="18"/>
                <w:szCs w:val="18"/>
              </w:rPr>
              <w:t xml:space="preserve">through the assessment case actions </w:t>
            </w:r>
            <w:r w:rsidRPr="00F051A9">
              <w:rPr>
                <w:iCs/>
                <w:sz w:val="18"/>
                <w:szCs w:val="18"/>
              </w:rPr>
              <w:t>by:</w:t>
            </w:r>
          </w:p>
          <w:p w:rsidR="00B22C7D" w:rsidRDefault="00B22C7D" w:rsidP="00B22C7D">
            <w:pPr>
              <w:pStyle w:val="ListParagraph"/>
              <w:numPr>
                <w:ilvl w:val="0"/>
                <w:numId w:val="11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iCs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iCs/>
                <w:sz w:val="18"/>
                <w:szCs w:val="18"/>
                <w:u w:val="single"/>
              </w:rPr>
              <w:t>greater rigor</w:t>
            </w:r>
            <w:r w:rsidRPr="005C5B9C">
              <w:rPr>
                <w:b/>
                <w:iCs/>
                <w:sz w:val="18"/>
                <w:szCs w:val="18"/>
              </w:rPr>
              <w:t xml:space="preserve"> in the assessment </w:t>
            </w:r>
            <w:r w:rsidRPr="005C5B9C">
              <w:rPr>
                <w:iCs/>
                <w:sz w:val="18"/>
                <w:szCs w:val="18"/>
              </w:rPr>
              <w:t>(</w:t>
            </w:r>
            <w:proofErr w:type="spellStart"/>
            <w:r w:rsidRPr="005C5B9C">
              <w:rPr>
                <w:iCs/>
                <w:sz w:val="18"/>
                <w:szCs w:val="18"/>
              </w:rPr>
              <w:t>e.g</w:t>
            </w:r>
            <w:proofErr w:type="spellEnd"/>
            <w:r w:rsidRPr="005C5B9C">
              <w:rPr>
                <w:iCs/>
                <w:sz w:val="18"/>
                <w:szCs w:val="18"/>
              </w:rPr>
              <w:t>, . replacing [“</w:t>
            </w:r>
            <w:r w:rsidRPr="005C5B9C">
              <w:rPr>
                <w:i/>
                <w:iCs/>
                <w:sz w:val="18"/>
                <w:szCs w:val="18"/>
              </w:rPr>
              <w:t>reviewing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studying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observing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inspecting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basic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focused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comprehensive</w:t>
            </w:r>
            <w:r w:rsidRPr="005C5B9C">
              <w:rPr>
                <w:iCs/>
                <w:sz w:val="18"/>
                <w:szCs w:val="18"/>
              </w:rPr>
              <w:t xml:space="preserve">”); </w:t>
            </w:r>
          </w:p>
          <w:p w:rsidR="00B22C7D" w:rsidRPr="005C5B9C" w:rsidRDefault="00B22C7D" w:rsidP="00B22C7D">
            <w:pPr>
              <w:pStyle w:val="ListParagraph"/>
              <w:numPr>
                <w:ilvl w:val="0"/>
                <w:numId w:val="11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sz w:val="18"/>
                <w:szCs w:val="18"/>
                <w:u w:val="single"/>
              </w:rPr>
              <w:t>greater sample coverage</w:t>
            </w:r>
            <w:r w:rsidRPr="005C5B9C">
              <w:rPr>
                <w:b/>
                <w:sz w:val="18"/>
                <w:szCs w:val="18"/>
              </w:rPr>
              <w:t xml:space="preserve"> in the assessment </w:t>
            </w:r>
            <w:r w:rsidRPr="005C5B9C">
              <w:rPr>
                <w:sz w:val="18"/>
                <w:szCs w:val="18"/>
              </w:rPr>
              <w:t>(</w:t>
            </w:r>
            <w:proofErr w:type="spellStart"/>
            <w:r w:rsidRPr="005C5B9C">
              <w:rPr>
                <w:sz w:val="18"/>
                <w:szCs w:val="18"/>
              </w:rPr>
              <w:t>e.g</w:t>
            </w:r>
            <w:proofErr w:type="spellEnd"/>
            <w:r w:rsidRPr="005C5B9C">
              <w:rPr>
                <w:sz w:val="18"/>
                <w:szCs w:val="18"/>
              </w:rPr>
              <w:t>, . replacing [“</w:t>
            </w:r>
            <w:r w:rsidRPr="005C5B9C">
              <w:rPr>
                <w:i/>
                <w:sz w:val="18"/>
                <w:szCs w:val="18"/>
              </w:rPr>
              <w:t>basic”</w:t>
            </w:r>
            <w:r w:rsidRPr="005C5B9C">
              <w:rPr>
                <w:sz w:val="18"/>
                <w:szCs w:val="18"/>
              </w:rPr>
              <w:t>]  sample with “</w:t>
            </w:r>
            <w:r w:rsidRPr="005C5B9C">
              <w:rPr>
                <w:i/>
                <w:sz w:val="18"/>
                <w:szCs w:val="18"/>
              </w:rPr>
              <w:t>focused</w:t>
            </w:r>
            <w:r w:rsidRPr="005C5B9C">
              <w:rPr>
                <w:sz w:val="18"/>
                <w:szCs w:val="18"/>
              </w:rPr>
              <w:t>” or “</w:t>
            </w:r>
            <w:r w:rsidRPr="005C5B9C">
              <w:rPr>
                <w:i/>
                <w:sz w:val="18"/>
                <w:szCs w:val="18"/>
              </w:rPr>
              <w:t>sufficiently large”</w:t>
            </w:r>
            <w:r w:rsidRPr="005C5B9C">
              <w:rPr>
                <w:sz w:val="18"/>
                <w:szCs w:val="18"/>
              </w:rPr>
              <w:t xml:space="preserve"> sample);</w:t>
            </w:r>
          </w:p>
          <w:p w:rsidR="00B22C7D" w:rsidRPr="005C5B9C" w:rsidRDefault="00B22C7D" w:rsidP="00B22C7D">
            <w:pPr>
              <w:pStyle w:val="ListParagraph"/>
              <w:numPr>
                <w:ilvl w:val="0"/>
                <w:numId w:val="11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Defining </w:t>
            </w:r>
            <w:r w:rsidRPr="00222A4E">
              <w:rPr>
                <w:b/>
                <w:sz w:val="18"/>
                <w:szCs w:val="18"/>
                <w:u w:val="single"/>
              </w:rPr>
              <w:t>additional action steps</w:t>
            </w:r>
            <w:r w:rsidRPr="005C5B9C">
              <w:rPr>
                <w:b/>
                <w:sz w:val="18"/>
                <w:szCs w:val="18"/>
              </w:rPr>
              <w:t xml:space="preserve"> to the list of action steps suggested herein that exercise additional test methods </w:t>
            </w:r>
            <w:r w:rsidRPr="005C5B9C">
              <w:rPr>
                <w:sz w:val="18"/>
                <w:szCs w:val="18"/>
              </w:rPr>
              <w:t>(i.e., Examine, Interview or Test) on additional assessment objects.</w:t>
            </w:r>
          </w:p>
        </w:tc>
      </w:tr>
      <w:tr w:rsidR="00C72F37" w:rsidRPr="005073C2" w:rsidTr="00F351C8">
        <w:trPr>
          <w:cantSplit/>
        </w:trPr>
        <w:tc>
          <w:tcPr>
            <w:tcW w:w="1530" w:type="dxa"/>
            <w:gridSpan w:val="2"/>
          </w:tcPr>
          <w:p w:rsidR="00FD63CF" w:rsidRDefault="00FD63CF" w:rsidP="00246041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D0D87"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SI-6.1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.1.1</w:t>
            </w:r>
          </w:p>
          <w:p w:rsidR="00C72F37" w:rsidRPr="002F5405" w:rsidRDefault="00C72F37" w:rsidP="00246041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7110" w:type="dxa"/>
          </w:tcPr>
          <w:p w:rsidR="00C72F37" w:rsidRPr="002F5405" w:rsidRDefault="00FD63CF" w:rsidP="00FD63CF">
            <w:pPr>
              <w:autoSpaceDE w:val="0"/>
              <w:autoSpaceDN w:val="0"/>
              <w:adjustRightInd w:val="0"/>
              <w:spacing w:before="60" w:after="60"/>
              <w:rPr>
                <w:b/>
                <w:i/>
                <w:iCs/>
                <w:sz w:val="18"/>
                <w:szCs w:val="18"/>
                <w:highlight w:val="yellow"/>
              </w:rPr>
            </w:pPr>
            <w:r>
              <w:rPr>
                <w:b/>
                <w:iCs/>
                <w:sz w:val="18"/>
                <w:szCs w:val="18"/>
              </w:rPr>
              <w:t>Examine</w:t>
            </w:r>
            <w:r>
              <w:rPr>
                <w:iCs/>
                <w:sz w:val="18"/>
                <w:szCs w:val="18"/>
              </w:rPr>
              <w:t xml:space="preserve"> system and information integrity policy, procedures addressing security function verification, security plan, or other relevant documents; [</w:t>
            </w:r>
            <w:r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 xml:space="preserve">] for the appropriate conditions, including the system transitional states if applicable, for verifying the correct operation of security functions. </w:t>
            </w:r>
          </w:p>
        </w:tc>
      </w:tr>
      <w:tr w:rsidR="00B22C7D" w:rsidRPr="005073C2" w:rsidTr="00B22C7D">
        <w:trPr>
          <w:cantSplit/>
        </w:trPr>
        <w:tc>
          <w:tcPr>
            <w:tcW w:w="1530" w:type="dxa"/>
            <w:gridSpan w:val="2"/>
            <w:shd w:val="clear" w:color="auto" w:fill="F2F2F2" w:themeFill="background1" w:themeFillShade="F2"/>
          </w:tcPr>
          <w:p w:rsidR="00B22C7D" w:rsidRDefault="00B22C7D" w:rsidP="00002B5B">
            <w:pPr>
              <w:tabs>
                <w:tab w:val="left" w:pos="1068"/>
              </w:tabs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ab/>
            </w:r>
          </w:p>
        </w:tc>
        <w:tc>
          <w:tcPr>
            <w:tcW w:w="7110" w:type="dxa"/>
            <w:shd w:val="clear" w:color="auto" w:fill="F2F2F2" w:themeFill="background1" w:themeFillShade="F2"/>
          </w:tcPr>
          <w:p w:rsidR="00B22C7D" w:rsidRPr="008D7BED" w:rsidRDefault="00B22C7D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F31535" w:rsidRPr="005073C2" w:rsidTr="00F351C8">
        <w:trPr>
          <w:cantSplit/>
        </w:trPr>
        <w:tc>
          <w:tcPr>
            <w:tcW w:w="1530" w:type="dxa"/>
            <w:gridSpan w:val="2"/>
          </w:tcPr>
          <w:p w:rsidR="00FD63CF" w:rsidRDefault="00FD63CF" w:rsidP="00246041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D0D87">
              <w:rPr>
                <w:rFonts w:ascii="Arial" w:hAnsi="Arial" w:cs="Arial"/>
                <w:b/>
                <w:iCs/>
                <w:sz w:val="16"/>
                <w:szCs w:val="16"/>
              </w:rPr>
              <w:t>SI-6.1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.2.1</w:t>
            </w:r>
          </w:p>
          <w:p w:rsidR="00F31535" w:rsidRPr="002F5405" w:rsidRDefault="00F31535" w:rsidP="00246041">
            <w:pPr>
              <w:spacing w:before="60" w:after="60"/>
              <w:rPr>
                <w:rFonts w:ascii="Arial Narrow" w:hAnsi="Arial Narrow" w:cs="Arial"/>
                <w:b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7110" w:type="dxa"/>
          </w:tcPr>
          <w:p w:rsidR="00FD63CF" w:rsidRPr="00FD63CF" w:rsidRDefault="00FD63CF" w:rsidP="00FD63CF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>Examine</w:t>
            </w:r>
            <w:r>
              <w:rPr>
                <w:iCs/>
                <w:sz w:val="18"/>
                <w:szCs w:val="18"/>
              </w:rPr>
              <w:t xml:space="preserve"> system and information integrity policy, procedures addressing security function verification, security plan, or other relevant documents; [</w:t>
            </w:r>
            <w:r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 xml:space="preserve">] for the frequency of periodic security function verification. </w:t>
            </w:r>
          </w:p>
        </w:tc>
      </w:tr>
      <w:tr w:rsidR="00B22C7D" w:rsidRPr="005073C2" w:rsidTr="00B22C7D">
        <w:trPr>
          <w:cantSplit/>
        </w:trPr>
        <w:tc>
          <w:tcPr>
            <w:tcW w:w="1530" w:type="dxa"/>
            <w:gridSpan w:val="2"/>
            <w:shd w:val="clear" w:color="auto" w:fill="F2F2F2" w:themeFill="background1" w:themeFillShade="F2"/>
          </w:tcPr>
          <w:p w:rsidR="00B22C7D" w:rsidRDefault="00B22C7D" w:rsidP="00002B5B">
            <w:pPr>
              <w:tabs>
                <w:tab w:val="left" w:pos="1068"/>
              </w:tabs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ab/>
            </w:r>
          </w:p>
        </w:tc>
        <w:tc>
          <w:tcPr>
            <w:tcW w:w="7110" w:type="dxa"/>
            <w:shd w:val="clear" w:color="auto" w:fill="F2F2F2" w:themeFill="background1" w:themeFillShade="F2"/>
          </w:tcPr>
          <w:p w:rsidR="00B22C7D" w:rsidRPr="008D7BED" w:rsidRDefault="00B22C7D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F31535" w:rsidRPr="005073C2" w:rsidTr="00F351C8">
        <w:trPr>
          <w:cantSplit/>
        </w:trPr>
        <w:tc>
          <w:tcPr>
            <w:tcW w:w="1530" w:type="dxa"/>
            <w:gridSpan w:val="2"/>
          </w:tcPr>
          <w:p w:rsidR="00FD63CF" w:rsidRDefault="00FD63CF" w:rsidP="00246041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D0D87">
              <w:rPr>
                <w:rFonts w:ascii="Arial" w:hAnsi="Arial" w:cs="Arial"/>
                <w:b/>
                <w:iCs/>
                <w:sz w:val="16"/>
                <w:szCs w:val="16"/>
              </w:rPr>
              <w:t>SI-6.1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.3.1</w:t>
            </w:r>
          </w:p>
          <w:p w:rsidR="00F31535" w:rsidRPr="002F5405" w:rsidRDefault="00F31535" w:rsidP="00246041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7110" w:type="dxa"/>
          </w:tcPr>
          <w:p w:rsidR="00F31535" w:rsidRPr="002F5405" w:rsidRDefault="00FD63CF" w:rsidP="00FD63CF">
            <w:pPr>
              <w:spacing w:before="60" w:after="60"/>
              <w:rPr>
                <w:b/>
                <w:iCs/>
                <w:sz w:val="18"/>
                <w:szCs w:val="18"/>
                <w:highlight w:val="yellow"/>
              </w:rPr>
            </w:pPr>
            <w:r>
              <w:rPr>
                <w:b/>
                <w:iCs/>
                <w:sz w:val="18"/>
                <w:szCs w:val="18"/>
              </w:rPr>
              <w:t>Examine</w:t>
            </w:r>
            <w:r>
              <w:rPr>
                <w:iCs/>
                <w:sz w:val="18"/>
                <w:szCs w:val="18"/>
              </w:rPr>
              <w:t xml:space="preserve"> system and information integrity policy, procedures addressing security function verification, security plan, or other relevant documents; [</w:t>
            </w:r>
            <w:r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 xml:space="preserve">] for information system responses and alternative action(s) to anomalies discovered during security function verification. </w:t>
            </w:r>
          </w:p>
        </w:tc>
      </w:tr>
      <w:tr w:rsidR="00B22C7D" w:rsidRPr="005073C2" w:rsidTr="00B22C7D">
        <w:trPr>
          <w:cantSplit/>
        </w:trPr>
        <w:tc>
          <w:tcPr>
            <w:tcW w:w="1530" w:type="dxa"/>
            <w:gridSpan w:val="2"/>
            <w:shd w:val="clear" w:color="auto" w:fill="F2F2F2" w:themeFill="background1" w:themeFillShade="F2"/>
          </w:tcPr>
          <w:p w:rsidR="00B22C7D" w:rsidRDefault="00B22C7D" w:rsidP="00002B5B">
            <w:pPr>
              <w:tabs>
                <w:tab w:val="left" w:pos="1068"/>
              </w:tabs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ab/>
            </w:r>
          </w:p>
        </w:tc>
        <w:tc>
          <w:tcPr>
            <w:tcW w:w="7110" w:type="dxa"/>
            <w:shd w:val="clear" w:color="auto" w:fill="F2F2F2" w:themeFill="background1" w:themeFillShade="F2"/>
          </w:tcPr>
          <w:p w:rsidR="00B22C7D" w:rsidRPr="008D7BED" w:rsidRDefault="00B22C7D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A968A4" w:rsidRPr="005073C2" w:rsidTr="00F351C8">
        <w:trPr>
          <w:cantSplit/>
        </w:trPr>
        <w:tc>
          <w:tcPr>
            <w:tcW w:w="1530" w:type="dxa"/>
            <w:gridSpan w:val="2"/>
          </w:tcPr>
          <w:p w:rsidR="00A968A4" w:rsidRPr="00DD0D87" w:rsidRDefault="00A968A4" w:rsidP="00246041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D0D87">
              <w:rPr>
                <w:rFonts w:ascii="Arial" w:hAnsi="Arial" w:cs="Arial"/>
                <w:b/>
                <w:iCs/>
                <w:sz w:val="16"/>
                <w:szCs w:val="16"/>
              </w:rPr>
              <w:t>SI-6.1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.4.1</w:t>
            </w:r>
          </w:p>
        </w:tc>
        <w:tc>
          <w:tcPr>
            <w:tcW w:w="7110" w:type="dxa"/>
          </w:tcPr>
          <w:p w:rsidR="00A968A4" w:rsidRPr="00B86D3C" w:rsidRDefault="00A968A4" w:rsidP="00A968A4">
            <w:pPr>
              <w:autoSpaceDE w:val="0"/>
              <w:autoSpaceDN w:val="0"/>
              <w:adjustRightInd w:val="0"/>
              <w:spacing w:before="60" w:after="60"/>
              <w:rPr>
                <w:rFonts w:eastAsiaTheme="minorHAnsi"/>
                <w:sz w:val="20"/>
                <w:szCs w:val="20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 xml:space="preserve">security plan, </w:t>
            </w:r>
            <w:r>
              <w:rPr>
                <w:rFonts w:cs="Arial"/>
                <w:iCs/>
                <w:sz w:val="18"/>
                <w:szCs w:val="18"/>
              </w:rPr>
              <w:t>information system design documentation, or other relevant documents</w:t>
            </w:r>
            <w:r w:rsidRPr="003C6F7B">
              <w:rPr>
                <w:rFonts w:cs="Arial"/>
                <w:iCs/>
                <w:sz w:val="18"/>
                <w:szCs w:val="18"/>
              </w:rPr>
              <w:t>;</w:t>
            </w:r>
            <w:r w:rsidRPr="004B1CD4">
              <w:rPr>
                <w:iCs/>
                <w:sz w:val="18"/>
                <w:szCs w:val="18"/>
              </w:rPr>
              <w:t xml:space="preserve"> 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 xml:space="preserve">] for </w:t>
            </w:r>
            <w:r>
              <w:rPr>
                <w:iCs/>
                <w:sz w:val="18"/>
                <w:szCs w:val="18"/>
              </w:rPr>
              <w:t xml:space="preserve">the automated mechanisms and their configuration settings to be employed to verify the correct operation of security functions in accordance with the conditions identified in SI-6.1.1.1 and in accordance with the frequency identified in SI-6.1.2.1 (if periodic verification).  </w:t>
            </w:r>
          </w:p>
        </w:tc>
      </w:tr>
      <w:tr w:rsidR="00A968A4" w:rsidRPr="005073C2" w:rsidTr="00F351C8">
        <w:trPr>
          <w:cantSplit/>
        </w:trPr>
        <w:tc>
          <w:tcPr>
            <w:tcW w:w="1530" w:type="dxa"/>
            <w:gridSpan w:val="2"/>
          </w:tcPr>
          <w:p w:rsidR="00A968A4" w:rsidRPr="00DD0D87" w:rsidRDefault="00A968A4" w:rsidP="00246041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D0D87">
              <w:rPr>
                <w:rFonts w:ascii="Arial" w:hAnsi="Arial" w:cs="Arial"/>
                <w:b/>
                <w:iCs/>
                <w:sz w:val="16"/>
                <w:szCs w:val="16"/>
              </w:rPr>
              <w:t>SI-6.1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.4.2</w:t>
            </w:r>
          </w:p>
        </w:tc>
        <w:tc>
          <w:tcPr>
            <w:tcW w:w="7110" w:type="dxa"/>
          </w:tcPr>
          <w:p w:rsidR="00A968A4" w:rsidRPr="00846589" w:rsidRDefault="00A968A4" w:rsidP="00AE2885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Examine </w:t>
            </w:r>
            <w:r w:rsidRPr="00264C70">
              <w:rPr>
                <w:iCs/>
                <w:sz w:val="18"/>
                <w:szCs w:val="18"/>
              </w:rPr>
              <w:t>documentation</w:t>
            </w:r>
            <w:r w:rsidRPr="009F22AF">
              <w:rPr>
                <w:iCs/>
                <w:sz w:val="18"/>
                <w:szCs w:val="18"/>
              </w:rPr>
              <w:t xml:space="preserve"> describing the current configuration settings for an</w:t>
            </w:r>
            <w:r w:rsidRPr="009F22AF">
              <w:rPr>
                <w:b/>
                <w:iCs/>
                <w:sz w:val="18"/>
                <w:szCs w:val="18"/>
              </w:rPr>
              <w:t xml:space="preserve"> </w:t>
            </w:r>
            <w:r w:rsidRPr="009F22AF">
              <w:rPr>
                <w:iCs/>
                <w:sz w:val="18"/>
                <w:szCs w:val="18"/>
              </w:rPr>
              <w:t>agreed-upon [</w:t>
            </w:r>
            <w:r w:rsidRPr="009F22AF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EF3CC7">
              <w:rPr>
                <w:iCs/>
                <w:sz w:val="18"/>
                <w:szCs w:val="18"/>
              </w:rPr>
              <w:t xml:space="preserve"> sample</w:t>
            </w:r>
            <w:r w:rsidRPr="009F22AF">
              <w:rPr>
                <w:iCs/>
                <w:sz w:val="18"/>
                <w:szCs w:val="18"/>
              </w:rPr>
              <w:t xml:space="preserve"> of </w:t>
            </w:r>
            <w:r>
              <w:rPr>
                <w:iCs/>
                <w:sz w:val="18"/>
                <w:szCs w:val="18"/>
              </w:rPr>
              <w:t xml:space="preserve">the </w:t>
            </w:r>
            <w:r w:rsidRPr="009F22AF">
              <w:rPr>
                <w:iCs/>
                <w:sz w:val="18"/>
                <w:szCs w:val="18"/>
              </w:rPr>
              <w:t>automated mechanisms</w:t>
            </w:r>
            <w:r>
              <w:rPr>
                <w:iCs/>
                <w:sz w:val="18"/>
                <w:szCs w:val="18"/>
              </w:rPr>
              <w:t xml:space="preserve"> identified in SI-6.1.4.1; </w:t>
            </w:r>
            <w:r w:rsidRPr="004B1CD4">
              <w:rPr>
                <w:iCs/>
                <w:sz w:val="18"/>
                <w:szCs w:val="18"/>
              </w:rPr>
              <w:t>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>]</w:t>
            </w:r>
            <w:r>
              <w:rPr>
                <w:iCs/>
                <w:sz w:val="18"/>
                <w:szCs w:val="18"/>
              </w:rPr>
              <w:t xml:space="preserve"> for evidence that these mechanisms are configured as identified </w:t>
            </w:r>
            <w:r w:rsidR="00042EBF">
              <w:rPr>
                <w:iCs/>
                <w:sz w:val="18"/>
                <w:szCs w:val="18"/>
              </w:rPr>
              <w:t>in SI-6</w:t>
            </w:r>
            <w:r>
              <w:rPr>
                <w:iCs/>
                <w:sz w:val="18"/>
                <w:szCs w:val="18"/>
              </w:rPr>
              <w:t>.1.4.1.</w:t>
            </w:r>
          </w:p>
        </w:tc>
      </w:tr>
      <w:tr w:rsidR="00A968A4" w:rsidRPr="005073C2" w:rsidTr="00F351C8">
        <w:trPr>
          <w:cantSplit/>
        </w:trPr>
        <w:tc>
          <w:tcPr>
            <w:tcW w:w="1530" w:type="dxa"/>
            <w:gridSpan w:val="2"/>
          </w:tcPr>
          <w:p w:rsidR="00A968A4" w:rsidRPr="00DD0D87" w:rsidRDefault="00A968A4" w:rsidP="00246041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D0D87">
              <w:rPr>
                <w:rFonts w:ascii="Arial" w:hAnsi="Arial" w:cs="Arial"/>
                <w:b/>
                <w:iCs/>
                <w:sz w:val="16"/>
                <w:szCs w:val="16"/>
              </w:rPr>
              <w:t>SI-6.1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.4.3</w:t>
            </w:r>
          </w:p>
        </w:tc>
        <w:tc>
          <w:tcPr>
            <w:tcW w:w="7110" w:type="dxa"/>
          </w:tcPr>
          <w:p w:rsidR="00A968A4" w:rsidRPr="005073C2" w:rsidRDefault="00A968A4" w:rsidP="00A968A4">
            <w:pPr>
              <w:spacing w:before="90" w:after="90"/>
              <w:rPr>
                <w:b/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Test </w:t>
            </w:r>
            <w:r w:rsidRPr="00264C70">
              <w:rPr>
                <w:iCs/>
                <w:sz w:val="18"/>
                <w:szCs w:val="18"/>
              </w:rPr>
              <w:t>an agreed</w:t>
            </w:r>
            <w:r w:rsidRPr="00B16608">
              <w:rPr>
                <w:iCs/>
                <w:sz w:val="18"/>
                <w:szCs w:val="18"/>
              </w:rPr>
              <w:t>-upon 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B16608">
              <w:rPr>
                <w:i/>
                <w:iCs/>
                <w:sz w:val="18"/>
                <w:szCs w:val="18"/>
              </w:rPr>
              <w:t xml:space="preserve"> </w:t>
            </w:r>
            <w:r w:rsidRPr="00EF3CC7">
              <w:rPr>
                <w:iCs/>
                <w:sz w:val="18"/>
                <w:szCs w:val="18"/>
              </w:rPr>
              <w:t>sample</w:t>
            </w:r>
            <w:r w:rsidRPr="00B16608">
              <w:rPr>
                <w:iCs/>
                <w:sz w:val="18"/>
                <w:szCs w:val="18"/>
              </w:rPr>
              <w:t xml:space="preserve"> of </w:t>
            </w:r>
            <w:r>
              <w:rPr>
                <w:iCs/>
                <w:sz w:val="18"/>
                <w:szCs w:val="18"/>
              </w:rPr>
              <w:t xml:space="preserve">the </w:t>
            </w:r>
            <w:r w:rsidRPr="00B16608">
              <w:rPr>
                <w:iCs/>
                <w:sz w:val="18"/>
                <w:szCs w:val="18"/>
              </w:rPr>
              <w:t>automated mechanisms</w:t>
            </w:r>
            <w:r>
              <w:rPr>
                <w:iCs/>
                <w:sz w:val="18"/>
                <w:szCs w:val="18"/>
              </w:rPr>
              <w:t xml:space="preserve"> and their configuration settings</w:t>
            </w:r>
            <w:r w:rsidRPr="00B16608">
              <w:rPr>
                <w:iCs/>
                <w:sz w:val="18"/>
                <w:szCs w:val="18"/>
              </w:rPr>
              <w:t xml:space="preserve"> identified in </w:t>
            </w:r>
            <w:r>
              <w:rPr>
                <w:iCs/>
                <w:sz w:val="18"/>
                <w:szCs w:val="18"/>
              </w:rPr>
              <w:t>SI-6.1.4.1</w:t>
            </w:r>
            <w:r w:rsidRPr="00B16608">
              <w:rPr>
                <w:iCs/>
                <w:sz w:val="18"/>
                <w:szCs w:val="18"/>
              </w:rPr>
              <w:t>; conducting 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 w:rsidRPr="00B16608">
              <w:rPr>
                <w:iCs/>
                <w:sz w:val="18"/>
                <w:szCs w:val="18"/>
              </w:rPr>
              <w:t>] testing for evidence that the</w:t>
            </w:r>
            <w:r>
              <w:rPr>
                <w:iCs/>
                <w:sz w:val="18"/>
                <w:szCs w:val="18"/>
              </w:rPr>
              <w:t xml:space="preserve">se </w:t>
            </w:r>
            <w:r w:rsidRPr="00B16608">
              <w:rPr>
                <w:iCs/>
                <w:sz w:val="18"/>
                <w:szCs w:val="18"/>
              </w:rPr>
              <w:t xml:space="preserve">mechanisms are </w:t>
            </w:r>
            <w:r>
              <w:rPr>
                <w:iCs/>
                <w:sz w:val="18"/>
                <w:szCs w:val="18"/>
              </w:rPr>
              <w:t>operating</w:t>
            </w:r>
            <w:r w:rsidRPr="00B16608">
              <w:rPr>
                <w:iCs/>
                <w:sz w:val="18"/>
                <w:szCs w:val="18"/>
              </w:rPr>
              <w:t xml:space="preserve"> as intended.</w:t>
            </w:r>
            <w:r w:rsidRPr="00B16608">
              <w:rPr>
                <w:iCs/>
                <w:sz w:val="18"/>
                <w:szCs w:val="18"/>
                <w:highlight w:val="yellow"/>
              </w:rPr>
              <w:t xml:space="preserve"> </w:t>
            </w:r>
          </w:p>
        </w:tc>
      </w:tr>
      <w:tr w:rsidR="00B22C7D" w:rsidRPr="005073C2" w:rsidTr="00B22C7D">
        <w:trPr>
          <w:cantSplit/>
        </w:trPr>
        <w:tc>
          <w:tcPr>
            <w:tcW w:w="1530" w:type="dxa"/>
            <w:gridSpan w:val="2"/>
            <w:shd w:val="clear" w:color="auto" w:fill="F2F2F2" w:themeFill="background1" w:themeFillShade="F2"/>
          </w:tcPr>
          <w:p w:rsidR="00B22C7D" w:rsidRDefault="00B22C7D" w:rsidP="00002B5B">
            <w:pPr>
              <w:tabs>
                <w:tab w:val="left" w:pos="1068"/>
              </w:tabs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ab/>
            </w:r>
          </w:p>
        </w:tc>
        <w:tc>
          <w:tcPr>
            <w:tcW w:w="7110" w:type="dxa"/>
            <w:shd w:val="clear" w:color="auto" w:fill="F2F2F2" w:themeFill="background1" w:themeFillShade="F2"/>
          </w:tcPr>
          <w:p w:rsidR="00B22C7D" w:rsidRPr="008D7BED" w:rsidRDefault="00B22C7D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A968A4" w:rsidRPr="005073C2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A968A4" w:rsidRDefault="00A968A4" w:rsidP="00246041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D0D87">
              <w:rPr>
                <w:rFonts w:ascii="Arial" w:hAnsi="Arial" w:cs="Arial"/>
                <w:b/>
                <w:iCs/>
                <w:sz w:val="16"/>
                <w:szCs w:val="16"/>
              </w:rPr>
              <w:t>SI-6.1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.5.1</w:t>
            </w:r>
          </w:p>
          <w:p w:rsidR="00A968A4" w:rsidRPr="002F5405" w:rsidRDefault="00A968A4" w:rsidP="00246041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A968A4" w:rsidRPr="00B86D3C" w:rsidRDefault="00A968A4" w:rsidP="00A968A4">
            <w:pPr>
              <w:autoSpaceDE w:val="0"/>
              <w:autoSpaceDN w:val="0"/>
              <w:adjustRightInd w:val="0"/>
              <w:spacing w:before="60" w:after="60"/>
              <w:rPr>
                <w:rFonts w:eastAsiaTheme="minorHAnsi"/>
                <w:sz w:val="20"/>
                <w:szCs w:val="20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 xml:space="preserve">security plan, </w:t>
            </w:r>
            <w:r>
              <w:rPr>
                <w:rFonts w:cs="Arial"/>
                <w:iCs/>
                <w:sz w:val="18"/>
                <w:szCs w:val="18"/>
              </w:rPr>
              <w:t>information system design documentation, or other relevant documents</w:t>
            </w:r>
            <w:r w:rsidRPr="003C6F7B">
              <w:rPr>
                <w:rFonts w:cs="Arial"/>
                <w:iCs/>
                <w:sz w:val="18"/>
                <w:szCs w:val="18"/>
              </w:rPr>
              <w:t>;</w:t>
            </w:r>
            <w:r w:rsidRPr="004B1CD4">
              <w:rPr>
                <w:iCs/>
                <w:sz w:val="18"/>
                <w:szCs w:val="18"/>
              </w:rPr>
              <w:t xml:space="preserve"> 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 xml:space="preserve">] for </w:t>
            </w:r>
            <w:r>
              <w:rPr>
                <w:iCs/>
                <w:sz w:val="18"/>
                <w:szCs w:val="18"/>
              </w:rPr>
              <w:t>the automated mechanisms and their configuration settings to be e</w:t>
            </w:r>
            <w:r w:rsidR="00042EBF">
              <w:rPr>
                <w:iCs/>
                <w:sz w:val="18"/>
                <w:szCs w:val="18"/>
              </w:rPr>
              <w:t xml:space="preserve">mployed to respond to security </w:t>
            </w:r>
            <w:r>
              <w:rPr>
                <w:iCs/>
                <w:sz w:val="18"/>
                <w:szCs w:val="18"/>
              </w:rPr>
              <w:t xml:space="preserve">function anomalies in accordance with the responses and alternative actions identified in SI-6.1.3.1.  </w:t>
            </w:r>
          </w:p>
        </w:tc>
      </w:tr>
      <w:tr w:rsidR="00A968A4" w:rsidRPr="004F7EFC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A968A4" w:rsidRPr="00A968A4" w:rsidRDefault="00A968A4" w:rsidP="00246041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A968A4">
              <w:rPr>
                <w:rFonts w:ascii="Arial" w:hAnsi="Arial" w:cs="Arial"/>
                <w:b/>
                <w:iCs/>
                <w:sz w:val="16"/>
                <w:szCs w:val="16"/>
              </w:rPr>
              <w:t>SI-6.1.5.2</w:t>
            </w:r>
          </w:p>
          <w:p w:rsidR="00A968A4" w:rsidRPr="006C7FAB" w:rsidRDefault="00A968A4" w:rsidP="00246041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A968A4" w:rsidRPr="00846589" w:rsidRDefault="00A968A4" w:rsidP="00AE2885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Examine </w:t>
            </w:r>
            <w:r w:rsidRPr="00264C70">
              <w:rPr>
                <w:iCs/>
                <w:sz w:val="18"/>
                <w:szCs w:val="18"/>
              </w:rPr>
              <w:t>documentation</w:t>
            </w:r>
            <w:r w:rsidRPr="009F22AF">
              <w:rPr>
                <w:iCs/>
                <w:sz w:val="18"/>
                <w:szCs w:val="18"/>
              </w:rPr>
              <w:t xml:space="preserve"> describing the current configuration settings for an</w:t>
            </w:r>
            <w:r w:rsidRPr="009F22AF">
              <w:rPr>
                <w:b/>
                <w:iCs/>
                <w:sz w:val="18"/>
                <w:szCs w:val="18"/>
              </w:rPr>
              <w:t xml:space="preserve"> </w:t>
            </w:r>
            <w:r w:rsidRPr="009F22AF">
              <w:rPr>
                <w:iCs/>
                <w:sz w:val="18"/>
                <w:szCs w:val="18"/>
              </w:rPr>
              <w:t>agreed-upon [</w:t>
            </w:r>
            <w:r w:rsidRPr="009F22AF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EF3CC7">
              <w:rPr>
                <w:iCs/>
                <w:sz w:val="18"/>
                <w:szCs w:val="18"/>
              </w:rPr>
              <w:t xml:space="preserve"> sample</w:t>
            </w:r>
            <w:r w:rsidRPr="009F22AF">
              <w:rPr>
                <w:iCs/>
                <w:sz w:val="18"/>
                <w:szCs w:val="18"/>
              </w:rPr>
              <w:t xml:space="preserve"> of </w:t>
            </w:r>
            <w:r>
              <w:rPr>
                <w:iCs/>
                <w:sz w:val="18"/>
                <w:szCs w:val="18"/>
              </w:rPr>
              <w:t xml:space="preserve">the </w:t>
            </w:r>
            <w:r w:rsidRPr="009F22AF">
              <w:rPr>
                <w:iCs/>
                <w:sz w:val="18"/>
                <w:szCs w:val="18"/>
              </w:rPr>
              <w:t>automated mechanisms</w:t>
            </w:r>
            <w:r>
              <w:rPr>
                <w:iCs/>
                <w:sz w:val="18"/>
                <w:szCs w:val="18"/>
              </w:rPr>
              <w:t xml:space="preserve"> identified in SI-6.1.5.1; </w:t>
            </w:r>
            <w:r w:rsidRPr="004B1CD4">
              <w:rPr>
                <w:iCs/>
                <w:sz w:val="18"/>
                <w:szCs w:val="18"/>
              </w:rPr>
              <w:t>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>]</w:t>
            </w:r>
            <w:r>
              <w:rPr>
                <w:iCs/>
                <w:sz w:val="18"/>
                <w:szCs w:val="18"/>
              </w:rPr>
              <w:t xml:space="preserve"> for evidence that these mechanisms are con</w:t>
            </w:r>
            <w:r w:rsidR="00B22C7D">
              <w:rPr>
                <w:iCs/>
                <w:sz w:val="18"/>
                <w:szCs w:val="18"/>
              </w:rPr>
              <w:t>figured as identified in SI-6</w:t>
            </w:r>
            <w:r>
              <w:rPr>
                <w:iCs/>
                <w:sz w:val="18"/>
                <w:szCs w:val="18"/>
              </w:rPr>
              <w:t>.1.5.1.</w:t>
            </w:r>
          </w:p>
        </w:tc>
      </w:tr>
      <w:tr w:rsidR="00A968A4" w:rsidRPr="004F7EFC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A968A4" w:rsidRDefault="00A968A4" w:rsidP="00246041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D0D87">
              <w:rPr>
                <w:rFonts w:ascii="Arial" w:hAnsi="Arial" w:cs="Arial"/>
                <w:b/>
                <w:iCs/>
                <w:sz w:val="16"/>
                <w:szCs w:val="16"/>
              </w:rPr>
              <w:t>SI-6.1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.5.3</w:t>
            </w:r>
          </w:p>
          <w:p w:rsidR="00A968A4" w:rsidRPr="002F5405" w:rsidRDefault="00A968A4" w:rsidP="00246041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A968A4" w:rsidRPr="005073C2" w:rsidRDefault="00A968A4" w:rsidP="009449A8">
            <w:pPr>
              <w:spacing w:before="60" w:after="60"/>
              <w:rPr>
                <w:b/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Test </w:t>
            </w:r>
            <w:r w:rsidRPr="00264C70">
              <w:rPr>
                <w:iCs/>
                <w:sz w:val="18"/>
                <w:szCs w:val="18"/>
              </w:rPr>
              <w:t>an agreed</w:t>
            </w:r>
            <w:r w:rsidRPr="00B16608">
              <w:rPr>
                <w:iCs/>
                <w:sz w:val="18"/>
                <w:szCs w:val="18"/>
              </w:rPr>
              <w:t>-upon 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B16608">
              <w:rPr>
                <w:i/>
                <w:iCs/>
                <w:sz w:val="18"/>
                <w:szCs w:val="18"/>
              </w:rPr>
              <w:t xml:space="preserve"> </w:t>
            </w:r>
            <w:r w:rsidRPr="00EF3CC7">
              <w:rPr>
                <w:iCs/>
                <w:sz w:val="18"/>
                <w:szCs w:val="18"/>
              </w:rPr>
              <w:t>sample</w:t>
            </w:r>
            <w:r w:rsidRPr="00B16608">
              <w:rPr>
                <w:iCs/>
                <w:sz w:val="18"/>
                <w:szCs w:val="18"/>
              </w:rPr>
              <w:t xml:space="preserve"> of </w:t>
            </w:r>
            <w:r>
              <w:rPr>
                <w:iCs/>
                <w:sz w:val="18"/>
                <w:szCs w:val="18"/>
              </w:rPr>
              <w:t xml:space="preserve">the </w:t>
            </w:r>
            <w:r w:rsidRPr="00B16608">
              <w:rPr>
                <w:iCs/>
                <w:sz w:val="18"/>
                <w:szCs w:val="18"/>
              </w:rPr>
              <w:t>automated mechanisms</w:t>
            </w:r>
            <w:r>
              <w:rPr>
                <w:iCs/>
                <w:sz w:val="18"/>
                <w:szCs w:val="18"/>
              </w:rPr>
              <w:t xml:space="preserve"> and their configuration settings</w:t>
            </w:r>
            <w:r w:rsidRPr="00B16608">
              <w:rPr>
                <w:iCs/>
                <w:sz w:val="18"/>
                <w:szCs w:val="18"/>
              </w:rPr>
              <w:t xml:space="preserve"> identified in </w:t>
            </w:r>
            <w:r>
              <w:rPr>
                <w:iCs/>
                <w:sz w:val="18"/>
                <w:szCs w:val="18"/>
              </w:rPr>
              <w:t>SI-6.1.5.1</w:t>
            </w:r>
            <w:r w:rsidRPr="00B16608">
              <w:rPr>
                <w:iCs/>
                <w:sz w:val="18"/>
                <w:szCs w:val="18"/>
              </w:rPr>
              <w:t>; conducting 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 w:rsidRPr="00B16608">
              <w:rPr>
                <w:iCs/>
                <w:sz w:val="18"/>
                <w:szCs w:val="18"/>
              </w:rPr>
              <w:t>] testing for evidence that the</w:t>
            </w:r>
            <w:r>
              <w:rPr>
                <w:iCs/>
                <w:sz w:val="18"/>
                <w:szCs w:val="18"/>
              </w:rPr>
              <w:t xml:space="preserve">se </w:t>
            </w:r>
            <w:r w:rsidRPr="00B16608">
              <w:rPr>
                <w:iCs/>
                <w:sz w:val="18"/>
                <w:szCs w:val="18"/>
              </w:rPr>
              <w:t xml:space="preserve">mechanisms are </w:t>
            </w:r>
            <w:r>
              <w:rPr>
                <w:iCs/>
                <w:sz w:val="18"/>
                <w:szCs w:val="18"/>
              </w:rPr>
              <w:t>operating</w:t>
            </w:r>
            <w:r w:rsidRPr="00B16608">
              <w:rPr>
                <w:iCs/>
                <w:sz w:val="18"/>
                <w:szCs w:val="18"/>
              </w:rPr>
              <w:t xml:space="preserve"> as intended.</w:t>
            </w:r>
            <w:r w:rsidRPr="00B16608">
              <w:rPr>
                <w:iCs/>
                <w:sz w:val="18"/>
                <w:szCs w:val="18"/>
                <w:highlight w:val="yellow"/>
              </w:rPr>
              <w:t xml:space="preserve"> </w:t>
            </w:r>
          </w:p>
        </w:tc>
      </w:tr>
      <w:tr w:rsidR="008F10FE" w:rsidRPr="005073C2" w:rsidTr="007D39C7">
        <w:trPr>
          <w:cantSplit/>
          <w:trHeight w:val="89"/>
        </w:trPr>
        <w:tc>
          <w:tcPr>
            <w:tcW w:w="8640" w:type="dxa"/>
            <w:gridSpan w:val="3"/>
            <w:shd w:val="clear" w:color="auto" w:fill="D9D9D9" w:themeFill="background1" w:themeFillShade="D9"/>
          </w:tcPr>
          <w:p w:rsidR="008F10FE" w:rsidRPr="005073C2" w:rsidRDefault="008F10FE" w:rsidP="00005197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</w:tbl>
    <w:p w:rsidR="00B22C7D" w:rsidRDefault="00B22C7D">
      <w:r>
        <w:br w:type="page"/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30"/>
        <w:gridCol w:w="7110"/>
      </w:tblGrid>
      <w:tr w:rsidR="008F10FE" w:rsidRPr="005073C2" w:rsidTr="006E36E2">
        <w:trPr>
          <w:cantSplit/>
        </w:trPr>
        <w:tc>
          <w:tcPr>
            <w:tcW w:w="8640" w:type="dxa"/>
            <w:gridSpan w:val="2"/>
            <w:shd w:val="clear" w:color="auto" w:fill="BFBFBF" w:themeFill="background1" w:themeFillShade="BF"/>
          </w:tcPr>
          <w:p w:rsidR="008F10FE" w:rsidRPr="005073C2" w:rsidRDefault="008F10FE" w:rsidP="00927DC8">
            <w:pPr>
              <w:autoSpaceDE w:val="0"/>
              <w:autoSpaceDN w:val="0"/>
              <w:adjustRightInd w:val="0"/>
              <w:spacing w:before="80" w:after="60"/>
              <w:rPr>
                <w:iCs/>
                <w:sz w:val="18"/>
                <w:szCs w:val="18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AS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SESSMENT – Control Enhancement </w:t>
            </w:r>
            <w:r w:rsidR="003E3F92"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  <w:r w:rsidR="006E36E2"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      </w:t>
            </w:r>
          </w:p>
        </w:tc>
      </w:tr>
      <w:tr w:rsidR="00927DC8" w:rsidRPr="005073C2" w:rsidTr="00927DC8">
        <w:trPr>
          <w:cantSplit/>
        </w:trPr>
        <w:tc>
          <w:tcPr>
            <w:tcW w:w="8640" w:type="dxa"/>
            <w:gridSpan w:val="2"/>
            <w:shd w:val="clear" w:color="auto" w:fill="FFFFFF" w:themeFill="background1"/>
          </w:tcPr>
          <w:p w:rsidR="00927DC8" w:rsidRPr="005073C2" w:rsidRDefault="00927DC8" w:rsidP="00005197">
            <w:pPr>
              <w:autoSpaceDE w:val="0"/>
              <w:autoSpaceDN w:val="0"/>
              <w:adjustRightInd w:val="0"/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4A2BC3">
              <w:rPr>
                <w:rFonts w:ascii="Arial" w:hAnsi="Arial" w:cs="Arial"/>
                <w:b/>
                <w:iCs/>
                <w:sz w:val="16"/>
                <w:szCs w:val="16"/>
              </w:rPr>
              <w:t>Asses</w:t>
            </w:r>
            <w:r w:rsidRPr="00B22C7D">
              <w:rPr>
                <w:rFonts w:ascii="Arial" w:hAnsi="Arial" w:cs="Arial"/>
                <w:b/>
                <w:iCs/>
                <w:sz w:val="16"/>
                <w:szCs w:val="16"/>
                <w:shd w:val="clear" w:color="auto" w:fill="FFFFFF" w:themeFill="background1"/>
              </w:rPr>
              <w:t>sment Information from Special Publication 800-53A Rev. 1 (June 2010)</w:t>
            </w:r>
          </w:p>
        </w:tc>
      </w:tr>
      <w:tr w:rsidR="003E3F92" w:rsidRPr="005073C2" w:rsidTr="00927DC8">
        <w:trPr>
          <w:cantSplit/>
        </w:trPr>
        <w:tc>
          <w:tcPr>
            <w:tcW w:w="1530" w:type="dxa"/>
            <w:shd w:val="clear" w:color="auto" w:fill="A6A6A6" w:themeFill="background1" w:themeFillShade="A6"/>
          </w:tcPr>
          <w:p w:rsidR="003E3F92" w:rsidRPr="00DD0D87" w:rsidRDefault="003E3F92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D0D87">
              <w:rPr>
                <w:rFonts w:ascii="Arial" w:hAnsi="Arial" w:cs="Arial"/>
                <w:b/>
                <w:sz w:val="16"/>
                <w:szCs w:val="16"/>
              </w:rPr>
              <w:t xml:space="preserve">SI-6(1)     </w:t>
            </w:r>
          </w:p>
        </w:tc>
        <w:tc>
          <w:tcPr>
            <w:tcW w:w="7110" w:type="dxa"/>
            <w:shd w:val="clear" w:color="auto" w:fill="A6A6A6" w:themeFill="background1" w:themeFillShade="A6"/>
          </w:tcPr>
          <w:p w:rsidR="003E3F92" w:rsidRPr="00DD0D87" w:rsidRDefault="003E3F92" w:rsidP="003B08F2">
            <w:pPr>
              <w:pStyle w:val="control-name"/>
              <w:spacing w:before="120"/>
              <w:rPr>
                <w:highlight w:val="yellow"/>
              </w:rPr>
            </w:pPr>
            <w:r>
              <w:t>SECURITY FUNCTIONALITY VERIFICATION</w:t>
            </w:r>
          </w:p>
        </w:tc>
      </w:tr>
      <w:tr w:rsidR="003E3F92" w:rsidRPr="005073C2" w:rsidTr="00B22C7D">
        <w:trPr>
          <w:cantSplit/>
          <w:trHeight w:val="2609"/>
        </w:trPr>
        <w:tc>
          <w:tcPr>
            <w:tcW w:w="1530" w:type="dxa"/>
          </w:tcPr>
          <w:p w:rsidR="003E3F92" w:rsidRDefault="003E3F92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D0D87">
              <w:rPr>
                <w:rFonts w:ascii="Arial" w:hAnsi="Arial" w:cs="Arial"/>
                <w:b/>
                <w:iCs/>
                <w:sz w:val="16"/>
                <w:szCs w:val="16"/>
              </w:rPr>
              <w:t>SI-6(1).1</w:t>
            </w:r>
          </w:p>
          <w:p w:rsidR="00BE76A3" w:rsidRPr="00DD0D87" w:rsidRDefault="00BE76A3" w:rsidP="003B08F2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DD0D87">
              <w:rPr>
                <w:rFonts w:ascii="Arial" w:hAnsi="Arial" w:cs="Arial"/>
                <w:b/>
                <w:iCs/>
                <w:sz w:val="16"/>
                <w:szCs w:val="16"/>
              </w:rPr>
              <w:t>SI-6(1).1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</w:tc>
        <w:tc>
          <w:tcPr>
            <w:tcW w:w="7110" w:type="dxa"/>
          </w:tcPr>
          <w:p w:rsidR="003E3F92" w:rsidRPr="00B971CC" w:rsidRDefault="003E3F92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B971CC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3E3F92" w:rsidRPr="00B971CC" w:rsidRDefault="003E3F92" w:rsidP="003B08F2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B971CC">
              <w:rPr>
                <w:bCs/>
                <w:i/>
                <w:iCs/>
                <w:sz w:val="20"/>
              </w:rPr>
              <w:t>Determine</w:t>
            </w:r>
            <w:r w:rsidRPr="00B971CC">
              <w:rPr>
                <w:i/>
                <w:iCs/>
                <w:sz w:val="20"/>
              </w:rPr>
              <w:t xml:space="preserve"> if the </w:t>
            </w:r>
            <w:r>
              <w:rPr>
                <w:i/>
                <w:iCs/>
                <w:sz w:val="20"/>
              </w:rPr>
              <w:t>information system</w:t>
            </w:r>
            <w:r w:rsidRPr="00B971CC">
              <w:rPr>
                <w:i/>
                <w:iCs/>
                <w:sz w:val="20"/>
              </w:rPr>
              <w:t xml:space="preserve"> provide</w:t>
            </w:r>
            <w:r>
              <w:rPr>
                <w:i/>
                <w:iCs/>
                <w:sz w:val="20"/>
              </w:rPr>
              <w:t>s</w:t>
            </w:r>
            <w:r w:rsidRPr="00B971CC">
              <w:rPr>
                <w:i/>
                <w:iCs/>
                <w:sz w:val="20"/>
              </w:rPr>
              <w:t xml:space="preserve"> notification of failed </w:t>
            </w:r>
            <w:r>
              <w:rPr>
                <w:i/>
                <w:iCs/>
                <w:sz w:val="20"/>
              </w:rPr>
              <w:t xml:space="preserve">automated </w:t>
            </w:r>
            <w:r w:rsidRPr="00B971CC">
              <w:rPr>
                <w:i/>
                <w:iCs/>
                <w:sz w:val="20"/>
              </w:rPr>
              <w:t>security tests.</w:t>
            </w:r>
          </w:p>
          <w:p w:rsidR="003E3F92" w:rsidRPr="008D0481" w:rsidRDefault="003E3F92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8D0481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3E3F92" w:rsidRPr="008D0481" w:rsidRDefault="003E3F92" w:rsidP="003B08F2">
            <w:pPr>
              <w:spacing w:before="60" w:after="60"/>
              <w:ind w:left="749" w:hanging="749"/>
              <w:rPr>
                <w:rFonts w:ascii="Arial" w:hAnsi="Arial" w:cs="Arial"/>
                <w:iCs/>
                <w:sz w:val="16"/>
                <w:szCs w:val="16"/>
              </w:rPr>
            </w:pPr>
            <w:r w:rsidRPr="008D0481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8D0481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8D0481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8D0481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8D0481">
              <w:rPr>
                <w:rFonts w:ascii="Arial" w:hAnsi="Arial" w:cs="Arial"/>
                <w:iCs/>
                <w:sz w:val="16"/>
                <w:szCs w:val="16"/>
              </w:rPr>
              <w:t xml:space="preserve">System and information integrity policy; procedures addressing security function verification; information system design documentation; security plan; information system configuration settings and associated documentation; 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automated security test results; </w:t>
            </w:r>
            <w:r w:rsidRPr="008D0481">
              <w:rPr>
                <w:rFonts w:ascii="Arial" w:hAnsi="Arial" w:cs="Arial"/>
                <w:iCs/>
                <w:sz w:val="16"/>
                <w:szCs w:val="16"/>
              </w:rPr>
              <w:t>other relevant documents or records].</w:t>
            </w:r>
          </w:p>
          <w:p w:rsidR="003E3F92" w:rsidRPr="00DD0D87" w:rsidRDefault="003E3F92" w:rsidP="003B08F2">
            <w:pPr>
              <w:autoSpaceDE w:val="0"/>
              <w:autoSpaceDN w:val="0"/>
              <w:adjustRightInd w:val="0"/>
              <w:spacing w:before="60" w:after="120"/>
              <w:ind w:left="418" w:hanging="418"/>
              <w:rPr>
                <w:rFonts w:ascii="Arial Bold" w:hAnsi="Arial Bold" w:cs="Arial"/>
                <w:b/>
                <w:iCs/>
                <w:smallCaps/>
                <w:sz w:val="20"/>
                <w:szCs w:val="20"/>
                <w:highlight w:val="yellow"/>
              </w:rPr>
            </w:pPr>
            <w:r w:rsidRPr="008D0481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Test</w:t>
            </w:r>
            <w:r w:rsidRPr="008D0481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8D0481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8D0481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Automated mechanisms implementing alerts and/or notifications for failed automated security tests].</w:t>
            </w:r>
          </w:p>
        </w:tc>
      </w:tr>
      <w:tr w:rsidR="001C3BD4" w:rsidRPr="005073C2" w:rsidTr="00F351C8">
        <w:trPr>
          <w:cantSplit/>
        </w:trPr>
        <w:tc>
          <w:tcPr>
            <w:tcW w:w="8640" w:type="dxa"/>
            <w:gridSpan w:val="2"/>
          </w:tcPr>
          <w:p w:rsidR="001C3BD4" w:rsidRPr="005073C2" w:rsidRDefault="001C3BD4" w:rsidP="00005197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1C3BD4" w:rsidRPr="005073C2" w:rsidTr="002F5405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C3BD4" w:rsidRPr="005073C2" w:rsidRDefault="001C3BD4" w:rsidP="00005197"/>
        </w:tc>
        <w:tc>
          <w:tcPr>
            <w:tcW w:w="7110" w:type="dxa"/>
            <w:tcBorders>
              <w:bottom w:val="single" w:sz="4" w:space="0" w:color="auto"/>
            </w:tcBorders>
          </w:tcPr>
          <w:p w:rsidR="001C3BD4" w:rsidRPr="005073C2" w:rsidRDefault="001C3BD4" w:rsidP="00005197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2F5405" w:rsidRPr="005073C2" w:rsidRDefault="001C3BD4" w:rsidP="002F5405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 </w:t>
            </w:r>
            <w:r w:rsidR="00634F13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  <w:p w:rsidR="002F5405" w:rsidRPr="005073C2" w:rsidRDefault="001C3BD4" w:rsidP="002F5405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Pr="00C7001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</w:t>
            </w:r>
            <w:r w:rsidR="00634F13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CM-3, </w:t>
            </w:r>
            <w:r w:rsidR="00A112D8">
              <w:rPr>
                <w:rFonts w:ascii="Arial" w:hAnsi="Arial" w:cs="Arial"/>
                <w:iCs/>
                <w:smallCaps/>
                <w:sz w:val="16"/>
                <w:szCs w:val="16"/>
              </w:rPr>
              <w:t>CM-4, CM-6</w:t>
            </w:r>
            <w:r w:rsidR="00634F13">
              <w:rPr>
                <w:rFonts w:ascii="Arial" w:hAnsi="Arial" w:cs="Arial"/>
                <w:iCs/>
                <w:smallCaps/>
                <w:sz w:val="16"/>
                <w:szCs w:val="16"/>
              </w:rPr>
              <w:t>, IR-4, IR-6, SA-11</w:t>
            </w:r>
          </w:p>
          <w:p w:rsidR="001C3BD4" w:rsidRPr="002F5405" w:rsidRDefault="001C3BD4" w:rsidP="00634F13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634F13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</w:tc>
      </w:tr>
      <w:tr w:rsidR="001C3BD4" w:rsidRPr="005073C2" w:rsidTr="007D39C7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C3BD4" w:rsidRPr="005073C2" w:rsidRDefault="001C3BD4" w:rsidP="00005197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C3BD4" w:rsidRPr="005073C2" w:rsidRDefault="001C3BD4" w:rsidP="00B22C7D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 </w:t>
            </w:r>
          </w:p>
        </w:tc>
      </w:tr>
      <w:tr w:rsidR="00BE76A3" w:rsidRPr="005073C2" w:rsidTr="00F351C8">
        <w:trPr>
          <w:cantSplit/>
        </w:trPr>
        <w:tc>
          <w:tcPr>
            <w:tcW w:w="1530" w:type="dxa"/>
          </w:tcPr>
          <w:p w:rsidR="00BE76A3" w:rsidRPr="002F5405" w:rsidRDefault="00BE76A3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  <w:r w:rsidRPr="00DD0D87">
              <w:rPr>
                <w:rFonts w:ascii="Arial" w:hAnsi="Arial" w:cs="Arial"/>
                <w:b/>
                <w:iCs/>
                <w:sz w:val="16"/>
                <w:szCs w:val="16"/>
              </w:rPr>
              <w:t>SI-6(1).1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.1.1</w:t>
            </w:r>
          </w:p>
        </w:tc>
        <w:tc>
          <w:tcPr>
            <w:tcW w:w="7110" w:type="dxa"/>
          </w:tcPr>
          <w:p w:rsidR="00BE76A3" w:rsidRPr="00B86D3C" w:rsidRDefault="00BE76A3" w:rsidP="00BE76A3">
            <w:pPr>
              <w:autoSpaceDE w:val="0"/>
              <w:autoSpaceDN w:val="0"/>
              <w:adjustRightInd w:val="0"/>
              <w:spacing w:before="60" w:after="60"/>
              <w:rPr>
                <w:rFonts w:eastAsiaTheme="minorHAnsi"/>
                <w:sz w:val="20"/>
                <w:szCs w:val="20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 xml:space="preserve">security plan, </w:t>
            </w:r>
            <w:r>
              <w:rPr>
                <w:rFonts w:cs="Arial"/>
                <w:iCs/>
                <w:sz w:val="18"/>
                <w:szCs w:val="18"/>
              </w:rPr>
              <w:t>information system design documentation, or other relevant documents</w:t>
            </w:r>
            <w:r w:rsidRPr="003C6F7B">
              <w:rPr>
                <w:rFonts w:cs="Arial"/>
                <w:iCs/>
                <w:sz w:val="18"/>
                <w:szCs w:val="18"/>
              </w:rPr>
              <w:t>;</w:t>
            </w:r>
            <w:r w:rsidRPr="004B1CD4">
              <w:rPr>
                <w:iCs/>
                <w:sz w:val="18"/>
                <w:szCs w:val="18"/>
              </w:rPr>
              <w:t xml:space="preserve"> 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 xml:space="preserve">] for </w:t>
            </w:r>
            <w:r>
              <w:rPr>
                <w:iCs/>
                <w:sz w:val="18"/>
                <w:szCs w:val="18"/>
              </w:rPr>
              <w:t xml:space="preserve">the automated mechanisms and their configuration settings to be employed to provide notification of failed automated security tests.  </w:t>
            </w:r>
          </w:p>
        </w:tc>
      </w:tr>
      <w:tr w:rsidR="00BE76A3" w:rsidRPr="005073C2" w:rsidTr="00F351C8">
        <w:trPr>
          <w:cantSplit/>
        </w:trPr>
        <w:tc>
          <w:tcPr>
            <w:tcW w:w="1530" w:type="dxa"/>
          </w:tcPr>
          <w:p w:rsidR="00BE76A3" w:rsidRPr="002F5405" w:rsidRDefault="00BE76A3" w:rsidP="00005197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  <w:highlight w:val="yellow"/>
              </w:rPr>
            </w:pPr>
            <w:r w:rsidRPr="00DD0D87">
              <w:rPr>
                <w:rFonts w:ascii="Arial" w:hAnsi="Arial" w:cs="Arial"/>
                <w:b/>
                <w:iCs/>
                <w:sz w:val="16"/>
                <w:szCs w:val="16"/>
              </w:rPr>
              <w:t>SI-6(1).1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.1.2</w:t>
            </w:r>
          </w:p>
        </w:tc>
        <w:tc>
          <w:tcPr>
            <w:tcW w:w="7110" w:type="dxa"/>
          </w:tcPr>
          <w:p w:rsidR="00BE76A3" w:rsidRPr="00846589" w:rsidRDefault="00BE76A3" w:rsidP="00F43453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Examine </w:t>
            </w:r>
            <w:r w:rsidRPr="00264C70">
              <w:rPr>
                <w:iCs/>
                <w:sz w:val="18"/>
                <w:szCs w:val="18"/>
              </w:rPr>
              <w:t>documentation</w:t>
            </w:r>
            <w:r w:rsidRPr="009F22AF">
              <w:rPr>
                <w:iCs/>
                <w:sz w:val="18"/>
                <w:szCs w:val="18"/>
              </w:rPr>
              <w:t xml:space="preserve"> describing the current configuration settings for an</w:t>
            </w:r>
            <w:r w:rsidRPr="009F22AF">
              <w:rPr>
                <w:b/>
                <w:iCs/>
                <w:sz w:val="18"/>
                <w:szCs w:val="18"/>
              </w:rPr>
              <w:t xml:space="preserve"> </w:t>
            </w:r>
            <w:r w:rsidRPr="009F22AF">
              <w:rPr>
                <w:iCs/>
                <w:sz w:val="18"/>
                <w:szCs w:val="18"/>
              </w:rPr>
              <w:t>agreed-upon [</w:t>
            </w:r>
            <w:r w:rsidRPr="009F22AF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EF3CC7">
              <w:rPr>
                <w:iCs/>
                <w:sz w:val="18"/>
                <w:szCs w:val="18"/>
              </w:rPr>
              <w:t xml:space="preserve"> sample</w:t>
            </w:r>
            <w:r w:rsidRPr="009F22AF">
              <w:rPr>
                <w:iCs/>
                <w:sz w:val="18"/>
                <w:szCs w:val="18"/>
              </w:rPr>
              <w:t xml:space="preserve"> of </w:t>
            </w:r>
            <w:r>
              <w:rPr>
                <w:iCs/>
                <w:sz w:val="18"/>
                <w:szCs w:val="18"/>
              </w:rPr>
              <w:t xml:space="preserve">the </w:t>
            </w:r>
            <w:r w:rsidRPr="009F22AF">
              <w:rPr>
                <w:iCs/>
                <w:sz w:val="18"/>
                <w:szCs w:val="18"/>
              </w:rPr>
              <w:t>automated mechanisms</w:t>
            </w:r>
            <w:r>
              <w:rPr>
                <w:iCs/>
                <w:sz w:val="18"/>
                <w:szCs w:val="18"/>
              </w:rPr>
              <w:t xml:space="preserve"> identified in SI-6(1).1.1.1; </w:t>
            </w:r>
            <w:r w:rsidRPr="004B1CD4">
              <w:rPr>
                <w:iCs/>
                <w:sz w:val="18"/>
                <w:szCs w:val="18"/>
              </w:rPr>
              <w:t>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>]</w:t>
            </w:r>
            <w:r>
              <w:rPr>
                <w:iCs/>
                <w:sz w:val="18"/>
                <w:szCs w:val="18"/>
              </w:rPr>
              <w:t xml:space="preserve"> for evidence that these mechanisms are configured as identified in SI-6(1).1.1.1.</w:t>
            </w:r>
          </w:p>
        </w:tc>
      </w:tr>
      <w:tr w:rsidR="00BE76A3" w:rsidRPr="005073C2" w:rsidTr="00F351C8">
        <w:trPr>
          <w:cantSplit/>
        </w:trPr>
        <w:tc>
          <w:tcPr>
            <w:tcW w:w="1530" w:type="dxa"/>
          </w:tcPr>
          <w:p w:rsidR="00BE76A3" w:rsidRPr="002F5405" w:rsidRDefault="00BE76A3" w:rsidP="00005197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  <w:highlight w:val="yellow"/>
              </w:rPr>
            </w:pPr>
            <w:r w:rsidRPr="00DD0D87">
              <w:rPr>
                <w:rFonts w:ascii="Arial" w:hAnsi="Arial" w:cs="Arial"/>
                <w:b/>
                <w:iCs/>
                <w:sz w:val="16"/>
                <w:szCs w:val="16"/>
              </w:rPr>
              <w:t>SI-6(1).1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.1.3</w:t>
            </w:r>
          </w:p>
        </w:tc>
        <w:tc>
          <w:tcPr>
            <w:tcW w:w="7110" w:type="dxa"/>
          </w:tcPr>
          <w:p w:rsidR="00BE76A3" w:rsidRPr="005073C2" w:rsidRDefault="00BE76A3" w:rsidP="00EE3FFF">
            <w:pPr>
              <w:spacing w:before="60" w:after="60"/>
              <w:rPr>
                <w:b/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Test </w:t>
            </w:r>
            <w:r w:rsidRPr="00264C70">
              <w:rPr>
                <w:iCs/>
                <w:sz w:val="18"/>
                <w:szCs w:val="18"/>
              </w:rPr>
              <w:t>an agreed</w:t>
            </w:r>
            <w:r w:rsidRPr="00B16608">
              <w:rPr>
                <w:iCs/>
                <w:sz w:val="18"/>
                <w:szCs w:val="18"/>
              </w:rPr>
              <w:t>-upon 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B16608">
              <w:rPr>
                <w:i/>
                <w:iCs/>
                <w:sz w:val="18"/>
                <w:szCs w:val="18"/>
              </w:rPr>
              <w:t xml:space="preserve"> </w:t>
            </w:r>
            <w:r w:rsidRPr="00EF3CC7">
              <w:rPr>
                <w:iCs/>
                <w:sz w:val="18"/>
                <w:szCs w:val="18"/>
              </w:rPr>
              <w:t>sample</w:t>
            </w:r>
            <w:r w:rsidRPr="00B16608">
              <w:rPr>
                <w:iCs/>
                <w:sz w:val="18"/>
                <w:szCs w:val="18"/>
              </w:rPr>
              <w:t xml:space="preserve"> of </w:t>
            </w:r>
            <w:r>
              <w:rPr>
                <w:iCs/>
                <w:sz w:val="18"/>
                <w:szCs w:val="18"/>
              </w:rPr>
              <w:t xml:space="preserve">the </w:t>
            </w:r>
            <w:r w:rsidRPr="00B16608">
              <w:rPr>
                <w:iCs/>
                <w:sz w:val="18"/>
                <w:szCs w:val="18"/>
              </w:rPr>
              <w:t>automated mechanisms</w:t>
            </w:r>
            <w:r>
              <w:rPr>
                <w:iCs/>
                <w:sz w:val="18"/>
                <w:szCs w:val="18"/>
              </w:rPr>
              <w:t xml:space="preserve"> and their configuration settings</w:t>
            </w:r>
            <w:r w:rsidRPr="00B16608">
              <w:rPr>
                <w:iCs/>
                <w:sz w:val="18"/>
                <w:szCs w:val="18"/>
              </w:rPr>
              <w:t xml:space="preserve"> identified in </w:t>
            </w:r>
            <w:r>
              <w:rPr>
                <w:iCs/>
                <w:sz w:val="18"/>
                <w:szCs w:val="18"/>
              </w:rPr>
              <w:t>SI-6(1).1.1.1</w:t>
            </w:r>
            <w:r w:rsidRPr="00B16608">
              <w:rPr>
                <w:iCs/>
                <w:sz w:val="18"/>
                <w:szCs w:val="18"/>
              </w:rPr>
              <w:t>; conducting 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 w:rsidRPr="00B16608">
              <w:rPr>
                <w:iCs/>
                <w:sz w:val="18"/>
                <w:szCs w:val="18"/>
              </w:rPr>
              <w:t>] testing for evidence that the</w:t>
            </w:r>
            <w:r>
              <w:rPr>
                <w:iCs/>
                <w:sz w:val="18"/>
                <w:szCs w:val="18"/>
              </w:rPr>
              <w:t xml:space="preserve">se </w:t>
            </w:r>
            <w:r w:rsidRPr="00B16608">
              <w:rPr>
                <w:iCs/>
                <w:sz w:val="18"/>
                <w:szCs w:val="18"/>
              </w:rPr>
              <w:t xml:space="preserve">mechanisms are </w:t>
            </w:r>
            <w:r>
              <w:rPr>
                <w:iCs/>
                <w:sz w:val="18"/>
                <w:szCs w:val="18"/>
              </w:rPr>
              <w:t>operating</w:t>
            </w:r>
            <w:r w:rsidRPr="00B16608">
              <w:rPr>
                <w:iCs/>
                <w:sz w:val="18"/>
                <w:szCs w:val="18"/>
              </w:rPr>
              <w:t xml:space="preserve"> as intended.</w:t>
            </w:r>
            <w:r w:rsidRPr="00B16608">
              <w:rPr>
                <w:iCs/>
                <w:sz w:val="18"/>
                <w:szCs w:val="18"/>
                <w:highlight w:val="yellow"/>
              </w:rPr>
              <w:t xml:space="preserve"> </w:t>
            </w:r>
          </w:p>
        </w:tc>
      </w:tr>
      <w:tr w:rsidR="003E3F92" w:rsidRPr="005073C2" w:rsidTr="003B08F2">
        <w:trPr>
          <w:cantSplit/>
          <w:trHeight w:val="89"/>
        </w:trPr>
        <w:tc>
          <w:tcPr>
            <w:tcW w:w="8640" w:type="dxa"/>
            <w:gridSpan w:val="2"/>
            <w:shd w:val="clear" w:color="auto" w:fill="D9D9D9" w:themeFill="background1" w:themeFillShade="D9"/>
          </w:tcPr>
          <w:p w:rsidR="003E3F92" w:rsidRPr="005073C2" w:rsidRDefault="003E3F92" w:rsidP="003B08F2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</w:tbl>
    <w:p w:rsidR="00B22C7D" w:rsidRDefault="00B22C7D">
      <w:r>
        <w:br w:type="page"/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30"/>
        <w:gridCol w:w="7110"/>
      </w:tblGrid>
      <w:tr w:rsidR="003E3F92" w:rsidRPr="005073C2" w:rsidTr="003B08F2">
        <w:trPr>
          <w:cantSplit/>
        </w:trPr>
        <w:tc>
          <w:tcPr>
            <w:tcW w:w="8640" w:type="dxa"/>
            <w:gridSpan w:val="2"/>
            <w:shd w:val="clear" w:color="auto" w:fill="BFBFBF" w:themeFill="background1" w:themeFillShade="BF"/>
          </w:tcPr>
          <w:p w:rsidR="003E3F92" w:rsidRPr="005073C2" w:rsidRDefault="003E3F92" w:rsidP="003B08F2">
            <w:pPr>
              <w:autoSpaceDE w:val="0"/>
              <w:autoSpaceDN w:val="0"/>
              <w:adjustRightInd w:val="0"/>
              <w:spacing w:before="80" w:after="60"/>
              <w:rPr>
                <w:iCs/>
                <w:sz w:val="18"/>
                <w:szCs w:val="18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AS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SESSMENT – Con</w:t>
            </w:r>
            <w:bookmarkStart w:id="0" w:name="_GoBack"/>
            <w:bookmarkEnd w:id="0"/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trol Enhancement 2      </w:t>
            </w:r>
          </w:p>
        </w:tc>
      </w:tr>
      <w:tr w:rsidR="003E3F92" w:rsidRPr="005073C2" w:rsidTr="003B08F2">
        <w:trPr>
          <w:cantSplit/>
        </w:trPr>
        <w:tc>
          <w:tcPr>
            <w:tcW w:w="8640" w:type="dxa"/>
            <w:gridSpan w:val="2"/>
            <w:shd w:val="clear" w:color="auto" w:fill="FFFFFF" w:themeFill="background1"/>
          </w:tcPr>
          <w:p w:rsidR="003E3F92" w:rsidRPr="005073C2" w:rsidRDefault="003E3F92" w:rsidP="003B08F2">
            <w:pPr>
              <w:autoSpaceDE w:val="0"/>
              <w:autoSpaceDN w:val="0"/>
              <w:adjustRightInd w:val="0"/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4A2BC3">
              <w:rPr>
                <w:rFonts w:ascii="Arial" w:hAnsi="Arial" w:cs="Arial"/>
                <w:b/>
                <w:iCs/>
                <w:sz w:val="16"/>
                <w:szCs w:val="16"/>
              </w:rPr>
              <w:t>Asses</w:t>
            </w:r>
            <w:r w:rsidRPr="00B22C7D">
              <w:rPr>
                <w:rFonts w:ascii="Arial" w:hAnsi="Arial" w:cs="Arial"/>
                <w:b/>
                <w:iCs/>
                <w:sz w:val="16"/>
                <w:szCs w:val="16"/>
                <w:shd w:val="clear" w:color="auto" w:fill="FFFFFF" w:themeFill="background1"/>
              </w:rPr>
              <w:t>sment Information from Special Publication 800-53A Rev. 1 (June 2010)</w:t>
            </w:r>
          </w:p>
        </w:tc>
      </w:tr>
      <w:tr w:rsidR="003E3F92" w:rsidRPr="003111F5" w:rsidTr="003B08F2">
        <w:trPr>
          <w:cantSplit/>
        </w:trPr>
        <w:tc>
          <w:tcPr>
            <w:tcW w:w="1530" w:type="dxa"/>
            <w:shd w:val="clear" w:color="auto" w:fill="A6A6A6" w:themeFill="background1" w:themeFillShade="A6"/>
          </w:tcPr>
          <w:p w:rsidR="003E3F92" w:rsidRPr="00DD0D87" w:rsidRDefault="003E3F92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D0D87">
              <w:rPr>
                <w:rFonts w:ascii="Arial" w:hAnsi="Arial" w:cs="Arial"/>
                <w:b/>
                <w:sz w:val="16"/>
                <w:szCs w:val="16"/>
              </w:rPr>
              <w:t xml:space="preserve">SI-6(2)     </w:t>
            </w:r>
          </w:p>
        </w:tc>
        <w:tc>
          <w:tcPr>
            <w:tcW w:w="7110" w:type="dxa"/>
            <w:shd w:val="clear" w:color="auto" w:fill="A6A6A6" w:themeFill="background1" w:themeFillShade="A6"/>
          </w:tcPr>
          <w:p w:rsidR="003E3F92" w:rsidRPr="00DD0D87" w:rsidRDefault="003E3F92" w:rsidP="003B08F2">
            <w:pPr>
              <w:pStyle w:val="control-name"/>
              <w:spacing w:before="120"/>
              <w:rPr>
                <w:highlight w:val="yellow"/>
              </w:rPr>
            </w:pPr>
            <w:r>
              <w:t>SECURITY FUNCTIONALITY VERIFICATION</w:t>
            </w:r>
          </w:p>
        </w:tc>
      </w:tr>
      <w:tr w:rsidR="003E3F92" w:rsidRPr="005073C2" w:rsidTr="00B22C7D">
        <w:trPr>
          <w:cantSplit/>
          <w:trHeight w:val="2501"/>
        </w:trPr>
        <w:tc>
          <w:tcPr>
            <w:tcW w:w="1530" w:type="dxa"/>
          </w:tcPr>
          <w:p w:rsidR="003E3F92" w:rsidRDefault="00BE76A3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D0D87">
              <w:rPr>
                <w:rFonts w:ascii="Arial" w:hAnsi="Arial" w:cs="Arial"/>
                <w:b/>
                <w:iCs/>
                <w:sz w:val="16"/>
                <w:szCs w:val="16"/>
              </w:rPr>
              <w:t>SI-6(2).1</w:t>
            </w:r>
          </w:p>
          <w:p w:rsidR="003E3F92" w:rsidRPr="00DD0D87" w:rsidRDefault="003E3F92" w:rsidP="003B08F2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DD0D87">
              <w:rPr>
                <w:rFonts w:ascii="Arial" w:hAnsi="Arial" w:cs="Arial"/>
                <w:b/>
                <w:iCs/>
                <w:sz w:val="16"/>
                <w:szCs w:val="16"/>
              </w:rPr>
              <w:t>SI-6(2).1</w:t>
            </w:r>
            <w:r w:rsidR="00BE76A3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</w:tc>
        <w:tc>
          <w:tcPr>
            <w:tcW w:w="7110" w:type="dxa"/>
          </w:tcPr>
          <w:p w:rsidR="003E3F92" w:rsidRPr="00D92B40" w:rsidRDefault="003E3F92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D92B40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3E3F92" w:rsidRPr="00D92B40" w:rsidRDefault="003E3F92" w:rsidP="003B08F2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D92B40">
              <w:rPr>
                <w:bCs/>
                <w:i/>
                <w:iCs/>
                <w:sz w:val="20"/>
              </w:rPr>
              <w:t>Determine</w:t>
            </w:r>
            <w:r w:rsidRPr="00D92B40">
              <w:rPr>
                <w:i/>
                <w:iCs/>
                <w:sz w:val="20"/>
              </w:rPr>
              <w:t xml:space="preserve"> if the </w:t>
            </w:r>
            <w:r>
              <w:rPr>
                <w:i/>
                <w:iCs/>
                <w:sz w:val="20"/>
              </w:rPr>
              <w:t>information system provides</w:t>
            </w:r>
            <w:r w:rsidRPr="00D92B40">
              <w:rPr>
                <w:i/>
                <w:iCs/>
                <w:sz w:val="20"/>
              </w:rPr>
              <w:t xml:space="preserve"> automated support </w:t>
            </w:r>
            <w:r>
              <w:rPr>
                <w:i/>
                <w:iCs/>
                <w:sz w:val="20"/>
              </w:rPr>
              <w:t xml:space="preserve">for the </w:t>
            </w:r>
            <w:r w:rsidRPr="00D92B40">
              <w:rPr>
                <w:i/>
                <w:iCs/>
                <w:sz w:val="20"/>
              </w:rPr>
              <w:t>management of distributed security testing.</w:t>
            </w:r>
          </w:p>
          <w:p w:rsidR="003E3F92" w:rsidRPr="008D0481" w:rsidRDefault="003E3F92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8D0481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3E3F92" w:rsidRPr="008D0481" w:rsidRDefault="003E3F92" w:rsidP="003B08F2">
            <w:pPr>
              <w:spacing w:before="60" w:after="60"/>
              <w:ind w:left="749" w:hanging="749"/>
              <w:rPr>
                <w:rFonts w:ascii="Arial" w:hAnsi="Arial" w:cs="Arial"/>
                <w:iCs/>
                <w:sz w:val="16"/>
                <w:szCs w:val="16"/>
              </w:rPr>
            </w:pPr>
            <w:r w:rsidRPr="008D0481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8D0481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8D0481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8D0481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8D0481">
              <w:rPr>
                <w:rFonts w:ascii="Arial" w:hAnsi="Arial" w:cs="Arial"/>
                <w:iCs/>
                <w:sz w:val="16"/>
                <w:szCs w:val="16"/>
              </w:rPr>
              <w:t>System and information integrity policy; procedures addressing security function verification; information system design documentation; security plan; information system configuration settings and associated documentation; other relevant documents or records].</w:t>
            </w:r>
          </w:p>
          <w:p w:rsidR="003E3F92" w:rsidRPr="00DD0D87" w:rsidRDefault="003E3F92" w:rsidP="003B08F2">
            <w:pPr>
              <w:autoSpaceDE w:val="0"/>
              <w:autoSpaceDN w:val="0"/>
              <w:adjustRightInd w:val="0"/>
              <w:spacing w:before="60" w:after="120"/>
              <w:ind w:left="418" w:hanging="418"/>
              <w:rPr>
                <w:rFonts w:ascii="Arial Bold" w:hAnsi="Arial Bold" w:cs="Arial"/>
                <w:b/>
                <w:iCs/>
                <w:smallCaps/>
                <w:sz w:val="20"/>
                <w:szCs w:val="20"/>
                <w:highlight w:val="yellow"/>
              </w:rPr>
            </w:pPr>
            <w:r w:rsidRPr="008D0481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Test</w:t>
            </w:r>
            <w:r w:rsidRPr="008D0481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8D0481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8D0481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Automated mechanisms supporting the management of distributed security function testing].</w:t>
            </w:r>
          </w:p>
        </w:tc>
      </w:tr>
      <w:tr w:rsidR="003E3F92" w:rsidRPr="005073C2" w:rsidTr="003B08F2">
        <w:trPr>
          <w:cantSplit/>
        </w:trPr>
        <w:tc>
          <w:tcPr>
            <w:tcW w:w="8640" w:type="dxa"/>
            <w:gridSpan w:val="2"/>
          </w:tcPr>
          <w:p w:rsidR="003E3F92" w:rsidRPr="005073C2" w:rsidRDefault="003E3F92" w:rsidP="003B08F2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3E3F92" w:rsidRPr="002F5405" w:rsidTr="003B08F2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E3F92" w:rsidRPr="005073C2" w:rsidRDefault="003E3F92" w:rsidP="003B08F2"/>
        </w:tc>
        <w:tc>
          <w:tcPr>
            <w:tcW w:w="7110" w:type="dxa"/>
            <w:tcBorders>
              <w:bottom w:val="single" w:sz="4" w:space="0" w:color="auto"/>
            </w:tcBorders>
          </w:tcPr>
          <w:p w:rsidR="003E3F92" w:rsidRPr="005073C2" w:rsidRDefault="003E3F92" w:rsidP="003B08F2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3E3F92" w:rsidRPr="005073C2" w:rsidRDefault="003E3F92" w:rsidP="003B08F2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 </w:t>
            </w:r>
            <w:r w:rsidR="00634F13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  <w:p w:rsidR="003E3F92" w:rsidRPr="005073C2" w:rsidRDefault="003E3F92" w:rsidP="003B08F2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Pr="00C7001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</w:t>
            </w:r>
            <w:r w:rsidR="00634F13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CM-3, </w:t>
            </w:r>
            <w:r w:rsidR="00A112D8">
              <w:rPr>
                <w:rFonts w:ascii="Arial" w:hAnsi="Arial" w:cs="Arial"/>
                <w:iCs/>
                <w:smallCaps/>
                <w:sz w:val="16"/>
                <w:szCs w:val="16"/>
              </w:rPr>
              <w:t>CM-4, CM-6</w:t>
            </w:r>
            <w:r w:rsidR="00634F13">
              <w:rPr>
                <w:rFonts w:ascii="Arial" w:hAnsi="Arial" w:cs="Arial"/>
                <w:iCs/>
                <w:smallCaps/>
                <w:sz w:val="16"/>
                <w:szCs w:val="16"/>
              </w:rPr>
              <w:t>, SA-11</w:t>
            </w:r>
          </w:p>
          <w:p w:rsidR="003E3F92" w:rsidRPr="002F5405" w:rsidRDefault="003E3F92" w:rsidP="00634F13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634F13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</w:tc>
      </w:tr>
      <w:tr w:rsidR="003E3F92" w:rsidRPr="005073C2" w:rsidTr="003B08F2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3E3F92" w:rsidRPr="005073C2" w:rsidRDefault="003E3F92" w:rsidP="003B08F2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3E3F92" w:rsidRPr="005073C2" w:rsidRDefault="003E3F92" w:rsidP="00B22C7D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  </w:t>
            </w:r>
          </w:p>
        </w:tc>
      </w:tr>
      <w:tr w:rsidR="00BE76A3" w:rsidRPr="005073C2" w:rsidTr="003B08F2">
        <w:trPr>
          <w:cantSplit/>
        </w:trPr>
        <w:tc>
          <w:tcPr>
            <w:tcW w:w="1530" w:type="dxa"/>
          </w:tcPr>
          <w:p w:rsidR="00BE76A3" w:rsidRPr="002F5405" w:rsidRDefault="00BE76A3" w:rsidP="003B08F2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  <w:r w:rsidRPr="00DD0D87">
              <w:rPr>
                <w:rFonts w:ascii="Arial" w:hAnsi="Arial" w:cs="Arial"/>
                <w:b/>
                <w:iCs/>
                <w:sz w:val="16"/>
                <w:szCs w:val="16"/>
              </w:rPr>
              <w:t>SI-6(2).1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.1.1</w:t>
            </w:r>
          </w:p>
        </w:tc>
        <w:tc>
          <w:tcPr>
            <w:tcW w:w="7110" w:type="dxa"/>
          </w:tcPr>
          <w:p w:rsidR="00BE76A3" w:rsidRPr="00B86D3C" w:rsidRDefault="00BE76A3" w:rsidP="00BE76A3">
            <w:pPr>
              <w:autoSpaceDE w:val="0"/>
              <w:autoSpaceDN w:val="0"/>
              <w:adjustRightInd w:val="0"/>
              <w:spacing w:before="60" w:after="60"/>
              <w:rPr>
                <w:rFonts w:eastAsiaTheme="minorHAnsi"/>
                <w:sz w:val="20"/>
                <w:szCs w:val="20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 xml:space="preserve">security plan, </w:t>
            </w:r>
            <w:r>
              <w:rPr>
                <w:rFonts w:cs="Arial"/>
                <w:iCs/>
                <w:sz w:val="18"/>
                <w:szCs w:val="18"/>
              </w:rPr>
              <w:t>information system design documentation, or other relevant documents</w:t>
            </w:r>
            <w:r w:rsidRPr="003C6F7B">
              <w:rPr>
                <w:rFonts w:cs="Arial"/>
                <w:iCs/>
                <w:sz w:val="18"/>
                <w:szCs w:val="18"/>
              </w:rPr>
              <w:t>;</w:t>
            </w:r>
            <w:r w:rsidRPr="004B1CD4">
              <w:rPr>
                <w:iCs/>
                <w:sz w:val="18"/>
                <w:szCs w:val="18"/>
              </w:rPr>
              <w:t xml:space="preserve"> 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 xml:space="preserve">] for </w:t>
            </w:r>
            <w:r>
              <w:rPr>
                <w:iCs/>
                <w:sz w:val="18"/>
                <w:szCs w:val="18"/>
              </w:rPr>
              <w:t xml:space="preserve">the automated mechanisms and their configuration settings to be employed to provide support for the management of distributed security testing.  </w:t>
            </w:r>
          </w:p>
        </w:tc>
      </w:tr>
      <w:tr w:rsidR="00BE76A3" w:rsidRPr="005073C2" w:rsidTr="003B08F2">
        <w:trPr>
          <w:cantSplit/>
        </w:trPr>
        <w:tc>
          <w:tcPr>
            <w:tcW w:w="1530" w:type="dxa"/>
          </w:tcPr>
          <w:p w:rsidR="00BE76A3" w:rsidRPr="002F5405" w:rsidRDefault="00BE76A3" w:rsidP="003B08F2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  <w:highlight w:val="yellow"/>
              </w:rPr>
            </w:pPr>
            <w:r w:rsidRPr="00DD0D87">
              <w:rPr>
                <w:rFonts w:ascii="Arial" w:hAnsi="Arial" w:cs="Arial"/>
                <w:b/>
                <w:iCs/>
                <w:sz w:val="16"/>
                <w:szCs w:val="16"/>
              </w:rPr>
              <w:t>SI-6(2).1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.1.2</w:t>
            </w:r>
          </w:p>
        </w:tc>
        <w:tc>
          <w:tcPr>
            <w:tcW w:w="7110" w:type="dxa"/>
          </w:tcPr>
          <w:p w:rsidR="00BE76A3" w:rsidRPr="00846589" w:rsidRDefault="00BE76A3" w:rsidP="00F43453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Examine </w:t>
            </w:r>
            <w:r w:rsidRPr="00264C70">
              <w:rPr>
                <w:iCs/>
                <w:sz w:val="18"/>
                <w:szCs w:val="18"/>
              </w:rPr>
              <w:t>documentation</w:t>
            </w:r>
            <w:r w:rsidRPr="009F22AF">
              <w:rPr>
                <w:iCs/>
                <w:sz w:val="18"/>
                <w:szCs w:val="18"/>
              </w:rPr>
              <w:t xml:space="preserve"> describing the current configuration settings for an</w:t>
            </w:r>
            <w:r w:rsidRPr="009F22AF">
              <w:rPr>
                <w:b/>
                <w:iCs/>
                <w:sz w:val="18"/>
                <w:szCs w:val="18"/>
              </w:rPr>
              <w:t xml:space="preserve"> </w:t>
            </w:r>
            <w:r w:rsidRPr="009F22AF">
              <w:rPr>
                <w:iCs/>
                <w:sz w:val="18"/>
                <w:szCs w:val="18"/>
              </w:rPr>
              <w:t>agreed-upon [</w:t>
            </w:r>
            <w:r w:rsidRPr="009F22AF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EF3CC7">
              <w:rPr>
                <w:iCs/>
                <w:sz w:val="18"/>
                <w:szCs w:val="18"/>
              </w:rPr>
              <w:t xml:space="preserve"> sample</w:t>
            </w:r>
            <w:r w:rsidRPr="009F22AF">
              <w:rPr>
                <w:iCs/>
                <w:sz w:val="18"/>
                <w:szCs w:val="18"/>
              </w:rPr>
              <w:t xml:space="preserve"> of </w:t>
            </w:r>
            <w:r>
              <w:rPr>
                <w:iCs/>
                <w:sz w:val="18"/>
                <w:szCs w:val="18"/>
              </w:rPr>
              <w:t xml:space="preserve">the </w:t>
            </w:r>
            <w:r w:rsidRPr="009F22AF">
              <w:rPr>
                <w:iCs/>
                <w:sz w:val="18"/>
                <w:szCs w:val="18"/>
              </w:rPr>
              <w:t>automated mechanisms</w:t>
            </w:r>
            <w:r>
              <w:rPr>
                <w:iCs/>
                <w:sz w:val="18"/>
                <w:szCs w:val="18"/>
              </w:rPr>
              <w:t xml:space="preserve"> identified in SI-6(2).1.1.1; </w:t>
            </w:r>
            <w:r w:rsidRPr="004B1CD4">
              <w:rPr>
                <w:iCs/>
                <w:sz w:val="18"/>
                <w:szCs w:val="18"/>
              </w:rPr>
              <w:t>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>]</w:t>
            </w:r>
            <w:r>
              <w:rPr>
                <w:iCs/>
                <w:sz w:val="18"/>
                <w:szCs w:val="18"/>
              </w:rPr>
              <w:t xml:space="preserve"> for evidence that these mechanisms are configured as identified in SI-6(2).1.1.1.</w:t>
            </w:r>
          </w:p>
        </w:tc>
      </w:tr>
      <w:tr w:rsidR="00BE76A3" w:rsidRPr="005073C2" w:rsidTr="003B08F2">
        <w:trPr>
          <w:cantSplit/>
        </w:trPr>
        <w:tc>
          <w:tcPr>
            <w:tcW w:w="1530" w:type="dxa"/>
          </w:tcPr>
          <w:p w:rsidR="00BE76A3" w:rsidRPr="002F5405" w:rsidRDefault="00BE76A3" w:rsidP="003B08F2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  <w:highlight w:val="yellow"/>
              </w:rPr>
            </w:pPr>
            <w:r w:rsidRPr="00DD0D87">
              <w:rPr>
                <w:rFonts w:ascii="Arial" w:hAnsi="Arial" w:cs="Arial"/>
                <w:b/>
                <w:iCs/>
                <w:sz w:val="16"/>
                <w:szCs w:val="16"/>
              </w:rPr>
              <w:t>SI-6(2).1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.1.3</w:t>
            </w:r>
          </w:p>
        </w:tc>
        <w:tc>
          <w:tcPr>
            <w:tcW w:w="7110" w:type="dxa"/>
          </w:tcPr>
          <w:p w:rsidR="00BE76A3" w:rsidRPr="005073C2" w:rsidRDefault="00BE76A3" w:rsidP="002F4596">
            <w:pPr>
              <w:spacing w:before="60" w:after="60"/>
              <w:rPr>
                <w:b/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Test </w:t>
            </w:r>
            <w:r w:rsidRPr="00264C70">
              <w:rPr>
                <w:iCs/>
                <w:sz w:val="18"/>
                <w:szCs w:val="18"/>
              </w:rPr>
              <w:t>an agreed</w:t>
            </w:r>
            <w:r w:rsidRPr="00B16608">
              <w:rPr>
                <w:iCs/>
                <w:sz w:val="18"/>
                <w:szCs w:val="18"/>
              </w:rPr>
              <w:t>-upon 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B16608">
              <w:rPr>
                <w:i/>
                <w:iCs/>
                <w:sz w:val="18"/>
                <w:szCs w:val="18"/>
              </w:rPr>
              <w:t xml:space="preserve"> </w:t>
            </w:r>
            <w:r w:rsidRPr="00EF3CC7">
              <w:rPr>
                <w:iCs/>
                <w:sz w:val="18"/>
                <w:szCs w:val="18"/>
              </w:rPr>
              <w:t>sample</w:t>
            </w:r>
            <w:r w:rsidRPr="00B16608">
              <w:rPr>
                <w:iCs/>
                <w:sz w:val="18"/>
                <w:szCs w:val="18"/>
              </w:rPr>
              <w:t xml:space="preserve"> of </w:t>
            </w:r>
            <w:r>
              <w:rPr>
                <w:iCs/>
                <w:sz w:val="18"/>
                <w:szCs w:val="18"/>
              </w:rPr>
              <w:t xml:space="preserve">the </w:t>
            </w:r>
            <w:r w:rsidRPr="00B16608">
              <w:rPr>
                <w:iCs/>
                <w:sz w:val="18"/>
                <w:szCs w:val="18"/>
              </w:rPr>
              <w:t>automated mechanisms</w:t>
            </w:r>
            <w:r>
              <w:rPr>
                <w:iCs/>
                <w:sz w:val="18"/>
                <w:szCs w:val="18"/>
              </w:rPr>
              <w:t xml:space="preserve"> and their configuration settings</w:t>
            </w:r>
            <w:r w:rsidRPr="00B16608">
              <w:rPr>
                <w:iCs/>
                <w:sz w:val="18"/>
                <w:szCs w:val="18"/>
              </w:rPr>
              <w:t xml:space="preserve"> identified in </w:t>
            </w:r>
            <w:r>
              <w:rPr>
                <w:iCs/>
                <w:sz w:val="18"/>
                <w:szCs w:val="18"/>
              </w:rPr>
              <w:t>SI-6(2).1.1.1</w:t>
            </w:r>
            <w:r w:rsidRPr="00B16608">
              <w:rPr>
                <w:iCs/>
                <w:sz w:val="18"/>
                <w:szCs w:val="18"/>
              </w:rPr>
              <w:t>; conducting 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 w:rsidRPr="00B16608">
              <w:rPr>
                <w:iCs/>
                <w:sz w:val="18"/>
                <w:szCs w:val="18"/>
              </w:rPr>
              <w:t>] testing for evidence that the</w:t>
            </w:r>
            <w:r>
              <w:rPr>
                <w:iCs/>
                <w:sz w:val="18"/>
                <w:szCs w:val="18"/>
              </w:rPr>
              <w:t xml:space="preserve">se </w:t>
            </w:r>
            <w:r w:rsidRPr="00B16608">
              <w:rPr>
                <w:iCs/>
                <w:sz w:val="18"/>
                <w:szCs w:val="18"/>
              </w:rPr>
              <w:t xml:space="preserve">mechanisms are </w:t>
            </w:r>
            <w:r>
              <w:rPr>
                <w:iCs/>
                <w:sz w:val="18"/>
                <w:szCs w:val="18"/>
              </w:rPr>
              <w:t>operating</w:t>
            </w:r>
            <w:r w:rsidRPr="00B16608">
              <w:rPr>
                <w:iCs/>
                <w:sz w:val="18"/>
                <w:szCs w:val="18"/>
              </w:rPr>
              <w:t xml:space="preserve"> as intended.</w:t>
            </w:r>
            <w:r w:rsidRPr="00B16608">
              <w:rPr>
                <w:iCs/>
                <w:sz w:val="18"/>
                <w:szCs w:val="18"/>
                <w:highlight w:val="yellow"/>
              </w:rPr>
              <w:t xml:space="preserve"> </w:t>
            </w:r>
          </w:p>
        </w:tc>
      </w:tr>
      <w:tr w:rsidR="003E3F92" w:rsidRPr="005073C2" w:rsidTr="003B08F2">
        <w:trPr>
          <w:cantSplit/>
          <w:trHeight w:val="89"/>
        </w:trPr>
        <w:tc>
          <w:tcPr>
            <w:tcW w:w="8640" w:type="dxa"/>
            <w:gridSpan w:val="2"/>
            <w:shd w:val="clear" w:color="auto" w:fill="D9D9D9" w:themeFill="background1" w:themeFillShade="D9"/>
          </w:tcPr>
          <w:p w:rsidR="003E3F92" w:rsidRPr="005073C2" w:rsidRDefault="003E3F92" w:rsidP="003B08F2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</w:tbl>
    <w:p w:rsidR="00B22C7D" w:rsidRDefault="00B22C7D">
      <w:r>
        <w:br w:type="page"/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30"/>
        <w:gridCol w:w="7110"/>
      </w:tblGrid>
      <w:tr w:rsidR="003E3F92" w:rsidRPr="005073C2" w:rsidTr="003B08F2">
        <w:trPr>
          <w:cantSplit/>
        </w:trPr>
        <w:tc>
          <w:tcPr>
            <w:tcW w:w="8640" w:type="dxa"/>
            <w:gridSpan w:val="2"/>
            <w:shd w:val="clear" w:color="auto" w:fill="BFBFBF" w:themeFill="background1" w:themeFillShade="BF"/>
          </w:tcPr>
          <w:p w:rsidR="003E3F92" w:rsidRPr="005073C2" w:rsidRDefault="003E3F92" w:rsidP="003B08F2">
            <w:pPr>
              <w:autoSpaceDE w:val="0"/>
              <w:autoSpaceDN w:val="0"/>
              <w:adjustRightInd w:val="0"/>
              <w:spacing w:before="80" w:after="60"/>
              <w:rPr>
                <w:iCs/>
                <w:sz w:val="18"/>
                <w:szCs w:val="18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AS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SESSMENT – Control Enhancement 3      </w:t>
            </w:r>
          </w:p>
        </w:tc>
      </w:tr>
      <w:tr w:rsidR="003E3F92" w:rsidRPr="005073C2" w:rsidTr="003B08F2">
        <w:trPr>
          <w:cantSplit/>
        </w:trPr>
        <w:tc>
          <w:tcPr>
            <w:tcW w:w="8640" w:type="dxa"/>
            <w:gridSpan w:val="2"/>
            <w:shd w:val="clear" w:color="auto" w:fill="FFFFFF" w:themeFill="background1"/>
          </w:tcPr>
          <w:p w:rsidR="003E3F92" w:rsidRPr="005073C2" w:rsidRDefault="003E3F92" w:rsidP="003B08F2">
            <w:pPr>
              <w:autoSpaceDE w:val="0"/>
              <w:autoSpaceDN w:val="0"/>
              <w:adjustRightInd w:val="0"/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4A2BC3">
              <w:rPr>
                <w:rFonts w:ascii="Arial" w:hAnsi="Arial" w:cs="Arial"/>
                <w:b/>
                <w:iCs/>
                <w:sz w:val="16"/>
                <w:szCs w:val="16"/>
              </w:rPr>
              <w:t>Assess</w:t>
            </w:r>
            <w:r w:rsidRPr="00B22C7D">
              <w:rPr>
                <w:rFonts w:ascii="Arial" w:hAnsi="Arial" w:cs="Arial"/>
                <w:b/>
                <w:iCs/>
                <w:sz w:val="16"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3E3F92" w:rsidRPr="003111F5" w:rsidTr="003B08F2">
        <w:trPr>
          <w:cantSplit/>
        </w:trPr>
        <w:tc>
          <w:tcPr>
            <w:tcW w:w="1530" w:type="dxa"/>
            <w:shd w:val="clear" w:color="auto" w:fill="A6A6A6" w:themeFill="background1" w:themeFillShade="A6"/>
          </w:tcPr>
          <w:p w:rsidR="003E3F92" w:rsidRPr="00DD0D87" w:rsidRDefault="003E3F92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D0D87">
              <w:rPr>
                <w:rFonts w:ascii="Arial" w:hAnsi="Arial" w:cs="Arial"/>
                <w:b/>
                <w:sz w:val="16"/>
                <w:szCs w:val="16"/>
              </w:rPr>
              <w:t xml:space="preserve">SI-6(3)     </w:t>
            </w:r>
          </w:p>
        </w:tc>
        <w:tc>
          <w:tcPr>
            <w:tcW w:w="7110" w:type="dxa"/>
            <w:shd w:val="clear" w:color="auto" w:fill="A6A6A6" w:themeFill="background1" w:themeFillShade="A6"/>
          </w:tcPr>
          <w:p w:rsidR="003E3F92" w:rsidRPr="00DD0D87" w:rsidRDefault="003E3F92" w:rsidP="003B08F2">
            <w:pPr>
              <w:pStyle w:val="control-name"/>
              <w:spacing w:before="120"/>
              <w:rPr>
                <w:highlight w:val="yellow"/>
              </w:rPr>
            </w:pPr>
            <w:r>
              <w:t>SECURITY FUNCTIONALITY VERIFICATION</w:t>
            </w:r>
          </w:p>
        </w:tc>
      </w:tr>
      <w:tr w:rsidR="003E3F92" w:rsidRPr="005073C2" w:rsidTr="003B08F2">
        <w:trPr>
          <w:cantSplit/>
          <w:trHeight w:val="3244"/>
        </w:trPr>
        <w:tc>
          <w:tcPr>
            <w:tcW w:w="1530" w:type="dxa"/>
          </w:tcPr>
          <w:p w:rsidR="00B22C7D" w:rsidRDefault="00B22C7D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3E3F92" w:rsidRDefault="003E3F92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D0D87">
              <w:rPr>
                <w:rFonts w:ascii="Arial" w:hAnsi="Arial" w:cs="Arial"/>
                <w:b/>
                <w:iCs/>
                <w:sz w:val="16"/>
                <w:szCs w:val="16"/>
              </w:rPr>
              <w:t>SI-6(3).1</w:t>
            </w:r>
          </w:p>
          <w:p w:rsidR="003E3F92" w:rsidRDefault="003E3F92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D0D87">
              <w:rPr>
                <w:rFonts w:ascii="Arial" w:hAnsi="Arial" w:cs="Arial"/>
                <w:b/>
                <w:iCs/>
                <w:sz w:val="16"/>
                <w:szCs w:val="16"/>
              </w:rPr>
              <w:t>SI-6(3).1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3E3F92" w:rsidRDefault="003E3F92" w:rsidP="003B08F2">
            <w:pPr>
              <w:spacing w:before="120" w:after="120" w:line="36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3E3F92" w:rsidRPr="00DD0D87" w:rsidRDefault="003E3F92" w:rsidP="003B08F2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DD0D87">
              <w:rPr>
                <w:rFonts w:ascii="Arial" w:hAnsi="Arial" w:cs="Arial"/>
                <w:b/>
                <w:iCs/>
                <w:sz w:val="16"/>
                <w:szCs w:val="16"/>
              </w:rPr>
              <w:t>SI-6(3).1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</w:p>
        </w:tc>
        <w:tc>
          <w:tcPr>
            <w:tcW w:w="7110" w:type="dxa"/>
          </w:tcPr>
          <w:p w:rsidR="003E3F92" w:rsidRPr="00A43483" w:rsidRDefault="003E3F92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A43483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3E3F92" w:rsidRDefault="003E3F92" w:rsidP="003B08F2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A43483">
              <w:rPr>
                <w:bCs/>
                <w:i/>
                <w:iCs/>
                <w:sz w:val="20"/>
              </w:rPr>
              <w:t>Determine</w:t>
            </w:r>
            <w:r w:rsidRPr="00A43483">
              <w:rPr>
                <w:i/>
                <w:iCs/>
                <w:sz w:val="20"/>
              </w:rPr>
              <w:t xml:space="preserve"> if</w:t>
            </w:r>
            <w:r>
              <w:rPr>
                <w:i/>
                <w:iCs/>
                <w:sz w:val="20"/>
              </w:rPr>
              <w:t>:</w:t>
            </w:r>
          </w:p>
          <w:p w:rsidR="003E3F92" w:rsidRDefault="003E3F92" w:rsidP="003E3F92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60" w:after="60"/>
              <w:ind w:left="436" w:hanging="436"/>
              <w:rPr>
                <w:i/>
                <w:iCs/>
                <w:sz w:val="20"/>
              </w:rPr>
            </w:pPr>
            <w:r w:rsidRPr="00A43483">
              <w:rPr>
                <w:i/>
                <w:iCs/>
                <w:sz w:val="20"/>
              </w:rPr>
              <w:t xml:space="preserve">the organization </w:t>
            </w:r>
            <w:r>
              <w:rPr>
                <w:i/>
                <w:iCs/>
                <w:sz w:val="20"/>
              </w:rPr>
              <w:t>identifies organizational officials with information security responsibilities designated to receive the results of security function verification; and</w:t>
            </w:r>
          </w:p>
          <w:p w:rsidR="003E3F92" w:rsidRPr="00A43483" w:rsidRDefault="003E3F92" w:rsidP="003E3F92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60" w:after="60"/>
              <w:ind w:left="436" w:hanging="436"/>
              <w:rPr>
                <w:i/>
                <w:iCs/>
                <w:sz w:val="20"/>
              </w:rPr>
            </w:pPr>
            <w:proofErr w:type="gramStart"/>
            <w:r>
              <w:rPr>
                <w:i/>
                <w:iCs/>
                <w:sz w:val="20"/>
              </w:rPr>
              <w:t>the</w:t>
            </w:r>
            <w:proofErr w:type="gramEnd"/>
            <w:r>
              <w:rPr>
                <w:i/>
                <w:iCs/>
                <w:sz w:val="20"/>
              </w:rPr>
              <w:t xml:space="preserve"> organization reports the results of security function verification to designated organizational officials with information security responsibilities.</w:t>
            </w:r>
          </w:p>
          <w:p w:rsidR="003E3F92" w:rsidRPr="00872F54" w:rsidRDefault="003E3F92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872F54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3E3F92" w:rsidRPr="00872F54" w:rsidRDefault="003E3F92" w:rsidP="003B08F2">
            <w:pPr>
              <w:spacing w:before="60" w:after="60"/>
              <w:ind w:left="749" w:hanging="749"/>
              <w:rPr>
                <w:rFonts w:ascii="Arial" w:hAnsi="Arial" w:cs="Arial"/>
                <w:iCs/>
                <w:sz w:val="16"/>
                <w:szCs w:val="16"/>
              </w:rPr>
            </w:pPr>
            <w:r w:rsidRPr="00872F54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872F54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872F54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872F54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872F54">
              <w:rPr>
                <w:rFonts w:ascii="Arial" w:hAnsi="Arial" w:cs="Arial"/>
                <w:iCs/>
                <w:sz w:val="16"/>
                <w:szCs w:val="16"/>
              </w:rPr>
              <w:t>System and information integrity policy; procedures addressing security function verification; information system design documentation; security plan; information system configuration settings and associated documentation; other relevant documents or records].</w:t>
            </w:r>
          </w:p>
          <w:p w:rsidR="003E3F92" w:rsidRPr="00DD0D87" w:rsidRDefault="003E3F92" w:rsidP="003B08F2">
            <w:pPr>
              <w:autoSpaceDE w:val="0"/>
              <w:autoSpaceDN w:val="0"/>
              <w:adjustRightInd w:val="0"/>
              <w:spacing w:before="60" w:after="120"/>
              <w:ind w:left="792" w:hanging="792"/>
              <w:rPr>
                <w:rFonts w:ascii="Arial Bold" w:hAnsi="Arial Bold" w:cs="Arial"/>
                <w:b/>
                <w:iCs/>
                <w:smallCaps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Interview</w:t>
            </w:r>
            <w:r w:rsidRPr="00872F54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872F54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872F54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Organizational personnel with security functionality verification responsibilities; organizational personnel with information security responsibilities</w:t>
            </w:r>
            <w:r w:rsidRPr="00872F54">
              <w:rPr>
                <w:rFonts w:ascii="Arial" w:hAnsi="Arial" w:cs="Arial"/>
                <w:bCs/>
                <w:iCs/>
                <w:sz w:val="16"/>
                <w:szCs w:val="16"/>
              </w:rPr>
              <w:t>].</w:t>
            </w:r>
          </w:p>
        </w:tc>
      </w:tr>
      <w:tr w:rsidR="003E3F92" w:rsidRPr="005073C2" w:rsidTr="003B08F2">
        <w:trPr>
          <w:cantSplit/>
        </w:trPr>
        <w:tc>
          <w:tcPr>
            <w:tcW w:w="8640" w:type="dxa"/>
            <w:gridSpan w:val="2"/>
          </w:tcPr>
          <w:p w:rsidR="003E3F92" w:rsidRPr="005073C2" w:rsidRDefault="003E3F92" w:rsidP="003B08F2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3E3F92" w:rsidRPr="002F5405" w:rsidTr="003B08F2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E3F92" w:rsidRPr="005073C2" w:rsidRDefault="003E3F92" w:rsidP="003B08F2"/>
        </w:tc>
        <w:tc>
          <w:tcPr>
            <w:tcW w:w="7110" w:type="dxa"/>
            <w:tcBorders>
              <w:bottom w:val="single" w:sz="4" w:space="0" w:color="auto"/>
            </w:tcBorders>
          </w:tcPr>
          <w:p w:rsidR="003E3F92" w:rsidRPr="005073C2" w:rsidRDefault="003E3F92" w:rsidP="003B08F2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3E3F92" w:rsidRPr="005073C2" w:rsidRDefault="003E3F92" w:rsidP="003B08F2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 </w:t>
            </w:r>
            <w:r w:rsidR="00634F13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  <w:p w:rsidR="003E3F92" w:rsidRPr="005073C2" w:rsidRDefault="003E3F92" w:rsidP="003B08F2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Pr="00C7001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</w:t>
            </w:r>
            <w:r w:rsidR="00634F13">
              <w:rPr>
                <w:rFonts w:ascii="Arial" w:hAnsi="Arial" w:cs="Arial"/>
                <w:iCs/>
                <w:smallCaps/>
                <w:sz w:val="16"/>
                <w:szCs w:val="16"/>
              </w:rPr>
              <w:t>CA-7, CM- 4, IR-4, IR-6</w:t>
            </w:r>
          </w:p>
          <w:p w:rsidR="003E3F92" w:rsidRPr="002F5405" w:rsidRDefault="003E3F92" w:rsidP="00634F13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634F13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</w:tc>
      </w:tr>
      <w:tr w:rsidR="003E3F92" w:rsidRPr="005073C2" w:rsidTr="003B08F2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3E3F92" w:rsidRPr="005073C2" w:rsidRDefault="003E3F92" w:rsidP="003B08F2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3E3F92" w:rsidRPr="005073C2" w:rsidRDefault="003E3F92" w:rsidP="00B22C7D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 </w:t>
            </w:r>
          </w:p>
        </w:tc>
      </w:tr>
      <w:tr w:rsidR="003E3F92" w:rsidRPr="005073C2" w:rsidTr="003B08F2">
        <w:trPr>
          <w:cantSplit/>
        </w:trPr>
        <w:tc>
          <w:tcPr>
            <w:tcW w:w="1530" w:type="dxa"/>
          </w:tcPr>
          <w:p w:rsidR="00BE76A3" w:rsidRDefault="00BE76A3" w:rsidP="00246041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D0D87">
              <w:rPr>
                <w:rFonts w:ascii="Arial" w:hAnsi="Arial" w:cs="Arial"/>
                <w:b/>
                <w:iCs/>
                <w:sz w:val="16"/>
                <w:szCs w:val="16"/>
              </w:rPr>
              <w:t>SI-6(3).1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.1.1</w:t>
            </w:r>
          </w:p>
          <w:p w:rsidR="003E3F92" w:rsidRPr="002F5405" w:rsidRDefault="003E3F92" w:rsidP="00246041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7110" w:type="dxa"/>
          </w:tcPr>
          <w:p w:rsidR="003E3F92" w:rsidRPr="005073C2" w:rsidRDefault="00BE76A3" w:rsidP="00BE76A3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>Examine</w:t>
            </w:r>
            <w:r>
              <w:rPr>
                <w:iCs/>
                <w:sz w:val="18"/>
                <w:szCs w:val="18"/>
              </w:rPr>
              <w:t xml:space="preserve"> system and information integrity policy, procedures addressing security function verification, security plan, or other relevant documents; [</w:t>
            </w:r>
            <w:r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 for the organizational officials with information security responsibilities designated to receive the results of security function verification.</w:t>
            </w:r>
          </w:p>
        </w:tc>
      </w:tr>
      <w:tr w:rsidR="00B22C7D" w:rsidRPr="005073C2" w:rsidTr="00B22C7D">
        <w:trPr>
          <w:cantSplit/>
        </w:trPr>
        <w:tc>
          <w:tcPr>
            <w:tcW w:w="1530" w:type="dxa"/>
            <w:shd w:val="clear" w:color="auto" w:fill="F2F2F2" w:themeFill="background1" w:themeFillShade="F2"/>
          </w:tcPr>
          <w:p w:rsidR="00B22C7D" w:rsidRDefault="00B22C7D" w:rsidP="00002B5B">
            <w:pPr>
              <w:tabs>
                <w:tab w:val="left" w:pos="1068"/>
              </w:tabs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ab/>
            </w:r>
          </w:p>
        </w:tc>
        <w:tc>
          <w:tcPr>
            <w:tcW w:w="7110" w:type="dxa"/>
            <w:shd w:val="clear" w:color="auto" w:fill="F2F2F2" w:themeFill="background1" w:themeFillShade="F2"/>
          </w:tcPr>
          <w:p w:rsidR="00B22C7D" w:rsidRPr="008D7BED" w:rsidRDefault="00B22C7D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B21BD1" w:rsidRPr="005073C2" w:rsidTr="003B08F2">
        <w:trPr>
          <w:cantSplit/>
        </w:trPr>
        <w:tc>
          <w:tcPr>
            <w:tcW w:w="1530" w:type="dxa"/>
          </w:tcPr>
          <w:p w:rsidR="00B21BD1" w:rsidRDefault="00B21BD1" w:rsidP="00246041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D0D87">
              <w:rPr>
                <w:rFonts w:ascii="Arial" w:hAnsi="Arial" w:cs="Arial"/>
                <w:b/>
                <w:iCs/>
                <w:sz w:val="16"/>
                <w:szCs w:val="16"/>
              </w:rPr>
              <w:t>SI-6(3).1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.2.1</w:t>
            </w:r>
          </w:p>
          <w:p w:rsidR="00B21BD1" w:rsidRPr="002F5405" w:rsidRDefault="00B21BD1" w:rsidP="00246041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7110" w:type="dxa"/>
          </w:tcPr>
          <w:p w:rsidR="00B21BD1" w:rsidRPr="002F5405" w:rsidRDefault="00B21BD1" w:rsidP="00B21BD1">
            <w:pPr>
              <w:spacing w:before="60" w:after="60"/>
              <w:rPr>
                <w:b/>
                <w:iCs/>
                <w:sz w:val="18"/>
                <w:szCs w:val="18"/>
                <w:highlight w:val="yellow"/>
              </w:rPr>
            </w:pPr>
            <w:r w:rsidRPr="005C5897">
              <w:rPr>
                <w:b/>
                <w:iCs/>
                <w:sz w:val="18"/>
                <w:szCs w:val="18"/>
              </w:rPr>
              <w:t>Examine</w:t>
            </w:r>
            <w:r>
              <w:rPr>
                <w:iCs/>
                <w:sz w:val="18"/>
                <w:szCs w:val="18"/>
              </w:rPr>
              <w:t xml:space="preserve"> system and information integrity policy, procedures addressing security function verification, security plan, or other relevant documents</w:t>
            </w:r>
            <w:r w:rsidRPr="00580FB8">
              <w:rPr>
                <w:iCs/>
                <w:sz w:val="18"/>
                <w:szCs w:val="18"/>
              </w:rPr>
              <w:t>; [</w:t>
            </w:r>
            <w:r w:rsidRPr="00580FB8">
              <w:rPr>
                <w:i/>
                <w:iCs/>
                <w:sz w:val="18"/>
                <w:szCs w:val="18"/>
              </w:rPr>
              <w:t>reviewing</w:t>
            </w:r>
            <w:r w:rsidRPr="00580FB8">
              <w:rPr>
                <w:iCs/>
                <w:sz w:val="18"/>
                <w:szCs w:val="18"/>
              </w:rPr>
              <w:t xml:space="preserve">] </w:t>
            </w:r>
            <w:r>
              <w:rPr>
                <w:iCs/>
                <w:sz w:val="18"/>
                <w:szCs w:val="18"/>
              </w:rPr>
              <w:t>for the measures to be employed to report the results of security function verification to the designated organization</w:t>
            </w:r>
            <w:r w:rsidR="00546157">
              <w:rPr>
                <w:iCs/>
                <w:sz w:val="18"/>
                <w:szCs w:val="18"/>
              </w:rPr>
              <w:t>al</w:t>
            </w:r>
            <w:r>
              <w:rPr>
                <w:iCs/>
                <w:sz w:val="18"/>
                <w:szCs w:val="18"/>
              </w:rPr>
              <w:t xml:space="preserve"> officials identified in SI-6(3).1.1.1.</w:t>
            </w:r>
          </w:p>
        </w:tc>
      </w:tr>
      <w:tr w:rsidR="00B21BD1" w:rsidRPr="005073C2" w:rsidTr="003B08F2">
        <w:trPr>
          <w:cantSplit/>
        </w:trPr>
        <w:tc>
          <w:tcPr>
            <w:tcW w:w="1530" w:type="dxa"/>
          </w:tcPr>
          <w:p w:rsidR="00B21BD1" w:rsidRDefault="00B21BD1" w:rsidP="00246041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D0D87">
              <w:rPr>
                <w:rFonts w:ascii="Arial" w:hAnsi="Arial" w:cs="Arial"/>
                <w:b/>
                <w:iCs/>
                <w:sz w:val="16"/>
                <w:szCs w:val="16"/>
              </w:rPr>
              <w:t>SI-6(3).1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.2.2</w:t>
            </w:r>
          </w:p>
          <w:p w:rsidR="00B21BD1" w:rsidRPr="002F5405" w:rsidRDefault="00B21BD1" w:rsidP="00246041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7110" w:type="dxa"/>
          </w:tcPr>
          <w:p w:rsidR="00B21BD1" w:rsidRPr="005C5897" w:rsidRDefault="00B21BD1" w:rsidP="006C7FAB">
            <w:pPr>
              <w:spacing w:before="60" w:after="60"/>
              <w:rPr>
                <w:b/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>an agreed-upon [</w:t>
            </w:r>
            <w:r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 sample of security function verification</w:t>
            </w:r>
            <w:r w:rsidR="006C7FAB">
              <w:rPr>
                <w:iCs/>
                <w:sz w:val="18"/>
                <w:szCs w:val="18"/>
              </w:rPr>
              <w:t xml:space="preserve"> reports, </w:t>
            </w:r>
            <w:r>
              <w:rPr>
                <w:iCs/>
                <w:sz w:val="18"/>
                <w:szCs w:val="18"/>
              </w:rPr>
              <w:t>emails, or other relevant documentation generated to report results of security function verification</w:t>
            </w:r>
            <w:r w:rsidR="00546157">
              <w:rPr>
                <w:iCs/>
                <w:sz w:val="18"/>
                <w:szCs w:val="18"/>
              </w:rPr>
              <w:t xml:space="preserve"> to the organizational officials identified in SI-6(3).1.1.1</w:t>
            </w:r>
            <w:r>
              <w:rPr>
                <w:iCs/>
                <w:sz w:val="18"/>
                <w:szCs w:val="18"/>
              </w:rPr>
              <w:t>; [</w:t>
            </w:r>
            <w:r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 for evidence that the me</w:t>
            </w:r>
            <w:r w:rsidR="00A968A4">
              <w:rPr>
                <w:iCs/>
                <w:sz w:val="18"/>
                <w:szCs w:val="18"/>
              </w:rPr>
              <w:t>asures identified in SI-6(3).1.2</w:t>
            </w:r>
            <w:r>
              <w:rPr>
                <w:iCs/>
                <w:sz w:val="18"/>
                <w:szCs w:val="18"/>
              </w:rPr>
              <w:t>.1 are being applied.</w:t>
            </w:r>
          </w:p>
        </w:tc>
      </w:tr>
      <w:tr w:rsidR="00B21BD1" w:rsidRPr="005073C2" w:rsidTr="003B08F2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</w:tcPr>
          <w:p w:rsidR="00B21BD1" w:rsidRPr="00B21BD1" w:rsidRDefault="00B21BD1" w:rsidP="00246041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D0D87">
              <w:rPr>
                <w:rFonts w:ascii="Arial" w:hAnsi="Arial" w:cs="Arial"/>
                <w:b/>
                <w:iCs/>
                <w:sz w:val="16"/>
                <w:szCs w:val="16"/>
              </w:rPr>
              <w:t>SI-6(3).1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.2.3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B21BD1" w:rsidRPr="005C5897" w:rsidRDefault="00B21BD1" w:rsidP="00546157">
            <w:pPr>
              <w:spacing w:before="60" w:after="60"/>
              <w:rPr>
                <w:b/>
                <w:iCs/>
                <w:sz w:val="18"/>
                <w:szCs w:val="18"/>
              </w:rPr>
            </w:pPr>
            <w:r w:rsidRPr="000F5909">
              <w:rPr>
                <w:b/>
                <w:iCs/>
                <w:sz w:val="18"/>
                <w:szCs w:val="18"/>
              </w:rPr>
              <w:t xml:space="preserve">Interview </w:t>
            </w:r>
            <w:r w:rsidRPr="000F5909">
              <w:rPr>
                <w:iCs/>
                <w:sz w:val="18"/>
                <w:szCs w:val="18"/>
              </w:rPr>
              <w:t>an agreed</w:t>
            </w:r>
            <w:r>
              <w:rPr>
                <w:iCs/>
                <w:sz w:val="18"/>
                <w:szCs w:val="18"/>
              </w:rPr>
              <w:t>-upon [</w:t>
            </w:r>
            <w:r w:rsidRPr="00F978FE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</w:t>
            </w:r>
            <w:r w:rsidRPr="000F5909">
              <w:rPr>
                <w:iCs/>
                <w:sz w:val="18"/>
                <w:szCs w:val="18"/>
              </w:rPr>
              <w:t xml:space="preserve">sample of organizational </w:t>
            </w:r>
            <w:r w:rsidR="00546157">
              <w:rPr>
                <w:iCs/>
                <w:sz w:val="18"/>
                <w:szCs w:val="18"/>
              </w:rPr>
              <w:t>officials</w:t>
            </w:r>
            <w:r w:rsidRPr="000F5909">
              <w:rPr>
                <w:iCs/>
                <w:sz w:val="18"/>
                <w:szCs w:val="18"/>
              </w:rPr>
              <w:t xml:space="preserve"> </w:t>
            </w:r>
            <w:r w:rsidR="00546157">
              <w:rPr>
                <w:iCs/>
                <w:sz w:val="18"/>
                <w:szCs w:val="18"/>
              </w:rPr>
              <w:t>identified in SI-6(3).1.1.1</w:t>
            </w:r>
            <w:r w:rsidRPr="000F5909">
              <w:rPr>
                <w:iCs/>
                <w:sz w:val="18"/>
                <w:szCs w:val="18"/>
              </w:rPr>
              <w:t xml:space="preserve">; conducting </w:t>
            </w:r>
            <w:r>
              <w:rPr>
                <w:iCs/>
                <w:sz w:val="18"/>
                <w:szCs w:val="18"/>
              </w:rPr>
              <w:t>[</w:t>
            </w:r>
            <w:r w:rsidRPr="00D50E56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</w:t>
            </w:r>
            <w:r w:rsidRPr="000F5909">
              <w:rPr>
                <w:iCs/>
                <w:sz w:val="18"/>
                <w:szCs w:val="18"/>
              </w:rPr>
              <w:t xml:space="preserve">discussions </w:t>
            </w:r>
            <w:r>
              <w:rPr>
                <w:iCs/>
                <w:sz w:val="18"/>
                <w:szCs w:val="18"/>
              </w:rPr>
              <w:t xml:space="preserve">for further evidence </w:t>
            </w:r>
            <w:r w:rsidRPr="000F5909">
              <w:rPr>
                <w:iCs/>
                <w:sz w:val="18"/>
                <w:szCs w:val="18"/>
              </w:rPr>
              <w:t xml:space="preserve">that </w:t>
            </w:r>
            <w:r>
              <w:rPr>
                <w:iCs/>
                <w:sz w:val="18"/>
                <w:szCs w:val="18"/>
              </w:rPr>
              <w:t xml:space="preserve">the measures identified in </w:t>
            </w:r>
            <w:r w:rsidR="00A968A4">
              <w:rPr>
                <w:iCs/>
                <w:sz w:val="18"/>
                <w:szCs w:val="18"/>
              </w:rPr>
              <w:t xml:space="preserve">SI-6(3).1.2.1 </w:t>
            </w:r>
            <w:r>
              <w:rPr>
                <w:iCs/>
                <w:sz w:val="18"/>
                <w:szCs w:val="18"/>
              </w:rPr>
              <w:t>are being applied.</w:t>
            </w:r>
          </w:p>
        </w:tc>
      </w:tr>
    </w:tbl>
    <w:p w:rsidR="00C70011" w:rsidRDefault="00C70011"/>
    <w:sectPr w:rsidR="00C70011" w:rsidSect="008C3AB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D071A" w:rsidRDefault="00CD071A" w:rsidP="00F351C8">
      <w:r>
        <w:separator/>
      </w:r>
    </w:p>
  </w:endnote>
  <w:endnote w:type="continuationSeparator" w:id="0">
    <w:p w:rsidR="00CD071A" w:rsidRDefault="00CD071A" w:rsidP="00F351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Grand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old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878989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B22C7D" w:rsidRDefault="00B22C7D">
            <w:pPr>
              <w:pStyle w:val="Footer"/>
              <w:jc w:val="center"/>
            </w:pPr>
            <w:r>
              <w:t>Initial Public Draft</w:t>
            </w:r>
          </w:p>
          <w:p w:rsidR="00B22C7D" w:rsidRDefault="00B22C7D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1</w:t>
            </w:r>
            <w:r>
              <w:rPr>
                <w:b/>
              </w:rPr>
              <w:fldChar w:fldCharType="end"/>
            </w:r>
            <w:r>
              <w:t xml:space="preserve"> of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5</w:t>
            </w:r>
            <w:r>
              <w:rPr>
                <w:b/>
              </w:rPr>
              <w:fldChar w:fldCharType="end"/>
            </w:r>
          </w:p>
        </w:sdtContent>
      </w:sdt>
    </w:sdtContent>
  </w:sdt>
  <w:p w:rsidR="00B22C7D" w:rsidRDefault="00B22C7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D071A" w:rsidRDefault="00CD071A" w:rsidP="00F351C8">
      <w:r>
        <w:separator/>
      </w:r>
    </w:p>
  </w:footnote>
  <w:footnote w:type="continuationSeparator" w:id="0">
    <w:p w:rsidR="00CD071A" w:rsidRDefault="00CD071A" w:rsidP="00F351C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2C7D" w:rsidRDefault="00B22C7D">
    <w:pPr>
      <w:pStyle w:val="Header"/>
    </w:pPr>
    <w:r>
      <w:t>Assessment Case:  SI-6 Security Functionality Verification</w:t>
    </w:r>
  </w:p>
  <w:p w:rsidR="00B22C7D" w:rsidRDefault="00B22C7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265CF5"/>
    <w:multiLevelType w:val="hybridMultilevel"/>
    <w:tmpl w:val="B428E080"/>
    <w:lvl w:ilvl="0" w:tplc="8B1A0470">
      <w:start w:val="1"/>
      <w:numFmt w:val="lowerRoman"/>
      <w:lvlText w:val="(%1)"/>
      <w:lvlJc w:val="left"/>
      <w:pPr>
        <w:ind w:left="756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76" w:hanging="360"/>
      </w:pPr>
    </w:lvl>
    <w:lvl w:ilvl="2" w:tplc="0409001B" w:tentative="1">
      <w:start w:val="1"/>
      <w:numFmt w:val="lowerRoman"/>
      <w:lvlText w:val="%3."/>
      <w:lvlJc w:val="right"/>
      <w:pPr>
        <w:ind w:left="2196" w:hanging="180"/>
      </w:pPr>
    </w:lvl>
    <w:lvl w:ilvl="3" w:tplc="0409000F" w:tentative="1">
      <w:start w:val="1"/>
      <w:numFmt w:val="decimal"/>
      <w:lvlText w:val="%4."/>
      <w:lvlJc w:val="left"/>
      <w:pPr>
        <w:ind w:left="2916" w:hanging="360"/>
      </w:pPr>
    </w:lvl>
    <w:lvl w:ilvl="4" w:tplc="04090019" w:tentative="1">
      <w:start w:val="1"/>
      <w:numFmt w:val="lowerLetter"/>
      <w:lvlText w:val="%5."/>
      <w:lvlJc w:val="left"/>
      <w:pPr>
        <w:ind w:left="3636" w:hanging="360"/>
      </w:pPr>
    </w:lvl>
    <w:lvl w:ilvl="5" w:tplc="0409001B" w:tentative="1">
      <w:start w:val="1"/>
      <w:numFmt w:val="lowerRoman"/>
      <w:lvlText w:val="%6."/>
      <w:lvlJc w:val="right"/>
      <w:pPr>
        <w:ind w:left="4356" w:hanging="180"/>
      </w:pPr>
    </w:lvl>
    <w:lvl w:ilvl="6" w:tplc="0409000F" w:tentative="1">
      <w:start w:val="1"/>
      <w:numFmt w:val="decimal"/>
      <w:lvlText w:val="%7."/>
      <w:lvlJc w:val="left"/>
      <w:pPr>
        <w:ind w:left="5076" w:hanging="360"/>
      </w:pPr>
    </w:lvl>
    <w:lvl w:ilvl="7" w:tplc="04090019" w:tentative="1">
      <w:start w:val="1"/>
      <w:numFmt w:val="lowerLetter"/>
      <w:lvlText w:val="%8."/>
      <w:lvlJc w:val="left"/>
      <w:pPr>
        <w:ind w:left="5796" w:hanging="360"/>
      </w:pPr>
    </w:lvl>
    <w:lvl w:ilvl="8" w:tplc="04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1">
    <w:nsid w:val="11343568"/>
    <w:multiLevelType w:val="hybridMultilevel"/>
    <w:tmpl w:val="BEC4ED02"/>
    <w:lvl w:ilvl="0" w:tplc="8B1A0470">
      <w:start w:val="1"/>
      <w:numFmt w:val="lowerRoman"/>
      <w:lvlText w:val="(%1)"/>
      <w:lvlJc w:val="left"/>
      <w:pPr>
        <w:ind w:left="720" w:hanging="360"/>
      </w:pPr>
      <w:rPr>
        <w:color w:val="auto"/>
      </w:rPr>
    </w:lvl>
    <w:lvl w:ilvl="1" w:tplc="8B1A0470">
      <w:start w:val="1"/>
      <w:numFmt w:val="lowerRoman"/>
      <w:lvlText w:val="(%2)"/>
      <w:lvlJc w:val="left"/>
      <w:pPr>
        <w:ind w:left="1440" w:hanging="360"/>
      </w:pPr>
      <w:rPr>
        <w:color w:val="auto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7E2A75"/>
    <w:multiLevelType w:val="hybridMultilevel"/>
    <w:tmpl w:val="F9087004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85A2529"/>
    <w:multiLevelType w:val="hybridMultilevel"/>
    <w:tmpl w:val="9DAC6FAE"/>
    <w:lvl w:ilvl="0" w:tplc="1722D218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Lucida Grande" w:hAnsi="Arial" w:hint="default"/>
        <w:b w:val="0"/>
        <w:i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ED406A2"/>
    <w:multiLevelType w:val="hybridMultilevel"/>
    <w:tmpl w:val="3176FC32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15FCA5F4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693C15"/>
    <w:multiLevelType w:val="hybridMultilevel"/>
    <w:tmpl w:val="92207646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E66DBE"/>
    <w:multiLevelType w:val="hybridMultilevel"/>
    <w:tmpl w:val="7F0C55F0"/>
    <w:lvl w:ilvl="0" w:tplc="2DB6F69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61186F4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28F6BC8"/>
    <w:multiLevelType w:val="hybridMultilevel"/>
    <w:tmpl w:val="5C4C3D44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5C5AF7"/>
    <w:multiLevelType w:val="hybridMultilevel"/>
    <w:tmpl w:val="E7A438A6"/>
    <w:lvl w:ilvl="0" w:tplc="19A08C5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15FCA5F4">
      <w:start w:val="1"/>
      <w:numFmt w:val="bullet"/>
      <w:lvlText w:val="-"/>
      <w:lvlJc w:val="left"/>
      <w:pPr>
        <w:tabs>
          <w:tab w:val="num" w:pos="374"/>
        </w:tabs>
        <w:ind w:left="590" w:hanging="216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E061899"/>
    <w:multiLevelType w:val="hybridMultilevel"/>
    <w:tmpl w:val="951E465A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94B7F0F"/>
    <w:multiLevelType w:val="hybridMultilevel"/>
    <w:tmpl w:val="5808934C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8"/>
  </w:num>
  <w:num w:numId="3">
    <w:abstractNumId w:val="6"/>
  </w:num>
  <w:num w:numId="4">
    <w:abstractNumId w:val="2"/>
  </w:num>
  <w:num w:numId="5">
    <w:abstractNumId w:val="3"/>
  </w:num>
  <w:num w:numId="6">
    <w:abstractNumId w:val="5"/>
  </w:num>
  <w:num w:numId="7">
    <w:abstractNumId w:val="4"/>
  </w:num>
  <w:num w:numId="8">
    <w:abstractNumId w:val="10"/>
  </w:num>
  <w:num w:numId="9">
    <w:abstractNumId w:val="0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70011"/>
    <w:rsid w:val="00042EBF"/>
    <w:rsid w:val="000927D5"/>
    <w:rsid w:val="00113519"/>
    <w:rsid w:val="00127B11"/>
    <w:rsid w:val="00135460"/>
    <w:rsid w:val="00175DD0"/>
    <w:rsid w:val="001A67AA"/>
    <w:rsid w:val="001C3BD4"/>
    <w:rsid w:val="001D18B5"/>
    <w:rsid w:val="00246041"/>
    <w:rsid w:val="002F4596"/>
    <w:rsid w:val="002F5405"/>
    <w:rsid w:val="002F6E98"/>
    <w:rsid w:val="003111F5"/>
    <w:rsid w:val="003E3F92"/>
    <w:rsid w:val="004569C2"/>
    <w:rsid w:val="004822F6"/>
    <w:rsid w:val="00482E2F"/>
    <w:rsid w:val="004D5E03"/>
    <w:rsid w:val="00531A1C"/>
    <w:rsid w:val="00546157"/>
    <w:rsid w:val="0055491C"/>
    <w:rsid w:val="005E0988"/>
    <w:rsid w:val="005F01B0"/>
    <w:rsid w:val="005F46FA"/>
    <w:rsid w:val="005F621E"/>
    <w:rsid w:val="00623080"/>
    <w:rsid w:val="00634F13"/>
    <w:rsid w:val="0065175E"/>
    <w:rsid w:val="006C7FAB"/>
    <w:rsid w:val="006E36E2"/>
    <w:rsid w:val="006F31AA"/>
    <w:rsid w:val="006F3A36"/>
    <w:rsid w:val="00707123"/>
    <w:rsid w:val="00707F6C"/>
    <w:rsid w:val="007134C8"/>
    <w:rsid w:val="0078062A"/>
    <w:rsid w:val="007D39C7"/>
    <w:rsid w:val="0081301E"/>
    <w:rsid w:val="00854526"/>
    <w:rsid w:val="00870562"/>
    <w:rsid w:val="008C3AB6"/>
    <w:rsid w:val="008E5682"/>
    <w:rsid w:val="008F10FE"/>
    <w:rsid w:val="0090735A"/>
    <w:rsid w:val="00920EAA"/>
    <w:rsid w:val="00927DC8"/>
    <w:rsid w:val="009449A8"/>
    <w:rsid w:val="00A112D8"/>
    <w:rsid w:val="00A45573"/>
    <w:rsid w:val="00A968A4"/>
    <w:rsid w:val="00AD46A5"/>
    <w:rsid w:val="00B02DE2"/>
    <w:rsid w:val="00B21BD1"/>
    <w:rsid w:val="00B22C7D"/>
    <w:rsid w:val="00B47933"/>
    <w:rsid w:val="00B576E5"/>
    <w:rsid w:val="00B6655E"/>
    <w:rsid w:val="00BB37B9"/>
    <w:rsid w:val="00BE0A45"/>
    <w:rsid w:val="00BE76A3"/>
    <w:rsid w:val="00C26D2E"/>
    <w:rsid w:val="00C64B71"/>
    <w:rsid w:val="00C70011"/>
    <w:rsid w:val="00C72F37"/>
    <w:rsid w:val="00CD071A"/>
    <w:rsid w:val="00E01B8E"/>
    <w:rsid w:val="00E22AC1"/>
    <w:rsid w:val="00E251FB"/>
    <w:rsid w:val="00EE3FFF"/>
    <w:rsid w:val="00F15739"/>
    <w:rsid w:val="00F31535"/>
    <w:rsid w:val="00F34E63"/>
    <w:rsid w:val="00F351C8"/>
    <w:rsid w:val="00F475A8"/>
    <w:rsid w:val="00FD63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1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405"/>
    <w:p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001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rol-name">
    <w:name w:val="control-name"/>
    <w:basedOn w:val="Heading1"/>
    <w:link w:val="control-nameChar"/>
    <w:rsid w:val="00C70011"/>
    <w:pPr>
      <w:keepLines w:val="0"/>
      <w:spacing w:before="0" w:after="120"/>
    </w:pPr>
    <w:rPr>
      <w:rFonts w:ascii="Arial" w:eastAsia="Times New Roman" w:hAnsi="Arial" w:cs="Arial"/>
      <w:color w:val="auto"/>
      <w:sz w:val="16"/>
      <w:szCs w:val="24"/>
    </w:rPr>
  </w:style>
  <w:style w:type="character" w:customStyle="1" w:styleId="control-nameChar">
    <w:name w:val="control-name Char"/>
    <w:basedOn w:val="Heading1Char"/>
    <w:link w:val="control-name"/>
    <w:locked/>
    <w:rsid w:val="00C70011"/>
    <w:rPr>
      <w:rFonts w:ascii="Arial" w:eastAsia="Times New Roman" w:hAnsi="Arial" w:cs="Arial"/>
      <w:b/>
      <w:bCs/>
      <w:color w:val="365F91" w:themeColor="accent1" w:themeShade="BF"/>
      <w:sz w:val="16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700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rsid w:val="00C70011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8F10FE"/>
    <w:pPr>
      <w:ind w:left="720"/>
      <w:contextualSpacing/>
    </w:pPr>
    <w:rPr>
      <w:szCs w:val="22"/>
    </w:rPr>
  </w:style>
  <w:style w:type="paragraph" w:styleId="Header">
    <w:name w:val="header"/>
    <w:basedOn w:val="Normal"/>
    <w:link w:val="Head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B37B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2C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C7D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1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405"/>
    <w:p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001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rol-name">
    <w:name w:val="control-name"/>
    <w:basedOn w:val="Heading1"/>
    <w:link w:val="control-nameChar"/>
    <w:rsid w:val="00C70011"/>
    <w:pPr>
      <w:keepLines w:val="0"/>
      <w:spacing w:before="0" w:after="120"/>
    </w:pPr>
    <w:rPr>
      <w:rFonts w:ascii="Arial" w:eastAsia="Times New Roman" w:hAnsi="Arial" w:cs="Arial"/>
      <w:color w:val="auto"/>
      <w:sz w:val="16"/>
      <w:szCs w:val="24"/>
    </w:rPr>
  </w:style>
  <w:style w:type="character" w:customStyle="1" w:styleId="control-nameChar">
    <w:name w:val="control-name Char"/>
    <w:basedOn w:val="Heading1Char"/>
    <w:link w:val="control-name"/>
    <w:locked/>
    <w:rsid w:val="00C70011"/>
    <w:rPr>
      <w:rFonts w:ascii="Arial" w:eastAsia="Times New Roman" w:hAnsi="Arial" w:cs="Arial"/>
      <w:b/>
      <w:bCs/>
      <w:color w:val="365F91" w:themeColor="accent1" w:themeShade="BF"/>
      <w:sz w:val="16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700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rsid w:val="00C70011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8F10FE"/>
    <w:pPr>
      <w:ind w:left="720"/>
      <w:contextualSpacing/>
    </w:pPr>
    <w:rPr>
      <w:szCs w:val="22"/>
    </w:rPr>
  </w:style>
  <w:style w:type="paragraph" w:styleId="Header">
    <w:name w:val="header"/>
    <w:basedOn w:val="Normal"/>
    <w:link w:val="HeaderChar"/>
    <w:uiPriority w:val="99"/>
    <w:semiHidden/>
    <w:unhideWhenUsed/>
    <w:rsid w:val="00F351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351C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F351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351C8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B37B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91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rc.nist.gov/groups/SMA/fisma/assessment-cases-overview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Grand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old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comments="0" w:inkAnnotations="0"/>
  <w:defaultTabStop w:val="720"/>
  <w:characterSpacingControl w:val="doNotCompress"/>
  <w:compat>
    <w:useFELayout/>
  </w:compat>
  <w:rsids>
    <w:rsidRoot w:val="00DF14B6"/>
    <w:rsid w:val="00A51F8B"/>
    <w:rsid w:val="00DF14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055EE0E7924046AB9847EA41F272FB">
    <w:name w:val="AC055EE0E7924046AB9847EA41F272FB"/>
    <w:rsid w:val="00DF14B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EB61A6-3A8A-465B-B497-218C4A785E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1698</Words>
  <Characters>9684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11360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Arnold</dc:creator>
  <cp:lastModifiedBy>Arnold </cp:lastModifiedBy>
  <cp:revision>18</cp:revision>
  <cp:lastPrinted>2011-01-04T02:19:00Z</cp:lastPrinted>
  <dcterms:created xsi:type="dcterms:W3CDTF">2011-10-10T13:04:00Z</dcterms:created>
  <dcterms:modified xsi:type="dcterms:W3CDTF">2011-11-07T17:45:00Z</dcterms:modified>
</cp:coreProperties>
</file>