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E780" w14:textId="77777777" w:rsidR="006D4E2F" w:rsidRDefault="006D4E2F" w:rsidP="006D4E2F">
      <w:pPr>
        <w:jc w:val="center"/>
        <w:rPr>
          <w:rFonts w:ascii="Aptos" w:hAnsi="Aptos"/>
          <w:b/>
          <w:bCs/>
          <w:sz w:val="24"/>
          <w:szCs w:val="24"/>
        </w:rPr>
      </w:pPr>
      <w:r w:rsidRPr="006D4E2F">
        <w:rPr>
          <w:rFonts w:ascii="Aptos" w:hAnsi="Aptos"/>
          <w:b/>
          <w:bCs/>
          <w:sz w:val="24"/>
          <w:szCs w:val="24"/>
        </w:rPr>
        <w:t>Capstone Project-5: Multi-Agent Research Analyst</w:t>
      </w:r>
    </w:p>
    <w:p w14:paraId="689A9E3E" w14:textId="12665497" w:rsidR="003A4364" w:rsidRPr="003A4364" w:rsidRDefault="006502A1" w:rsidP="003A4364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3A4364">
        <w:rPr>
          <w:rFonts w:ascii="Times New Roman" w:hAnsi="Times New Roman" w:cs="Times New Roman"/>
          <w:i/>
          <w:iCs/>
          <w:sz w:val="16"/>
          <w:szCs w:val="16"/>
        </w:rPr>
        <w:t>Agent:</w:t>
      </w:r>
      <w:r w:rsidR="003A4364" w:rsidRPr="003A436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3A4364">
        <w:rPr>
          <w:rFonts w:ascii="Times New Roman" w:hAnsi="Times New Roman" w:cs="Times New Roman"/>
          <w:i/>
          <w:iCs/>
          <w:sz w:val="16"/>
          <w:szCs w:val="16"/>
        </w:rPr>
        <w:t>LLM in a loop. LLM with Hands. LLM + Tool + System Prompt</w:t>
      </w:r>
      <w:r>
        <w:rPr>
          <w:rFonts w:ascii="Times New Roman" w:hAnsi="Times New Roman" w:cs="Times New Roman"/>
          <w:i/>
          <w:iCs/>
          <w:sz w:val="16"/>
          <w:szCs w:val="16"/>
        </w:rPr>
        <w:t>. Given a goal. It can reason &amp; plan. Uses Tools observe results and loop until the given goal is achieved.</w:t>
      </w:r>
    </w:p>
    <w:p w14:paraId="0DB7A41A" w14:textId="5248F5C4" w:rsidR="003A4364" w:rsidRDefault="003A4364" w:rsidP="003A4364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3A4364">
        <w:rPr>
          <w:rFonts w:ascii="Times New Roman" w:hAnsi="Times New Roman" w:cs="Times New Roman"/>
          <w:i/>
          <w:iCs/>
          <w:sz w:val="16"/>
          <w:szCs w:val="16"/>
        </w:rPr>
        <w:t xml:space="preserve">Tools: Tools is a function or method which takes defined inputs/arguments and returns a result or performs an action. Tools Acts as a </w:t>
      </w:r>
      <w:r w:rsidRPr="003A4364">
        <w:rPr>
          <w:rFonts w:ascii="Times New Roman" w:hAnsi="Times New Roman" w:cs="Times New Roman"/>
          <w:i/>
          <w:iCs/>
          <w:sz w:val="16"/>
          <w:szCs w:val="16"/>
        </w:rPr>
        <w:t>hand</w:t>
      </w:r>
      <w:r w:rsidRPr="003A4364">
        <w:rPr>
          <w:rFonts w:ascii="Times New Roman" w:hAnsi="Times New Roman" w:cs="Times New Roman"/>
          <w:i/>
          <w:iCs/>
          <w:sz w:val="16"/>
          <w:szCs w:val="16"/>
        </w:rPr>
        <w:t xml:space="preserve"> which perform some </w:t>
      </w:r>
      <w:r w:rsidRPr="003A4364">
        <w:rPr>
          <w:rFonts w:ascii="Times New Roman" w:hAnsi="Times New Roman" w:cs="Times New Roman"/>
          <w:i/>
          <w:iCs/>
          <w:sz w:val="16"/>
          <w:szCs w:val="16"/>
        </w:rPr>
        <w:t>actions (</w:t>
      </w:r>
      <w:r w:rsidRPr="003A4364">
        <w:rPr>
          <w:rFonts w:ascii="Times New Roman" w:hAnsi="Times New Roman" w:cs="Times New Roman"/>
          <w:i/>
          <w:iCs/>
          <w:sz w:val="16"/>
          <w:szCs w:val="16"/>
        </w:rPr>
        <w:t>get data, extract data, hitting API requests) in external apps or systems.</w:t>
      </w:r>
    </w:p>
    <w:p w14:paraId="5D4A1C0B" w14:textId="0F7E1F35" w:rsidR="006502A1" w:rsidRDefault="006502A1" w:rsidP="003A4364">
      <w:pPr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/>
          <w:i/>
          <w:iCs/>
          <w:sz w:val="16"/>
          <w:szCs w:val="16"/>
        </w:rPr>
        <w:t>Graph: Connected Nodes with edges.</w:t>
      </w:r>
    </w:p>
    <w:p w14:paraId="199649D6" w14:textId="77777777" w:rsidR="006502A1" w:rsidRPr="006502A1" w:rsidRDefault="006502A1" w:rsidP="006502A1">
      <w:pPr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/>
          <w:i/>
          <w:iCs/>
          <w:sz w:val="16"/>
          <w:szCs w:val="16"/>
        </w:rPr>
        <w:t xml:space="preserve">Nodes: </w:t>
      </w:r>
      <w:r w:rsidRPr="006502A1">
        <w:rPr>
          <w:rFonts w:ascii="Times New Roman" w:hAnsi="Times New Roman" w:cs="Times New Roman"/>
          <w:i/>
          <w:iCs/>
          <w:sz w:val="16"/>
          <w:szCs w:val="16"/>
        </w:rPr>
        <w:t>A node is a unit of work in an agent graph. Programmatically, it is typically a function that receives the current graph state, performs an operation such as calling an LLM, tool, API, database, or Python logic, and returns updates to the state.</w:t>
      </w:r>
    </w:p>
    <w:p w14:paraId="7BE0840F" w14:textId="359B6232" w:rsidR="006502A1" w:rsidRPr="003A4364" w:rsidRDefault="006502A1" w:rsidP="003A4364">
      <w:pPr>
        <w:rPr>
          <w:rFonts w:ascii="Times New Roman" w:hAnsi="Times New Roman" w:cs="Times New Roman"/>
          <w:i/>
          <w:iCs/>
          <w:sz w:val="16"/>
          <w:szCs w:val="16"/>
        </w:rPr>
      </w:pPr>
    </w:p>
    <w:p w14:paraId="72971EEB" w14:textId="738F233F" w:rsidR="003A4364" w:rsidRDefault="006502A1" w:rsidP="003A4364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My New Perspectives from building this project.</w:t>
      </w:r>
    </w:p>
    <w:p w14:paraId="265A81BF" w14:textId="77777777" w:rsidR="006502A1" w:rsidRDefault="006502A1" w:rsidP="006502A1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Think about usage costs per each execution.</w:t>
      </w:r>
    </w:p>
    <w:p w14:paraId="51CC217F" w14:textId="77777777" w:rsidR="006502A1" w:rsidRDefault="006502A1" w:rsidP="006502A1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Latency how fast can agent give response &lt; 10ms.</w:t>
      </w:r>
    </w:p>
    <w:p w14:paraId="21B18617" w14:textId="6A4DF0C4" w:rsidR="006502A1" w:rsidRDefault="006502A1" w:rsidP="006502A1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Security for agent’s guardrail the input prompts and response.</w:t>
      </w:r>
    </w:p>
    <w:p w14:paraId="4AC11CEA" w14:textId="15DC4F4D" w:rsidR="006502A1" w:rsidRPr="006502A1" w:rsidRDefault="006502A1" w:rsidP="006502A1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Evaluation of the agent</w:t>
      </w:r>
      <w:r w:rsidR="00B325EA">
        <w:rPr>
          <w:rFonts w:ascii="Aptos" w:hAnsi="Aptos"/>
          <w:b/>
          <w:bCs/>
          <w:sz w:val="24"/>
          <w:szCs w:val="24"/>
        </w:rPr>
        <w:t xml:space="preserve"> for all agent trajectory.</w:t>
      </w:r>
    </w:p>
    <w:p w14:paraId="27FA0B24" w14:textId="52662CD1" w:rsidR="006D4E2F" w:rsidRPr="006D4E2F" w:rsidRDefault="006D4E2F" w:rsidP="006D4E2F">
      <w:pPr>
        <w:rPr>
          <w:rFonts w:ascii="Aptos" w:hAnsi="Aptos"/>
          <w:sz w:val="24"/>
          <w:szCs w:val="24"/>
        </w:rPr>
      </w:pPr>
      <w:r w:rsidRPr="006D4E2F">
        <w:rPr>
          <w:rFonts w:ascii="Aptos" w:hAnsi="Aptos"/>
          <w:sz w:val="24"/>
          <w:szCs w:val="24"/>
        </w:rPr>
        <w:t>Project Report</w:t>
      </w:r>
      <w:r>
        <w:rPr>
          <w:rFonts w:ascii="Aptos" w:hAnsi="Aptos"/>
          <w:sz w:val="24"/>
          <w:szCs w:val="24"/>
        </w:rPr>
        <w:t>:</w:t>
      </w:r>
    </w:p>
    <w:p w14:paraId="3E8A3CB8" w14:textId="77777777" w:rsidR="006D4E2F" w:rsidRPr="006D4E2F" w:rsidRDefault="006D4E2F" w:rsidP="006D4E2F">
      <w:pPr>
        <w:rPr>
          <w:rFonts w:ascii="Aptos" w:hAnsi="Aptos"/>
          <w:sz w:val="24"/>
          <w:szCs w:val="24"/>
        </w:rPr>
      </w:pPr>
      <w:r w:rsidRPr="006D4E2F">
        <w:rPr>
          <w:rFonts w:ascii="Aptos" w:hAnsi="Aptos"/>
          <w:sz w:val="24"/>
          <w:szCs w:val="24"/>
        </w:rPr>
        <w:t>Objective: To move from a single-loop AI Agent to an Agentic AI system by orchestrating multiple specialized sub-agents using LangGraph, demonstrating parallel execution, shared state management, and self-correcting feedback loops.</w:t>
      </w:r>
    </w:p>
    <w:p w14:paraId="5848341C" w14:textId="77777777" w:rsidR="006D4E2F" w:rsidRPr="006D4E2F" w:rsidRDefault="006D4E2F" w:rsidP="006D4E2F">
      <w:pPr>
        <w:rPr>
          <w:rFonts w:ascii="Aptos" w:hAnsi="Aptos"/>
          <w:sz w:val="24"/>
          <w:szCs w:val="24"/>
        </w:rPr>
      </w:pPr>
      <w:r w:rsidRPr="006D4E2F">
        <w:rPr>
          <w:rFonts w:ascii="Aptos" w:hAnsi="Aptos"/>
          <w:sz w:val="24"/>
          <w:szCs w:val="24"/>
        </w:rPr>
        <w:t>Tech Stack: Python, LangGraph, Groq (Llama 3.3 70B), Tavily (Web Search), Streamlit (Frontend Deployment).</w:t>
      </w:r>
    </w:p>
    <w:p w14:paraId="74BE4589" w14:textId="2C3AAA61" w:rsidR="006D4E2F" w:rsidRPr="006D4E2F" w:rsidRDefault="006D4E2F" w:rsidP="006D4E2F">
      <w:pPr>
        <w:rPr>
          <w:rFonts w:ascii="Aptos" w:hAnsi="Aptos"/>
          <w:sz w:val="24"/>
          <w:szCs w:val="24"/>
        </w:rPr>
      </w:pPr>
      <w:r w:rsidRPr="006D4E2F">
        <w:rPr>
          <w:rFonts w:ascii="Aptos" w:hAnsi="Aptos"/>
          <w:sz w:val="24"/>
          <w:szCs w:val="24"/>
        </w:rPr>
        <w:t>1. System Architecture</w:t>
      </w:r>
      <w:r w:rsidR="002D4FEB">
        <w:rPr>
          <w:rFonts w:ascii="Aptos" w:hAnsi="Aptos"/>
          <w:sz w:val="24"/>
          <w:szCs w:val="24"/>
        </w:rPr>
        <w:t>:</w:t>
      </w:r>
    </w:p>
    <w:p w14:paraId="7E9EB2F8" w14:textId="1A33F0E2" w:rsidR="001531E0" w:rsidRPr="006D4E2F" w:rsidRDefault="006D4E2F" w:rsidP="006D4E2F">
      <w:pPr>
        <w:jc w:val="center"/>
        <w:rPr>
          <w:rFonts w:ascii="Aptos" w:hAnsi="Aptos"/>
          <w:sz w:val="24"/>
          <w:szCs w:val="24"/>
        </w:rPr>
      </w:pPr>
      <w:r w:rsidRPr="006D4E2F">
        <w:rPr>
          <w:rFonts w:ascii="Aptos" w:hAnsi="Aptos"/>
          <w:sz w:val="24"/>
          <w:szCs w:val="24"/>
        </w:rPr>
        <w:lastRenderedPageBreak/>
        <w:drawing>
          <wp:inline distT="0" distB="0" distL="0" distR="0" wp14:anchorId="55ACD7E8" wp14:editId="62E3B5E6">
            <wp:extent cx="4867275" cy="5915025"/>
            <wp:effectExtent l="0" t="0" r="9525" b="9525"/>
            <wp:docPr id="7401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9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7CB0" w14:textId="77777777" w:rsidR="00417B5E" w:rsidRDefault="00417B5E" w:rsidP="00417B5E">
      <w:pPr>
        <w:rPr>
          <w:rFonts w:ascii="Aptos" w:hAnsi="Aptos"/>
          <w:sz w:val="24"/>
          <w:szCs w:val="24"/>
        </w:rPr>
      </w:pPr>
    </w:p>
    <w:p w14:paraId="0130FC78" w14:textId="77777777" w:rsidR="00417B5E" w:rsidRDefault="00417B5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40F63D0C" w14:textId="77777777" w:rsidR="00854A05" w:rsidRPr="00854A05" w:rsidRDefault="00854A05" w:rsidP="00854A05">
      <w:pPr>
        <w:rPr>
          <w:rFonts w:ascii="Aptos" w:hAnsi="Aptos"/>
          <w:sz w:val="24"/>
          <w:szCs w:val="24"/>
        </w:rPr>
      </w:pPr>
      <w:r w:rsidRPr="00854A05">
        <w:rPr>
          <w:rFonts w:ascii="Aptos" w:hAnsi="Aptos"/>
          <w:b/>
          <w:bCs/>
          <w:sz w:val="24"/>
          <w:szCs w:val="24"/>
        </w:rPr>
        <w:lastRenderedPageBreak/>
        <w:t>2. Multi-Agent Pattern Mapping</w:t>
      </w:r>
    </w:p>
    <w:p w14:paraId="4190C71B" w14:textId="77777777" w:rsidR="00854A05" w:rsidRPr="00854A05" w:rsidRDefault="00854A05" w:rsidP="00854A05">
      <w:pPr>
        <w:rPr>
          <w:rFonts w:ascii="Aptos" w:hAnsi="Aptos"/>
          <w:sz w:val="24"/>
          <w:szCs w:val="24"/>
        </w:rPr>
      </w:pPr>
      <w:r w:rsidRPr="00854A05">
        <w:rPr>
          <w:rFonts w:ascii="Aptos" w:hAnsi="Aptos"/>
          <w:sz w:val="24"/>
          <w:szCs w:val="24"/>
        </w:rPr>
        <w:t>The system explicitly realizes the three foundational Agentic AI patterns taught in the course: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6"/>
        <w:gridCol w:w="2284"/>
        <w:gridCol w:w="6230"/>
      </w:tblGrid>
      <w:tr w:rsidR="00854A05" w:rsidRPr="00854A05" w14:paraId="66F0207B" w14:textId="77777777" w:rsidTr="00854A05">
        <w:tc>
          <w:tcPr>
            <w:tcW w:w="0" w:type="auto"/>
            <w:hideMark/>
          </w:tcPr>
          <w:p w14:paraId="6A33372A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54A05">
              <w:rPr>
                <w:rFonts w:ascii="Aptos" w:hAnsi="Aptos"/>
                <w:b/>
                <w:bCs/>
                <w:sz w:val="24"/>
                <w:szCs w:val="24"/>
              </w:rPr>
              <w:t>Course Pattern</w:t>
            </w:r>
          </w:p>
        </w:tc>
        <w:tc>
          <w:tcPr>
            <w:tcW w:w="0" w:type="auto"/>
            <w:hideMark/>
          </w:tcPr>
          <w:p w14:paraId="49D836BA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54A05">
              <w:rPr>
                <w:rFonts w:ascii="Aptos" w:hAnsi="Aptos"/>
                <w:b/>
                <w:bCs/>
                <w:sz w:val="24"/>
                <w:szCs w:val="24"/>
              </w:rPr>
              <w:t>Implementation in Code</w:t>
            </w:r>
          </w:p>
        </w:tc>
        <w:tc>
          <w:tcPr>
            <w:tcW w:w="0" w:type="auto"/>
            <w:hideMark/>
          </w:tcPr>
          <w:p w14:paraId="06B849B4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54A05">
              <w:rPr>
                <w:rFonts w:ascii="Aptos" w:hAnsi="Aptos"/>
                <w:b/>
                <w:bCs/>
                <w:sz w:val="24"/>
                <w:szCs w:val="24"/>
              </w:rPr>
              <w:t>How it was realized</w:t>
            </w:r>
          </w:p>
        </w:tc>
      </w:tr>
      <w:tr w:rsidR="00854A05" w:rsidRPr="00854A05" w14:paraId="477A2955" w14:textId="77777777" w:rsidTr="00854A05">
        <w:tc>
          <w:tcPr>
            <w:tcW w:w="0" w:type="auto"/>
            <w:hideMark/>
          </w:tcPr>
          <w:p w14:paraId="251B0153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b/>
                <w:bCs/>
                <w:sz w:val="24"/>
                <w:szCs w:val="24"/>
              </w:rPr>
              <w:t>Planner–Executor</w:t>
            </w:r>
          </w:p>
        </w:tc>
        <w:tc>
          <w:tcPr>
            <w:tcW w:w="0" w:type="auto"/>
            <w:hideMark/>
          </w:tcPr>
          <w:p w14:paraId="180EA38C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sz w:val="24"/>
                <w:szCs w:val="24"/>
              </w:rPr>
              <w:t>planner_node → Researchers</w:t>
            </w:r>
          </w:p>
        </w:tc>
        <w:tc>
          <w:tcPr>
            <w:tcW w:w="0" w:type="auto"/>
            <w:hideMark/>
          </w:tcPr>
          <w:p w14:paraId="04A4F5E6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sz w:val="24"/>
                <w:szCs w:val="24"/>
              </w:rPr>
              <w:t>The Planner LLM decomposes the complex question into 3–5 discrete sub-tasks. It does not execute the research; it only creates the execution plan for the workers.</w:t>
            </w:r>
          </w:p>
        </w:tc>
      </w:tr>
      <w:tr w:rsidR="00854A05" w:rsidRPr="00854A05" w14:paraId="792B2FF1" w14:textId="77777777" w:rsidTr="00854A05">
        <w:tc>
          <w:tcPr>
            <w:tcW w:w="0" w:type="auto"/>
            <w:hideMark/>
          </w:tcPr>
          <w:p w14:paraId="3490853C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b/>
                <w:bCs/>
                <w:sz w:val="24"/>
                <w:szCs w:val="24"/>
              </w:rPr>
              <w:t>Orchestrator–Workers</w:t>
            </w:r>
          </w:p>
        </w:tc>
        <w:tc>
          <w:tcPr>
            <w:tcW w:w="0" w:type="auto"/>
            <w:hideMark/>
          </w:tcPr>
          <w:p w14:paraId="27542318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sz w:val="24"/>
                <w:szCs w:val="24"/>
              </w:rPr>
              <w:t>graph.py Fan-out/Fan-in</w:t>
            </w:r>
          </w:p>
        </w:tc>
        <w:tc>
          <w:tcPr>
            <w:tcW w:w="0" w:type="auto"/>
            <w:hideMark/>
          </w:tcPr>
          <w:p w14:paraId="61D31074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sz w:val="24"/>
                <w:szCs w:val="24"/>
              </w:rPr>
              <w:t>The graph draws 3 edges from the Planner to researcher_1,2,3. LangGraph executes these in parallel threads. They safely merge their findings using the orchestrator's reducer on the findings state key before feeding into the Synthesizer.</w:t>
            </w:r>
          </w:p>
        </w:tc>
      </w:tr>
      <w:tr w:rsidR="00854A05" w:rsidRPr="00854A05" w14:paraId="2D4BB884" w14:textId="77777777" w:rsidTr="00854A05">
        <w:tc>
          <w:tcPr>
            <w:tcW w:w="0" w:type="auto"/>
            <w:hideMark/>
          </w:tcPr>
          <w:p w14:paraId="08DB2FC8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b/>
                <w:bCs/>
                <w:sz w:val="24"/>
                <w:szCs w:val="24"/>
              </w:rPr>
              <w:t>Evaluator–Optimizer</w:t>
            </w:r>
          </w:p>
        </w:tc>
        <w:tc>
          <w:tcPr>
            <w:tcW w:w="0" w:type="auto"/>
            <w:hideMark/>
          </w:tcPr>
          <w:p w14:paraId="5BC4CF9D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sz w:val="24"/>
                <w:szCs w:val="24"/>
              </w:rPr>
              <w:t>critic_node → synthesizer_node</w:t>
            </w:r>
          </w:p>
        </w:tc>
        <w:tc>
          <w:tcPr>
            <w:tcW w:w="0" w:type="auto"/>
            <w:hideMark/>
          </w:tcPr>
          <w:p w14:paraId="285DB093" w14:textId="77777777" w:rsidR="00854A05" w:rsidRPr="00854A05" w:rsidRDefault="00854A05" w:rsidP="00854A05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854A05">
              <w:rPr>
                <w:rFonts w:ascii="Aptos" w:hAnsi="Aptos"/>
                <w:sz w:val="24"/>
                <w:szCs w:val="24"/>
              </w:rPr>
              <w:t>A conditional edge routes the Critic's output. If the draft is APPROVED, it goes to END. If NEEDS_REVISION, it loops back to the Synthesizer. An iteration cap (MAX_ITERATIONS = 3) prevents infinite loops.</w:t>
            </w:r>
          </w:p>
        </w:tc>
      </w:tr>
    </w:tbl>
    <w:p w14:paraId="64F16417" w14:textId="77777777" w:rsidR="00854A05" w:rsidRDefault="00854A05" w:rsidP="00311614">
      <w:pPr>
        <w:rPr>
          <w:rFonts w:ascii="Aptos" w:hAnsi="Aptos"/>
          <w:sz w:val="24"/>
          <w:szCs w:val="24"/>
        </w:rPr>
      </w:pPr>
    </w:p>
    <w:p w14:paraId="10B2B21D" w14:textId="1539C96F" w:rsidR="00311614" w:rsidRPr="00311614" w:rsidRDefault="00311614" w:rsidP="00311614">
      <w:pPr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3. Evaluation &amp; Baseline Comparison</w:t>
      </w:r>
    </w:p>
    <w:p w14:paraId="3267B2B7" w14:textId="77777777" w:rsidR="00311614" w:rsidRPr="00311614" w:rsidRDefault="00311614" w:rsidP="00311614">
      <w:pPr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To prove the value of orchestration, the system was benchmarked against a Part-1 "Single-Agent Baseline" (a single ReAct loop with web search). An LLM-as-Judge scored both outputs 1-5 on Coverage, Faithfulness, Citation Quality, and Coherence.</w:t>
      </w:r>
    </w:p>
    <w:p w14:paraId="4F3FE874" w14:textId="4D40AED7" w:rsidR="00311614" w:rsidRPr="00311614" w:rsidRDefault="00311614" w:rsidP="00311614">
      <w:pPr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LLM-as-Judge Results</w:t>
      </w:r>
      <w:r>
        <w:rPr>
          <w:rFonts w:ascii="Aptos" w:hAnsi="Aptos"/>
          <w:sz w:val="24"/>
          <w:szCs w:val="24"/>
        </w:rPr>
        <w:t>:</w:t>
      </w:r>
    </w:p>
    <w:p w14:paraId="5E708258" w14:textId="688A9A9E" w:rsidR="00311614" w:rsidRDefault="00311614" w:rsidP="00417B5E">
      <w:pPr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drawing>
          <wp:inline distT="0" distB="0" distL="0" distR="0" wp14:anchorId="285A981C" wp14:editId="1330ABEF">
            <wp:extent cx="6610350" cy="3124200"/>
            <wp:effectExtent l="0" t="0" r="0" b="0"/>
            <wp:docPr id="19137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0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07E" w14:textId="77777777" w:rsidR="00311614" w:rsidRDefault="00311614" w:rsidP="00417B5E">
      <w:pPr>
        <w:rPr>
          <w:rFonts w:ascii="Aptos" w:hAnsi="Aptos"/>
          <w:sz w:val="24"/>
          <w:szCs w:val="24"/>
        </w:rPr>
      </w:pPr>
    </w:p>
    <w:p w14:paraId="41C0B2C0" w14:textId="77777777" w:rsidR="00854A05" w:rsidRDefault="00854A05" w:rsidP="00417B5E">
      <w:pPr>
        <w:rPr>
          <w:rFonts w:ascii="Aptos" w:hAnsi="Aptos"/>
          <w:sz w:val="24"/>
          <w:szCs w:val="24"/>
        </w:rPr>
      </w:pPr>
    </w:p>
    <w:p w14:paraId="5960EE37" w14:textId="77777777" w:rsidR="00854A05" w:rsidRDefault="00854A05" w:rsidP="00417B5E">
      <w:pPr>
        <w:rPr>
          <w:rFonts w:ascii="Aptos" w:hAnsi="Aptos"/>
          <w:sz w:val="24"/>
          <w:szCs w:val="24"/>
        </w:rPr>
      </w:pPr>
    </w:p>
    <w:p w14:paraId="78AF2A62" w14:textId="77777777" w:rsidR="00311614" w:rsidRDefault="00311614" w:rsidP="00417B5E">
      <w:pPr>
        <w:rPr>
          <w:rFonts w:ascii="Aptos" w:hAnsi="Aptos"/>
          <w:sz w:val="24"/>
          <w:szCs w:val="24"/>
        </w:rPr>
      </w:pPr>
    </w:p>
    <w:p w14:paraId="0109EAEB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lastRenderedPageBreak/>
        <w:t>[</w:t>
      </w:r>
    </w:p>
    <w:p w14:paraId="7485DFF5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{</w:t>
      </w:r>
    </w:p>
    <w:p w14:paraId="4EEDA8C0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  "topic": "Compare the current EV strategies of Tata Mot...",</w:t>
      </w:r>
    </w:p>
    <w:p w14:paraId="0E6F9E9A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  "baseline_score": 2.75,</w:t>
      </w:r>
    </w:p>
    <w:p w14:paraId="6B242D0B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  "multiagent_score": 4.75,</w:t>
      </w:r>
    </w:p>
    <w:p w14:paraId="65E0FA8D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  "baseline_time": 7.37,</w:t>
      </w:r>
    </w:p>
    <w:p w14:paraId="02F8E14C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  "multiagent_time": 6.61,</w:t>
      </w:r>
    </w:p>
    <w:p w14:paraId="20E7CD92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  "winner": "Multi-Agent"</w:t>
      </w:r>
    </w:p>
    <w:p w14:paraId="77C60CEA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  }</w:t>
      </w:r>
    </w:p>
    <w:p w14:paraId="03EA6AAB" w14:textId="77777777" w:rsidR="00311614" w:rsidRPr="00311614" w:rsidRDefault="00311614" w:rsidP="00854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DD6EE" w:themeFill="accent5" w:themeFillTint="66"/>
        <w:spacing w:after="0"/>
        <w:rPr>
          <w:rFonts w:ascii="Aptos" w:hAnsi="Aptos"/>
          <w:sz w:val="24"/>
          <w:szCs w:val="24"/>
        </w:rPr>
      </w:pPr>
      <w:r w:rsidRPr="00311614">
        <w:rPr>
          <w:rFonts w:ascii="Aptos" w:hAnsi="Aptos"/>
          <w:sz w:val="24"/>
          <w:szCs w:val="24"/>
        </w:rPr>
        <w:t>]</w:t>
      </w:r>
    </w:p>
    <w:p w14:paraId="794E228C" w14:textId="77777777" w:rsidR="00311614" w:rsidRDefault="00311614" w:rsidP="00417B5E">
      <w:pPr>
        <w:rPr>
          <w:rFonts w:ascii="Aptos" w:hAnsi="Aptos"/>
          <w:sz w:val="24"/>
          <w:szCs w:val="24"/>
        </w:rPr>
      </w:pPr>
    </w:p>
    <w:p w14:paraId="572C41C2" w14:textId="72F9EEE1" w:rsidR="00417B5E" w:rsidRPr="00417B5E" w:rsidRDefault="00417B5E" w:rsidP="00417B5E">
      <w:pPr>
        <w:rPr>
          <w:rFonts w:ascii="Aptos" w:hAnsi="Aptos"/>
          <w:sz w:val="24"/>
          <w:szCs w:val="24"/>
        </w:rPr>
      </w:pPr>
      <w:r w:rsidRPr="00417B5E">
        <w:rPr>
          <w:rFonts w:ascii="Aptos" w:hAnsi="Aptos"/>
          <w:sz w:val="24"/>
          <w:szCs w:val="24"/>
        </w:rPr>
        <w:t>Cost &amp; Latency Trade-off</w:t>
      </w:r>
    </w:p>
    <w:p w14:paraId="57E388CA" w14:textId="77777777" w:rsidR="00417B5E" w:rsidRPr="00417B5E" w:rsidRDefault="00417B5E" w:rsidP="00417B5E">
      <w:pPr>
        <w:rPr>
          <w:rFonts w:ascii="Aptos" w:hAnsi="Aptos"/>
          <w:sz w:val="24"/>
          <w:szCs w:val="24"/>
        </w:rPr>
      </w:pPr>
      <w:r w:rsidRPr="00417B5E">
        <w:rPr>
          <w:rFonts w:ascii="Aptos" w:hAnsi="Aptos"/>
          <w:sz w:val="24"/>
          <w:szCs w:val="24"/>
        </w:rPr>
        <w:t>Agentic AI trades higher cost and latency for higher reliability. While the single-agent baseline is fast and cheap, it frequently produces shallow answers or hallucinates citations. The multi-agent system consumes significantly more Groq tokens (due to multiple planner/researcher/critic calls) and takes longer, but yields structured, multi-perspective briefs with verified citations.</w:t>
      </w:r>
    </w:p>
    <w:p w14:paraId="03452B47" w14:textId="77777777" w:rsidR="00417B5E" w:rsidRPr="006D4E2F" w:rsidRDefault="00417B5E" w:rsidP="00417B5E">
      <w:pPr>
        <w:rPr>
          <w:rFonts w:ascii="Aptos" w:hAnsi="Aptos"/>
          <w:sz w:val="24"/>
          <w:szCs w:val="24"/>
        </w:rPr>
      </w:pPr>
    </w:p>
    <w:p w14:paraId="22B93CA0" w14:textId="13EF2410" w:rsidR="00941D75" w:rsidRPr="006D4E2F" w:rsidRDefault="00365FF0">
      <w:pPr>
        <w:rPr>
          <w:rFonts w:ascii="Aptos" w:hAnsi="Aptos"/>
          <w:sz w:val="24"/>
          <w:szCs w:val="24"/>
        </w:rPr>
      </w:pPr>
      <w:r w:rsidRPr="006D4E2F">
        <w:rPr>
          <w:rFonts w:ascii="Aptos" w:hAnsi="Aptos"/>
          <w:noProof/>
          <w:sz w:val="24"/>
          <w:szCs w:val="24"/>
        </w:rPr>
        <w:drawing>
          <wp:inline distT="0" distB="0" distL="0" distR="0" wp14:anchorId="33E657D0" wp14:editId="4D1F92E3">
            <wp:extent cx="6610350" cy="3114040"/>
            <wp:effectExtent l="0" t="0" r="0" b="0"/>
            <wp:docPr id="18946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52DC" w14:textId="77777777" w:rsidR="00365FF0" w:rsidRPr="006D4E2F" w:rsidRDefault="00365FF0" w:rsidP="00365FF0">
      <w:pPr>
        <w:rPr>
          <w:rFonts w:ascii="Aptos" w:hAnsi="Aptos"/>
          <w:sz w:val="24"/>
          <w:szCs w:val="24"/>
        </w:rPr>
      </w:pPr>
    </w:p>
    <w:p w14:paraId="16EEC96C" w14:textId="6CF072AB" w:rsidR="00365FF0" w:rsidRDefault="00365FF0" w:rsidP="00365FF0">
      <w:pPr>
        <w:rPr>
          <w:rFonts w:ascii="Aptos" w:hAnsi="Aptos"/>
          <w:sz w:val="24"/>
          <w:szCs w:val="24"/>
        </w:rPr>
      </w:pPr>
      <w:r w:rsidRPr="006D4E2F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566A41B7" wp14:editId="55BADAAA">
            <wp:extent cx="6610350" cy="3068955"/>
            <wp:effectExtent l="0" t="0" r="0" b="0"/>
            <wp:docPr id="5994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51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B740" w14:textId="77777777" w:rsidR="00417B5E" w:rsidRDefault="00417B5E" w:rsidP="00417B5E">
      <w:pPr>
        <w:rPr>
          <w:rFonts w:ascii="Aptos" w:hAnsi="Aptos"/>
          <w:sz w:val="24"/>
          <w:szCs w:val="24"/>
        </w:rPr>
      </w:pPr>
    </w:p>
    <w:p w14:paraId="1D0CAE2C" w14:textId="77777777" w:rsidR="00417B5E" w:rsidRPr="00417B5E" w:rsidRDefault="00417B5E" w:rsidP="00417B5E">
      <w:pPr>
        <w:rPr>
          <w:rFonts w:ascii="Aptos" w:hAnsi="Aptos"/>
          <w:sz w:val="24"/>
          <w:szCs w:val="24"/>
        </w:rPr>
      </w:pPr>
      <w:r w:rsidRPr="00417B5E">
        <w:rPr>
          <w:rFonts w:ascii="Aptos" w:hAnsi="Aptos"/>
          <w:i/>
          <w:iCs/>
          <w:sz w:val="24"/>
          <w:szCs w:val="24"/>
        </w:rPr>
        <w:t>Note: The multi-agent system also experienced rate-limiting (HTTP 429) on the Groq free tier during parallel researcher execution, highlighting the infrastructural requirements of Agentic systems.</w:t>
      </w:r>
    </w:p>
    <w:p w14:paraId="5E812F9E" w14:textId="77777777" w:rsidR="00417B5E" w:rsidRPr="00417B5E" w:rsidRDefault="00417B5E" w:rsidP="00417B5E">
      <w:pPr>
        <w:rPr>
          <w:rFonts w:ascii="Aptos" w:hAnsi="Aptos"/>
          <w:sz w:val="24"/>
          <w:szCs w:val="24"/>
        </w:rPr>
      </w:pPr>
    </w:p>
    <w:sectPr w:rsidR="00417B5E" w:rsidRPr="00417B5E" w:rsidSect="00854A05">
      <w:pgSz w:w="11910" w:h="16840"/>
      <w:pgMar w:top="1160" w:right="880" w:bottom="0" w:left="6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3825"/>
    <w:multiLevelType w:val="hybridMultilevel"/>
    <w:tmpl w:val="82FEA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4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E6"/>
    <w:rsid w:val="00122F67"/>
    <w:rsid w:val="001531E0"/>
    <w:rsid w:val="002D4FEB"/>
    <w:rsid w:val="00311614"/>
    <w:rsid w:val="00365FF0"/>
    <w:rsid w:val="003A13DC"/>
    <w:rsid w:val="003A4364"/>
    <w:rsid w:val="004033DB"/>
    <w:rsid w:val="00417B5E"/>
    <w:rsid w:val="00475D8E"/>
    <w:rsid w:val="005732E6"/>
    <w:rsid w:val="006502A1"/>
    <w:rsid w:val="006D4E2F"/>
    <w:rsid w:val="00854A05"/>
    <w:rsid w:val="00941D75"/>
    <w:rsid w:val="009845DF"/>
    <w:rsid w:val="00B325EA"/>
    <w:rsid w:val="00FA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E51C"/>
  <w15:chartTrackingRefBased/>
  <w15:docId w15:val="{ABE859BC-C4A1-4C52-B96C-177D5B6E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4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 sai asritha reddy</dc:creator>
  <cp:keywords/>
  <dc:description/>
  <cp:lastModifiedBy>tera sai asritha reddy</cp:lastModifiedBy>
  <cp:revision>10</cp:revision>
  <dcterms:created xsi:type="dcterms:W3CDTF">2026-08-17T07:32:00Z</dcterms:created>
  <dcterms:modified xsi:type="dcterms:W3CDTF">2026-08-17T18:54:00Z</dcterms:modified>
</cp:coreProperties>
</file>