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45233" w14:textId="31BC46D0" w:rsidR="001668DE" w:rsidRPr="001668DE" w:rsidRDefault="001668DE" w:rsidP="001668DE">
      <w:pPr>
        <w:rPr>
          <w:b/>
          <w:bCs/>
          <w:sz w:val="48"/>
          <w:szCs w:val="48"/>
          <w:lang w:val="en-IN"/>
        </w:rPr>
      </w:pPr>
      <w:r w:rsidRPr="001668DE">
        <w:rPr>
          <w:b/>
          <w:bCs/>
          <w:sz w:val="48"/>
          <w:szCs w:val="48"/>
          <w:lang w:val="en-IN"/>
        </w:rPr>
        <w:t>Introduction</w:t>
      </w:r>
      <w:r>
        <w:rPr>
          <w:b/>
          <w:bCs/>
          <w:sz w:val="48"/>
          <w:szCs w:val="48"/>
          <w:lang w:val="en-IN"/>
        </w:rPr>
        <w:t>:-</w:t>
      </w:r>
    </w:p>
    <w:p w14:paraId="0AC26C30" w14:textId="77777777" w:rsidR="001668DE" w:rsidRPr="001668DE" w:rsidRDefault="001668DE" w:rsidP="001668DE">
      <w:pPr>
        <w:rPr>
          <w:b/>
          <w:bCs/>
          <w:sz w:val="32"/>
          <w:szCs w:val="32"/>
          <w:lang w:val="en-IN"/>
        </w:rPr>
      </w:pPr>
      <w:r w:rsidRPr="001668DE">
        <w:rPr>
          <w:b/>
          <w:bCs/>
          <w:sz w:val="32"/>
          <w:szCs w:val="32"/>
          <w:lang w:val="en-IN"/>
        </w:rPr>
        <w:t>1. Overview</w:t>
      </w:r>
    </w:p>
    <w:p w14:paraId="5FBD1213" w14:textId="77777777" w:rsidR="001668DE" w:rsidRPr="001668DE" w:rsidRDefault="001668DE" w:rsidP="001668DE">
      <w:pPr>
        <w:rPr>
          <w:sz w:val="24"/>
          <w:szCs w:val="24"/>
          <w:lang w:val="en-IN"/>
        </w:rPr>
      </w:pPr>
      <w:r w:rsidRPr="001668DE">
        <w:rPr>
          <w:sz w:val="24"/>
          <w:szCs w:val="24"/>
          <w:lang w:val="en-IN"/>
        </w:rPr>
        <w:t xml:space="preserve">Insight Hub is an </w:t>
      </w:r>
      <w:r w:rsidRPr="001668DE">
        <w:rPr>
          <w:b/>
          <w:bCs/>
          <w:sz w:val="24"/>
          <w:szCs w:val="24"/>
          <w:lang w:val="en-IN"/>
        </w:rPr>
        <w:t>offline student portal</w:t>
      </w:r>
      <w:r w:rsidRPr="001668DE">
        <w:rPr>
          <w:sz w:val="24"/>
          <w:szCs w:val="24"/>
          <w:lang w:val="en-IN"/>
        </w:rPr>
        <w:t xml:space="preserve"> designed to provide students with easy access to educational materials such as </w:t>
      </w:r>
      <w:r w:rsidRPr="001668DE">
        <w:rPr>
          <w:b/>
          <w:bCs/>
          <w:sz w:val="24"/>
          <w:szCs w:val="24"/>
          <w:lang w:val="en-IN"/>
        </w:rPr>
        <w:t>videos, notes, PDFs, and important questions</w:t>
      </w:r>
      <w:r w:rsidRPr="001668DE">
        <w:rPr>
          <w:sz w:val="24"/>
          <w:szCs w:val="24"/>
          <w:lang w:val="en-IN"/>
        </w:rPr>
        <w:t xml:space="preserve"> without requiring an active internet connection. The platform is aimed at enhancing </w:t>
      </w:r>
      <w:r w:rsidRPr="001668DE">
        <w:rPr>
          <w:b/>
          <w:bCs/>
          <w:sz w:val="24"/>
          <w:szCs w:val="24"/>
          <w:lang w:val="en-IN"/>
        </w:rPr>
        <w:t>learning accessibility</w:t>
      </w:r>
      <w:r w:rsidRPr="001668DE">
        <w:rPr>
          <w:sz w:val="24"/>
          <w:szCs w:val="24"/>
          <w:lang w:val="en-IN"/>
        </w:rPr>
        <w:t xml:space="preserve"> and </w:t>
      </w:r>
      <w:r w:rsidRPr="001668DE">
        <w:rPr>
          <w:b/>
          <w:bCs/>
          <w:sz w:val="24"/>
          <w:szCs w:val="24"/>
          <w:lang w:val="en-IN"/>
        </w:rPr>
        <w:t>efficient resource management</w:t>
      </w:r>
      <w:r w:rsidRPr="001668DE">
        <w:rPr>
          <w:sz w:val="24"/>
          <w:szCs w:val="24"/>
          <w:lang w:val="en-IN"/>
        </w:rPr>
        <w:t xml:space="preserve"> for students and faculty.</w:t>
      </w:r>
    </w:p>
    <w:p w14:paraId="736B5C49" w14:textId="77777777" w:rsidR="001668DE" w:rsidRPr="001668DE" w:rsidRDefault="001668DE" w:rsidP="001668DE">
      <w:pPr>
        <w:rPr>
          <w:b/>
          <w:bCs/>
          <w:sz w:val="32"/>
          <w:szCs w:val="32"/>
          <w:lang w:val="en-IN"/>
        </w:rPr>
      </w:pPr>
      <w:r w:rsidRPr="001668DE">
        <w:rPr>
          <w:b/>
          <w:bCs/>
          <w:sz w:val="32"/>
          <w:szCs w:val="32"/>
          <w:lang w:val="en-IN"/>
        </w:rPr>
        <w:t>2. Motivation</w:t>
      </w:r>
    </w:p>
    <w:p w14:paraId="78C0403F" w14:textId="77777777" w:rsidR="001668DE" w:rsidRPr="001668DE" w:rsidRDefault="001668DE" w:rsidP="001668DE">
      <w:pPr>
        <w:rPr>
          <w:sz w:val="24"/>
          <w:szCs w:val="24"/>
          <w:lang w:val="en-IN"/>
        </w:rPr>
      </w:pPr>
      <w:r w:rsidRPr="001668DE">
        <w:rPr>
          <w:sz w:val="24"/>
          <w:szCs w:val="24"/>
          <w:lang w:val="en-IN"/>
        </w:rPr>
        <w:t xml:space="preserve">In many educational institutions, students face challenges accessing online learning platforms due to </w:t>
      </w:r>
      <w:r w:rsidRPr="001668DE">
        <w:rPr>
          <w:b/>
          <w:bCs/>
          <w:sz w:val="24"/>
          <w:szCs w:val="24"/>
          <w:lang w:val="en-IN"/>
        </w:rPr>
        <w:t>unstable internet connectivity</w:t>
      </w:r>
      <w:r w:rsidRPr="001668DE">
        <w:rPr>
          <w:sz w:val="24"/>
          <w:szCs w:val="24"/>
          <w:lang w:val="en-IN"/>
        </w:rPr>
        <w:t xml:space="preserve">. Insight Hub eliminates this dependency by offering a </w:t>
      </w:r>
      <w:r w:rsidRPr="001668DE">
        <w:rPr>
          <w:b/>
          <w:bCs/>
          <w:sz w:val="24"/>
          <w:szCs w:val="24"/>
          <w:lang w:val="en-IN"/>
        </w:rPr>
        <w:t>self-hosted, offline-accessible</w:t>
      </w:r>
      <w:r w:rsidRPr="001668DE">
        <w:rPr>
          <w:sz w:val="24"/>
          <w:szCs w:val="24"/>
          <w:lang w:val="en-IN"/>
        </w:rPr>
        <w:t xml:space="preserve"> solution for students to access their learning materials anytime.</w:t>
      </w:r>
    </w:p>
    <w:p w14:paraId="026DA81A" w14:textId="77777777" w:rsidR="001668DE" w:rsidRPr="001668DE" w:rsidRDefault="001668DE" w:rsidP="001668DE">
      <w:pPr>
        <w:rPr>
          <w:b/>
          <w:bCs/>
          <w:sz w:val="32"/>
          <w:szCs w:val="32"/>
          <w:lang w:val="en-IN"/>
        </w:rPr>
      </w:pPr>
      <w:r w:rsidRPr="001668DE">
        <w:rPr>
          <w:b/>
          <w:bCs/>
          <w:sz w:val="32"/>
          <w:szCs w:val="32"/>
          <w:lang w:val="en-IN"/>
        </w:rPr>
        <w:t>3. Objectives</w:t>
      </w:r>
    </w:p>
    <w:p w14:paraId="43D6A09F" w14:textId="77777777" w:rsidR="001668DE" w:rsidRPr="001668DE" w:rsidRDefault="001668DE" w:rsidP="001668DE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Provide an offline learning platform</w:t>
      </w:r>
      <w:r w:rsidRPr="001668DE">
        <w:rPr>
          <w:sz w:val="24"/>
          <w:szCs w:val="24"/>
          <w:lang w:val="en-IN"/>
        </w:rPr>
        <w:t xml:space="preserve"> for students.</w:t>
      </w:r>
    </w:p>
    <w:p w14:paraId="1BDCCFEE" w14:textId="77777777" w:rsidR="001668DE" w:rsidRPr="001668DE" w:rsidRDefault="001668DE" w:rsidP="001668DE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Enable faculty to manage and upload study materials</w:t>
      </w:r>
      <w:r w:rsidRPr="001668DE">
        <w:rPr>
          <w:sz w:val="24"/>
          <w:szCs w:val="24"/>
          <w:lang w:val="en-IN"/>
        </w:rPr>
        <w:t xml:space="preserve"> efficiently.</w:t>
      </w:r>
    </w:p>
    <w:p w14:paraId="0121919D" w14:textId="77777777" w:rsidR="001668DE" w:rsidRPr="001668DE" w:rsidRDefault="001668DE" w:rsidP="001668DE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Ensure a structured and secure environment</w:t>
      </w:r>
      <w:r w:rsidRPr="001668DE">
        <w:rPr>
          <w:sz w:val="24"/>
          <w:szCs w:val="24"/>
          <w:lang w:val="en-IN"/>
        </w:rPr>
        <w:t xml:space="preserve"> for resource access.</w:t>
      </w:r>
    </w:p>
    <w:p w14:paraId="7FDBF7B1" w14:textId="77777777" w:rsidR="001668DE" w:rsidRPr="001668DE" w:rsidRDefault="001668DE" w:rsidP="001668DE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Implement role-based access control</w:t>
      </w:r>
      <w:r w:rsidRPr="001668DE">
        <w:rPr>
          <w:sz w:val="24"/>
          <w:szCs w:val="24"/>
          <w:lang w:val="en-IN"/>
        </w:rPr>
        <w:t xml:space="preserve"> for different users (Admin, Faculty, and Student).</w:t>
      </w:r>
    </w:p>
    <w:p w14:paraId="34BA4254" w14:textId="77777777" w:rsidR="001668DE" w:rsidRPr="001668DE" w:rsidRDefault="001668DE" w:rsidP="001668DE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1668DE">
        <w:rPr>
          <w:b/>
          <w:bCs/>
          <w:sz w:val="24"/>
          <w:szCs w:val="24"/>
          <w:lang w:val="en-IN"/>
        </w:rPr>
        <w:t>Enhance usability with an intuitive UI/UX</w:t>
      </w:r>
      <w:r w:rsidRPr="001668DE">
        <w:rPr>
          <w:sz w:val="28"/>
          <w:szCs w:val="28"/>
          <w:lang w:val="en-IN"/>
        </w:rPr>
        <w:t>.</w:t>
      </w:r>
    </w:p>
    <w:p w14:paraId="688F6DA6" w14:textId="77777777" w:rsidR="001668DE" w:rsidRPr="001668DE" w:rsidRDefault="001668DE" w:rsidP="001668DE">
      <w:pPr>
        <w:rPr>
          <w:b/>
          <w:bCs/>
          <w:sz w:val="32"/>
          <w:szCs w:val="32"/>
          <w:lang w:val="en-IN"/>
        </w:rPr>
      </w:pPr>
      <w:r w:rsidRPr="001668DE">
        <w:rPr>
          <w:b/>
          <w:bCs/>
          <w:sz w:val="32"/>
          <w:szCs w:val="32"/>
          <w:lang w:val="en-IN"/>
        </w:rPr>
        <w:t>4. Scope of the Project</w:t>
      </w:r>
    </w:p>
    <w:p w14:paraId="616E710A" w14:textId="77777777" w:rsidR="001668DE" w:rsidRPr="001668DE" w:rsidRDefault="001668DE" w:rsidP="001668DE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Faculty Dashboard</w:t>
      </w:r>
      <w:r w:rsidRPr="001668DE">
        <w:rPr>
          <w:sz w:val="24"/>
          <w:szCs w:val="24"/>
          <w:lang w:val="en-IN"/>
        </w:rPr>
        <w:t>: Manage subjects, upload educational content, and organize resources.</w:t>
      </w:r>
    </w:p>
    <w:p w14:paraId="64F37083" w14:textId="77777777" w:rsidR="001668DE" w:rsidRPr="001668DE" w:rsidRDefault="001668DE" w:rsidP="001668DE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Student Portal</w:t>
      </w:r>
      <w:r w:rsidRPr="001668DE">
        <w:rPr>
          <w:sz w:val="24"/>
          <w:szCs w:val="24"/>
          <w:lang w:val="en-IN"/>
        </w:rPr>
        <w:t>: View, download, and interact with learning materials.</w:t>
      </w:r>
    </w:p>
    <w:p w14:paraId="6A30304C" w14:textId="77777777" w:rsidR="001668DE" w:rsidRPr="001668DE" w:rsidRDefault="001668DE" w:rsidP="001668DE">
      <w:pPr>
        <w:numPr>
          <w:ilvl w:val="0"/>
          <w:numId w:val="13"/>
        </w:numPr>
        <w:rPr>
          <w:lang w:val="en-IN"/>
        </w:rPr>
      </w:pPr>
      <w:r w:rsidRPr="001668DE">
        <w:rPr>
          <w:b/>
          <w:bCs/>
          <w:sz w:val="24"/>
          <w:szCs w:val="24"/>
          <w:lang w:val="en-IN"/>
        </w:rPr>
        <w:t>Admin Panel</w:t>
      </w:r>
      <w:r w:rsidRPr="001668DE">
        <w:rPr>
          <w:sz w:val="24"/>
          <w:szCs w:val="24"/>
          <w:lang w:val="en-IN"/>
        </w:rPr>
        <w:t>: Manage users, permissions, and system settings</w:t>
      </w:r>
      <w:r w:rsidRPr="001668DE">
        <w:rPr>
          <w:lang w:val="en-IN"/>
        </w:rPr>
        <w:t>.</w:t>
      </w:r>
    </w:p>
    <w:p w14:paraId="55B9C43A" w14:textId="77777777" w:rsidR="001668DE" w:rsidRPr="001668DE" w:rsidRDefault="001668DE" w:rsidP="001668DE">
      <w:pPr>
        <w:rPr>
          <w:b/>
          <w:bCs/>
          <w:sz w:val="32"/>
          <w:szCs w:val="32"/>
          <w:lang w:val="en-IN"/>
        </w:rPr>
      </w:pPr>
      <w:r w:rsidRPr="001668DE">
        <w:rPr>
          <w:b/>
          <w:bCs/>
          <w:sz w:val="32"/>
          <w:szCs w:val="32"/>
          <w:lang w:val="en-IN"/>
        </w:rPr>
        <w:t>5. Technologies Used</w:t>
      </w:r>
    </w:p>
    <w:p w14:paraId="52A9BF22" w14:textId="77777777" w:rsidR="001668DE" w:rsidRPr="001668DE" w:rsidRDefault="001668DE" w:rsidP="001668DE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Frontend</w:t>
      </w:r>
      <w:r w:rsidRPr="001668DE">
        <w:rPr>
          <w:sz w:val="24"/>
          <w:szCs w:val="24"/>
          <w:lang w:val="en-IN"/>
        </w:rPr>
        <w:t>: React.js (TypeScript) with Vite</w:t>
      </w:r>
    </w:p>
    <w:p w14:paraId="551661ED" w14:textId="77777777" w:rsidR="001668DE" w:rsidRPr="001668DE" w:rsidRDefault="001668DE" w:rsidP="001668DE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lastRenderedPageBreak/>
        <w:t>Backend</w:t>
      </w:r>
      <w:r w:rsidRPr="001668DE">
        <w:rPr>
          <w:sz w:val="24"/>
          <w:szCs w:val="24"/>
          <w:lang w:val="en-IN"/>
        </w:rPr>
        <w:t>: Spring Boot (Java)</w:t>
      </w:r>
    </w:p>
    <w:p w14:paraId="56B7B47C" w14:textId="77777777" w:rsidR="001668DE" w:rsidRPr="001668DE" w:rsidRDefault="001668DE" w:rsidP="001668DE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Database</w:t>
      </w:r>
      <w:r w:rsidRPr="001668DE">
        <w:rPr>
          <w:sz w:val="24"/>
          <w:szCs w:val="24"/>
          <w:lang w:val="en-IN"/>
        </w:rPr>
        <w:t>: MySQL with Hibernate (JPA)</w:t>
      </w:r>
    </w:p>
    <w:p w14:paraId="6093EEC2" w14:textId="77777777" w:rsidR="001668DE" w:rsidRPr="001668DE" w:rsidRDefault="001668DE" w:rsidP="001668DE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1668DE">
        <w:rPr>
          <w:b/>
          <w:bCs/>
          <w:sz w:val="24"/>
          <w:szCs w:val="24"/>
          <w:lang w:val="en-IN"/>
        </w:rPr>
        <w:t>Authentication</w:t>
      </w:r>
      <w:r w:rsidRPr="001668DE">
        <w:rPr>
          <w:sz w:val="24"/>
          <w:szCs w:val="24"/>
          <w:lang w:val="en-IN"/>
        </w:rPr>
        <w:t>: Session-based authentication with RBAC</w:t>
      </w:r>
    </w:p>
    <w:p w14:paraId="263B7008" w14:textId="77777777" w:rsidR="001668DE" w:rsidRPr="001668DE" w:rsidRDefault="001668DE" w:rsidP="001668DE">
      <w:pPr>
        <w:rPr>
          <w:sz w:val="24"/>
          <w:szCs w:val="24"/>
          <w:lang w:val="en-IN"/>
        </w:rPr>
      </w:pPr>
      <w:r w:rsidRPr="001668DE">
        <w:rPr>
          <w:sz w:val="24"/>
          <w:szCs w:val="24"/>
          <w:lang w:val="en-IN"/>
        </w:rPr>
        <w:pict w14:anchorId="34351005">
          <v:rect id="_x0000_i1070" style="width:0;height:1.5pt" o:hralign="center" o:hrstd="t" o:hr="t" fillcolor="#a0a0a0" stroked="f"/>
        </w:pict>
      </w:r>
    </w:p>
    <w:p w14:paraId="7DC18B54" w14:textId="0DE76F9F" w:rsidR="00194070" w:rsidRPr="001668DE" w:rsidRDefault="00194070" w:rsidP="001668DE"/>
    <w:sectPr w:rsidR="00194070" w:rsidRPr="00166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A800FB"/>
    <w:multiLevelType w:val="multilevel"/>
    <w:tmpl w:val="868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1083A"/>
    <w:multiLevelType w:val="multilevel"/>
    <w:tmpl w:val="9F2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80C50"/>
    <w:multiLevelType w:val="multilevel"/>
    <w:tmpl w:val="1D1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C7F06"/>
    <w:multiLevelType w:val="multilevel"/>
    <w:tmpl w:val="C05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D41EF"/>
    <w:multiLevelType w:val="multilevel"/>
    <w:tmpl w:val="39AA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387965">
    <w:abstractNumId w:val="8"/>
  </w:num>
  <w:num w:numId="2" w16cid:durableId="1472600983">
    <w:abstractNumId w:val="6"/>
  </w:num>
  <w:num w:numId="3" w16cid:durableId="1782145746">
    <w:abstractNumId w:val="5"/>
  </w:num>
  <w:num w:numId="4" w16cid:durableId="82846183">
    <w:abstractNumId w:val="4"/>
  </w:num>
  <w:num w:numId="5" w16cid:durableId="2131001230">
    <w:abstractNumId w:val="7"/>
  </w:num>
  <w:num w:numId="6" w16cid:durableId="743795536">
    <w:abstractNumId w:val="3"/>
  </w:num>
  <w:num w:numId="7" w16cid:durableId="484007224">
    <w:abstractNumId w:val="2"/>
  </w:num>
  <w:num w:numId="8" w16cid:durableId="221210526">
    <w:abstractNumId w:val="1"/>
  </w:num>
  <w:num w:numId="9" w16cid:durableId="1208833041">
    <w:abstractNumId w:val="0"/>
  </w:num>
  <w:num w:numId="10" w16cid:durableId="93936760">
    <w:abstractNumId w:val="13"/>
  </w:num>
  <w:num w:numId="11" w16cid:durableId="1687170471">
    <w:abstractNumId w:val="12"/>
  </w:num>
  <w:num w:numId="12" w16cid:durableId="1680616621">
    <w:abstractNumId w:val="11"/>
  </w:num>
  <w:num w:numId="13" w16cid:durableId="1962029533">
    <w:abstractNumId w:val="9"/>
  </w:num>
  <w:num w:numId="14" w16cid:durableId="2698257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8DE"/>
    <w:rsid w:val="00194070"/>
    <w:rsid w:val="0029639D"/>
    <w:rsid w:val="002C2832"/>
    <w:rsid w:val="00326F90"/>
    <w:rsid w:val="008C0245"/>
    <w:rsid w:val="009569B6"/>
    <w:rsid w:val="00985C4A"/>
    <w:rsid w:val="00AA1D8D"/>
    <w:rsid w:val="00B47730"/>
    <w:rsid w:val="00CB0664"/>
    <w:rsid w:val="00CE3C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32C82"/>
  <w14:defaultImageDpi w14:val="300"/>
  <w15:docId w15:val="{639DC363-489B-4CDA-9E38-A3EFDDFE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E3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Suragowni Govardhan goud Suragowni Govardhan goud</cp:lastModifiedBy>
  <cp:revision>2</cp:revision>
  <dcterms:created xsi:type="dcterms:W3CDTF">2025-03-27T18:09:00Z</dcterms:created>
  <dcterms:modified xsi:type="dcterms:W3CDTF">2025-03-27T18:09:00Z</dcterms:modified>
  <cp:category/>
</cp:coreProperties>
</file>