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Look w:val="04A0" w:firstRow="1" w:lastRow="0" w:firstColumn="1" w:lastColumn="0" w:noHBand="0" w:noVBand="1"/>
      </w:tblPr>
      <w:tblGrid>
        <w:gridCol w:w="1854"/>
        <w:gridCol w:w="7162"/>
      </w:tblGrid>
      <w:tr w:rsidR="00556D4D" w14:paraId="18B4C5BA" w14:textId="77777777" w:rsidTr="00B9537C">
        <w:trPr>
          <w:trHeight w:val="1124"/>
        </w:trPr>
        <w:tc>
          <w:tcPr>
            <w:tcW w:w="1858" w:type="dxa"/>
          </w:tcPr>
          <w:p w14:paraId="38B86754" w14:textId="33ED3D5B" w:rsidR="00556D4D" w:rsidRDefault="00556D4D" w:rsidP="00B9537C">
            <w:pPr>
              <w:spacing w:before="162" w:line="276" w:lineRule="auto"/>
              <w:ind w:right="958"/>
              <w:rPr>
                <w:b/>
                <w:spacing w:val="-2"/>
                <w:sz w:val="24"/>
              </w:rPr>
            </w:pPr>
            <w:r w:rsidRPr="002A4397">
              <w:rPr>
                <w:b/>
                <w:spacing w:val="-2"/>
                <w:sz w:val="24"/>
              </w:rPr>
              <w:t>EX:</w:t>
            </w:r>
            <w:r w:rsidR="001927C3">
              <w:rPr>
                <w:b/>
                <w:spacing w:val="-2"/>
                <w:sz w:val="24"/>
              </w:rPr>
              <w:t>6a</w:t>
            </w:r>
          </w:p>
        </w:tc>
        <w:tc>
          <w:tcPr>
            <w:tcW w:w="7635" w:type="dxa"/>
          </w:tcPr>
          <w:p w14:paraId="1560E4B9" w14:textId="77777777" w:rsidR="00556D4D" w:rsidRDefault="00556D4D" w:rsidP="00B9537C">
            <w:pPr>
              <w:jc w:val="center"/>
              <w:rPr>
                <w:b/>
                <w:spacing w:val="-2"/>
                <w:sz w:val="32"/>
                <w:szCs w:val="28"/>
              </w:rPr>
            </w:pPr>
          </w:p>
          <w:p w14:paraId="3C0AF702" w14:textId="77777777" w:rsidR="00157D49" w:rsidRPr="00157D49" w:rsidRDefault="00157D49" w:rsidP="00157D49">
            <w:pPr>
              <w:jc w:val="center"/>
              <w:rPr>
                <w:b/>
                <w:spacing w:val="-2"/>
                <w:sz w:val="32"/>
                <w:szCs w:val="28"/>
              </w:rPr>
            </w:pPr>
            <w:r w:rsidRPr="00157D49">
              <w:rPr>
                <w:b/>
                <w:spacing w:val="-2"/>
                <w:sz w:val="32"/>
                <w:szCs w:val="28"/>
              </w:rPr>
              <w:t xml:space="preserve">DATA VISUALIZATION USING POWER BI </w:t>
            </w:r>
          </w:p>
          <w:p w14:paraId="6919AAA7" w14:textId="0BB2CD0A" w:rsidR="00556D4D" w:rsidRDefault="00157D49" w:rsidP="00157D49">
            <w:pPr>
              <w:jc w:val="center"/>
              <w:rPr>
                <w:b/>
                <w:spacing w:val="-2"/>
                <w:sz w:val="24"/>
              </w:rPr>
            </w:pPr>
            <w:r w:rsidRPr="00157D49">
              <w:rPr>
                <w:b/>
                <w:spacing w:val="-2"/>
                <w:sz w:val="32"/>
                <w:szCs w:val="28"/>
              </w:rPr>
              <w:t>(ADVANCED SALES ANALYTICS)</w:t>
            </w:r>
          </w:p>
        </w:tc>
      </w:tr>
    </w:tbl>
    <w:p w14:paraId="6A122A1D" w14:textId="77777777" w:rsidR="00556D4D" w:rsidRDefault="00556D4D" w:rsidP="00556D4D">
      <w:pPr>
        <w:pStyle w:val="BodyText"/>
        <w:spacing w:before="159"/>
        <w:rPr>
          <w:b/>
          <w:sz w:val="24"/>
        </w:rPr>
      </w:pPr>
    </w:p>
    <w:p w14:paraId="55E6878E" w14:textId="77777777" w:rsidR="00556D4D" w:rsidRPr="00FA7B1D" w:rsidRDefault="00556D4D" w:rsidP="00556D4D">
      <w:pPr>
        <w:spacing w:before="1"/>
        <w:ind w:left="-1"/>
        <w:rPr>
          <w:b/>
          <w:sz w:val="28"/>
          <w:szCs w:val="24"/>
        </w:rPr>
      </w:pPr>
      <w:r w:rsidRPr="00FA7B1D">
        <w:rPr>
          <w:b/>
          <w:spacing w:val="-4"/>
          <w:sz w:val="28"/>
          <w:szCs w:val="24"/>
        </w:rPr>
        <w:t>Aim:</w:t>
      </w:r>
    </w:p>
    <w:p w14:paraId="0C6C60E3" w14:textId="57FFD1DE" w:rsidR="001927C3" w:rsidRDefault="00157D49" w:rsidP="00556D4D">
      <w:pPr>
        <w:pStyle w:val="BodyText"/>
        <w:spacing w:before="199" w:line="276" w:lineRule="auto"/>
        <w:ind w:right="339"/>
      </w:pPr>
      <w:r w:rsidRPr="00157D49">
        <w:t xml:space="preserve">To Load the </w:t>
      </w:r>
      <w:r w:rsidRPr="00157D49">
        <w:t>data (</w:t>
      </w:r>
      <w:r w:rsidRPr="00157D49">
        <w:t xml:space="preserve">Retail_sales) into </w:t>
      </w:r>
      <w:r w:rsidRPr="00157D49">
        <w:t>Power BI</w:t>
      </w:r>
      <w:r w:rsidRPr="00157D49">
        <w:t xml:space="preserve"> and transform the data and visualize it to get insights</w:t>
      </w:r>
    </w:p>
    <w:p w14:paraId="13B4AB6A" w14:textId="77777777" w:rsidR="00157D49" w:rsidRDefault="00157D49" w:rsidP="00556D4D">
      <w:pPr>
        <w:pStyle w:val="BodyText"/>
        <w:spacing w:before="199" w:line="276" w:lineRule="auto"/>
        <w:ind w:right="339"/>
      </w:pPr>
    </w:p>
    <w:p w14:paraId="4608B562" w14:textId="77777777" w:rsidR="00556D4D" w:rsidRDefault="00556D4D" w:rsidP="00556D4D">
      <w:pPr>
        <w:spacing w:before="5"/>
        <w:rPr>
          <w:b/>
          <w:sz w:val="28"/>
          <w:szCs w:val="24"/>
        </w:rPr>
      </w:pPr>
      <w:r w:rsidRPr="00FA7B1D">
        <w:rPr>
          <w:b/>
          <w:sz w:val="28"/>
          <w:szCs w:val="24"/>
        </w:rPr>
        <w:t>Algorithm:</w:t>
      </w:r>
    </w:p>
    <w:p w14:paraId="62FF8647" w14:textId="77777777" w:rsidR="00CD0697" w:rsidRPr="00FA7B1D" w:rsidRDefault="00CD0697" w:rsidP="00556D4D">
      <w:pPr>
        <w:spacing w:before="5"/>
        <w:rPr>
          <w:b/>
          <w:sz w:val="28"/>
          <w:szCs w:val="24"/>
        </w:rPr>
      </w:pPr>
    </w:p>
    <w:p w14:paraId="6FC94E1C" w14:textId="2A18CFEF" w:rsidR="001927C3" w:rsidRPr="001927C3" w:rsidRDefault="001927C3" w:rsidP="00157D49">
      <w:pPr>
        <w:pStyle w:val="BodyText"/>
        <w:numPr>
          <w:ilvl w:val="0"/>
          <w:numId w:val="13"/>
        </w:numPr>
        <w:rPr>
          <w:lang w:val="en-IN"/>
        </w:rPr>
      </w:pPr>
      <w:r w:rsidRPr="001927C3">
        <w:rPr>
          <w:lang w:val="en-IN"/>
        </w:rPr>
        <w:t>Input Data Loading</w:t>
      </w:r>
    </w:p>
    <w:p w14:paraId="2F2509B4" w14:textId="6E31D691"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Open </w:t>
      </w:r>
      <w:r w:rsidRPr="00157D49">
        <w:rPr>
          <w:b/>
          <w:bCs/>
          <w:sz w:val="26"/>
          <w:szCs w:val="26"/>
          <w:lang w:val="en-IN"/>
        </w:rPr>
        <w:t>Power BI Desktop</w:t>
      </w:r>
      <w:r w:rsidRPr="00157D49">
        <w:rPr>
          <w:sz w:val="26"/>
          <w:szCs w:val="26"/>
          <w:lang w:val="en-IN"/>
        </w:rPr>
        <w:t xml:space="preserve">. </w:t>
      </w:r>
    </w:p>
    <w:p w14:paraId="3AF213BC" w14:textId="09016853"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Import the Retail Sales dataset using </w:t>
      </w:r>
      <w:r w:rsidRPr="00157D49">
        <w:rPr>
          <w:b/>
          <w:bCs/>
          <w:sz w:val="26"/>
          <w:szCs w:val="26"/>
          <w:lang w:val="en-IN"/>
        </w:rPr>
        <w:t>Get Data → Excel/CSV</w:t>
      </w:r>
      <w:r w:rsidRPr="00157D49">
        <w:rPr>
          <w:sz w:val="26"/>
          <w:szCs w:val="26"/>
          <w:lang w:val="en-IN"/>
        </w:rPr>
        <w:t xml:space="preserve">. </w:t>
      </w:r>
    </w:p>
    <w:p w14:paraId="73EBE8DD" w14:textId="160BDE25"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Load and verify the imported data. </w:t>
      </w:r>
    </w:p>
    <w:p w14:paraId="3C5150C2" w14:textId="6055E870"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Open </w:t>
      </w:r>
      <w:r w:rsidRPr="00157D49">
        <w:rPr>
          <w:b/>
          <w:bCs/>
          <w:sz w:val="26"/>
          <w:szCs w:val="26"/>
          <w:lang w:val="en-IN"/>
        </w:rPr>
        <w:t>Power Query Editor</w:t>
      </w:r>
      <w:r w:rsidRPr="00157D49">
        <w:rPr>
          <w:sz w:val="26"/>
          <w:szCs w:val="26"/>
          <w:lang w:val="en-IN"/>
        </w:rPr>
        <w:t xml:space="preserve"> using </w:t>
      </w:r>
      <w:r w:rsidRPr="00157D49">
        <w:rPr>
          <w:b/>
          <w:bCs/>
          <w:sz w:val="26"/>
          <w:szCs w:val="26"/>
          <w:lang w:val="en-IN"/>
        </w:rPr>
        <w:t>Transform Data</w:t>
      </w:r>
      <w:r w:rsidRPr="00157D49">
        <w:rPr>
          <w:sz w:val="26"/>
          <w:szCs w:val="26"/>
          <w:lang w:val="en-IN"/>
        </w:rPr>
        <w:t xml:space="preserve">. </w:t>
      </w:r>
    </w:p>
    <w:p w14:paraId="169400AA" w14:textId="5AC2F6F7"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Clean the dataset by removing duplicates and handling missing values. </w:t>
      </w:r>
    </w:p>
    <w:p w14:paraId="46EA3999" w14:textId="04893940"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Rename columns and format data where necessary. </w:t>
      </w:r>
    </w:p>
    <w:p w14:paraId="22B07322" w14:textId="1F6605B9"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Parse and standardize the </w:t>
      </w:r>
      <w:r w:rsidRPr="00157D49">
        <w:rPr>
          <w:b/>
          <w:bCs/>
          <w:sz w:val="26"/>
          <w:szCs w:val="26"/>
          <w:lang w:val="en-IN"/>
        </w:rPr>
        <w:t>Order Date</w:t>
      </w:r>
      <w:r w:rsidRPr="00157D49">
        <w:rPr>
          <w:sz w:val="26"/>
          <w:szCs w:val="26"/>
          <w:lang w:val="en-IN"/>
        </w:rPr>
        <w:t xml:space="preserve"> column. </w:t>
      </w:r>
    </w:p>
    <w:p w14:paraId="663D9CF1" w14:textId="27F649E6"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Handle invalid or negative quantity values. </w:t>
      </w:r>
    </w:p>
    <w:p w14:paraId="64BAAF3A" w14:textId="2E7DBF2B"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Apply changes and load the cleaned dataset. </w:t>
      </w:r>
    </w:p>
    <w:p w14:paraId="68E13090" w14:textId="291B9A75"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Create a new calculated column </w:t>
      </w:r>
      <w:r w:rsidRPr="00157D49">
        <w:rPr>
          <w:b/>
          <w:bCs/>
          <w:sz w:val="26"/>
          <w:szCs w:val="26"/>
          <w:lang w:val="en-IN"/>
        </w:rPr>
        <w:t>Revenue</w:t>
      </w:r>
      <w:r w:rsidRPr="00157D49">
        <w:rPr>
          <w:sz w:val="26"/>
          <w:szCs w:val="26"/>
          <w:lang w:val="en-IN"/>
        </w:rPr>
        <w:t xml:space="preserve"> using Quantity, Unit Price, and Discount. </w:t>
      </w:r>
    </w:p>
    <w:p w14:paraId="2211051E" w14:textId="23013912"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Build visualizations: </w:t>
      </w:r>
    </w:p>
    <w:p w14:paraId="01FE0C98" w14:textId="77777777" w:rsidR="00157D49" w:rsidRPr="00157D49" w:rsidRDefault="00157D49" w:rsidP="00157D49">
      <w:pPr>
        <w:pStyle w:val="ListParagraph"/>
        <w:numPr>
          <w:ilvl w:val="1"/>
          <w:numId w:val="13"/>
        </w:numPr>
        <w:tabs>
          <w:tab w:val="left" w:pos="719"/>
        </w:tabs>
        <w:spacing w:before="45"/>
        <w:rPr>
          <w:sz w:val="26"/>
          <w:szCs w:val="26"/>
          <w:lang w:val="en-IN"/>
        </w:rPr>
      </w:pPr>
      <w:r w:rsidRPr="00157D49">
        <w:rPr>
          <w:sz w:val="26"/>
          <w:szCs w:val="26"/>
          <w:lang w:val="en-IN"/>
        </w:rPr>
        <w:t xml:space="preserve">Line Chart for Revenue by Date </w:t>
      </w:r>
    </w:p>
    <w:p w14:paraId="0A35DBA5" w14:textId="77777777" w:rsidR="00157D49" w:rsidRPr="00157D49" w:rsidRDefault="00157D49" w:rsidP="00157D49">
      <w:pPr>
        <w:pStyle w:val="ListParagraph"/>
        <w:numPr>
          <w:ilvl w:val="1"/>
          <w:numId w:val="13"/>
        </w:numPr>
        <w:tabs>
          <w:tab w:val="left" w:pos="719"/>
        </w:tabs>
        <w:spacing w:before="45"/>
        <w:rPr>
          <w:sz w:val="26"/>
          <w:szCs w:val="26"/>
          <w:lang w:val="en-IN"/>
        </w:rPr>
      </w:pPr>
      <w:r w:rsidRPr="00157D49">
        <w:rPr>
          <w:sz w:val="26"/>
          <w:szCs w:val="26"/>
          <w:lang w:val="en-IN"/>
        </w:rPr>
        <w:t xml:space="preserve">Bar/Column Chart for Revenue or Quantity by Region </w:t>
      </w:r>
    </w:p>
    <w:p w14:paraId="4F37F3CD" w14:textId="77777777" w:rsidR="00157D49" w:rsidRPr="00157D49" w:rsidRDefault="00157D49" w:rsidP="00157D49">
      <w:pPr>
        <w:pStyle w:val="ListParagraph"/>
        <w:numPr>
          <w:ilvl w:val="1"/>
          <w:numId w:val="13"/>
        </w:numPr>
        <w:tabs>
          <w:tab w:val="left" w:pos="719"/>
        </w:tabs>
        <w:spacing w:before="45"/>
        <w:rPr>
          <w:sz w:val="26"/>
          <w:szCs w:val="26"/>
          <w:lang w:val="en-IN"/>
        </w:rPr>
      </w:pPr>
      <w:r w:rsidRPr="00157D49">
        <w:rPr>
          <w:sz w:val="26"/>
          <w:szCs w:val="26"/>
          <w:lang w:val="en-IN"/>
        </w:rPr>
        <w:t xml:space="preserve">Donut Chart for Product-wise Quantity Distribution </w:t>
      </w:r>
    </w:p>
    <w:p w14:paraId="3090EC69" w14:textId="00F734B8"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Add slicers for Region and Date filtering. </w:t>
      </w:r>
    </w:p>
    <w:p w14:paraId="42CA46BF" w14:textId="26AE2DC5"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 xml:space="preserve">Arrange visuals to create an interactive dashboard. </w:t>
      </w:r>
    </w:p>
    <w:p w14:paraId="6508D59E" w14:textId="031E9784" w:rsidR="00157D49" w:rsidRPr="00157D49" w:rsidRDefault="00157D49" w:rsidP="00157D49">
      <w:pPr>
        <w:pStyle w:val="ListParagraph"/>
        <w:numPr>
          <w:ilvl w:val="0"/>
          <w:numId w:val="13"/>
        </w:numPr>
        <w:tabs>
          <w:tab w:val="left" w:pos="719"/>
        </w:tabs>
        <w:spacing w:before="45"/>
        <w:rPr>
          <w:sz w:val="26"/>
          <w:szCs w:val="26"/>
          <w:lang w:val="en-IN"/>
        </w:rPr>
      </w:pPr>
      <w:r w:rsidRPr="00157D49">
        <w:rPr>
          <w:sz w:val="26"/>
          <w:szCs w:val="26"/>
          <w:lang w:val="en-IN"/>
        </w:rPr>
        <w:t>Save the Power BI report (.</w:t>
      </w:r>
      <w:proofErr w:type="spellStart"/>
      <w:r w:rsidRPr="00157D49">
        <w:rPr>
          <w:sz w:val="26"/>
          <w:szCs w:val="26"/>
          <w:lang w:val="en-IN"/>
        </w:rPr>
        <w:t>pbix</w:t>
      </w:r>
      <w:proofErr w:type="spellEnd"/>
      <w:r w:rsidRPr="00157D49">
        <w:rPr>
          <w:sz w:val="26"/>
          <w:szCs w:val="26"/>
          <w:lang w:val="en-IN"/>
        </w:rPr>
        <w:t xml:space="preserve">). </w:t>
      </w:r>
    </w:p>
    <w:p w14:paraId="57D0B4EF" w14:textId="1B14146D" w:rsidR="001927C3" w:rsidRDefault="00157D49" w:rsidP="00157D49">
      <w:pPr>
        <w:pStyle w:val="ListParagraph"/>
        <w:numPr>
          <w:ilvl w:val="0"/>
          <w:numId w:val="13"/>
        </w:numPr>
        <w:tabs>
          <w:tab w:val="left" w:pos="719"/>
        </w:tabs>
        <w:spacing w:before="45"/>
        <w:contextualSpacing w:val="0"/>
        <w:rPr>
          <w:sz w:val="26"/>
          <w:szCs w:val="26"/>
          <w:lang w:val="en-IN"/>
        </w:rPr>
      </w:pPr>
      <w:r w:rsidRPr="00157D49">
        <w:rPr>
          <w:sz w:val="26"/>
          <w:szCs w:val="26"/>
          <w:lang w:val="en-IN"/>
        </w:rPr>
        <w:t>Analyse</w:t>
      </w:r>
      <w:r w:rsidRPr="00157D49">
        <w:rPr>
          <w:sz w:val="26"/>
          <w:szCs w:val="26"/>
          <w:lang w:val="en-IN"/>
        </w:rPr>
        <w:t xml:space="preserve"> the dashboard to derive sales insights and trends.</w:t>
      </w:r>
    </w:p>
    <w:p w14:paraId="6850A983" w14:textId="77777777" w:rsidR="00157D49" w:rsidRPr="001927C3" w:rsidRDefault="00157D49" w:rsidP="00157D49">
      <w:pPr>
        <w:pStyle w:val="ListParagraph"/>
        <w:tabs>
          <w:tab w:val="left" w:pos="719"/>
        </w:tabs>
        <w:spacing w:before="45"/>
        <w:ind w:left="719"/>
        <w:contextualSpacing w:val="0"/>
        <w:rPr>
          <w:sz w:val="26"/>
          <w:szCs w:val="26"/>
          <w:lang w:val="en-IN"/>
        </w:rPr>
      </w:pPr>
    </w:p>
    <w:p w14:paraId="24E0AC8F" w14:textId="3559B825" w:rsidR="00372E99" w:rsidRDefault="00372E99" w:rsidP="00556D4D">
      <w:pPr>
        <w:tabs>
          <w:tab w:val="left" w:pos="719"/>
        </w:tabs>
        <w:spacing w:before="45"/>
        <w:rPr>
          <w:b/>
          <w:bCs/>
          <w:sz w:val="28"/>
          <w:szCs w:val="24"/>
        </w:rPr>
      </w:pPr>
      <w:r w:rsidRPr="00372E99">
        <w:rPr>
          <w:b/>
          <w:bCs/>
          <w:sz w:val="28"/>
          <w:szCs w:val="24"/>
        </w:rPr>
        <w:t>Output:</w:t>
      </w:r>
    </w:p>
    <w:p w14:paraId="4CBADADD" w14:textId="37CEDE17" w:rsidR="00EB6B0E" w:rsidRDefault="001A07A4" w:rsidP="001A07A4">
      <w:pPr>
        <w:tabs>
          <w:tab w:val="left" w:pos="719"/>
        </w:tabs>
        <w:spacing w:before="45"/>
        <w:jc w:val="center"/>
        <w:rPr>
          <w:b/>
          <w:bCs/>
          <w:sz w:val="28"/>
          <w:szCs w:val="24"/>
        </w:rPr>
      </w:pPr>
      <w:r w:rsidRPr="001A07A4">
        <w:rPr>
          <w:b/>
          <w:bCs/>
          <w:sz w:val="28"/>
          <w:szCs w:val="24"/>
        </w:rPr>
        <w:lastRenderedPageBreak/>
        <w:drawing>
          <wp:inline distT="0" distB="0" distL="0" distR="0" wp14:anchorId="30AFDDCB" wp14:editId="2B44B8FD">
            <wp:extent cx="3723005" cy="2877244"/>
            <wp:effectExtent l="0" t="0" r="0" b="0"/>
            <wp:docPr id="44196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0396" name=""/>
                    <pic:cNvPicPr/>
                  </pic:nvPicPr>
                  <pic:blipFill>
                    <a:blip r:embed="rId5"/>
                    <a:stretch>
                      <a:fillRect/>
                    </a:stretch>
                  </pic:blipFill>
                  <pic:spPr>
                    <a:xfrm>
                      <a:off x="0" y="0"/>
                      <a:ext cx="3728106" cy="2881186"/>
                    </a:xfrm>
                    <a:prstGeom prst="rect">
                      <a:avLst/>
                    </a:prstGeom>
                  </pic:spPr>
                </pic:pic>
              </a:graphicData>
            </a:graphic>
          </wp:inline>
        </w:drawing>
      </w:r>
    </w:p>
    <w:p w14:paraId="07BFC3AB" w14:textId="2097AAE1"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75834676" wp14:editId="1D8D41AC">
            <wp:extent cx="1386840" cy="1005840"/>
            <wp:effectExtent l="0" t="0" r="3810" b="3810"/>
            <wp:docPr id="82744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3180" name=""/>
                    <pic:cNvPicPr/>
                  </pic:nvPicPr>
                  <pic:blipFill rotWithShape="1">
                    <a:blip r:embed="rId6"/>
                    <a:srcRect r="75803" b="55988"/>
                    <a:stretch>
                      <a:fillRect/>
                    </a:stretch>
                  </pic:blipFill>
                  <pic:spPr bwMode="auto">
                    <a:xfrm>
                      <a:off x="0" y="0"/>
                      <a:ext cx="1386840" cy="1005840"/>
                    </a:xfrm>
                    <a:prstGeom prst="rect">
                      <a:avLst/>
                    </a:prstGeom>
                    <a:ln>
                      <a:noFill/>
                    </a:ln>
                    <a:extLst>
                      <a:ext uri="{53640926-AAD7-44D8-BBD7-CCE9431645EC}">
                        <a14:shadowObscured xmlns:a14="http://schemas.microsoft.com/office/drawing/2010/main"/>
                      </a:ext>
                    </a:extLst>
                  </pic:spPr>
                </pic:pic>
              </a:graphicData>
            </a:graphic>
          </wp:inline>
        </w:drawing>
      </w:r>
    </w:p>
    <w:p w14:paraId="01C86252" w14:textId="502B06EE"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1DB5CBDA" wp14:editId="7C1334BD">
            <wp:extent cx="1714500" cy="1310640"/>
            <wp:effectExtent l="0" t="0" r="0" b="3810"/>
            <wp:docPr id="5001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84796" name=""/>
                    <pic:cNvPicPr/>
                  </pic:nvPicPr>
                  <pic:blipFill rotWithShape="1">
                    <a:blip r:embed="rId6"/>
                    <a:srcRect l="24861" r="45225" b="42650"/>
                    <a:stretch>
                      <a:fillRect/>
                    </a:stretch>
                  </pic:blipFill>
                  <pic:spPr bwMode="auto">
                    <a:xfrm>
                      <a:off x="0" y="0"/>
                      <a:ext cx="1714500" cy="1310640"/>
                    </a:xfrm>
                    <a:prstGeom prst="rect">
                      <a:avLst/>
                    </a:prstGeom>
                    <a:ln>
                      <a:noFill/>
                    </a:ln>
                    <a:extLst>
                      <a:ext uri="{53640926-AAD7-44D8-BBD7-CCE9431645EC}">
                        <a14:shadowObscured xmlns:a14="http://schemas.microsoft.com/office/drawing/2010/main"/>
                      </a:ext>
                    </a:extLst>
                  </pic:spPr>
                </pic:pic>
              </a:graphicData>
            </a:graphic>
          </wp:inline>
        </w:drawing>
      </w:r>
    </w:p>
    <w:p w14:paraId="2E733A16" w14:textId="2F06EE66"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37F49539" wp14:editId="08E3CEBC">
            <wp:extent cx="2607310" cy="1287780"/>
            <wp:effectExtent l="0" t="0" r="2540" b="7620"/>
            <wp:docPr id="5677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5827" name=""/>
                    <pic:cNvPicPr/>
                  </pic:nvPicPr>
                  <pic:blipFill rotWithShape="1">
                    <a:blip r:embed="rId6"/>
                    <a:srcRect l="54509" b="43651"/>
                    <a:stretch>
                      <a:fillRect/>
                    </a:stretch>
                  </pic:blipFill>
                  <pic:spPr bwMode="auto">
                    <a:xfrm>
                      <a:off x="0" y="0"/>
                      <a:ext cx="2607310" cy="1287780"/>
                    </a:xfrm>
                    <a:prstGeom prst="rect">
                      <a:avLst/>
                    </a:prstGeom>
                    <a:ln>
                      <a:noFill/>
                    </a:ln>
                    <a:extLst>
                      <a:ext uri="{53640926-AAD7-44D8-BBD7-CCE9431645EC}">
                        <a14:shadowObscured xmlns:a14="http://schemas.microsoft.com/office/drawing/2010/main"/>
                      </a:ext>
                    </a:extLst>
                  </pic:spPr>
                </pic:pic>
              </a:graphicData>
            </a:graphic>
          </wp:inline>
        </w:drawing>
      </w:r>
    </w:p>
    <w:p w14:paraId="7C4836E5" w14:textId="0A869B2B"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68FB8960" wp14:editId="216158EE">
            <wp:extent cx="1996440" cy="1249045"/>
            <wp:effectExtent l="0" t="0" r="3810" b="8255"/>
            <wp:docPr id="10491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113" name=""/>
                    <pic:cNvPicPr/>
                  </pic:nvPicPr>
                  <pic:blipFill rotWithShape="1">
                    <a:blip r:embed="rId6"/>
                    <a:srcRect l="931" t="45346" r="64236"/>
                    <a:stretch>
                      <a:fillRect/>
                    </a:stretch>
                  </pic:blipFill>
                  <pic:spPr bwMode="auto">
                    <a:xfrm>
                      <a:off x="0" y="0"/>
                      <a:ext cx="1996440" cy="1249045"/>
                    </a:xfrm>
                    <a:prstGeom prst="rect">
                      <a:avLst/>
                    </a:prstGeom>
                    <a:ln>
                      <a:noFill/>
                    </a:ln>
                    <a:extLst>
                      <a:ext uri="{53640926-AAD7-44D8-BBD7-CCE9431645EC}">
                        <a14:shadowObscured xmlns:a14="http://schemas.microsoft.com/office/drawing/2010/main"/>
                      </a:ext>
                    </a:extLst>
                  </pic:spPr>
                </pic:pic>
              </a:graphicData>
            </a:graphic>
          </wp:inline>
        </w:drawing>
      </w:r>
    </w:p>
    <w:p w14:paraId="64B1C3F7" w14:textId="4C143363" w:rsidR="001A07A4" w:rsidRDefault="001A07A4" w:rsidP="001A07A4">
      <w:pPr>
        <w:tabs>
          <w:tab w:val="left" w:pos="719"/>
        </w:tabs>
        <w:spacing w:before="45"/>
        <w:jc w:val="center"/>
        <w:rPr>
          <w:b/>
          <w:bCs/>
          <w:sz w:val="28"/>
          <w:szCs w:val="24"/>
        </w:rPr>
      </w:pPr>
      <w:r w:rsidRPr="001A07A4">
        <w:rPr>
          <w:b/>
          <w:bCs/>
          <w:sz w:val="28"/>
          <w:szCs w:val="24"/>
        </w:rPr>
        <w:lastRenderedPageBreak/>
        <w:drawing>
          <wp:inline distT="0" distB="0" distL="0" distR="0" wp14:anchorId="3E043814" wp14:editId="5100FE03">
            <wp:extent cx="4067175" cy="2998929"/>
            <wp:effectExtent l="0" t="0" r="0" b="0"/>
            <wp:docPr id="6866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74493" name=""/>
                    <pic:cNvPicPr/>
                  </pic:nvPicPr>
                  <pic:blipFill>
                    <a:blip r:embed="rId7"/>
                    <a:stretch>
                      <a:fillRect/>
                    </a:stretch>
                  </pic:blipFill>
                  <pic:spPr>
                    <a:xfrm>
                      <a:off x="0" y="0"/>
                      <a:ext cx="4071334" cy="3001995"/>
                    </a:xfrm>
                    <a:prstGeom prst="rect">
                      <a:avLst/>
                    </a:prstGeom>
                  </pic:spPr>
                </pic:pic>
              </a:graphicData>
            </a:graphic>
          </wp:inline>
        </w:drawing>
      </w:r>
    </w:p>
    <w:p w14:paraId="0175D0A5" w14:textId="10AC6437"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408D5B8F" wp14:editId="4DC9D433">
            <wp:extent cx="4487418" cy="3451860"/>
            <wp:effectExtent l="0" t="0" r="8890" b="0"/>
            <wp:docPr id="28807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79246" name=""/>
                    <pic:cNvPicPr/>
                  </pic:nvPicPr>
                  <pic:blipFill>
                    <a:blip r:embed="rId8"/>
                    <a:stretch>
                      <a:fillRect/>
                    </a:stretch>
                  </pic:blipFill>
                  <pic:spPr>
                    <a:xfrm>
                      <a:off x="0" y="0"/>
                      <a:ext cx="4489333" cy="3453333"/>
                    </a:xfrm>
                    <a:prstGeom prst="rect">
                      <a:avLst/>
                    </a:prstGeom>
                  </pic:spPr>
                </pic:pic>
              </a:graphicData>
            </a:graphic>
          </wp:inline>
        </w:drawing>
      </w:r>
    </w:p>
    <w:p w14:paraId="7F926AB3" w14:textId="2E871DEF"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1094298D" wp14:editId="1F0AC3E4">
            <wp:extent cx="2029108" cy="1428949"/>
            <wp:effectExtent l="0" t="0" r="9525" b="0"/>
            <wp:docPr id="17559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8811" name=""/>
                    <pic:cNvPicPr/>
                  </pic:nvPicPr>
                  <pic:blipFill>
                    <a:blip r:embed="rId9"/>
                    <a:stretch>
                      <a:fillRect/>
                    </a:stretch>
                  </pic:blipFill>
                  <pic:spPr>
                    <a:xfrm>
                      <a:off x="0" y="0"/>
                      <a:ext cx="2029108" cy="1428949"/>
                    </a:xfrm>
                    <a:prstGeom prst="rect">
                      <a:avLst/>
                    </a:prstGeom>
                  </pic:spPr>
                </pic:pic>
              </a:graphicData>
            </a:graphic>
          </wp:inline>
        </w:drawing>
      </w:r>
    </w:p>
    <w:p w14:paraId="3FF98244" w14:textId="0BBF0382" w:rsidR="001A07A4" w:rsidRDefault="001A07A4" w:rsidP="001A07A4">
      <w:pPr>
        <w:tabs>
          <w:tab w:val="left" w:pos="719"/>
        </w:tabs>
        <w:spacing w:before="45"/>
        <w:jc w:val="center"/>
        <w:rPr>
          <w:b/>
          <w:bCs/>
          <w:sz w:val="28"/>
          <w:szCs w:val="24"/>
        </w:rPr>
      </w:pPr>
      <w:r w:rsidRPr="001A07A4">
        <w:rPr>
          <w:b/>
          <w:bCs/>
          <w:sz w:val="28"/>
          <w:szCs w:val="24"/>
        </w:rPr>
        <w:lastRenderedPageBreak/>
        <w:drawing>
          <wp:inline distT="0" distB="0" distL="0" distR="0" wp14:anchorId="39F64853" wp14:editId="5BDDD25F">
            <wp:extent cx="5731510" cy="3118485"/>
            <wp:effectExtent l="0" t="0" r="2540" b="5715"/>
            <wp:docPr id="15327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9888" name=""/>
                    <pic:cNvPicPr/>
                  </pic:nvPicPr>
                  <pic:blipFill>
                    <a:blip r:embed="rId10"/>
                    <a:stretch>
                      <a:fillRect/>
                    </a:stretch>
                  </pic:blipFill>
                  <pic:spPr>
                    <a:xfrm>
                      <a:off x="0" y="0"/>
                      <a:ext cx="5731510" cy="3118485"/>
                    </a:xfrm>
                    <a:prstGeom prst="rect">
                      <a:avLst/>
                    </a:prstGeom>
                  </pic:spPr>
                </pic:pic>
              </a:graphicData>
            </a:graphic>
          </wp:inline>
        </w:drawing>
      </w:r>
    </w:p>
    <w:p w14:paraId="0BCB157C" w14:textId="44E41E6A" w:rsidR="001A07A4" w:rsidRDefault="001A07A4" w:rsidP="001A07A4">
      <w:pPr>
        <w:tabs>
          <w:tab w:val="left" w:pos="719"/>
        </w:tabs>
        <w:spacing w:before="45"/>
        <w:jc w:val="center"/>
        <w:rPr>
          <w:b/>
          <w:bCs/>
          <w:sz w:val="28"/>
          <w:szCs w:val="24"/>
        </w:rPr>
      </w:pPr>
      <w:r w:rsidRPr="001A07A4">
        <w:rPr>
          <w:b/>
          <w:bCs/>
          <w:sz w:val="28"/>
          <w:szCs w:val="24"/>
        </w:rPr>
        <w:drawing>
          <wp:inline distT="0" distB="0" distL="0" distR="0" wp14:anchorId="7E6F960E" wp14:editId="7C826125">
            <wp:extent cx="5731510" cy="3270250"/>
            <wp:effectExtent l="0" t="0" r="2540" b="6350"/>
            <wp:docPr id="211509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7612" name=""/>
                    <pic:cNvPicPr/>
                  </pic:nvPicPr>
                  <pic:blipFill>
                    <a:blip r:embed="rId11"/>
                    <a:stretch>
                      <a:fillRect/>
                    </a:stretch>
                  </pic:blipFill>
                  <pic:spPr>
                    <a:xfrm>
                      <a:off x="0" y="0"/>
                      <a:ext cx="5731510" cy="3270250"/>
                    </a:xfrm>
                    <a:prstGeom prst="rect">
                      <a:avLst/>
                    </a:prstGeom>
                  </pic:spPr>
                </pic:pic>
              </a:graphicData>
            </a:graphic>
          </wp:inline>
        </w:drawing>
      </w:r>
    </w:p>
    <w:p w14:paraId="1473B435" w14:textId="77777777" w:rsidR="001A07A4" w:rsidRDefault="001A07A4" w:rsidP="001A07A4">
      <w:pPr>
        <w:tabs>
          <w:tab w:val="left" w:pos="719"/>
        </w:tabs>
        <w:spacing w:before="45"/>
        <w:jc w:val="center"/>
        <w:rPr>
          <w:b/>
          <w:bCs/>
          <w:sz w:val="28"/>
          <w:szCs w:val="24"/>
        </w:rPr>
      </w:pPr>
    </w:p>
    <w:p w14:paraId="4C2F37E7" w14:textId="77777777" w:rsidR="001A07A4" w:rsidRDefault="001A07A4" w:rsidP="001A07A4">
      <w:pPr>
        <w:tabs>
          <w:tab w:val="left" w:pos="719"/>
        </w:tabs>
        <w:spacing w:before="45"/>
        <w:jc w:val="center"/>
        <w:rPr>
          <w:b/>
          <w:bCs/>
          <w:sz w:val="28"/>
          <w:szCs w:val="24"/>
        </w:rPr>
      </w:pPr>
    </w:p>
    <w:p w14:paraId="3CCDAD81" w14:textId="77777777" w:rsidR="001A07A4" w:rsidRDefault="001A07A4" w:rsidP="001A07A4">
      <w:pPr>
        <w:tabs>
          <w:tab w:val="left" w:pos="719"/>
        </w:tabs>
        <w:spacing w:before="45"/>
        <w:jc w:val="center"/>
        <w:rPr>
          <w:b/>
          <w:bCs/>
          <w:sz w:val="28"/>
          <w:szCs w:val="24"/>
        </w:rPr>
      </w:pPr>
    </w:p>
    <w:p w14:paraId="62BA9A67" w14:textId="77777777" w:rsidR="001A07A4" w:rsidRDefault="001A07A4" w:rsidP="001A07A4">
      <w:pPr>
        <w:tabs>
          <w:tab w:val="left" w:pos="719"/>
        </w:tabs>
        <w:spacing w:before="45"/>
        <w:jc w:val="center"/>
        <w:rPr>
          <w:b/>
          <w:bCs/>
          <w:sz w:val="28"/>
          <w:szCs w:val="24"/>
        </w:rPr>
      </w:pPr>
    </w:p>
    <w:p w14:paraId="5667F923" w14:textId="77777777" w:rsidR="001A07A4" w:rsidRDefault="001A07A4" w:rsidP="001A07A4">
      <w:pPr>
        <w:tabs>
          <w:tab w:val="left" w:pos="719"/>
        </w:tabs>
        <w:spacing w:before="45"/>
        <w:jc w:val="center"/>
        <w:rPr>
          <w:b/>
          <w:bCs/>
          <w:sz w:val="28"/>
          <w:szCs w:val="24"/>
        </w:rPr>
      </w:pPr>
    </w:p>
    <w:p w14:paraId="09388F8C" w14:textId="7E4BED4D" w:rsidR="001927C3" w:rsidRDefault="00372E99" w:rsidP="001927C3">
      <w:pPr>
        <w:tabs>
          <w:tab w:val="left" w:pos="719"/>
        </w:tabs>
        <w:spacing w:before="45"/>
        <w:rPr>
          <w:sz w:val="26"/>
          <w:szCs w:val="26"/>
        </w:rPr>
      </w:pPr>
      <w:r w:rsidRPr="00372E99">
        <w:rPr>
          <w:b/>
          <w:bCs/>
          <w:sz w:val="28"/>
          <w:szCs w:val="24"/>
        </w:rPr>
        <w:t>Result:</w:t>
      </w:r>
    </w:p>
    <w:p w14:paraId="1F01EA46" w14:textId="77777777" w:rsidR="001927C3" w:rsidRPr="001927C3" w:rsidRDefault="001927C3" w:rsidP="001927C3">
      <w:pPr>
        <w:tabs>
          <w:tab w:val="left" w:pos="719"/>
        </w:tabs>
        <w:spacing w:before="45"/>
        <w:rPr>
          <w:sz w:val="26"/>
          <w:szCs w:val="26"/>
        </w:rPr>
      </w:pPr>
    </w:p>
    <w:p w14:paraId="55EAF592" w14:textId="2189BFBB" w:rsidR="00372E99" w:rsidRPr="00372E99" w:rsidRDefault="001A07A4" w:rsidP="001A07A4">
      <w:pPr>
        <w:tabs>
          <w:tab w:val="left" w:pos="719"/>
        </w:tabs>
        <w:spacing w:before="45"/>
        <w:jc w:val="both"/>
        <w:rPr>
          <w:sz w:val="26"/>
          <w:szCs w:val="26"/>
        </w:rPr>
      </w:pPr>
      <w:r w:rsidRPr="001A07A4">
        <w:rPr>
          <w:sz w:val="26"/>
          <w:szCs w:val="26"/>
        </w:rPr>
        <w:t>Thus, the dataset was successfully imported, cleaned, transformed, and visualized using Power BI. Advanced data transformations, calculated columns, charts, and interactive slicers were created successfully to analyze the dataset and obtain meaningful insights.</w:t>
      </w:r>
    </w:p>
    <w:sectPr w:rsidR="00372E99" w:rsidRPr="00372E99" w:rsidSect="00556D4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E69"/>
    <w:multiLevelType w:val="multilevel"/>
    <w:tmpl w:val="E4D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09A0"/>
    <w:multiLevelType w:val="multilevel"/>
    <w:tmpl w:val="C50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250D9"/>
    <w:multiLevelType w:val="hybridMultilevel"/>
    <w:tmpl w:val="01E2B706"/>
    <w:lvl w:ilvl="0" w:tplc="54B4EBE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67014E"/>
    <w:multiLevelType w:val="multilevel"/>
    <w:tmpl w:val="680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8566A"/>
    <w:multiLevelType w:val="multilevel"/>
    <w:tmpl w:val="EBB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A4503"/>
    <w:multiLevelType w:val="multilevel"/>
    <w:tmpl w:val="B3E6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F0A0A"/>
    <w:multiLevelType w:val="multilevel"/>
    <w:tmpl w:val="96026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92BCD"/>
    <w:multiLevelType w:val="hybridMultilevel"/>
    <w:tmpl w:val="CC322086"/>
    <w:lvl w:ilvl="0" w:tplc="402AF48A">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ECA04AE8">
      <w:numFmt w:val="bullet"/>
      <w:lvlText w:val="•"/>
      <w:lvlJc w:val="left"/>
      <w:pPr>
        <w:ind w:left="1620" w:hanging="360"/>
      </w:pPr>
      <w:rPr>
        <w:rFonts w:hint="default"/>
        <w:lang w:val="en-US" w:eastAsia="en-US" w:bidi="ar-SA"/>
      </w:rPr>
    </w:lvl>
    <w:lvl w:ilvl="2" w:tplc="FE6612B0">
      <w:numFmt w:val="bullet"/>
      <w:lvlText w:val="•"/>
      <w:lvlJc w:val="left"/>
      <w:pPr>
        <w:ind w:left="2520" w:hanging="360"/>
      </w:pPr>
      <w:rPr>
        <w:rFonts w:hint="default"/>
        <w:lang w:val="en-US" w:eastAsia="en-US" w:bidi="ar-SA"/>
      </w:rPr>
    </w:lvl>
    <w:lvl w:ilvl="3" w:tplc="63F06BE6">
      <w:numFmt w:val="bullet"/>
      <w:lvlText w:val="•"/>
      <w:lvlJc w:val="left"/>
      <w:pPr>
        <w:ind w:left="3420" w:hanging="360"/>
      </w:pPr>
      <w:rPr>
        <w:rFonts w:hint="default"/>
        <w:lang w:val="en-US" w:eastAsia="en-US" w:bidi="ar-SA"/>
      </w:rPr>
    </w:lvl>
    <w:lvl w:ilvl="4" w:tplc="CFE66710">
      <w:numFmt w:val="bullet"/>
      <w:lvlText w:val="•"/>
      <w:lvlJc w:val="left"/>
      <w:pPr>
        <w:ind w:left="4320" w:hanging="360"/>
      </w:pPr>
      <w:rPr>
        <w:rFonts w:hint="default"/>
        <w:lang w:val="en-US" w:eastAsia="en-US" w:bidi="ar-SA"/>
      </w:rPr>
    </w:lvl>
    <w:lvl w:ilvl="5" w:tplc="62CA33FE">
      <w:numFmt w:val="bullet"/>
      <w:lvlText w:val="•"/>
      <w:lvlJc w:val="left"/>
      <w:pPr>
        <w:ind w:left="5220" w:hanging="360"/>
      </w:pPr>
      <w:rPr>
        <w:rFonts w:hint="default"/>
        <w:lang w:val="en-US" w:eastAsia="en-US" w:bidi="ar-SA"/>
      </w:rPr>
    </w:lvl>
    <w:lvl w:ilvl="6" w:tplc="DE5E7FB2">
      <w:numFmt w:val="bullet"/>
      <w:lvlText w:val="•"/>
      <w:lvlJc w:val="left"/>
      <w:pPr>
        <w:ind w:left="6120" w:hanging="360"/>
      </w:pPr>
      <w:rPr>
        <w:rFonts w:hint="default"/>
        <w:lang w:val="en-US" w:eastAsia="en-US" w:bidi="ar-SA"/>
      </w:rPr>
    </w:lvl>
    <w:lvl w:ilvl="7" w:tplc="5D4EF26E">
      <w:numFmt w:val="bullet"/>
      <w:lvlText w:val="•"/>
      <w:lvlJc w:val="left"/>
      <w:pPr>
        <w:ind w:left="7020" w:hanging="360"/>
      </w:pPr>
      <w:rPr>
        <w:rFonts w:hint="default"/>
        <w:lang w:val="en-US" w:eastAsia="en-US" w:bidi="ar-SA"/>
      </w:rPr>
    </w:lvl>
    <w:lvl w:ilvl="8" w:tplc="28521526">
      <w:numFmt w:val="bullet"/>
      <w:lvlText w:val="•"/>
      <w:lvlJc w:val="left"/>
      <w:pPr>
        <w:ind w:left="7920" w:hanging="360"/>
      </w:pPr>
      <w:rPr>
        <w:rFonts w:hint="default"/>
        <w:lang w:val="en-US" w:eastAsia="en-US" w:bidi="ar-SA"/>
      </w:rPr>
    </w:lvl>
  </w:abstractNum>
  <w:abstractNum w:abstractNumId="8" w15:restartNumberingAfterBreak="0">
    <w:nsid w:val="451028B6"/>
    <w:multiLevelType w:val="hybridMultilevel"/>
    <w:tmpl w:val="FC3C2F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6B4402"/>
    <w:multiLevelType w:val="hybridMultilevel"/>
    <w:tmpl w:val="6512C9BC"/>
    <w:lvl w:ilvl="0" w:tplc="4009000F">
      <w:start w:val="1"/>
      <w:numFmt w:val="decimal"/>
      <w:lvlText w:val="%1."/>
      <w:lvlJc w:val="left"/>
      <w:pPr>
        <w:ind w:left="1439" w:hanging="360"/>
      </w:pPr>
    </w:lvl>
    <w:lvl w:ilvl="1" w:tplc="40090019" w:tentative="1">
      <w:start w:val="1"/>
      <w:numFmt w:val="lowerLetter"/>
      <w:lvlText w:val="%2."/>
      <w:lvlJc w:val="left"/>
      <w:pPr>
        <w:ind w:left="2159" w:hanging="360"/>
      </w:pPr>
    </w:lvl>
    <w:lvl w:ilvl="2" w:tplc="4009001B" w:tentative="1">
      <w:start w:val="1"/>
      <w:numFmt w:val="lowerRoman"/>
      <w:lvlText w:val="%3."/>
      <w:lvlJc w:val="right"/>
      <w:pPr>
        <w:ind w:left="2879" w:hanging="180"/>
      </w:pPr>
    </w:lvl>
    <w:lvl w:ilvl="3" w:tplc="4009000F" w:tentative="1">
      <w:start w:val="1"/>
      <w:numFmt w:val="decimal"/>
      <w:lvlText w:val="%4."/>
      <w:lvlJc w:val="left"/>
      <w:pPr>
        <w:ind w:left="3599" w:hanging="360"/>
      </w:pPr>
    </w:lvl>
    <w:lvl w:ilvl="4" w:tplc="40090019" w:tentative="1">
      <w:start w:val="1"/>
      <w:numFmt w:val="lowerLetter"/>
      <w:lvlText w:val="%5."/>
      <w:lvlJc w:val="left"/>
      <w:pPr>
        <w:ind w:left="4319" w:hanging="360"/>
      </w:pPr>
    </w:lvl>
    <w:lvl w:ilvl="5" w:tplc="4009001B" w:tentative="1">
      <w:start w:val="1"/>
      <w:numFmt w:val="lowerRoman"/>
      <w:lvlText w:val="%6."/>
      <w:lvlJc w:val="right"/>
      <w:pPr>
        <w:ind w:left="5039" w:hanging="180"/>
      </w:pPr>
    </w:lvl>
    <w:lvl w:ilvl="6" w:tplc="4009000F" w:tentative="1">
      <w:start w:val="1"/>
      <w:numFmt w:val="decimal"/>
      <w:lvlText w:val="%7."/>
      <w:lvlJc w:val="left"/>
      <w:pPr>
        <w:ind w:left="5759" w:hanging="360"/>
      </w:pPr>
    </w:lvl>
    <w:lvl w:ilvl="7" w:tplc="40090019" w:tentative="1">
      <w:start w:val="1"/>
      <w:numFmt w:val="lowerLetter"/>
      <w:lvlText w:val="%8."/>
      <w:lvlJc w:val="left"/>
      <w:pPr>
        <w:ind w:left="6479" w:hanging="360"/>
      </w:pPr>
    </w:lvl>
    <w:lvl w:ilvl="8" w:tplc="4009001B" w:tentative="1">
      <w:start w:val="1"/>
      <w:numFmt w:val="lowerRoman"/>
      <w:lvlText w:val="%9."/>
      <w:lvlJc w:val="right"/>
      <w:pPr>
        <w:ind w:left="7199" w:hanging="180"/>
      </w:pPr>
    </w:lvl>
  </w:abstractNum>
  <w:abstractNum w:abstractNumId="10" w15:restartNumberingAfterBreak="0">
    <w:nsid w:val="489F3E93"/>
    <w:multiLevelType w:val="multilevel"/>
    <w:tmpl w:val="AEC8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9426F"/>
    <w:multiLevelType w:val="multilevel"/>
    <w:tmpl w:val="D81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D1F04"/>
    <w:multiLevelType w:val="hybridMultilevel"/>
    <w:tmpl w:val="8BFCB83C"/>
    <w:lvl w:ilvl="0" w:tplc="8F40191E">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13667F50">
      <w:numFmt w:val="bullet"/>
      <w:lvlText w:val="•"/>
      <w:lvlJc w:val="left"/>
      <w:pPr>
        <w:ind w:left="1620" w:hanging="360"/>
      </w:pPr>
      <w:rPr>
        <w:rFonts w:hint="default"/>
        <w:lang w:val="en-US" w:eastAsia="en-US" w:bidi="ar-SA"/>
      </w:rPr>
    </w:lvl>
    <w:lvl w:ilvl="2" w:tplc="81F62DAA">
      <w:numFmt w:val="bullet"/>
      <w:lvlText w:val="•"/>
      <w:lvlJc w:val="left"/>
      <w:pPr>
        <w:ind w:left="2520" w:hanging="360"/>
      </w:pPr>
      <w:rPr>
        <w:rFonts w:hint="default"/>
        <w:lang w:val="en-US" w:eastAsia="en-US" w:bidi="ar-SA"/>
      </w:rPr>
    </w:lvl>
    <w:lvl w:ilvl="3" w:tplc="205E3804">
      <w:numFmt w:val="bullet"/>
      <w:lvlText w:val="•"/>
      <w:lvlJc w:val="left"/>
      <w:pPr>
        <w:ind w:left="3420" w:hanging="360"/>
      </w:pPr>
      <w:rPr>
        <w:rFonts w:hint="default"/>
        <w:lang w:val="en-US" w:eastAsia="en-US" w:bidi="ar-SA"/>
      </w:rPr>
    </w:lvl>
    <w:lvl w:ilvl="4" w:tplc="7EE48C3C">
      <w:numFmt w:val="bullet"/>
      <w:lvlText w:val="•"/>
      <w:lvlJc w:val="left"/>
      <w:pPr>
        <w:ind w:left="4320" w:hanging="360"/>
      </w:pPr>
      <w:rPr>
        <w:rFonts w:hint="default"/>
        <w:lang w:val="en-US" w:eastAsia="en-US" w:bidi="ar-SA"/>
      </w:rPr>
    </w:lvl>
    <w:lvl w:ilvl="5" w:tplc="576A0BAA">
      <w:numFmt w:val="bullet"/>
      <w:lvlText w:val="•"/>
      <w:lvlJc w:val="left"/>
      <w:pPr>
        <w:ind w:left="5220" w:hanging="360"/>
      </w:pPr>
      <w:rPr>
        <w:rFonts w:hint="default"/>
        <w:lang w:val="en-US" w:eastAsia="en-US" w:bidi="ar-SA"/>
      </w:rPr>
    </w:lvl>
    <w:lvl w:ilvl="6" w:tplc="B8205368">
      <w:numFmt w:val="bullet"/>
      <w:lvlText w:val="•"/>
      <w:lvlJc w:val="left"/>
      <w:pPr>
        <w:ind w:left="6120" w:hanging="360"/>
      </w:pPr>
      <w:rPr>
        <w:rFonts w:hint="default"/>
        <w:lang w:val="en-US" w:eastAsia="en-US" w:bidi="ar-SA"/>
      </w:rPr>
    </w:lvl>
    <w:lvl w:ilvl="7" w:tplc="33B86ECE">
      <w:numFmt w:val="bullet"/>
      <w:lvlText w:val="•"/>
      <w:lvlJc w:val="left"/>
      <w:pPr>
        <w:ind w:left="7020" w:hanging="360"/>
      </w:pPr>
      <w:rPr>
        <w:rFonts w:hint="default"/>
        <w:lang w:val="en-US" w:eastAsia="en-US" w:bidi="ar-SA"/>
      </w:rPr>
    </w:lvl>
    <w:lvl w:ilvl="8" w:tplc="3B886392">
      <w:numFmt w:val="bullet"/>
      <w:lvlText w:val="•"/>
      <w:lvlJc w:val="left"/>
      <w:pPr>
        <w:ind w:left="7920" w:hanging="360"/>
      </w:pPr>
      <w:rPr>
        <w:rFonts w:hint="default"/>
        <w:lang w:val="en-US" w:eastAsia="en-US" w:bidi="ar-SA"/>
      </w:rPr>
    </w:lvl>
  </w:abstractNum>
  <w:abstractNum w:abstractNumId="13" w15:restartNumberingAfterBreak="0">
    <w:nsid w:val="7B6C286A"/>
    <w:multiLevelType w:val="multilevel"/>
    <w:tmpl w:val="3E58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7913">
    <w:abstractNumId w:val="12"/>
  </w:num>
  <w:num w:numId="2" w16cid:durableId="1667590674">
    <w:abstractNumId w:val="7"/>
  </w:num>
  <w:num w:numId="3" w16cid:durableId="554120390">
    <w:abstractNumId w:val="9"/>
  </w:num>
  <w:num w:numId="4" w16cid:durableId="438528463">
    <w:abstractNumId w:val="13"/>
  </w:num>
  <w:num w:numId="5" w16cid:durableId="452864201">
    <w:abstractNumId w:val="1"/>
  </w:num>
  <w:num w:numId="6" w16cid:durableId="1146162628">
    <w:abstractNumId w:val="11"/>
  </w:num>
  <w:num w:numId="7" w16cid:durableId="109781875">
    <w:abstractNumId w:val="6"/>
  </w:num>
  <w:num w:numId="8" w16cid:durableId="1217400429">
    <w:abstractNumId w:val="5"/>
  </w:num>
  <w:num w:numId="9" w16cid:durableId="573441469">
    <w:abstractNumId w:val="4"/>
  </w:num>
  <w:num w:numId="10" w16cid:durableId="486287508">
    <w:abstractNumId w:val="10"/>
  </w:num>
  <w:num w:numId="11" w16cid:durableId="351567826">
    <w:abstractNumId w:val="0"/>
  </w:num>
  <w:num w:numId="12" w16cid:durableId="872620991">
    <w:abstractNumId w:val="3"/>
  </w:num>
  <w:num w:numId="13" w16cid:durableId="1070621156">
    <w:abstractNumId w:val="8"/>
  </w:num>
  <w:num w:numId="14" w16cid:durableId="1270509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4D"/>
    <w:rsid w:val="00157D49"/>
    <w:rsid w:val="001927C3"/>
    <w:rsid w:val="001A07A4"/>
    <w:rsid w:val="00372E99"/>
    <w:rsid w:val="00555532"/>
    <w:rsid w:val="00556D4D"/>
    <w:rsid w:val="005957E4"/>
    <w:rsid w:val="00B53475"/>
    <w:rsid w:val="00C769BE"/>
    <w:rsid w:val="00C9468F"/>
    <w:rsid w:val="00CD0697"/>
    <w:rsid w:val="00E04B9F"/>
    <w:rsid w:val="00EB6B0E"/>
    <w:rsid w:val="00F8416D"/>
    <w:rsid w:val="00F84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3796"/>
  <w15:chartTrackingRefBased/>
  <w15:docId w15:val="{B9DD515C-7775-4C66-A198-E9FD1CF5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D4D"/>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55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D4D"/>
    <w:rPr>
      <w:rFonts w:eastAsiaTheme="majorEastAsia" w:cstheme="majorBidi"/>
      <w:color w:val="272727" w:themeColor="text1" w:themeTint="D8"/>
    </w:rPr>
  </w:style>
  <w:style w:type="paragraph" w:styleId="Title">
    <w:name w:val="Title"/>
    <w:basedOn w:val="Normal"/>
    <w:next w:val="Normal"/>
    <w:link w:val="TitleChar"/>
    <w:uiPriority w:val="10"/>
    <w:qFormat/>
    <w:rsid w:val="00556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D4D"/>
    <w:pPr>
      <w:spacing w:before="160"/>
      <w:jc w:val="center"/>
    </w:pPr>
    <w:rPr>
      <w:i/>
      <w:iCs/>
      <w:color w:val="404040" w:themeColor="text1" w:themeTint="BF"/>
    </w:rPr>
  </w:style>
  <w:style w:type="character" w:customStyle="1" w:styleId="QuoteChar">
    <w:name w:val="Quote Char"/>
    <w:basedOn w:val="DefaultParagraphFont"/>
    <w:link w:val="Quote"/>
    <w:uiPriority w:val="29"/>
    <w:rsid w:val="00556D4D"/>
    <w:rPr>
      <w:i/>
      <w:iCs/>
      <w:color w:val="404040" w:themeColor="text1" w:themeTint="BF"/>
    </w:rPr>
  </w:style>
  <w:style w:type="paragraph" w:styleId="ListParagraph">
    <w:name w:val="List Paragraph"/>
    <w:basedOn w:val="Normal"/>
    <w:uiPriority w:val="1"/>
    <w:qFormat/>
    <w:rsid w:val="00556D4D"/>
    <w:pPr>
      <w:ind w:left="720"/>
      <w:contextualSpacing/>
    </w:pPr>
  </w:style>
  <w:style w:type="character" w:styleId="IntenseEmphasis">
    <w:name w:val="Intense Emphasis"/>
    <w:basedOn w:val="DefaultParagraphFont"/>
    <w:uiPriority w:val="21"/>
    <w:qFormat/>
    <w:rsid w:val="00556D4D"/>
    <w:rPr>
      <w:i/>
      <w:iCs/>
      <w:color w:val="0F4761" w:themeColor="accent1" w:themeShade="BF"/>
    </w:rPr>
  </w:style>
  <w:style w:type="paragraph" w:styleId="IntenseQuote">
    <w:name w:val="Intense Quote"/>
    <w:basedOn w:val="Normal"/>
    <w:next w:val="Normal"/>
    <w:link w:val="IntenseQuoteChar"/>
    <w:uiPriority w:val="30"/>
    <w:qFormat/>
    <w:rsid w:val="0055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D4D"/>
    <w:rPr>
      <w:i/>
      <w:iCs/>
      <w:color w:val="0F4761" w:themeColor="accent1" w:themeShade="BF"/>
    </w:rPr>
  </w:style>
  <w:style w:type="character" w:styleId="IntenseReference">
    <w:name w:val="Intense Reference"/>
    <w:basedOn w:val="DefaultParagraphFont"/>
    <w:uiPriority w:val="32"/>
    <w:qFormat/>
    <w:rsid w:val="00556D4D"/>
    <w:rPr>
      <w:b/>
      <w:bCs/>
      <w:smallCaps/>
      <w:color w:val="0F4761" w:themeColor="accent1" w:themeShade="BF"/>
      <w:spacing w:val="5"/>
    </w:rPr>
  </w:style>
  <w:style w:type="paragraph" w:styleId="BodyText">
    <w:name w:val="Body Text"/>
    <w:basedOn w:val="Normal"/>
    <w:link w:val="BodyTextChar"/>
    <w:uiPriority w:val="1"/>
    <w:qFormat/>
    <w:rsid w:val="00556D4D"/>
    <w:rPr>
      <w:sz w:val="26"/>
      <w:szCs w:val="26"/>
    </w:rPr>
  </w:style>
  <w:style w:type="character" w:customStyle="1" w:styleId="BodyTextChar">
    <w:name w:val="Body Text Char"/>
    <w:basedOn w:val="DefaultParagraphFont"/>
    <w:link w:val="BodyText"/>
    <w:uiPriority w:val="1"/>
    <w:rsid w:val="00556D4D"/>
    <w:rPr>
      <w:rFonts w:ascii="Times New Roman" w:eastAsia="Times New Roman" w:hAnsi="Times New Roman" w:cs="Times New Roman"/>
      <w:sz w:val="26"/>
      <w:szCs w:val="26"/>
      <w:lang w:val="en-US"/>
    </w:rPr>
  </w:style>
  <w:style w:type="table" w:styleId="TableGrid">
    <w:name w:val="Table Grid"/>
    <w:basedOn w:val="TableNormal"/>
    <w:uiPriority w:val="39"/>
    <w:rsid w:val="00556D4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yuvaneshf23@gmail.com</dc:creator>
  <cp:keywords/>
  <dc:description/>
  <cp:lastModifiedBy>yuvaneshf23@gmail.com</cp:lastModifiedBy>
  <cp:revision>2</cp:revision>
  <dcterms:created xsi:type="dcterms:W3CDTF">2026-09-20T06:07:00Z</dcterms:created>
  <dcterms:modified xsi:type="dcterms:W3CDTF">2026-09-20T06:07:00Z</dcterms:modified>
</cp:coreProperties>
</file>