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EF7A3" w14:textId="0B41F197" w:rsidR="008F3BD3" w:rsidRDefault="008F3BD3" w:rsidP="00E3716D"/>
    <w:p w14:paraId="4CA5EC17" w14:textId="71F3152A" w:rsidR="008F3BD3" w:rsidRDefault="008F3BD3" w:rsidP="001306AF">
      <w:pPr>
        <w:jc w:val="center"/>
        <w:rPr>
          <w:b/>
          <w:sz w:val="24"/>
          <w:szCs w:val="24"/>
        </w:rPr>
      </w:pPr>
    </w:p>
    <w:p w14:paraId="157FD7A2" w14:textId="64802091" w:rsidR="008F3BD3" w:rsidRDefault="008F3BD3" w:rsidP="001306AF">
      <w:pPr>
        <w:jc w:val="center"/>
        <w:rPr>
          <w:b/>
          <w:sz w:val="24"/>
          <w:szCs w:val="24"/>
        </w:rPr>
      </w:pPr>
    </w:p>
    <w:p w14:paraId="226E35CA" w14:textId="79125B6C" w:rsidR="008F3BD3" w:rsidRDefault="008F3BD3" w:rsidP="001306AF">
      <w:pPr>
        <w:jc w:val="center"/>
        <w:rPr>
          <w:b/>
          <w:sz w:val="24"/>
          <w:szCs w:val="24"/>
        </w:rPr>
      </w:pPr>
    </w:p>
    <w:p w14:paraId="504A44A8" w14:textId="4C38B5C6" w:rsidR="008F3BD3" w:rsidRDefault="008F3BD3" w:rsidP="001306AF">
      <w:pPr>
        <w:jc w:val="center"/>
        <w:rPr>
          <w:b/>
          <w:sz w:val="24"/>
          <w:szCs w:val="24"/>
        </w:rPr>
      </w:pPr>
    </w:p>
    <w:p w14:paraId="36A2577B" w14:textId="77777777" w:rsidR="008F3BD3" w:rsidRDefault="008F3BD3" w:rsidP="001306AF">
      <w:pPr>
        <w:jc w:val="center"/>
        <w:rPr>
          <w:b/>
          <w:sz w:val="24"/>
          <w:szCs w:val="24"/>
        </w:rPr>
      </w:pPr>
    </w:p>
    <w:p w14:paraId="1D781FFA" w14:textId="77777777" w:rsidR="008F3BD3" w:rsidRDefault="008F3BD3" w:rsidP="001306AF">
      <w:pPr>
        <w:jc w:val="center"/>
        <w:rPr>
          <w:b/>
          <w:sz w:val="24"/>
          <w:szCs w:val="24"/>
        </w:rPr>
      </w:pPr>
    </w:p>
    <w:p w14:paraId="6E088FB2" w14:textId="77777777" w:rsidR="00B519A2" w:rsidRDefault="00B519A2" w:rsidP="00B519A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CARACTERIZACIÓN </w:t>
      </w:r>
      <w:r w:rsidRPr="0032059E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LOS</w:t>
      </w:r>
      <w:r w:rsidRPr="0032059E">
        <w:rPr>
          <w:b/>
          <w:sz w:val="24"/>
          <w:szCs w:val="24"/>
        </w:rPr>
        <w:t xml:space="preserve"> CASOS </w:t>
      </w:r>
      <w:r>
        <w:rPr>
          <w:b/>
          <w:sz w:val="24"/>
          <w:szCs w:val="24"/>
        </w:rPr>
        <w:t>ANALIZADOS</w:t>
      </w:r>
      <w:r w:rsidRPr="0032059E">
        <w:rPr>
          <w:b/>
          <w:sz w:val="24"/>
          <w:szCs w:val="24"/>
        </w:rPr>
        <w:t xml:space="preserve"> EN LOS LABORATORIOS DE TOXICOLOGÍA DEL SERVICIO MÉDICO LEGAL</w:t>
      </w:r>
      <w:r>
        <w:rPr>
          <w:b/>
          <w:sz w:val="24"/>
          <w:szCs w:val="24"/>
        </w:rPr>
        <w:t>,</w:t>
      </w:r>
      <w:r w:rsidRPr="003205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ENTRE LOS </w:t>
      </w:r>
      <w:r w:rsidRPr="0032059E">
        <w:rPr>
          <w:b/>
          <w:sz w:val="24"/>
          <w:szCs w:val="24"/>
        </w:rPr>
        <w:t>AÑOS</w:t>
      </w:r>
      <w:r>
        <w:rPr>
          <w:b/>
          <w:sz w:val="24"/>
          <w:szCs w:val="24"/>
        </w:rPr>
        <w:t xml:space="preserve"> 2010 Y 2020, PARA UNA PROPUESTA DE </w:t>
      </w:r>
      <w:r w:rsidRPr="0032059E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LASIFICACIÓN DE TIPO TOXICOLÓGICA FORENSE</w:t>
      </w:r>
    </w:p>
    <w:p w14:paraId="438A60F1" w14:textId="71839835" w:rsidR="008F3BD3" w:rsidRDefault="008F3BD3" w:rsidP="005C408B">
      <w:pPr>
        <w:rPr>
          <w:b/>
          <w:color w:val="FF0000"/>
          <w:sz w:val="24"/>
          <w:szCs w:val="24"/>
        </w:rPr>
      </w:pPr>
    </w:p>
    <w:p w14:paraId="607313E0" w14:textId="77777777" w:rsidR="006E069C" w:rsidRDefault="006E069C" w:rsidP="005C408B">
      <w:pPr>
        <w:rPr>
          <w:b/>
          <w:sz w:val="24"/>
          <w:szCs w:val="24"/>
        </w:rPr>
      </w:pPr>
    </w:p>
    <w:p w14:paraId="3ECECC2B" w14:textId="1E7B62AB" w:rsidR="008F3BD3" w:rsidRDefault="008F3BD3" w:rsidP="005C408B">
      <w:pPr>
        <w:rPr>
          <w:b/>
          <w:sz w:val="24"/>
          <w:szCs w:val="24"/>
        </w:rPr>
      </w:pPr>
    </w:p>
    <w:p w14:paraId="7E84F3D0" w14:textId="77777777" w:rsidR="008F3BD3" w:rsidRDefault="008F3BD3" w:rsidP="005C408B">
      <w:pPr>
        <w:rPr>
          <w:b/>
          <w:sz w:val="24"/>
          <w:szCs w:val="24"/>
        </w:rPr>
      </w:pPr>
    </w:p>
    <w:p w14:paraId="0B4A30A4" w14:textId="6355528B" w:rsidR="00731EED" w:rsidRDefault="005C408B" w:rsidP="008F3B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Estudiante:</w:t>
      </w:r>
      <w:r w:rsidR="0032059E">
        <w:rPr>
          <w:b/>
          <w:sz w:val="24"/>
          <w:szCs w:val="24"/>
        </w:rPr>
        <w:t xml:space="preserve"> </w:t>
      </w:r>
      <w:proofErr w:type="spellStart"/>
      <w:r w:rsidR="0032059E">
        <w:rPr>
          <w:b/>
          <w:sz w:val="24"/>
          <w:szCs w:val="24"/>
        </w:rPr>
        <w:t>Deniss</w:t>
      </w:r>
      <w:proofErr w:type="spellEnd"/>
      <w:r w:rsidR="0032059E">
        <w:rPr>
          <w:b/>
          <w:sz w:val="24"/>
          <w:szCs w:val="24"/>
        </w:rPr>
        <w:t xml:space="preserve"> Margarita Rifo </w:t>
      </w:r>
      <w:proofErr w:type="spellStart"/>
      <w:r w:rsidR="0032059E">
        <w:rPr>
          <w:b/>
          <w:sz w:val="24"/>
          <w:szCs w:val="24"/>
        </w:rPr>
        <w:t>Riffo</w:t>
      </w:r>
      <w:proofErr w:type="spellEnd"/>
    </w:p>
    <w:p w14:paraId="5EDDA1FC" w14:textId="762BBA09" w:rsidR="005C408B" w:rsidRDefault="005C408B" w:rsidP="008F3B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Director de TFG:</w:t>
      </w:r>
      <w:r w:rsidR="0032059E">
        <w:rPr>
          <w:b/>
          <w:sz w:val="24"/>
          <w:szCs w:val="24"/>
        </w:rPr>
        <w:t xml:space="preserve"> María Fernanda </w:t>
      </w:r>
      <w:proofErr w:type="spellStart"/>
      <w:r w:rsidR="0032059E">
        <w:rPr>
          <w:b/>
          <w:sz w:val="24"/>
          <w:szCs w:val="24"/>
        </w:rPr>
        <w:t>Cavieres</w:t>
      </w:r>
      <w:proofErr w:type="spellEnd"/>
      <w:r w:rsidR="0032059E">
        <w:rPr>
          <w:b/>
          <w:sz w:val="24"/>
          <w:szCs w:val="24"/>
        </w:rPr>
        <w:t xml:space="preserve"> Fernández</w:t>
      </w:r>
    </w:p>
    <w:p w14:paraId="0293AF51" w14:textId="6D85F9A2" w:rsidR="005C408B" w:rsidRPr="006956CB" w:rsidRDefault="005C408B" w:rsidP="008F3BD3">
      <w:pPr>
        <w:jc w:val="center"/>
        <w:rPr>
          <w:b/>
          <w:sz w:val="24"/>
          <w:szCs w:val="24"/>
          <w:lang w:val="en-US"/>
        </w:rPr>
      </w:pPr>
      <w:r w:rsidRPr="006956CB">
        <w:rPr>
          <w:b/>
          <w:sz w:val="24"/>
          <w:szCs w:val="24"/>
          <w:lang w:val="en-US"/>
        </w:rPr>
        <w:t>Co-director TFG:</w:t>
      </w:r>
      <w:r w:rsidR="0032059E" w:rsidRPr="00B17331">
        <w:rPr>
          <w:b/>
          <w:sz w:val="24"/>
          <w:szCs w:val="24"/>
          <w:lang w:val="en-US"/>
        </w:rPr>
        <w:t xml:space="preserve"> </w:t>
      </w:r>
      <w:proofErr w:type="spellStart"/>
      <w:r w:rsidR="0032059E" w:rsidRPr="00B17331">
        <w:rPr>
          <w:b/>
          <w:sz w:val="24"/>
          <w:szCs w:val="24"/>
          <w:lang w:val="en-US"/>
        </w:rPr>
        <w:t>G</w:t>
      </w:r>
      <w:r w:rsidR="00EE78C2">
        <w:rPr>
          <w:b/>
          <w:sz w:val="24"/>
          <w:szCs w:val="24"/>
          <w:lang w:val="en-US"/>
        </w:rPr>
        <w:t>ü</w:t>
      </w:r>
      <w:r w:rsidR="0032059E" w:rsidRPr="00B17331">
        <w:rPr>
          <w:b/>
          <w:sz w:val="24"/>
          <w:szCs w:val="24"/>
          <w:lang w:val="en-US"/>
        </w:rPr>
        <w:t>nther</w:t>
      </w:r>
      <w:proofErr w:type="spellEnd"/>
      <w:r w:rsidR="0032059E" w:rsidRPr="00B17331">
        <w:rPr>
          <w:b/>
          <w:sz w:val="24"/>
          <w:szCs w:val="24"/>
          <w:lang w:val="en-US"/>
        </w:rPr>
        <w:t xml:space="preserve"> </w:t>
      </w:r>
      <w:proofErr w:type="spellStart"/>
      <w:r w:rsidR="0032059E" w:rsidRPr="00B17331">
        <w:rPr>
          <w:b/>
          <w:sz w:val="24"/>
          <w:szCs w:val="24"/>
          <w:lang w:val="en-US"/>
        </w:rPr>
        <w:t>Bürk</w:t>
      </w:r>
      <w:proofErr w:type="spellEnd"/>
      <w:r w:rsidR="0032059E" w:rsidRPr="00B17331">
        <w:rPr>
          <w:b/>
          <w:sz w:val="24"/>
          <w:szCs w:val="24"/>
          <w:lang w:val="en-US"/>
        </w:rPr>
        <w:t xml:space="preserve"> </w:t>
      </w:r>
      <w:proofErr w:type="spellStart"/>
      <w:r w:rsidR="0032059E" w:rsidRPr="00B17331">
        <w:rPr>
          <w:b/>
          <w:sz w:val="24"/>
          <w:szCs w:val="24"/>
          <w:lang w:val="en-US"/>
        </w:rPr>
        <w:t>Retamal</w:t>
      </w:r>
      <w:proofErr w:type="spellEnd"/>
    </w:p>
    <w:p w14:paraId="01B8B2C7" w14:textId="59F39AB1" w:rsidR="005C408B" w:rsidRPr="00B17331" w:rsidRDefault="00D855B1" w:rsidP="008F3BD3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Jul</w:t>
      </w:r>
      <w:r w:rsidR="000854E6">
        <w:rPr>
          <w:b/>
          <w:sz w:val="24"/>
          <w:szCs w:val="24"/>
          <w:lang w:val="es-ES"/>
        </w:rPr>
        <w:t xml:space="preserve">io </w:t>
      </w:r>
      <w:r w:rsidR="008F3BD3" w:rsidRPr="00B17331">
        <w:rPr>
          <w:b/>
          <w:sz w:val="24"/>
          <w:szCs w:val="24"/>
          <w:lang w:val="es-ES"/>
        </w:rPr>
        <w:t>202</w:t>
      </w:r>
      <w:r w:rsidR="001D2082">
        <w:rPr>
          <w:b/>
          <w:sz w:val="24"/>
          <w:szCs w:val="24"/>
          <w:lang w:val="es-ES"/>
        </w:rPr>
        <w:t>3</w:t>
      </w:r>
    </w:p>
    <w:p w14:paraId="120EFDC0" w14:textId="64297AE0" w:rsidR="008F3BD3" w:rsidRPr="00B17331" w:rsidRDefault="008F3BD3" w:rsidP="005C408B">
      <w:pPr>
        <w:rPr>
          <w:b/>
          <w:sz w:val="24"/>
          <w:szCs w:val="24"/>
          <w:lang w:val="es-ES"/>
        </w:rPr>
      </w:pPr>
    </w:p>
    <w:p w14:paraId="265BD232" w14:textId="2B9B9471" w:rsidR="008F3BD3" w:rsidRPr="00B17331" w:rsidRDefault="008F3BD3" w:rsidP="005C408B">
      <w:pPr>
        <w:rPr>
          <w:b/>
          <w:sz w:val="24"/>
          <w:szCs w:val="24"/>
          <w:lang w:val="es-ES"/>
        </w:rPr>
      </w:pPr>
    </w:p>
    <w:p w14:paraId="0A9A8972" w14:textId="65979E72" w:rsidR="008F3BD3" w:rsidRPr="00B17331" w:rsidRDefault="008F3BD3" w:rsidP="005C408B">
      <w:pPr>
        <w:rPr>
          <w:b/>
          <w:sz w:val="24"/>
          <w:szCs w:val="24"/>
          <w:lang w:val="es-ES"/>
        </w:rPr>
      </w:pPr>
    </w:p>
    <w:p w14:paraId="04A678EC" w14:textId="0179B2BB" w:rsidR="008F3BD3" w:rsidRPr="00B17331" w:rsidRDefault="008F3BD3" w:rsidP="005C408B">
      <w:pPr>
        <w:rPr>
          <w:b/>
          <w:sz w:val="24"/>
          <w:szCs w:val="24"/>
          <w:lang w:val="es-ES"/>
        </w:rPr>
      </w:pPr>
    </w:p>
    <w:p w14:paraId="1BEF0E35" w14:textId="48A28CF7" w:rsidR="008F3BD3" w:rsidRPr="00B17331" w:rsidRDefault="008F3BD3" w:rsidP="005C408B">
      <w:pPr>
        <w:rPr>
          <w:b/>
          <w:sz w:val="24"/>
          <w:szCs w:val="24"/>
          <w:lang w:val="es-ES"/>
        </w:rPr>
      </w:pPr>
    </w:p>
    <w:p w14:paraId="1F06C423" w14:textId="656FC894" w:rsidR="008256AF" w:rsidRPr="00B17331" w:rsidRDefault="008256AF" w:rsidP="005C408B">
      <w:pPr>
        <w:rPr>
          <w:b/>
          <w:sz w:val="24"/>
          <w:szCs w:val="24"/>
          <w:lang w:val="es-ES"/>
        </w:rPr>
      </w:pPr>
    </w:p>
    <w:p w14:paraId="3EE4FC95" w14:textId="77777777" w:rsidR="000A3876" w:rsidRDefault="000A3876" w:rsidP="006C00F8">
      <w:pPr>
        <w:rPr>
          <w:b/>
          <w:sz w:val="24"/>
          <w:szCs w:val="24"/>
          <w:lang w:val="es-ES"/>
        </w:rPr>
      </w:pPr>
    </w:p>
    <w:p w14:paraId="23B6AE2E" w14:textId="77777777" w:rsidR="000A3876" w:rsidRDefault="000A3876" w:rsidP="006C00F8">
      <w:pPr>
        <w:rPr>
          <w:b/>
          <w:sz w:val="24"/>
          <w:szCs w:val="24"/>
          <w:lang w:val="es-ES"/>
        </w:rPr>
      </w:pPr>
    </w:p>
    <w:sdt>
      <w:sdtPr>
        <w:rPr>
          <w:rFonts w:ascii="Arial Narrow" w:eastAsiaTheme="minorHAnsi" w:hAnsi="Arial Narrow" w:cstheme="minorBidi"/>
          <w:color w:val="auto"/>
          <w:sz w:val="22"/>
          <w:szCs w:val="22"/>
          <w:lang w:val="es-ES"/>
        </w:rPr>
        <w:id w:val="-3647488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CEFC63" w14:textId="52991C19" w:rsidR="00432616" w:rsidRPr="004D4D52" w:rsidRDefault="00432616">
          <w:pPr>
            <w:pStyle w:val="TtuloTDC"/>
            <w:rPr>
              <w:rFonts w:ascii="Arial Narrow" w:hAnsi="Arial Narrow"/>
              <w:sz w:val="24"/>
              <w:szCs w:val="24"/>
            </w:rPr>
          </w:pPr>
          <w:r w:rsidRPr="004D4D52">
            <w:rPr>
              <w:rFonts w:ascii="Arial Narrow" w:hAnsi="Arial Narrow"/>
              <w:sz w:val="24"/>
              <w:szCs w:val="24"/>
              <w:lang w:val="es-ES"/>
            </w:rPr>
            <w:t>Contenido</w:t>
          </w:r>
        </w:p>
        <w:p w14:paraId="19B3DB1A" w14:textId="02A455F0" w:rsidR="00AA6355" w:rsidRDefault="0043261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</w:rPr>
          </w:pPr>
          <w:r w:rsidRPr="004D4D52">
            <w:rPr>
              <w:sz w:val="24"/>
              <w:szCs w:val="24"/>
            </w:rPr>
            <w:fldChar w:fldCharType="begin"/>
          </w:r>
          <w:r w:rsidRPr="004D4D52">
            <w:rPr>
              <w:sz w:val="24"/>
              <w:szCs w:val="24"/>
            </w:rPr>
            <w:instrText xml:space="preserve"> TOC \o "1-3" \h \z \u </w:instrText>
          </w:r>
          <w:r w:rsidRPr="004D4D52">
            <w:rPr>
              <w:sz w:val="24"/>
              <w:szCs w:val="24"/>
            </w:rPr>
            <w:fldChar w:fldCharType="separate"/>
          </w:r>
          <w:hyperlink w:anchor="_Toc138365672" w:history="1">
            <w:r w:rsidR="00AA6355" w:rsidRPr="003E6275">
              <w:rPr>
                <w:rStyle w:val="Hipervnculo"/>
                <w:b/>
                <w:noProof/>
                <w:lang w:val="es-ES"/>
              </w:rPr>
              <w:t>I. Introducción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_Toc138365672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3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23E9382F" w14:textId="213A765B" w:rsidR="00AA6355" w:rsidRDefault="00CF46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</w:rPr>
          </w:pPr>
          <w:hyperlink w:anchor="_Toc138365673" w:history="1">
            <w:r w:rsidR="00AA6355" w:rsidRPr="003E6275">
              <w:rPr>
                <w:rStyle w:val="Hipervnculo"/>
                <w:b/>
                <w:noProof/>
              </w:rPr>
              <w:t>II.</w:t>
            </w:r>
            <w:r w:rsidR="00AA6355" w:rsidRPr="003E6275">
              <w:rPr>
                <w:rStyle w:val="Hipervnculo"/>
                <w:bCs/>
                <w:noProof/>
              </w:rPr>
              <w:t xml:space="preserve"> </w:t>
            </w:r>
            <w:r w:rsidR="00AA6355" w:rsidRPr="003E6275">
              <w:rPr>
                <w:rStyle w:val="Hipervnculo"/>
                <w:b/>
                <w:noProof/>
              </w:rPr>
              <w:t>Pregunta de investigación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_Toc138365673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5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451D1E58" w14:textId="32A3B0C0" w:rsidR="00AA6355" w:rsidRDefault="00CF46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</w:rPr>
          </w:pPr>
          <w:hyperlink w:anchor="_Toc138365674" w:history="1">
            <w:r w:rsidR="00AA6355" w:rsidRPr="003E6275">
              <w:rPr>
                <w:rStyle w:val="Hipervnculo"/>
                <w:b/>
                <w:noProof/>
              </w:rPr>
              <w:t>III. Objetivos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_Toc138365674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5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0921E373" w14:textId="310DC321" w:rsidR="00AA6355" w:rsidRDefault="00CF466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</w:rPr>
          </w:pPr>
          <w:hyperlink w:anchor="_Toc138365675" w:history="1">
            <w:r w:rsidR="00AA6355" w:rsidRPr="003E6275">
              <w:rPr>
                <w:rStyle w:val="Hipervnculo"/>
                <w:b/>
                <w:bCs/>
                <w:noProof/>
              </w:rPr>
              <w:t>Objetivo general: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_Toc138365675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5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741F5F35" w14:textId="02902806" w:rsidR="00AA6355" w:rsidRDefault="00CF466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</w:rPr>
          </w:pPr>
          <w:hyperlink w:anchor="_Toc138365676" w:history="1">
            <w:r w:rsidR="00AA6355" w:rsidRPr="003E6275">
              <w:rPr>
                <w:rStyle w:val="Hipervnculo"/>
                <w:b/>
                <w:bCs/>
                <w:noProof/>
              </w:rPr>
              <w:t>Objetivos específicos: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_Toc138365676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5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72946970" w14:textId="594BBA2C" w:rsidR="00AA6355" w:rsidRDefault="00CF46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</w:rPr>
          </w:pPr>
          <w:hyperlink w:anchor="_Toc138365677" w:history="1">
            <w:r w:rsidR="00AA6355" w:rsidRPr="003E6275">
              <w:rPr>
                <w:rStyle w:val="Hipervnculo"/>
                <w:b/>
                <w:noProof/>
              </w:rPr>
              <w:t>IV. Resultados a la fecha en relación a objetivos cumplidos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_Toc138365677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6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429DF130" w14:textId="0510A4F7" w:rsidR="00AA6355" w:rsidRDefault="00CF46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</w:rPr>
          </w:pPr>
          <w:hyperlink w:anchor="_Toc138365678" w:history="1">
            <w:r w:rsidR="00AA6355" w:rsidRPr="003E6275">
              <w:rPr>
                <w:rStyle w:val="Hipervnculo"/>
                <w:b/>
                <w:noProof/>
              </w:rPr>
              <w:t>V. Resultados a la fecha no considerados en objetivos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_Toc138365678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12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403A8FE3" w14:textId="52B1B77A" w:rsidR="00AA6355" w:rsidRDefault="00CF46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</w:rPr>
          </w:pPr>
          <w:hyperlink w:anchor="_Toc138365679" w:history="1">
            <w:r w:rsidR="00AA6355" w:rsidRPr="003E6275">
              <w:rPr>
                <w:rStyle w:val="Hipervnculo"/>
                <w:b/>
                <w:noProof/>
              </w:rPr>
              <w:t>VI. Actividades que faltan por realizar considerando el cronograma propuesto en el proyecto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_Toc138365679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12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21AEBBF4" w14:textId="125ABE34" w:rsidR="00AA6355" w:rsidRDefault="00CF46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</w:rPr>
          </w:pPr>
          <w:hyperlink w:anchor="_Toc138365680" w:history="1">
            <w:r w:rsidR="00AA6355" w:rsidRPr="003E6275">
              <w:rPr>
                <w:rStyle w:val="Hipervnculo"/>
                <w:b/>
                <w:noProof/>
              </w:rPr>
              <w:t>VI. Referencias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_Toc138365680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13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476D33DE" w14:textId="34B96B43" w:rsidR="00AA6355" w:rsidRDefault="00CF46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</w:rPr>
          </w:pPr>
          <w:hyperlink w:anchor="_Toc138365681" w:history="1">
            <w:r w:rsidR="00AA6355" w:rsidRPr="003E6275">
              <w:rPr>
                <w:rStyle w:val="Hipervnculo"/>
                <w:b/>
                <w:noProof/>
              </w:rPr>
              <w:t>ANEXO 1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_Toc138365681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15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61B5215A" w14:textId="2A54FE7D" w:rsidR="00432616" w:rsidRPr="0078115E" w:rsidRDefault="00432616">
          <w:r w:rsidRPr="004D4D52">
            <w:rPr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FF83358" w14:textId="77777777" w:rsidR="00432616" w:rsidRDefault="00432616" w:rsidP="006C00F8">
      <w:pPr>
        <w:rPr>
          <w:b/>
          <w:sz w:val="24"/>
          <w:szCs w:val="24"/>
          <w:lang w:val="es-ES"/>
        </w:rPr>
      </w:pPr>
    </w:p>
    <w:p w14:paraId="40E4D6B6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4FA71025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2E4E8448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65268FD0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58FA67B3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4AAC8242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07101D3C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13A8CD4F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44AA2939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5FD8496A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3223796D" w14:textId="357C767B" w:rsidR="00E3716D" w:rsidRDefault="00E3716D" w:rsidP="006C00F8">
      <w:pPr>
        <w:rPr>
          <w:b/>
          <w:sz w:val="24"/>
          <w:szCs w:val="24"/>
          <w:lang w:val="es-ES"/>
        </w:rPr>
      </w:pPr>
    </w:p>
    <w:p w14:paraId="02DA27CD" w14:textId="683C8082" w:rsidR="0032083B" w:rsidRDefault="0032083B" w:rsidP="006C00F8">
      <w:pPr>
        <w:rPr>
          <w:b/>
          <w:sz w:val="24"/>
          <w:szCs w:val="24"/>
          <w:lang w:val="es-ES"/>
        </w:rPr>
      </w:pPr>
    </w:p>
    <w:p w14:paraId="741AEA1E" w14:textId="77777777" w:rsidR="0032083B" w:rsidRDefault="0032083B" w:rsidP="006C00F8">
      <w:pPr>
        <w:rPr>
          <w:b/>
          <w:sz w:val="24"/>
          <w:szCs w:val="24"/>
          <w:lang w:val="es-ES"/>
        </w:rPr>
      </w:pPr>
    </w:p>
    <w:p w14:paraId="0BA36687" w14:textId="68AECD0F" w:rsidR="008F66CD" w:rsidRPr="002754F4" w:rsidRDefault="008F66CD" w:rsidP="006C00F8">
      <w:pPr>
        <w:rPr>
          <w:b/>
          <w:sz w:val="24"/>
          <w:szCs w:val="24"/>
          <w:lang w:val="es-ES"/>
        </w:rPr>
      </w:pPr>
    </w:p>
    <w:p w14:paraId="29A55A10" w14:textId="303C2EA0" w:rsidR="00AC2C3C" w:rsidRPr="00960C24" w:rsidRDefault="006C00F8" w:rsidP="00960C24">
      <w:pPr>
        <w:pStyle w:val="Ttulo1"/>
        <w:spacing w:before="0"/>
        <w:rPr>
          <w:rFonts w:ascii="Arial Narrow" w:hAnsi="Arial Narrow"/>
          <w:b/>
          <w:sz w:val="24"/>
          <w:szCs w:val="24"/>
          <w:lang w:val="es-ES"/>
        </w:rPr>
      </w:pPr>
      <w:bookmarkStart w:id="0" w:name="_Toc138365672"/>
      <w:r w:rsidRPr="002754F4">
        <w:rPr>
          <w:rFonts w:ascii="Arial Narrow" w:hAnsi="Arial Narrow"/>
          <w:b/>
          <w:sz w:val="24"/>
          <w:szCs w:val="24"/>
          <w:lang w:val="es-ES"/>
        </w:rPr>
        <w:lastRenderedPageBreak/>
        <w:t xml:space="preserve">I. </w:t>
      </w:r>
      <w:r w:rsidR="00F544CF" w:rsidRPr="002754F4">
        <w:rPr>
          <w:rFonts w:ascii="Arial Narrow" w:hAnsi="Arial Narrow"/>
          <w:b/>
          <w:sz w:val="24"/>
          <w:szCs w:val="24"/>
          <w:lang w:val="es-ES"/>
        </w:rPr>
        <w:t>Introducción</w:t>
      </w:r>
      <w:bookmarkEnd w:id="0"/>
    </w:p>
    <w:p w14:paraId="17BE8807" w14:textId="5128EA5E" w:rsidR="003E5147" w:rsidRPr="002754F4" w:rsidRDefault="003E5147" w:rsidP="00AC2C3C">
      <w:pPr>
        <w:spacing w:after="0"/>
        <w:ind w:firstLine="708"/>
        <w:jc w:val="both"/>
        <w:rPr>
          <w:sz w:val="24"/>
          <w:szCs w:val="24"/>
        </w:rPr>
      </w:pPr>
      <w:r w:rsidRPr="002754F4">
        <w:rPr>
          <w:sz w:val="24"/>
          <w:szCs w:val="24"/>
        </w:rPr>
        <w:t>La toxicología es la ciencia que se ocupa de los efectos adversos causados por agentes químicos, físicos o biológicos en los organismos vivos (Organización Panamericana de la Salud [OPS], 2017). La toxicología forense es una disciplina científico-técnica que sitúa a la toxicología al servicio de la justicia (González, 2012).</w:t>
      </w:r>
      <w:r w:rsidRPr="002754F4">
        <w:rPr>
          <w:color w:val="FF0000"/>
          <w:sz w:val="24"/>
          <w:szCs w:val="24"/>
        </w:rPr>
        <w:t xml:space="preserve"> </w:t>
      </w:r>
      <w:r w:rsidRPr="002754F4">
        <w:rPr>
          <w:sz w:val="24"/>
          <w:szCs w:val="24"/>
        </w:rPr>
        <w:t>El análisis toxicológico forense consiste en la detección, identificación y cuantificación de sustancias de interés legal presentes en una muestra biológica, post mortem o de pacientes vivos involucrados en casos de intoxicaciones (</w:t>
      </w:r>
      <w:proofErr w:type="spellStart"/>
      <w:r w:rsidRPr="002754F4">
        <w:rPr>
          <w:sz w:val="24"/>
          <w:szCs w:val="24"/>
        </w:rPr>
        <w:t>Teijeira</w:t>
      </w:r>
      <w:proofErr w:type="spellEnd"/>
      <w:r w:rsidRPr="002754F4">
        <w:rPr>
          <w:sz w:val="24"/>
          <w:szCs w:val="24"/>
        </w:rPr>
        <w:t xml:space="preserve">, 2003) y la posterior interpretación de los resultados, los cuales deben ser científicamente indiscutibles dada las implicancias legales que conlleva. </w:t>
      </w:r>
    </w:p>
    <w:p w14:paraId="77B6DF9F" w14:textId="1AF3C205" w:rsidR="003E5147" w:rsidRPr="002754F4" w:rsidRDefault="003E5147" w:rsidP="00913265">
      <w:pPr>
        <w:spacing w:after="0"/>
        <w:ind w:firstLine="708"/>
        <w:jc w:val="both"/>
        <w:rPr>
          <w:sz w:val="24"/>
          <w:szCs w:val="24"/>
        </w:rPr>
      </w:pPr>
      <w:proofErr w:type="spellStart"/>
      <w:r w:rsidRPr="002754F4">
        <w:rPr>
          <w:sz w:val="24"/>
          <w:szCs w:val="24"/>
        </w:rPr>
        <w:t>Repetto</w:t>
      </w:r>
      <w:proofErr w:type="spellEnd"/>
      <w:r w:rsidRPr="002754F4">
        <w:rPr>
          <w:sz w:val="24"/>
          <w:szCs w:val="24"/>
        </w:rPr>
        <w:t xml:space="preserve"> </w:t>
      </w:r>
      <w:r w:rsidRPr="002754F4">
        <w:rPr>
          <w:i/>
          <w:sz w:val="24"/>
          <w:szCs w:val="24"/>
        </w:rPr>
        <w:t>et al.</w:t>
      </w:r>
      <w:r w:rsidRPr="002754F4">
        <w:rPr>
          <w:sz w:val="24"/>
          <w:szCs w:val="24"/>
        </w:rPr>
        <w:t xml:space="preserve"> (1995), definen </w:t>
      </w:r>
      <w:r w:rsidRPr="002754F4">
        <w:rPr>
          <w:i/>
          <w:sz w:val="24"/>
          <w:szCs w:val="24"/>
        </w:rPr>
        <w:t>intoxicación</w:t>
      </w:r>
      <w:r w:rsidRPr="002754F4">
        <w:rPr>
          <w:sz w:val="24"/>
          <w:szCs w:val="24"/>
        </w:rPr>
        <w:t xml:space="preserve"> como un “proceso patológico, con signos y síntomas clínicos, causado por una sustancia de origen exógeno o endógeno”. Por otro lado, una intoxicación también es definida como un daño físico o fisiológico resultante de la interacción, consumo o administración de una sustancia en una cantidad que supera la tolerancia física o fisiológica, o como una condición transitoria clínicamente significativa que se desarrolla durante o poco después del consumo o administración de la sustancia involucrada (CIE-11, 2023). Ésta puede tener una etiología accidental o intencional, refiriéndose a esta última como a una conducta </w:t>
      </w:r>
      <w:proofErr w:type="spellStart"/>
      <w:r w:rsidRPr="002754F4">
        <w:rPr>
          <w:sz w:val="24"/>
          <w:szCs w:val="24"/>
        </w:rPr>
        <w:t>autolesiva</w:t>
      </w:r>
      <w:proofErr w:type="spellEnd"/>
      <w:r w:rsidRPr="002754F4">
        <w:rPr>
          <w:sz w:val="24"/>
          <w:szCs w:val="24"/>
        </w:rPr>
        <w:t xml:space="preserve">, homicida, </w:t>
      </w:r>
      <w:r w:rsidR="00B85328" w:rsidRPr="002754F4">
        <w:rPr>
          <w:sz w:val="24"/>
          <w:szCs w:val="24"/>
        </w:rPr>
        <w:t xml:space="preserve">de </w:t>
      </w:r>
      <w:r w:rsidRPr="002754F4">
        <w:rPr>
          <w:sz w:val="24"/>
          <w:szCs w:val="24"/>
        </w:rPr>
        <w:t>abuso o maltrato; destacando aquí la importancia de la interpretación de los análisis y de las conclusiones del perito forense para el esclarecimiento de la causalidad, dado que sólo las intoxicaciones intencionales van a derivar en procedimiento</w:t>
      </w:r>
      <w:r w:rsidR="00913265" w:rsidRPr="002754F4">
        <w:rPr>
          <w:sz w:val="24"/>
          <w:szCs w:val="24"/>
        </w:rPr>
        <w:t xml:space="preserve">s legales (Arroyo et al., 2017). </w:t>
      </w:r>
    </w:p>
    <w:p w14:paraId="61637E3F" w14:textId="44EBAEBB" w:rsidR="003E5147" w:rsidRPr="002754F4" w:rsidRDefault="003E5147" w:rsidP="00913265">
      <w:pPr>
        <w:spacing w:after="0"/>
        <w:ind w:firstLine="708"/>
        <w:jc w:val="both"/>
        <w:rPr>
          <w:sz w:val="24"/>
          <w:szCs w:val="24"/>
        </w:rPr>
      </w:pPr>
      <w:r w:rsidRPr="002754F4">
        <w:rPr>
          <w:sz w:val="24"/>
          <w:szCs w:val="24"/>
        </w:rPr>
        <w:t xml:space="preserve">En Chile, los análisis toxicológicos forenses son realizados en los laboratorios toxicológicos del Servicio Médico Legal (SML), que es la institución que asesora científica y técnicamente a los tribunales y fiscalías en la realización de pericias forenses de hechos investigados judicialmente, generando informes útiles como medios de prueba en la investigación (Servicio Médico </w:t>
      </w:r>
      <w:proofErr w:type="spellStart"/>
      <w:r w:rsidRPr="002754F4">
        <w:rPr>
          <w:sz w:val="24"/>
          <w:szCs w:val="24"/>
        </w:rPr>
        <w:t>Legal</w:t>
      </w:r>
      <w:r w:rsidRPr="002754F4">
        <w:rPr>
          <w:sz w:val="24"/>
          <w:szCs w:val="24"/>
          <w:vertAlign w:val="superscript"/>
        </w:rPr>
        <w:t>a</w:t>
      </w:r>
      <w:proofErr w:type="spellEnd"/>
      <w:r w:rsidRPr="002754F4">
        <w:rPr>
          <w:sz w:val="24"/>
          <w:szCs w:val="24"/>
        </w:rPr>
        <w:t xml:space="preserve"> [SML], 2022)</w:t>
      </w:r>
      <w:r w:rsidR="00913265" w:rsidRPr="002754F4">
        <w:rPr>
          <w:sz w:val="24"/>
          <w:szCs w:val="24"/>
        </w:rPr>
        <w:t xml:space="preserve">. </w:t>
      </w:r>
      <w:r w:rsidRPr="002754F4">
        <w:rPr>
          <w:sz w:val="24"/>
          <w:szCs w:val="24"/>
        </w:rPr>
        <w:t>Existen cinco laboratorios de estas características en el país, los cuales se encuentran ubicados en las ciudades de Iquique, Valparaíso, Santi</w:t>
      </w:r>
      <w:r w:rsidR="00913265" w:rsidRPr="002754F4">
        <w:rPr>
          <w:sz w:val="24"/>
          <w:szCs w:val="24"/>
        </w:rPr>
        <w:t>ago, Concepció</w:t>
      </w:r>
      <w:r w:rsidR="0060714B" w:rsidRPr="002754F4">
        <w:rPr>
          <w:sz w:val="24"/>
          <w:szCs w:val="24"/>
        </w:rPr>
        <w:t>n y Temuco.</w:t>
      </w:r>
    </w:p>
    <w:p w14:paraId="50204EB8" w14:textId="7540DBF0" w:rsidR="003E5147" w:rsidRPr="002754F4" w:rsidRDefault="003E5147" w:rsidP="0060714B">
      <w:pPr>
        <w:ind w:firstLine="708"/>
        <w:jc w:val="both"/>
        <w:rPr>
          <w:sz w:val="24"/>
          <w:szCs w:val="24"/>
        </w:rPr>
      </w:pPr>
      <w:r w:rsidRPr="002754F4">
        <w:rPr>
          <w:sz w:val="24"/>
          <w:szCs w:val="24"/>
        </w:rPr>
        <w:t xml:space="preserve">Las muestras analizadas por el SML pueden provenir de la misma institución (requerimientos de los pabellones </w:t>
      </w:r>
      <w:proofErr w:type="spellStart"/>
      <w:r w:rsidRPr="002754F4">
        <w:rPr>
          <w:sz w:val="24"/>
          <w:szCs w:val="24"/>
        </w:rPr>
        <w:t>tanatológicos</w:t>
      </w:r>
      <w:proofErr w:type="spellEnd"/>
      <w:r w:rsidRPr="002754F4">
        <w:rPr>
          <w:sz w:val="24"/>
          <w:szCs w:val="24"/>
        </w:rPr>
        <w:t xml:space="preserve"> y/o de las unidades de toma de muestras), de los hospitales, por indicación de tribunales y fiscalías, o desde Carabineros de Chile y Policía de Investigaciones (PDI). De acuerdo a las normativas técnico periciales vigentes, Resolución Exenta Nº 2675/2018 y Resolución Exenta Nº 8833/2010, estas últimas dos instituciones tienen la facultad de derivar a cualquier conductor de vehículos motorizados o a una persona imputada de un delito con sospecha de encontrarse bajo la influencia de drogas psicotrópicas y/o estupefacientes, o con resultado positivo en el </w:t>
      </w:r>
      <w:proofErr w:type="spellStart"/>
      <w:r w:rsidRPr="002754F4">
        <w:rPr>
          <w:sz w:val="24"/>
          <w:szCs w:val="24"/>
        </w:rPr>
        <w:t>alcotest</w:t>
      </w:r>
      <w:proofErr w:type="spellEnd"/>
      <w:r w:rsidRPr="002754F4">
        <w:rPr>
          <w:sz w:val="24"/>
          <w:szCs w:val="24"/>
        </w:rPr>
        <w:t xml:space="preserve">, a los centros de salud habilitados por el SML para la extracción de muestras de sangre, y la posterior realización de las pericias toxicológicas en el laboratorio de análisis de la institución para acreditar científicamente dicho estado. El perito ejecutor realizará los análisis de </w:t>
      </w:r>
      <w:proofErr w:type="spellStart"/>
      <w:r w:rsidRPr="002754F4">
        <w:rPr>
          <w:sz w:val="24"/>
          <w:szCs w:val="24"/>
        </w:rPr>
        <w:t>screening</w:t>
      </w:r>
      <w:proofErr w:type="spellEnd"/>
      <w:r w:rsidRPr="002754F4">
        <w:rPr>
          <w:sz w:val="24"/>
          <w:szCs w:val="24"/>
        </w:rPr>
        <w:t>, confirmación y cuantificación, de acuerdo con el equipamiento técnico disponible, y emitirá el informe respectivo, el cual será remitido según solicitud a los tribu</w:t>
      </w:r>
      <w:r w:rsidR="00C77844" w:rsidRPr="002754F4">
        <w:rPr>
          <w:sz w:val="24"/>
          <w:szCs w:val="24"/>
        </w:rPr>
        <w:t>nales o al Ministerio Público. Finalmente, l</w:t>
      </w:r>
      <w:r w:rsidRPr="002754F4">
        <w:rPr>
          <w:sz w:val="24"/>
          <w:szCs w:val="24"/>
        </w:rPr>
        <w:t xml:space="preserve">os resultados de los análisis son registrados en la base de datos respectiva con la que cada laboratorio cuenta (Servicio Médico Legal [SML], 2010; Ministerio de Justicia </w:t>
      </w:r>
      <w:r w:rsidR="0060714B" w:rsidRPr="002754F4">
        <w:rPr>
          <w:sz w:val="24"/>
          <w:szCs w:val="24"/>
        </w:rPr>
        <w:t>y Derechos Humanos, 2018) (Fig.1</w:t>
      </w:r>
      <w:r w:rsidRPr="002754F4">
        <w:rPr>
          <w:sz w:val="24"/>
          <w:szCs w:val="24"/>
        </w:rPr>
        <w:t xml:space="preserve">). </w:t>
      </w:r>
    </w:p>
    <w:p w14:paraId="0278DBB7" w14:textId="4660BB58" w:rsidR="003E5147" w:rsidRPr="002754F4" w:rsidRDefault="007F371D" w:rsidP="008723E7">
      <w:pPr>
        <w:jc w:val="center"/>
        <w:rPr>
          <w:sz w:val="24"/>
          <w:szCs w:val="24"/>
        </w:rPr>
      </w:pPr>
      <w:r w:rsidRPr="002754F4">
        <w:rPr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08000ACB" wp14:editId="1C096650">
            <wp:extent cx="4144513" cy="18865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258" cy="18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C2C2" w14:textId="0834C7F1" w:rsidR="003E5147" w:rsidRPr="0063307E" w:rsidRDefault="0060714B" w:rsidP="008E61A7">
      <w:pPr>
        <w:jc w:val="center"/>
        <w:rPr>
          <w:i/>
          <w:sz w:val="18"/>
          <w:szCs w:val="20"/>
        </w:rPr>
      </w:pPr>
      <w:r w:rsidRPr="0063307E">
        <w:rPr>
          <w:b/>
          <w:i/>
          <w:sz w:val="18"/>
          <w:szCs w:val="20"/>
        </w:rPr>
        <w:t>Fig. 1</w:t>
      </w:r>
      <w:r w:rsidR="003E5147" w:rsidRPr="0063307E">
        <w:rPr>
          <w:b/>
          <w:i/>
          <w:sz w:val="18"/>
          <w:szCs w:val="20"/>
        </w:rPr>
        <w:t>:</w:t>
      </w:r>
      <w:r w:rsidR="003E5147" w:rsidRPr="0063307E">
        <w:rPr>
          <w:i/>
          <w:sz w:val="18"/>
          <w:szCs w:val="20"/>
        </w:rPr>
        <w:t xml:space="preserve"> Representación de lo establecido en las normativas técnico periciales vigentes, Resolución Exenta Nº 2675/2018 y Resolución Exenta Nº 8833/2010, con respecto a la procedencia de las muestras que se analizan en los laboratorios del SML (Servicio Médico Legal [SML], 2010; Ministerio de Justicia y Derechos Humanos, 2018).</w:t>
      </w:r>
    </w:p>
    <w:p w14:paraId="55BE8136" w14:textId="7E988ECF" w:rsidR="003E5147" w:rsidRPr="002754F4" w:rsidRDefault="003E5147" w:rsidP="00286BD2">
      <w:pPr>
        <w:ind w:firstLine="708"/>
        <w:jc w:val="both"/>
        <w:rPr>
          <w:bCs/>
          <w:sz w:val="24"/>
          <w:szCs w:val="24"/>
        </w:rPr>
      </w:pPr>
      <w:r w:rsidRPr="002754F4">
        <w:rPr>
          <w:sz w:val="24"/>
          <w:szCs w:val="24"/>
        </w:rPr>
        <w:t>Mediante un Compendio Estadístico publicado anualmente en su página web, el SML informa los peritajes realizados por región en los distintos departamentos: Tanatología, Clínica, Salud Mental, Laboratorio y Registro Nacional de ADN. Cabe destacar que en esta página no se presenta información con respecto al tipo de pericia toxicológica realizada, ni con respecto a causas de muerte</w:t>
      </w:r>
      <w:r w:rsidR="00335412" w:rsidRPr="002754F4">
        <w:rPr>
          <w:sz w:val="24"/>
          <w:szCs w:val="24"/>
        </w:rPr>
        <w:t xml:space="preserve"> relacionadas a intoxicaciones </w:t>
      </w:r>
      <w:r w:rsidRPr="002754F4">
        <w:rPr>
          <w:sz w:val="24"/>
          <w:szCs w:val="24"/>
        </w:rPr>
        <w:t xml:space="preserve">(Servicio Médico Legal </w:t>
      </w:r>
      <w:r w:rsidRPr="002754F4">
        <w:rPr>
          <w:sz w:val="24"/>
          <w:szCs w:val="24"/>
          <w:vertAlign w:val="superscript"/>
        </w:rPr>
        <w:t>d</w:t>
      </w:r>
      <w:r w:rsidRPr="002754F4">
        <w:rPr>
          <w:sz w:val="24"/>
          <w:szCs w:val="24"/>
        </w:rPr>
        <w:t xml:space="preserve"> [SML], 2022).</w:t>
      </w:r>
      <w:r w:rsidR="002628F0" w:rsidRPr="002754F4">
        <w:rPr>
          <w:sz w:val="24"/>
          <w:szCs w:val="24"/>
        </w:rPr>
        <w:t xml:space="preserve"> </w:t>
      </w:r>
      <w:r w:rsidR="00171C80" w:rsidRPr="002754F4">
        <w:rPr>
          <w:bCs/>
          <w:sz w:val="24"/>
          <w:szCs w:val="24"/>
        </w:rPr>
        <w:t xml:space="preserve">Actualmente, como registro interno, los laboratorios de toxicología registran los casos vivos y fallecidos trabajados en extensas bases de datos catalogadas por año en el que se realizó el análisis de </w:t>
      </w:r>
      <w:r w:rsidR="00231863" w:rsidRPr="002754F4">
        <w:rPr>
          <w:bCs/>
          <w:sz w:val="24"/>
          <w:szCs w:val="24"/>
        </w:rPr>
        <w:t>la muestra</w:t>
      </w:r>
      <w:r w:rsidR="00171C80" w:rsidRPr="002754F4">
        <w:rPr>
          <w:bCs/>
          <w:sz w:val="24"/>
          <w:szCs w:val="24"/>
        </w:rPr>
        <w:t>, registrando en cada caso datos demográficos, analíticos,</w:t>
      </w:r>
      <w:r w:rsidR="00E73970" w:rsidRPr="002754F4">
        <w:rPr>
          <w:bCs/>
          <w:sz w:val="24"/>
          <w:szCs w:val="24"/>
        </w:rPr>
        <w:t xml:space="preserve"> u otros. </w:t>
      </w:r>
      <w:r w:rsidR="002628F0" w:rsidRPr="002754F4">
        <w:rPr>
          <w:bCs/>
          <w:sz w:val="24"/>
          <w:szCs w:val="24"/>
        </w:rPr>
        <w:t xml:space="preserve">En cuanto a los criterios que los laboratorios de toxicología del SML utilizan para clasificar las muestras analizadas desde un punto de vista </w:t>
      </w:r>
      <w:r w:rsidR="00171C80" w:rsidRPr="002754F4">
        <w:rPr>
          <w:bCs/>
          <w:sz w:val="24"/>
          <w:szCs w:val="24"/>
        </w:rPr>
        <w:t xml:space="preserve">toxicológico </w:t>
      </w:r>
      <w:r w:rsidR="002628F0" w:rsidRPr="002754F4">
        <w:rPr>
          <w:bCs/>
          <w:sz w:val="24"/>
          <w:szCs w:val="24"/>
        </w:rPr>
        <w:t>forense, no existe una estandarización ni reportes que permitan visualizar</w:t>
      </w:r>
      <w:r w:rsidR="00554A93" w:rsidRPr="002754F4">
        <w:rPr>
          <w:bCs/>
          <w:sz w:val="24"/>
          <w:szCs w:val="24"/>
        </w:rPr>
        <w:t>, en este aspecto,</w:t>
      </w:r>
      <w:r w:rsidR="002628F0" w:rsidRPr="002754F4">
        <w:rPr>
          <w:bCs/>
          <w:sz w:val="24"/>
          <w:szCs w:val="24"/>
        </w:rPr>
        <w:t xml:space="preserve"> la realidad del país</w:t>
      </w:r>
      <w:r w:rsidR="00554A93" w:rsidRPr="002754F4">
        <w:rPr>
          <w:bCs/>
          <w:sz w:val="24"/>
          <w:szCs w:val="24"/>
        </w:rPr>
        <w:t>. Con respecto a esto último, l</w:t>
      </w:r>
      <w:r w:rsidR="00171C80" w:rsidRPr="002754F4">
        <w:rPr>
          <w:bCs/>
          <w:sz w:val="24"/>
          <w:szCs w:val="24"/>
        </w:rPr>
        <w:t>a</w:t>
      </w:r>
      <w:r w:rsidR="00554A93" w:rsidRPr="002754F4">
        <w:rPr>
          <w:bCs/>
          <w:sz w:val="24"/>
          <w:szCs w:val="24"/>
        </w:rPr>
        <w:t xml:space="preserve"> región de Atacama es la excepción dada la existencia de</w:t>
      </w:r>
      <w:r w:rsidR="00171C80" w:rsidRPr="002754F4">
        <w:rPr>
          <w:bCs/>
          <w:sz w:val="24"/>
          <w:szCs w:val="24"/>
        </w:rPr>
        <w:t xml:space="preserve"> un estudio </w:t>
      </w:r>
      <w:r w:rsidR="00554A93" w:rsidRPr="002754F4">
        <w:rPr>
          <w:bCs/>
          <w:sz w:val="24"/>
          <w:szCs w:val="24"/>
        </w:rPr>
        <w:t xml:space="preserve">que caracteriza muertes relacionadas a drogas en fallecidos por contexto médico legal </w:t>
      </w:r>
      <w:r w:rsidR="00171C80" w:rsidRPr="002754F4">
        <w:rPr>
          <w:bCs/>
          <w:sz w:val="24"/>
          <w:szCs w:val="24"/>
        </w:rPr>
        <w:t>(Araneda et al., 2021)</w:t>
      </w:r>
      <w:r w:rsidR="002628F0" w:rsidRPr="002754F4">
        <w:rPr>
          <w:bCs/>
          <w:sz w:val="24"/>
          <w:szCs w:val="24"/>
        </w:rPr>
        <w:t>.</w:t>
      </w:r>
      <w:r w:rsidR="00E73970" w:rsidRPr="002754F4">
        <w:rPr>
          <w:bCs/>
          <w:sz w:val="24"/>
          <w:szCs w:val="24"/>
        </w:rPr>
        <w:t xml:space="preserve"> Las bases de datos con las que estos laboratorios cuentan </w:t>
      </w:r>
      <w:r w:rsidR="00554A93" w:rsidRPr="002754F4">
        <w:rPr>
          <w:bCs/>
          <w:sz w:val="24"/>
          <w:szCs w:val="24"/>
        </w:rPr>
        <w:t>pueden ser utilizada</w:t>
      </w:r>
      <w:r w:rsidR="00E73970" w:rsidRPr="002754F4">
        <w:rPr>
          <w:bCs/>
          <w:sz w:val="24"/>
          <w:szCs w:val="24"/>
        </w:rPr>
        <w:t>s para caracterizar diversos asp</w:t>
      </w:r>
      <w:r w:rsidR="00286BD2" w:rsidRPr="002754F4">
        <w:rPr>
          <w:bCs/>
          <w:sz w:val="24"/>
          <w:szCs w:val="24"/>
        </w:rPr>
        <w:t xml:space="preserve">ectos de la toxicología forense del país, </w:t>
      </w:r>
      <w:r w:rsidR="00554A93" w:rsidRPr="002754F4">
        <w:rPr>
          <w:bCs/>
          <w:sz w:val="24"/>
          <w:szCs w:val="24"/>
        </w:rPr>
        <w:t xml:space="preserve">por lo que </w:t>
      </w:r>
      <w:r w:rsidR="00286BD2" w:rsidRPr="002754F4">
        <w:rPr>
          <w:bCs/>
          <w:sz w:val="24"/>
          <w:szCs w:val="24"/>
        </w:rPr>
        <w:t xml:space="preserve">la carencia de estos estudios </w:t>
      </w:r>
      <w:r w:rsidRPr="002754F4">
        <w:rPr>
          <w:bCs/>
          <w:sz w:val="24"/>
          <w:szCs w:val="24"/>
        </w:rPr>
        <w:t>da pie para que en este trabajo final de grado se realice</w:t>
      </w:r>
      <w:r w:rsidR="007E62C0" w:rsidRPr="002754F4">
        <w:rPr>
          <w:bCs/>
          <w:sz w:val="24"/>
          <w:szCs w:val="24"/>
        </w:rPr>
        <w:t>,</w:t>
      </w:r>
      <w:r w:rsidRPr="002754F4">
        <w:rPr>
          <w:bCs/>
          <w:sz w:val="24"/>
          <w:szCs w:val="24"/>
        </w:rPr>
        <w:t xml:space="preserve"> </w:t>
      </w:r>
      <w:r w:rsidR="00554A93" w:rsidRPr="002754F4">
        <w:rPr>
          <w:bCs/>
          <w:sz w:val="24"/>
          <w:szCs w:val="24"/>
        </w:rPr>
        <w:t>además</w:t>
      </w:r>
      <w:r w:rsidR="007E62C0" w:rsidRPr="002754F4">
        <w:rPr>
          <w:bCs/>
          <w:sz w:val="24"/>
          <w:szCs w:val="24"/>
        </w:rPr>
        <w:t xml:space="preserve"> de lo antes mencionado</w:t>
      </w:r>
      <w:r w:rsidR="00554A93" w:rsidRPr="002754F4">
        <w:rPr>
          <w:bCs/>
          <w:sz w:val="24"/>
          <w:szCs w:val="24"/>
        </w:rPr>
        <w:t xml:space="preserve">, </w:t>
      </w:r>
      <w:r w:rsidRPr="002754F4">
        <w:rPr>
          <w:bCs/>
          <w:sz w:val="24"/>
          <w:szCs w:val="24"/>
        </w:rPr>
        <w:t xml:space="preserve">una propuesta de registro y sistematización de las muestras que recibe el SML, desde una perspectiva toxicológica forense.  </w:t>
      </w:r>
    </w:p>
    <w:p w14:paraId="785FFAC5" w14:textId="646B2E55" w:rsidR="003E5147" w:rsidRDefault="003E5147" w:rsidP="0012743B">
      <w:pPr>
        <w:ind w:firstLine="708"/>
        <w:jc w:val="both"/>
        <w:rPr>
          <w:sz w:val="24"/>
          <w:szCs w:val="24"/>
        </w:rPr>
      </w:pPr>
      <w:r w:rsidRPr="002754F4">
        <w:rPr>
          <w:sz w:val="24"/>
          <w:szCs w:val="24"/>
        </w:rPr>
        <w:t xml:space="preserve">Con este trabajo, se espera contribuir a la información entregada de los peritajes realizados a nivel nacional por los laboratorios de toxicología del </w:t>
      </w:r>
      <w:r w:rsidR="00292306" w:rsidRPr="002754F4">
        <w:rPr>
          <w:sz w:val="24"/>
          <w:szCs w:val="24"/>
        </w:rPr>
        <w:t>SML</w:t>
      </w:r>
      <w:r w:rsidRPr="002754F4">
        <w:rPr>
          <w:sz w:val="24"/>
          <w:szCs w:val="24"/>
        </w:rPr>
        <w:t>, con un análisis y caracterización de la base de datos proporcionada, desde una mirada toxicológica forense, y consolidar una propuesta para un sistema de clasificación consistente y estandarizado, enfocado en esta área, que permita</w:t>
      </w:r>
      <w:r w:rsidR="00973528" w:rsidRPr="002754F4">
        <w:rPr>
          <w:sz w:val="24"/>
          <w:szCs w:val="24"/>
        </w:rPr>
        <w:t xml:space="preserve"> vislumbrar la realidad forense del país</w:t>
      </w:r>
      <w:r w:rsidRPr="002754F4">
        <w:rPr>
          <w:sz w:val="24"/>
          <w:szCs w:val="24"/>
        </w:rPr>
        <w:t xml:space="preserve"> y colaborar en la toma de decisiones dentro de los laboratorios toxicológicos del SML.</w:t>
      </w:r>
    </w:p>
    <w:p w14:paraId="7EDD552E" w14:textId="77777777" w:rsidR="00F41B01" w:rsidRPr="002754F4" w:rsidRDefault="00F41B01" w:rsidP="0012743B">
      <w:pPr>
        <w:ind w:firstLine="708"/>
        <w:jc w:val="both"/>
        <w:rPr>
          <w:b/>
          <w:sz w:val="24"/>
          <w:szCs w:val="24"/>
        </w:rPr>
      </w:pPr>
    </w:p>
    <w:p w14:paraId="4350C0C2" w14:textId="478B68C7" w:rsidR="005C408B" w:rsidRPr="003A42C8" w:rsidRDefault="00C46970" w:rsidP="00432616">
      <w:pPr>
        <w:pStyle w:val="Ttulo1"/>
        <w:rPr>
          <w:rFonts w:ascii="Arial Narrow" w:hAnsi="Arial Narrow"/>
          <w:b/>
          <w:sz w:val="24"/>
          <w:szCs w:val="24"/>
        </w:rPr>
      </w:pPr>
      <w:bookmarkStart w:id="1" w:name="_Toc138365673"/>
      <w:r w:rsidRPr="003A42C8">
        <w:rPr>
          <w:rFonts w:ascii="Arial Narrow" w:hAnsi="Arial Narrow"/>
          <w:b/>
          <w:sz w:val="24"/>
          <w:szCs w:val="24"/>
        </w:rPr>
        <w:lastRenderedPageBreak/>
        <w:t>I</w:t>
      </w:r>
      <w:r w:rsidR="00E94B80" w:rsidRPr="003A42C8">
        <w:rPr>
          <w:rFonts w:ascii="Arial Narrow" w:hAnsi="Arial Narrow"/>
          <w:b/>
          <w:sz w:val="24"/>
          <w:szCs w:val="24"/>
        </w:rPr>
        <w:t>I</w:t>
      </w:r>
      <w:r w:rsidR="00FC0975" w:rsidRPr="003A42C8">
        <w:rPr>
          <w:rFonts w:ascii="Arial Narrow" w:hAnsi="Arial Narrow"/>
          <w:b/>
          <w:sz w:val="24"/>
          <w:szCs w:val="24"/>
        </w:rPr>
        <w:t>.</w:t>
      </w:r>
      <w:r w:rsidR="00991654" w:rsidRPr="003A42C8">
        <w:rPr>
          <w:rFonts w:ascii="Arial Narrow" w:hAnsi="Arial Narrow"/>
          <w:bCs/>
          <w:sz w:val="24"/>
          <w:szCs w:val="24"/>
        </w:rPr>
        <w:t xml:space="preserve"> </w:t>
      </w:r>
      <w:r w:rsidR="005C408B" w:rsidRPr="003A42C8">
        <w:rPr>
          <w:rFonts w:ascii="Arial Narrow" w:hAnsi="Arial Narrow"/>
          <w:b/>
          <w:sz w:val="24"/>
          <w:szCs w:val="24"/>
        </w:rPr>
        <w:t>P</w:t>
      </w:r>
      <w:r w:rsidR="001306AF" w:rsidRPr="003A42C8">
        <w:rPr>
          <w:rFonts w:ascii="Arial Narrow" w:hAnsi="Arial Narrow"/>
          <w:b/>
          <w:sz w:val="24"/>
          <w:szCs w:val="24"/>
        </w:rPr>
        <w:t>regunta de investigación</w:t>
      </w:r>
      <w:bookmarkEnd w:id="1"/>
      <w:r w:rsidR="001306AF" w:rsidRPr="003A42C8">
        <w:rPr>
          <w:rFonts w:ascii="Arial Narrow" w:hAnsi="Arial Narrow"/>
          <w:b/>
          <w:sz w:val="24"/>
          <w:szCs w:val="24"/>
        </w:rPr>
        <w:t xml:space="preserve"> </w:t>
      </w:r>
    </w:p>
    <w:p w14:paraId="459454BA" w14:textId="77777777" w:rsidR="009D7FB1" w:rsidRPr="003A42C8" w:rsidRDefault="009D7FB1" w:rsidP="000E73D4">
      <w:pPr>
        <w:tabs>
          <w:tab w:val="left" w:pos="5595"/>
        </w:tabs>
        <w:jc w:val="both"/>
        <w:rPr>
          <w:sz w:val="24"/>
        </w:rPr>
      </w:pPr>
    </w:p>
    <w:p w14:paraId="711F8D26" w14:textId="6CAF2BA1" w:rsidR="000E73D4" w:rsidRPr="003A42C8" w:rsidRDefault="008377E2" w:rsidP="008377E2">
      <w:pPr>
        <w:tabs>
          <w:tab w:val="left" w:pos="567"/>
        </w:tabs>
        <w:jc w:val="both"/>
        <w:rPr>
          <w:sz w:val="24"/>
        </w:rPr>
      </w:pPr>
      <w:r w:rsidRPr="003A42C8">
        <w:rPr>
          <w:sz w:val="24"/>
        </w:rPr>
        <w:tab/>
      </w:r>
      <w:r w:rsidR="000E73D4" w:rsidRPr="003A42C8">
        <w:rPr>
          <w:sz w:val="24"/>
        </w:rPr>
        <w:t xml:space="preserve">La revisión de los casos analizados en los Laboratorios de Toxicología del Servicio Médico Legal pertenecientes a las regiones de </w:t>
      </w:r>
      <w:r w:rsidR="000E73D4" w:rsidRPr="003A42C8">
        <w:rPr>
          <w:bCs/>
          <w:sz w:val="24"/>
          <w:szCs w:val="24"/>
        </w:rPr>
        <w:t>Arica y Parinacota, Tarapacá, Antofagasta, Atacama, Coquimbo, Valparaíso, O´Higgins, Maule, Biobío, Araucanía y Aysén</w:t>
      </w:r>
      <w:r w:rsidR="000E73D4" w:rsidRPr="003A42C8">
        <w:rPr>
          <w:sz w:val="24"/>
        </w:rPr>
        <w:t>, dentro del período 2010 a 2020, da paso a las siguientes preguntas:</w:t>
      </w:r>
    </w:p>
    <w:p w14:paraId="6276D7AC" w14:textId="77777777" w:rsidR="000E73D4" w:rsidRPr="003A42C8" w:rsidRDefault="000E73D4" w:rsidP="000E73D4">
      <w:pPr>
        <w:pStyle w:val="Prrafodelista"/>
        <w:numPr>
          <w:ilvl w:val="0"/>
          <w:numId w:val="5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>¿Cuál es la caracterización sociodemográfica en términos de género, edad, comuna y región, de los casos analizados en los Laboratorios de Toxicología del Servicio Médico Legal entre los años 2010 y 2020?</w:t>
      </w:r>
    </w:p>
    <w:p w14:paraId="043CDED8" w14:textId="77777777" w:rsidR="000E73D4" w:rsidRPr="003A42C8" w:rsidRDefault="000E73D4" w:rsidP="000E73D4">
      <w:pPr>
        <w:pStyle w:val="Prrafodelista"/>
        <w:numPr>
          <w:ilvl w:val="0"/>
          <w:numId w:val="5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 xml:space="preserve">¿Existe alguna relación geográfica y temporal, entre las causas de muerte y las sustancias presentes en las muestras analizadas en los laboratorios? </w:t>
      </w:r>
    </w:p>
    <w:p w14:paraId="61F9989E" w14:textId="0E588BC7" w:rsidR="009D7FB1" w:rsidRPr="003A42C8" w:rsidRDefault="000E73D4" w:rsidP="00C46970">
      <w:pPr>
        <w:pStyle w:val="Prrafodelista"/>
        <w:numPr>
          <w:ilvl w:val="0"/>
          <w:numId w:val="5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>¿La caracterización de los datos, puede conducir a un sistema de clasificación toxicológica de los mismos?</w:t>
      </w:r>
    </w:p>
    <w:p w14:paraId="33D55455" w14:textId="528D5E5C" w:rsidR="005C408B" w:rsidRPr="003A42C8" w:rsidRDefault="00C46970" w:rsidP="00432616">
      <w:pPr>
        <w:pStyle w:val="Ttulo1"/>
        <w:rPr>
          <w:rFonts w:ascii="Arial Narrow" w:hAnsi="Arial Narrow"/>
          <w:b/>
          <w:sz w:val="24"/>
          <w:szCs w:val="24"/>
        </w:rPr>
      </w:pPr>
      <w:bookmarkStart w:id="2" w:name="_Toc138365674"/>
      <w:r w:rsidRPr="003A42C8">
        <w:rPr>
          <w:rFonts w:ascii="Arial Narrow" w:hAnsi="Arial Narrow"/>
          <w:b/>
          <w:sz w:val="24"/>
          <w:szCs w:val="24"/>
        </w:rPr>
        <w:t>III</w:t>
      </w:r>
      <w:r w:rsidR="00991654" w:rsidRPr="003A42C8">
        <w:rPr>
          <w:rFonts w:ascii="Arial Narrow" w:hAnsi="Arial Narrow"/>
          <w:b/>
          <w:sz w:val="24"/>
          <w:szCs w:val="24"/>
        </w:rPr>
        <w:t xml:space="preserve">. </w:t>
      </w:r>
      <w:r w:rsidR="005C408B" w:rsidRPr="003A42C8">
        <w:rPr>
          <w:rFonts w:ascii="Arial Narrow" w:hAnsi="Arial Narrow"/>
          <w:b/>
          <w:sz w:val="24"/>
          <w:szCs w:val="24"/>
        </w:rPr>
        <w:t>O</w:t>
      </w:r>
      <w:r w:rsidR="001306AF" w:rsidRPr="003A42C8">
        <w:rPr>
          <w:rFonts w:ascii="Arial Narrow" w:hAnsi="Arial Narrow"/>
          <w:b/>
          <w:sz w:val="24"/>
          <w:szCs w:val="24"/>
        </w:rPr>
        <w:t>bjetivos</w:t>
      </w:r>
      <w:bookmarkEnd w:id="2"/>
    </w:p>
    <w:p w14:paraId="34C3268D" w14:textId="77777777" w:rsidR="002F2CEC" w:rsidRPr="003A42C8" w:rsidRDefault="002F2CEC" w:rsidP="002F2CEC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B94D94E" w14:textId="69BDE33A" w:rsidR="002F2CEC" w:rsidRPr="003A42C8" w:rsidRDefault="002F2CEC" w:rsidP="00432616">
      <w:pPr>
        <w:pStyle w:val="Ttulo2"/>
        <w:rPr>
          <w:rFonts w:ascii="Arial Narrow" w:hAnsi="Arial Narrow"/>
          <w:b/>
          <w:bCs/>
          <w:sz w:val="24"/>
          <w:szCs w:val="24"/>
        </w:rPr>
      </w:pPr>
      <w:bookmarkStart w:id="3" w:name="_Toc138365675"/>
      <w:r w:rsidRPr="003A42C8">
        <w:rPr>
          <w:rFonts w:ascii="Arial Narrow" w:hAnsi="Arial Narrow"/>
          <w:b/>
          <w:bCs/>
          <w:sz w:val="24"/>
          <w:szCs w:val="24"/>
        </w:rPr>
        <w:t>Objetivo general:</w:t>
      </w:r>
      <w:bookmarkEnd w:id="3"/>
    </w:p>
    <w:p w14:paraId="6147735B" w14:textId="77777777" w:rsidR="002F2CEC" w:rsidRPr="003A42C8" w:rsidRDefault="002F2CEC" w:rsidP="002F2CEC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35892F3" w14:textId="77777777" w:rsidR="000E73D4" w:rsidRPr="003A42C8" w:rsidRDefault="000E73D4" w:rsidP="008377E2">
      <w:pPr>
        <w:spacing w:after="0" w:line="240" w:lineRule="auto"/>
        <w:ind w:firstLine="708"/>
        <w:jc w:val="both"/>
        <w:rPr>
          <w:bCs/>
          <w:sz w:val="24"/>
          <w:szCs w:val="24"/>
        </w:rPr>
      </w:pPr>
      <w:r w:rsidRPr="003A42C8">
        <w:rPr>
          <w:bCs/>
          <w:sz w:val="24"/>
          <w:szCs w:val="24"/>
        </w:rPr>
        <w:t xml:space="preserve">Caracterizar temporal y </w:t>
      </w:r>
      <w:proofErr w:type="spellStart"/>
      <w:r w:rsidRPr="003A42C8">
        <w:rPr>
          <w:bCs/>
          <w:sz w:val="24"/>
          <w:szCs w:val="24"/>
        </w:rPr>
        <w:t>sociodemográficamente</w:t>
      </w:r>
      <w:proofErr w:type="spellEnd"/>
      <w:r w:rsidRPr="003A42C8">
        <w:rPr>
          <w:bCs/>
          <w:sz w:val="24"/>
          <w:szCs w:val="24"/>
        </w:rPr>
        <w:t xml:space="preserve"> las muestras analizadas en los Laboratorios de Toxicología del Servicio Médico Legal pertenecientes a </w:t>
      </w:r>
      <w:r w:rsidRPr="003A42C8">
        <w:rPr>
          <w:sz w:val="24"/>
          <w:szCs w:val="24"/>
        </w:rPr>
        <w:t xml:space="preserve">las regiones de </w:t>
      </w:r>
      <w:r w:rsidRPr="003A42C8">
        <w:rPr>
          <w:bCs/>
          <w:sz w:val="24"/>
          <w:szCs w:val="24"/>
        </w:rPr>
        <w:t>Arica y Parinacota, Tarapacá, Antofagasta, Atacama, Coquimbo, Valparaíso, O´Higgins, Maule, Biobío, Araucanía y Aysén, dentro del período 2010 a 2020.</w:t>
      </w:r>
    </w:p>
    <w:p w14:paraId="7A16CA70" w14:textId="77777777" w:rsidR="00064551" w:rsidRPr="003A42C8" w:rsidRDefault="00064551" w:rsidP="002F2CEC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D92503B" w14:textId="7CDB09E0" w:rsidR="002F2CEC" w:rsidRPr="003A42C8" w:rsidRDefault="002F2CEC" w:rsidP="00432616">
      <w:pPr>
        <w:pStyle w:val="Ttulo2"/>
        <w:rPr>
          <w:rFonts w:ascii="Arial Narrow" w:hAnsi="Arial Narrow"/>
          <w:b/>
          <w:bCs/>
          <w:sz w:val="24"/>
          <w:szCs w:val="24"/>
        </w:rPr>
      </w:pPr>
      <w:bookmarkStart w:id="4" w:name="_Toc138365676"/>
      <w:r w:rsidRPr="003A42C8">
        <w:rPr>
          <w:rFonts w:ascii="Arial Narrow" w:hAnsi="Arial Narrow"/>
          <w:b/>
          <w:bCs/>
          <w:sz w:val="24"/>
          <w:szCs w:val="24"/>
        </w:rPr>
        <w:t>Objetivos específicos:</w:t>
      </w:r>
      <w:bookmarkEnd w:id="4"/>
    </w:p>
    <w:p w14:paraId="78CDE879" w14:textId="77777777" w:rsidR="002F2CEC" w:rsidRPr="003A42C8" w:rsidRDefault="002F2CEC" w:rsidP="002F2CEC">
      <w:pPr>
        <w:spacing w:after="0" w:line="240" w:lineRule="auto"/>
        <w:jc w:val="both"/>
        <w:rPr>
          <w:bCs/>
          <w:sz w:val="24"/>
          <w:szCs w:val="24"/>
        </w:rPr>
      </w:pPr>
    </w:p>
    <w:p w14:paraId="42D5A813" w14:textId="77777777" w:rsidR="000E73D4" w:rsidRPr="003A42C8" w:rsidRDefault="000E73D4" w:rsidP="000E73D4">
      <w:pPr>
        <w:pStyle w:val="Prrafodelista"/>
        <w:numPr>
          <w:ilvl w:val="0"/>
          <w:numId w:val="6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>Caracterizar por género, edad, comuna y región los casos analizados en los Laboratorios de Toxicología del Servicio Médico Legal en el periodo establecido.</w:t>
      </w:r>
    </w:p>
    <w:p w14:paraId="199DBB58" w14:textId="77777777" w:rsidR="000E73D4" w:rsidRPr="003A42C8" w:rsidRDefault="000E73D4" w:rsidP="000E73D4">
      <w:pPr>
        <w:pStyle w:val="Prrafodelista"/>
        <w:numPr>
          <w:ilvl w:val="0"/>
          <w:numId w:val="6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>Determinar la relación geográfica y temporal, entre las causas de muerte y las sustancias presentes en las muestras analizadas en los laboratorios.</w:t>
      </w:r>
    </w:p>
    <w:p w14:paraId="5328DBA9" w14:textId="3C02F0C4" w:rsidR="000E73D4" w:rsidRPr="003A42C8" w:rsidRDefault="000E73D4" w:rsidP="000E73D4">
      <w:pPr>
        <w:pStyle w:val="Prrafodelista"/>
        <w:numPr>
          <w:ilvl w:val="0"/>
          <w:numId w:val="6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 xml:space="preserve">Identificar y revisar sistemas de clasificación toxicológico-forense utilizados en diversos países, como referencia a considerar para una propuesta de un sistema de clasificación. </w:t>
      </w:r>
    </w:p>
    <w:p w14:paraId="617FC12D" w14:textId="77777777" w:rsidR="000E73D4" w:rsidRPr="003A42C8" w:rsidRDefault="000E73D4" w:rsidP="000E73D4">
      <w:pPr>
        <w:pStyle w:val="Prrafodelista"/>
        <w:numPr>
          <w:ilvl w:val="0"/>
          <w:numId w:val="6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>Proponer un sistema de clasificación de tipo toxicológico-forense para las muestras analizadas por los Laboratorios de Toxicología del Servicio Médico Legal.</w:t>
      </w:r>
    </w:p>
    <w:p w14:paraId="5D439751" w14:textId="77777777" w:rsidR="00991654" w:rsidRPr="003A42C8" w:rsidRDefault="00991654">
      <w:pPr>
        <w:rPr>
          <w:bCs/>
          <w:sz w:val="24"/>
          <w:szCs w:val="24"/>
        </w:rPr>
      </w:pPr>
      <w:r w:rsidRPr="003A42C8">
        <w:rPr>
          <w:bCs/>
          <w:sz w:val="24"/>
          <w:szCs w:val="24"/>
        </w:rPr>
        <w:br w:type="page"/>
      </w:r>
    </w:p>
    <w:p w14:paraId="19590748" w14:textId="15A03366" w:rsidR="00FE69D5" w:rsidRPr="003A42C8" w:rsidRDefault="00614848" w:rsidP="00432616">
      <w:pPr>
        <w:pStyle w:val="Ttulo1"/>
        <w:rPr>
          <w:rFonts w:ascii="Arial Narrow" w:hAnsi="Arial Narrow"/>
          <w:b/>
          <w:color w:val="FF0000"/>
          <w:sz w:val="24"/>
          <w:szCs w:val="24"/>
        </w:rPr>
      </w:pPr>
      <w:bookmarkStart w:id="5" w:name="_Toc138365677"/>
      <w:r w:rsidRPr="003A42C8">
        <w:rPr>
          <w:rFonts w:ascii="Arial Narrow" w:hAnsi="Arial Narrow"/>
          <w:b/>
          <w:sz w:val="24"/>
          <w:szCs w:val="24"/>
        </w:rPr>
        <w:lastRenderedPageBreak/>
        <w:t>I</w:t>
      </w:r>
      <w:r w:rsidR="00E94B80" w:rsidRPr="003A42C8">
        <w:rPr>
          <w:rFonts w:ascii="Arial Narrow" w:hAnsi="Arial Narrow"/>
          <w:b/>
          <w:sz w:val="24"/>
          <w:szCs w:val="24"/>
        </w:rPr>
        <w:t>V</w:t>
      </w:r>
      <w:r w:rsidR="00991654" w:rsidRPr="003A42C8">
        <w:rPr>
          <w:rFonts w:ascii="Arial Narrow" w:hAnsi="Arial Narrow"/>
          <w:b/>
          <w:color w:val="auto"/>
          <w:sz w:val="24"/>
          <w:szCs w:val="24"/>
        </w:rPr>
        <w:t xml:space="preserve">. </w:t>
      </w:r>
      <w:r w:rsidR="00962FD7" w:rsidRPr="003A42C8">
        <w:rPr>
          <w:rFonts w:ascii="Arial Narrow" w:hAnsi="Arial Narrow"/>
          <w:b/>
          <w:color w:val="auto"/>
          <w:sz w:val="24"/>
          <w:szCs w:val="24"/>
        </w:rPr>
        <w:t>Resultados a la fecha en relación a objetivos cumplidos</w:t>
      </w:r>
      <w:bookmarkEnd w:id="5"/>
      <w:r w:rsidR="008F23B6">
        <w:rPr>
          <w:rFonts w:ascii="Arial Narrow" w:hAnsi="Arial Narrow"/>
          <w:b/>
          <w:color w:val="auto"/>
          <w:sz w:val="24"/>
          <w:szCs w:val="24"/>
        </w:rPr>
        <w:t xml:space="preserve"> </w:t>
      </w:r>
    </w:p>
    <w:p w14:paraId="1D4E19ED" w14:textId="47C5F845" w:rsidR="00FE69D5" w:rsidRDefault="00FE69D5" w:rsidP="00FE69D5">
      <w:pPr>
        <w:spacing w:after="0"/>
        <w:jc w:val="both"/>
        <w:rPr>
          <w:sz w:val="24"/>
          <w:szCs w:val="24"/>
          <w:lang w:val="es-MX"/>
        </w:rPr>
      </w:pPr>
    </w:p>
    <w:p w14:paraId="29C3BA82" w14:textId="77777777" w:rsidR="00F03B13" w:rsidRPr="003A42C8" w:rsidRDefault="00F03B13" w:rsidP="00F03B13">
      <w:pPr>
        <w:spacing w:after="0"/>
        <w:ind w:left="708"/>
        <w:rPr>
          <w:b/>
          <w:color w:val="000000" w:themeColor="text1"/>
          <w:sz w:val="24"/>
          <w:szCs w:val="24"/>
          <w:lang w:val="es-MX"/>
        </w:rPr>
      </w:pPr>
      <w:r w:rsidRPr="003A42C8">
        <w:rPr>
          <w:b/>
          <w:color w:val="000000" w:themeColor="text1"/>
          <w:sz w:val="24"/>
          <w:szCs w:val="24"/>
          <w:lang w:val="es-MX"/>
        </w:rPr>
        <w:t>Sistemas de clasificación toxicológico-forense revisados en la literatura científica</w:t>
      </w:r>
    </w:p>
    <w:p w14:paraId="54D6E26B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</w:p>
    <w:p w14:paraId="52B910DD" w14:textId="77777777" w:rsidR="00F03B13" w:rsidRPr="003A42C8" w:rsidRDefault="00F03B13" w:rsidP="00F03B13">
      <w:pPr>
        <w:spacing w:after="0"/>
        <w:ind w:firstLine="708"/>
        <w:jc w:val="both"/>
        <w:rPr>
          <w:sz w:val="24"/>
          <w:szCs w:val="24"/>
          <w:lang w:val="es-MX"/>
        </w:rPr>
      </w:pPr>
      <w:r w:rsidRPr="003A42C8">
        <w:rPr>
          <w:sz w:val="24"/>
          <w:szCs w:val="24"/>
          <w:lang w:val="es-MX"/>
        </w:rPr>
        <w:t xml:space="preserve">Para la revisión de sistemas de clasificación toxicológico-forense, se exploraron los motores de búsqueda “clasificación intoxicaciones”, “clasificación intoxicaciones médico legal”, “clasificación forense”, “toxicología forense y clasificación”, “servicio médico legal”, “intoxicaciones agudas en Chile”; en los buscadores Google, Google </w:t>
      </w:r>
      <w:proofErr w:type="spellStart"/>
      <w:r w:rsidRPr="003A42C8">
        <w:rPr>
          <w:sz w:val="24"/>
          <w:szCs w:val="24"/>
          <w:lang w:val="es-MX"/>
        </w:rPr>
        <w:t>Scholar</w:t>
      </w:r>
      <w:proofErr w:type="spellEnd"/>
      <w:r w:rsidRPr="003A42C8">
        <w:rPr>
          <w:sz w:val="24"/>
          <w:szCs w:val="24"/>
          <w:lang w:val="es-MX"/>
        </w:rPr>
        <w:t xml:space="preserve"> y </w:t>
      </w:r>
      <w:proofErr w:type="spellStart"/>
      <w:r w:rsidRPr="003A42C8">
        <w:rPr>
          <w:sz w:val="24"/>
          <w:szCs w:val="24"/>
          <w:lang w:val="es-MX"/>
        </w:rPr>
        <w:t>Pubmed</w:t>
      </w:r>
      <w:proofErr w:type="spellEnd"/>
      <w:r w:rsidRPr="003A42C8">
        <w:rPr>
          <w:sz w:val="24"/>
          <w:szCs w:val="24"/>
          <w:lang w:val="es-MX"/>
        </w:rPr>
        <w:t xml:space="preserve">. Se encontraron referencias al respecto en países como España, Finlandia, Estados Unidos, Sudáfrica y Chile, sin embargo, el objetivo de la mayoría es la asignación de causas de muerte: </w:t>
      </w:r>
    </w:p>
    <w:p w14:paraId="20C8E101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</w:p>
    <w:p w14:paraId="556C9A5C" w14:textId="77777777" w:rsidR="00F03B13" w:rsidRPr="003A42C8" w:rsidRDefault="00F03B13" w:rsidP="00F03B13">
      <w:pPr>
        <w:spacing w:after="0"/>
        <w:rPr>
          <w:b/>
          <w:sz w:val="24"/>
          <w:szCs w:val="24"/>
          <w:lang w:val="es-MX"/>
        </w:rPr>
      </w:pPr>
      <w:r w:rsidRPr="003A42C8">
        <w:rPr>
          <w:b/>
          <w:sz w:val="24"/>
          <w:szCs w:val="24"/>
          <w:lang w:val="es-MX"/>
        </w:rPr>
        <w:t>Finlandia-España</w:t>
      </w:r>
    </w:p>
    <w:p w14:paraId="426AA1B3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  <w:r w:rsidRPr="003A42C8">
        <w:rPr>
          <w:sz w:val="24"/>
          <w:szCs w:val="24"/>
          <w:lang w:val="es-MX"/>
        </w:rPr>
        <w:t>Autores españoles y finlandeses, indican en sus trabajos la utilización de las reglas de la clasificación internacional de enfermedades y problemas relacionados con la salud (CIE) para asignar la causa básica de muerte a un fallecido (</w:t>
      </w:r>
      <w:proofErr w:type="spellStart"/>
      <w:r w:rsidRPr="003A42C8">
        <w:rPr>
          <w:sz w:val="24"/>
          <w:szCs w:val="24"/>
          <w:lang w:val="es-MX"/>
        </w:rPr>
        <w:t>Brugal</w:t>
      </w:r>
      <w:proofErr w:type="spellEnd"/>
      <w:r w:rsidRPr="003A42C8">
        <w:rPr>
          <w:sz w:val="24"/>
          <w:szCs w:val="24"/>
          <w:lang w:val="es-MX"/>
        </w:rPr>
        <w:t xml:space="preserve"> </w:t>
      </w:r>
      <w:r w:rsidRPr="003A42C8">
        <w:rPr>
          <w:i/>
          <w:sz w:val="24"/>
          <w:szCs w:val="24"/>
          <w:lang w:val="es-MX"/>
        </w:rPr>
        <w:t>et al.,</w:t>
      </w:r>
      <w:r w:rsidRPr="003A42C8">
        <w:rPr>
          <w:sz w:val="24"/>
          <w:szCs w:val="24"/>
          <w:lang w:val="es-MX"/>
        </w:rPr>
        <w:t xml:space="preserve"> 1998; Arán </w:t>
      </w:r>
      <w:r w:rsidRPr="003A42C8">
        <w:rPr>
          <w:i/>
          <w:sz w:val="24"/>
          <w:szCs w:val="24"/>
          <w:lang w:val="es-MX"/>
        </w:rPr>
        <w:t>et al.</w:t>
      </w:r>
      <w:r w:rsidRPr="003A42C8">
        <w:rPr>
          <w:sz w:val="24"/>
          <w:szCs w:val="24"/>
          <w:lang w:val="es-MX"/>
        </w:rPr>
        <w:t xml:space="preserve">, 2000; </w:t>
      </w:r>
      <w:proofErr w:type="spellStart"/>
      <w:r w:rsidRPr="003A42C8">
        <w:rPr>
          <w:sz w:val="24"/>
          <w:szCs w:val="24"/>
          <w:lang w:val="es-MX"/>
        </w:rPr>
        <w:t>Lahti</w:t>
      </w:r>
      <w:proofErr w:type="spellEnd"/>
      <w:r w:rsidRPr="003A42C8">
        <w:rPr>
          <w:sz w:val="24"/>
          <w:szCs w:val="24"/>
          <w:lang w:val="es-MX"/>
        </w:rPr>
        <w:t xml:space="preserve"> </w:t>
      </w:r>
      <w:r w:rsidRPr="003A42C8">
        <w:rPr>
          <w:i/>
          <w:sz w:val="24"/>
          <w:szCs w:val="24"/>
          <w:lang w:val="es-MX"/>
        </w:rPr>
        <w:t>et al</w:t>
      </w:r>
      <w:r w:rsidRPr="003A42C8">
        <w:rPr>
          <w:sz w:val="24"/>
          <w:szCs w:val="24"/>
          <w:lang w:val="es-MX"/>
        </w:rPr>
        <w:t>., 2003;</w:t>
      </w:r>
      <w:r w:rsidRPr="003A42C8">
        <w:rPr>
          <w:sz w:val="24"/>
          <w:szCs w:val="24"/>
        </w:rPr>
        <w:t xml:space="preserve"> </w:t>
      </w:r>
      <w:proofErr w:type="spellStart"/>
      <w:r w:rsidRPr="003A42C8">
        <w:rPr>
          <w:sz w:val="24"/>
          <w:szCs w:val="24"/>
        </w:rPr>
        <w:t>Puigdefàbregas</w:t>
      </w:r>
      <w:proofErr w:type="spellEnd"/>
      <w:r w:rsidRPr="003A42C8">
        <w:rPr>
          <w:sz w:val="24"/>
          <w:szCs w:val="24"/>
        </w:rPr>
        <w:t xml:space="preserve"> </w:t>
      </w:r>
      <w:r w:rsidRPr="003A42C8">
        <w:rPr>
          <w:i/>
          <w:sz w:val="24"/>
          <w:szCs w:val="24"/>
        </w:rPr>
        <w:t>et al.,</w:t>
      </w:r>
      <w:r w:rsidRPr="003A42C8">
        <w:rPr>
          <w:sz w:val="24"/>
          <w:szCs w:val="24"/>
        </w:rPr>
        <w:t xml:space="preserve"> 2016; </w:t>
      </w:r>
      <w:r w:rsidRPr="003A42C8">
        <w:rPr>
          <w:sz w:val="24"/>
          <w:szCs w:val="24"/>
          <w:lang w:val="es-MX"/>
        </w:rPr>
        <w:t xml:space="preserve">Álvarez-Freire </w:t>
      </w:r>
      <w:r w:rsidRPr="003A42C8">
        <w:rPr>
          <w:i/>
          <w:sz w:val="24"/>
          <w:szCs w:val="24"/>
          <w:lang w:val="es-MX"/>
        </w:rPr>
        <w:t>et al.</w:t>
      </w:r>
      <w:r w:rsidRPr="003A42C8">
        <w:rPr>
          <w:sz w:val="24"/>
          <w:szCs w:val="24"/>
          <w:lang w:val="es-MX"/>
        </w:rPr>
        <w:t>, 2020). En países como Finlandia, se utiliza la CIE-10 para categorizar las causas de muerte relacionadas con envenenamientos o intoxicaciones fatales por drogas; y el sistema de clasificación anatómico terapéutico y químico (ATC) para la clasificación de las drogas involucradas en ellas (</w:t>
      </w:r>
      <w:proofErr w:type="spellStart"/>
      <w:r w:rsidRPr="003A42C8">
        <w:rPr>
          <w:sz w:val="24"/>
          <w:szCs w:val="24"/>
          <w:lang w:val="es-MX"/>
        </w:rPr>
        <w:t>Lahti</w:t>
      </w:r>
      <w:proofErr w:type="spellEnd"/>
      <w:r w:rsidRPr="003A42C8">
        <w:rPr>
          <w:sz w:val="24"/>
          <w:szCs w:val="24"/>
          <w:lang w:val="es-MX"/>
        </w:rPr>
        <w:t xml:space="preserve"> </w:t>
      </w:r>
      <w:r w:rsidRPr="003A42C8">
        <w:rPr>
          <w:i/>
          <w:sz w:val="24"/>
          <w:szCs w:val="24"/>
          <w:lang w:val="es-MX"/>
        </w:rPr>
        <w:t>et al</w:t>
      </w:r>
      <w:r w:rsidRPr="003A42C8">
        <w:rPr>
          <w:sz w:val="24"/>
          <w:szCs w:val="24"/>
          <w:lang w:val="es-MX"/>
        </w:rPr>
        <w:t xml:space="preserve">., 2003). </w:t>
      </w:r>
    </w:p>
    <w:p w14:paraId="0FCA278C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</w:p>
    <w:p w14:paraId="595BDF54" w14:textId="77777777" w:rsidR="00F03B13" w:rsidRPr="003A42C8" w:rsidRDefault="00F03B13" w:rsidP="00F03B13">
      <w:pPr>
        <w:spacing w:after="0"/>
        <w:jc w:val="both"/>
        <w:rPr>
          <w:b/>
          <w:sz w:val="24"/>
          <w:szCs w:val="24"/>
          <w:lang w:val="es-MX"/>
        </w:rPr>
      </w:pPr>
      <w:r w:rsidRPr="003A42C8">
        <w:rPr>
          <w:b/>
          <w:sz w:val="24"/>
          <w:szCs w:val="24"/>
          <w:lang w:val="es-MX"/>
        </w:rPr>
        <w:t>España</w:t>
      </w:r>
    </w:p>
    <w:p w14:paraId="34937F92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  <w:r w:rsidRPr="003A42C8">
        <w:rPr>
          <w:sz w:val="24"/>
          <w:szCs w:val="24"/>
          <w:lang w:val="es-MX"/>
        </w:rPr>
        <w:t xml:space="preserve">Arán </w:t>
      </w:r>
      <w:r w:rsidRPr="003A42C8">
        <w:rPr>
          <w:i/>
          <w:sz w:val="24"/>
          <w:szCs w:val="24"/>
          <w:lang w:val="es-MX"/>
        </w:rPr>
        <w:t>et al.</w:t>
      </w:r>
      <w:r w:rsidRPr="003A42C8">
        <w:rPr>
          <w:sz w:val="24"/>
          <w:szCs w:val="24"/>
          <w:lang w:val="es-MX"/>
        </w:rPr>
        <w:t xml:space="preserve"> (2000), en su trabajo, exponen una clasificación de las causas de muerte en grupos del I al IV, siendo el grupo I las causas exactas, por ejemplo, enfermedades del aparato circulatorio, accidentes de tráfico y suicidios; el grupo II las causas inexactas, por ejemplo, enfermedades del aparato respiratorio y caídas accidentales; el grupo III las causas </w:t>
      </w:r>
      <w:proofErr w:type="spellStart"/>
      <w:r w:rsidRPr="003A42C8">
        <w:rPr>
          <w:sz w:val="24"/>
          <w:szCs w:val="24"/>
          <w:lang w:val="es-MX"/>
        </w:rPr>
        <w:t>sobrenotificadas</w:t>
      </w:r>
      <w:proofErr w:type="spellEnd"/>
      <w:r w:rsidRPr="003A42C8">
        <w:rPr>
          <w:sz w:val="24"/>
          <w:szCs w:val="24"/>
          <w:lang w:val="es-MX"/>
        </w:rPr>
        <w:t xml:space="preserve">, como enfermedades del aparato digestivo e intoxicaciones, y el grupo IV las causas </w:t>
      </w:r>
      <w:proofErr w:type="spellStart"/>
      <w:r w:rsidRPr="003A42C8">
        <w:rPr>
          <w:sz w:val="24"/>
          <w:szCs w:val="24"/>
          <w:lang w:val="es-MX"/>
        </w:rPr>
        <w:t>subnotificadas</w:t>
      </w:r>
      <w:proofErr w:type="spellEnd"/>
      <w:r w:rsidRPr="003A42C8">
        <w:rPr>
          <w:sz w:val="24"/>
          <w:szCs w:val="24"/>
          <w:lang w:val="es-MX"/>
        </w:rPr>
        <w:t>, como por ejemplo, los tumores.</w:t>
      </w:r>
    </w:p>
    <w:p w14:paraId="1991C6A7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</w:p>
    <w:p w14:paraId="087EBA81" w14:textId="77777777" w:rsidR="00F03B13" w:rsidRPr="003A42C8" w:rsidRDefault="00F03B13" w:rsidP="00F03B13">
      <w:pPr>
        <w:spacing w:after="0"/>
        <w:jc w:val="both"/>
        <w:rPr>
          <w:b/>
          <w:sz w:val="24"/>
          <w:szCs w:val="24"/>
          <w:lang w:val="es-MX"/>
        </w:rPr>
      </w:pPr>
      <w:r w:rsidRPr="003A42C8">
        <w:rPr>
          <w:b/>
          <w:sz w:val="24"/>
          <w:szCs w:val="24"/>
          <w:lang w:val="es-MX"/>
        </w:rPr>
        <w:t>Estados Unidos-Sudáfrica</w:t>
      </w:r>
    </w:p>
    <w:p w14:paraId="00C5A56F" w14:textId="77777777" w:rsidR="00F03B13" w:rsidRPr="003A42C8" w:rsidRDefault="00F03B13" w:rsidP="00F03B13">
      <w:pPr>
        <w:spacing w:after="0"/>
        <w:jc w:val="both"/>
        <w:rPr>
          <w:sz w:val="24"/>
          <w:szCs w:val="24"/>
        </w:rPr>
      </w:pPr>
      <w:r w:rsidRPr="003A42C8">
        <w:rPr>
          <w:sz w:val="24"/>
          <w:szCs w:val="24"/>
          <w:lang w:val="es-MX"/>
        </w:rPr>
        <w:t xml:space="preserve">Con respecto a la muerte súbita en niños, o </w:t>
      </w:r>
      <w:r w:rsidRPr="003A42C8">
        <w:rPr>
          <w:sz w:val="24"/>
          <w:szCs w:val="24"/>
        </w:rPr>
        <w:t>síndrome de muerte súbita del lactante (SMSL),</w:t>
      </w:r>
      <w:r w:rsidRPr="003A42C8">
        <w:rPr>
          <w:sz w:val="24"/>
          <w:szCs w:val="24"/>
          <w:lang w:val="es-MX"/>
        </w:rPr>
        <w:t xml:space="preserve"> la </w:t>
      </w:r>
      <w:r w:rsidRPr="003A42C8">
        <w:rPr>
          <w:sz w:val="24"/>
          <w:szCs w:val="24"/>
        </w:rPr>
        <w:t xml:space="preserve">“clasificación de San Diego” permite la diferenciación de las muertes por sofocación accidental, asfixia posicional y las de causa indeterminada. La categorización en los grupos IA, IB, II, muerte súbita del lactante indeterminada y muerte súbita e inesperada del lactante, es realizada en base a criterios clínicos, los cuales incluyen la entrevista familiar; las circunstancias de la muerte (entorno inseguro), y la autopsia (Molina </w:t>
      </w:r>
      <w:r w:rsidRPr="003A42C8">
        <w:rPr>
          <w:i/>
          <w:sz w:val="24"/>
          <w:szCs w:val="24"/>
        </w:rPr>
        <w:t>et al.</w:t>
      </w:r>
      <w:r w:rsidRPr="003A42C8">
        <w:rPr>
          <w:sz w:val="24"/>
          <w:szCs w:val="24"/>
        </w:rPr>
        <w:t xml:space="preserve">, s.f.).  Ante la preocupación de las muertes que en el pasado podrían haber sido clasificadas como síndrome de muerte súbita infantil, en realidad puedan representar muertes por asfixia, Randall </w:t>
      </w:r>
      <w:r w:rsidRPr="003A42C8">
        <w:rPr>
          <w:i/>
          <w:sz w:val="24"/>
          <w:szCs w:val="24"/>
        </w:rPr>
        <w:t>et al</w:t>
      </w:r>
      <w:r w:rsidRPr="003A42C8">
        <w:rPr>
          <w:sz w:val="24"/>
          <w:szCs w:val="24"/>
        </w:rPr>
        <w:t xml:space="preserve">. (2009) clasificaron las muertes infantiles repentinas en grupos de la A </w:t>
      </w:r>
      <w:proofErr w:type="spellStart"/>
      <w:r w:rsidRPr="003A42C8">
        <w:rPr>
          <w:sz w:val="24"/>
          <w:szCs w:val="24"/>
        </w:rPr>
        <w:t>a</w:t>
      </w:r>
      <w:proofErr w:type="spellEnd"/>
      <w:r w:rsidRPr="003A42C8">
        <w:rPr>
          <w:sz w:val="24"/>
          <w:szCs w:val="24"/>
        </w:rPr>
        <w:t xml:space="preserve"> la E, según criterios como relación o no con asfixia, entorno de la víctima, circunstancias, si se realizó o no la autopsia, si la causa de muerte es conocida, entre otras.</w:t>
      </w:r>
    </w:p>
    <w:p w14:paraId="39683A23" w14:textId="77777777" w:rsidR="00F03B13" w:rsidRDefault="00F03B13" w:rsidP="00F03B13">
      <w:pPr>
        <w:spacing w:after="0"/>
        <w:jc w:val="both"/>
        <w:rPr>
          <w:b/>
          <w:sz w:val="24"/>
          <w:szCs w:val="24"/>
          <w:lang w:val="es-MX"/>
        </w:rPr>
      </w:pPr>
    </w:p>
    <w:p w14:paraId="6E8B2E00" w14:textId="77777777" w:rsidR="00F03B13" w:rsidRPr="003A42C8" w:rsidRDefault="00F03B13" w:rsidP="00F03B13">
      <w:pPr>
        <w:spacing w:after="0"/>
        <w:jc w:val="both"/>
        <w:rPr>
          <w:b/>
          <w:sz w:val="24"/>
          <w:szCs w:val="24"/>
          <w:lang w:val="es-MX"/>
        </w:rPr>
      </w:pPr>
    </w:p>
    <w:p w14:paraId="6C70A0C5" w14:textId="77777777" w:rsidR="00F03B13" w:rsidRPr="003A42C8" w:rsidRDefault="00F03B13" w:rsidP="00F03B13">
      <w:pPr>
        <w:spacing w:after="0"/>
        <w:jc w:val="both"/>
        <w:rPr>
          <w:b/>
          <w:sz w:val="24"/>
          <w:szCs w:val="24"/>
          <w:lang w:val="es-MX"/>
        </w:rPr>
      </w:pPr>
      <w:r w:rsidRPr="003A42C8">
        <w:rPr>
          <w:b/>
          <w:sz w:val="24"/>
          <w:szCs w:val="24"/>
          <w:lang w:val="es-MX"/>
        </w:rPr>
        <w:t>Chile</w:t>
      </w:r>
    </w:p>
    <w:p w14:paraId="37D49FA0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  <w:r w:rsidRPr="003A42C8">
        <w:rPr>
          <w:sz w:val="24"/>
          <w:szCs w:val="24"/>
          <w:lang w:val="es-MX"/>
        </w:rPr>
        <w:t xml:space="preserve">En nuestro país, en el SML, los exámenes de alcoholemias se clasifican de acuerdo al sexo y rango etario, en alcoholemias positivas o negativas. De forma similar, los exámenes toxicológicos se clasifican por sexo y rango etario, siendo positivos si se detectan sustancias como cocaína, benzodiacepinas, marihuana, antidepresivos, y/u opioides, en una muestra biológica (orina, sangre, pelo); o negativos, en caso de no ser detectadas (Araneda </w:t>
      </w:r>
      <w:r w:rsidRPr="003A42C8">
        <w:rPr>
          <w:i/>
          <w:sz w:val="24"/>
          <w:szCs w:val="24"/>
          <w:lang w:val="es-MX"/>
        </w:rPr>
        <w:t>et al.,</w:t>
      </w:r>
      <w:r w:rsidRPr="003A42C8">
        <w:rPr>
          <w:sz w:val="24"/>
          <w:szCs w:val="24"/>
          <w:lang w:val="es-MX"/>
        </w:rPr>
        <w:t xml:space="preserve"> 2021). </w:t>
      </w:r>
    </w:p>
    <w:p w14:paraId="14EC9878" w14:textId="0F4E263C" w:rsidR="00F03B13" w:rsidRDefault="00F03B13" w:rsidP="00F03B13">
      <w:pPr>
        <w:spacing w:after="0"/>
        <w:jc w:val="both"/>
        <w:rPr>
          <w:sz w:val="24"/>
          <w:szCs w:val="24"/>
          <w:lang w:val="es-MX"/>
        </w:rPr>
      </w:pPr>
      <w:r w:rsidRPr="003A42C8">
        <w:rPr>
          <w:sz w:val="24"/>
          <w:szCs w:val="24"/>
          <w:lang w:val="es-MX"/>
        </w:rPr>
        <w:t xml:space="preserve">Por otra parte, el CITUC, clasifica los agentes involucrados en un caso de intoxicación, utilizando </w:t>
      </w:r>
      <w:r w:rsidRPr="003A42C8">
        <w:rPr>
          <w:sz w:val="24"/>
          <w:szCs w:val="24"/>
        </w:rPr>
        <w:t xml:space="preserve">la clasificación de datos avalada por la Organización Mundial de la Salud (OMS) en su proyecto “International </w:t>
      </w:r>
      <w:proofErr w:type="spellStart"/>
      <w:r w:rsidRPr="003A42C8">
        <w:rPr>
          <w:sz w:val="24"/>
          <w:szCs w:val="24"/>
        </w:rPr>
        <w:t>Programme</w:t>
      </w:r>
      <w:proofErr w:type="spellEnd"/>
      <w:r w:rsidRPr="003A42C8">
        <w:rPr>
          <w:sz w:val="24"/>
          <w:szCs w:val="24"/>
        </w:rPr>
        <w:t xml:space="preserve"> </w:t>
      </w:r>
      <w:proofErr w:type="spellStart"/>
      <w:r w:rsidRPr="003A42C8">
        <w:rPr>
          <w:sz w:val="24"/>
          <w:szCs w:val="24"/>
        </w:rPr>
        <w:t>on</w:t>
      </w:r>
      <w:proofErr w:type="spellEnd"/>
      <w:r w:rsidRPr="003A42C8">
        <w:rPr>
          <w:sz w:val="24"/>
          <w:szCs w:val="24"/>
        </w:rPr>
        <w:t xml:space="preserve"> </w:t>
      </w:r>
      <w:proofErr w:type="spellStart"/>
      <w:r w:rsidRPr="003A42C8">
        <w:rPr>
          <w:sz w:val="24"/>
          <w:szCs w:val="24"/>
        </w:rPr>
        <w:t>Chemical</w:t>
      </w:r>
      <w:proofErr w:type="spellEnd"/>
      <w:r w:rsidRPr="003A42C8">
        <w:rPr>
          <w:sz w:val="24"/>
          <w:szCs w:val="24"/>
        </w:rPr>
        <w:t xml:space="preserve"> Safety” (IPCS INTOX), en la cual se definen los siguientes grupos: medicamentos de uso humano o veterinario, productos de uso doméstico, productos de uso industrial,</w:t>
      </w:r>
      <w:r w:rsidRPr="003A42C8">
        <w:rPr>
          <w:b/>
          <w:sz w:val="24"/>
          <w:szCs w:val="24"/>
        </w:rPr>
        <w:t xml:space="preserve"> </w:t>
      </w:r>
      <w:r w:rsidRPr="003A42C8">
        <w:rPr>
          <w:sz w:val="24"/>
          <w:szCs w:val="24"/>
        </w:rPr>
        <w:t>plaguicidas, alimentos, cosméticos, animales y otros (</w:t>
      </w:r>
      <w:proofErr w:type="spellStart"/>
      <w:r w:rsidRPr="003A42C8">
        <w:rPr>
          <w:sz w:val="24"/>
          <w:szCs w:val="24"/>
        </w:rPr>
        <w:t>Bettini</w:t>
      </w:r>
      <w:proofErr w:type="spellEnd"/>
      <w:r w:rsidRPr="003A42C8">
        <w:rPr>
          <w:sz w:val="24"/>
          <w:szCs w:val="24"/>
        </w:rPr>
        <w:t xml:space="preserve"> </w:t>
      </w:r>
      <w:r w:rsidRPr="003A42C8">
        <w:rPr>
          <w:i/>
          <w:sz w:val="24"/>
          <w:szCs w:val="24"/>
        </w:rPr>
        <w:t>et al.,</w:t>
      </w:r>
      <w:r w:rsidRPr="003A42C8">
        <w:rPr>
          <w:sz w:val="24"/>
          <w:szCs w:val="24"/>
        </w:rPr>
        <w:t xml:space="preserve"> 2013).</w:t>
      </w:r>
    </w:p>
    <w:p w14:paraId="441D899D" w14:textId="77777777" w:rsidR="00F03B13" w:rsidRPr="00F03B13" w:rsidRDefault="00F03B13" w:rsidP="00F03B13">
      <w:pPr>
        <w:spacing w:after="0"/>
        <w:jc w:val="both"/>
        <w:rPr>
          <w:sz w:val="24"/>
          <w:szCs w:val="24"/>
          <w:lang w:val="es-MX"/>
        </w:rPr>
      </w:pPr>
    </w:p>
    <w:p w14:paraId="53A1ED5D" w14:textId="77777777" w:rsidR="00F03B13" w:rsidRPr="000C7877" w:rsidRDefault="00F03B13" w:rsidP="00F03B13">
      <w:pPr>
        <w:jc w:val="center"/>
        <w:rPr>
          <w:i/>
          <w:sz w:val="20"/>
          <w:lang w:val="es-MX"/>
        </w:rPr>
      </w:pPr>
      <w:r w:rsidRPr="000C7877">
        <w:rPr>
          <w:b/>
          <w:i/>
          <w:sz w:val="20"/>
          <w:lang w:val="es-MX"/>
        </w:rPr>
        <w:t xml:space="preserve">Tabla 1: </w:t>
      </w:r>
      <w:r w:rsidRPr="000C7877">
        <w:rPr>
          <w:i/>
          <w:sz w:val="20"/>
          <w:lang w:val="es-MX"/>
        </w:rPr>
        <w:t xml:space="preserve">Resumen de la revisión </w:t>
      </w:r>
      <w:r>
        <w:rPr>
          <w:i/>
          <w:sz w:val="20"/>
          <w:lang w:val="es-MX"/>
        </w:rPr>
        <w:t xml:space="preserve">realizada </w:t>
      </w:r>
      <w:r w:rsidRPr="000C7877">
        <w:rPr>
          <w:i/>
          <w:sz w:val="20"/>
          <w:lang w:val="es-MX"/>
        </w:rPr>
        <w:t>en la literatura científica, de sistemas de clasificación toxicológico-forense</w:t>
      </w:r>
      <w:r>
        <w:rPr>
          <w:i/>
          <w:sz w:val="20"/>
          <w:lang w:val="es-MX"/>
        </w:rPr>
        <w:t xml:space="preserve"> utilizados en diversos países (España, Finlandia, Estados Unidos, Sudáfrica, Chile).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831"/>
        <w:gridCol w:w="2124"/>
      </w:tblGrid>
      <w:tr w:rsidR="00F03B13" w14:paraId="11BA0CD0" w14:textId="77777777" w:rsidTr="009F7F52">
        <w:tc>
          <w:tcPr>
            <w:tcW w:w="1696" w:type="dxa"/>
            <w:shd w:val="clear" w:color="auto" w:fill="B6DDE8" w:themeFill="accent5" w:themeFillTint="66"/>
          </w:tcPr>
          <w:p w14:paraId="061BE45A" w14:textId="77777777" w:rsidR="00F03B13" w:rsidRPr="00883436" w:rsidRDefault="00F03B13" w:rsidP="009F7F52">
            <w:pPr>
              <w:jc w:val="center"/>
              <w:rPr>
                <w:b/>
                <w:sz w:val="20"/>
                <w:lang w:val="es-MX"/>
              </w:rPr>
            </w:pPr>
            <w:r w:rsidRPr="00883436">
              <w:rPr>
                <w:b/>
                <w:sz w:val="20"/>
                <w:lang w:val="es-MX"/>
              </w:rPr>
              <w:t>AUTOR</w:t>
            </w:r>
          </w:p>
        </w:tc>
        <w:tc>
          <w:tcPr>
            <w:tcW w:w="1843" w:type="dxa"/>
            <w:shd w:val="clear" w:color="auto" w:fill="B6DDE8" w:themeFill="accent5" w:themeFillTint="66"/>
          </w:tcPr>
          <w:p w14:paraId="771402D2" w14:textId="77777777" w:rsidR="00F03B13" w:rsidRPr="00883436" w:rsidRDefault="00F03B13" w:rsidP="009F7F52">
            <w:pPr>
              <w:jc w:val="center"/>
              <w:rPr>
                <w:b/>
                <w:sz w:val="20"/>
                <w:lang w:val="es-MX"/>
              </w:rPr>
            </w:pPr>
            <w:r w:rsidRPr="00883436">
              <w:rPr>
                <w:b/>
                <w:sz w:val="20"/>
                <w:lang w:val="es-MX"/>
              </w:rPr>
              <w:t>PAÍS</w:t>
            </w:r>
          </w:p>
        </w:tc>
        <w:tc>
          <w:tcPr>
            <w:tcW w:w="2831" w:type="dxa"/>
            <w:shd w:val="clear" w:color="auto" w:fill="B6DDE8" w:themeFill="accent5" w:themeFillTint="66"/>
          </w:tcPr>
          <w:p w14:paraId="55BD1FFC" w14:textId="77777777" w:rsidR="00F03B13" w:rsidRPr="00883436" w:rsidRDefault="00F03B13" w:rsidP="009F7F52">
            <w:pPr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 xml:space="preserve">SISTEMA DE </w:t>
            </w:r>
            <w:r w:rsidRPr="00883436">
              <w:rPr>
                <w:b/>
                <w:sz w:val="20"/>
                <w:lang w:val="es-MX"/>
              </w:rPr>
              <w:t>CLASIFICACIÓN</w:t>
            </w:r>
          </w:p>
        </w:tc>
        <w:tc>
          <w:tcPr>
            <w:tcW w:w="2124" w:type="dxa"/>
            <w:shd w:val="clear" w:color="auto" w:fill="B6DDE8" w:themeFill="accent5" w:themeFillTint="66"/>
          </w:tcPr>
          <w:p w14:paraId="5380DD63" w14:textId="77777777" w:rsidR="00F03B13" w:rsidRPr="00883436" w:rsidRDefault="00F03B13" w:rsidP="009F7F52">
            <w:pPr>
              <w:jc w:val="center"/>
              <w:rPr>
                <w:b/>
                <w:sz w:val="20"/>
                <w:lang w:val="es-MX"/>
              </w:rPr>
            </w:pPr>
            <w:r w:rsidRPr="00883436">
              <w:rPr>
                <w:b/>
                <w:sz w:val="20"/>
                <w:lang w:val="es-MX"/>
              </w:rPr>
              <w:t>OBJETIVO</w:t>
            </w:r>
          </w:p>
        </w:tc>
      </w:tr>
      <w:tr w:rsidR="00F03B13" w14:paraId="63C90A96" w14:textId="77777777" w:rsidTr="00F03B13">
        <w:trPr>
          <w:trHeight w:val="1568"/>
        </w:trPr>
        <w:tc>
          <w:tcPr>
            <w:tcW w:w="1696" w:type="dxa"/>
            <w:shd w:val="clear" w:color="auto" w:fill="DBE5F1" w:themeFill="accent1" w:themeFillTint="33"/>
          </w:tcPr>
          <w:p w14:paraId="298A45FB" w14:textId="77777777" w:rsidR="00F03B13" w:rsidRPr="00520FD5" w:rsidRDefault="00F03B13" w:rsidP="009F7F52">
            <w:pPr>
              <w:jc w:val="center"/>
              <w:rPr>
                <w:sz w:val="20"/>
                <w:lang w:val="es-MX"/>
              </w:rPr>
            </w:pPr>
            <w:proofErr w:type="spellStart"/>
            <w:r w:rsidRPr="00883436">
              <w:rPr>
                <w:sz w:val="20"/>
                <w:lang w:val="es-MX"/>
              </w:rPr>
              <w:t>Brugal</w:t>
            </w:r>
            <w:proofErr w:type="spellEnd"/>
            <w:r w:rsidRPr="00883436">
              <w:rPr>
                <w:sz w:val="20"/>
                <w:lang w:val="es-MX"/>
              </w:rPr>
              <w:t xml:space="preserve"> </w:t>
            </w:r>
            <w:r w:rsidRPr="00883436">
              <w:rPr>
                <w:i/>
                <w:sz w:val="20"/>
                <w:lang w:val="es-MX"/>
              </w:rPr>
              <w:t>et al.,</w:t>
            </w:r>
            <w:r w:rsidRPr="00883436">
              <w:rPr>
                <w:sz w:val="20"/>
                <w:lang w:val="es-MX"/>
              </w:rPr>
              <w:t xml:space="preserve"> 1998</w:t>
            </w:r>
            <w:r>
              <w:rPr>
                <w:sz w:val="20"/>
                <w:lang w:val="es-MX"/>
              </w:rPr>
              <w:t xml:space="preserve">; </w:t>
            </w:r>
            <w:r w:rsidRPr="00883436">
              <w:rPr>
                <w:sz w:val="20"/>
                <w:lang w:val="es-MX"/>
              </w:rPr>
              <w:t xml:space="preserve">Arán </w:t>
            </w:r>
            <w:r w:rsidRPr="00883436">
              <w:rPr>
                <w:i/>
                <w:sz w:val="20"/>
                <w:lang w:val="es-MX"/>
              </w:rPr>
              <w:t>et al.</w:t>
            </w:r>
            <w:r w:rsidRPr="00883436">
              <w:rPr>
                <w:sz w:val="20"/>
                <w:lang w:val="es-MX"/>
              </w:rPr>
              <w:t>, 2000</w:t>
            </w:r>
            <w:r>
              <w:rPr>
                <w:sz w:val="20"/>
                <w:lang w:val="es-MX"/>
              </w:rPr>
              <w:t xml:space="preserve">; </w:t>
            </w:r>
            <w:proofErr w:type="spellStart"/>
            <w:r w:rsidRPr="00883436">
              <w:rPr>
                <w:sz w:val="20"/>
                <w:lang w:val="es-MX"/>
              </w:rPr>
              <w:t>Puigdefàbregas</w:t>
            </w:r>
            <w:proofErr w:type="spellEnd"/>
            <w:r w:rsidRPr="00883436">
              <w:rPr>
                <w:sz w:val="20"/>
                <w:lang w:val="es-MX"/>
              </w:rPr>
              <w:t xml:space="preserve"> </w:t>
            </w:r>
            <w:r w:rsidRPr="00883436">
              <w:rPr>
                <w:i/>
                <w:sz w:val="20"/>
                <w:lang w:val="es-MX"/>
              </w:rPr>
              <w:t>et al., 2016</w:t>
            </w:r>
            <w:r>
              <w:rPr>
                <w:i/>
                <w:sz w:val="20"/>
                <w:lang w:val="es-MX"/>
              </w:rPr>
              <w:t xml:space="preserve">; </w:t>
            </w:r>
            <w:r w:rsidRPr="00883436">
              <w:rPr>
                <w:sz w:val="20"/>
                <w:lang w:val="es-MX"/>
              </w:rPr>
              <w:t xml:space="preserve">Álvarez-Freire </w:t>
            </w:r>
            <w:r w:rsidRPr="00883436">
              <w:rPr>
                <w:i/>
                <w:sz w:val="20"/>
                <w:lang w:val="es-MX"/>
              </w:rPr>
              <w:t>et al</w:t>
            </w:r>
            <w:r w:rsidRPr="00883436">
              <w:rPr>
                <w:sz w:val="20"/>
                <w:lang w:val="es-MX"/>
              </w:rPr>
              <w:t>., 2020</w:t>
            </w:r>
            <w:r>
              <w:rPr>
                <w:sz w:val="20"/>
                <w:lang w:val="es-MX"/>
              </w:rPr>
              <w:t xml:space="preserve">; </w:t>
            </w:r>
            <w:proofErr w:type="spellStart"/>
            <w:r w:rsidRPr="00883436">
              <w:rPr>
                <w:sz w:val="20"/>
                <w:lang w:val="es-MX"/>
              </w:rPr>
              <w:t>Lahti</w:t>
            </w:r>
            <w:proofErr w:type="spellEnd"/>
            <w:r w:rsidRPr="00883436">
              <w:rPr>
                <w:sz w:val="20"/>
                <w:lang w:val="es-MX"/>
              </w:rPr>
              <w:t xml:space="preserve"> </w:t>
            </w:r>
            <w:r w:rsidRPr="00883436">
              <w:rPr>
                <w:i/>
                <w:sz w:val="20"/>
                <w:lang w:val="es-MX"/>
              </w:rPr>
              <w:t>et al.,</w:t>
            </w:r>
            <w:r w:rsidRPr="00883436">
              <w:rPr>
                <w:sz w:val="20"/>
                <w:lang w:val="es-MX"/>
              </w:rPr>
              <w:t xml:space="preserve"> 2003</w:t>
            </w:r>
            <w:r>
              <w:rPr>
                <w:sz w:val="20"/>
                <w:lang w:val="es-MX"/>
              </w:rPr>
              <w:t xml:space="preserve">; </w:t>
            </w:r>
          </w:p>
        </w:tc>
        <w:tc>
          <w:tcPr>
            <w:tcW w:w="1843" w:type="dxa"/>
          </w:tcPr>
          <w:p w14:paraId="38AB6D6D" w14:textId="77777777" w:rsidR="00F03B13" w:rsidRDefault="00F03B13" w:rsidP="009F7F52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España, </w:t>
            </w:r>
            <w:r w:rsidRPr="00883436">
              <w:rPr>
                <w:sz w:val="20"/>
                <w:lang w:val="es-MX"/>
              </w:rPr>
              <w:t>Finlandia</w:t>
            </w:r>
            <w:r>
              <w:rPr>
                <w:sz w:val="20"/>
                <w:lang w:val="es-MX"/>
              </w:rPr>
              <w:t xml:space="preserve"> </w:t>
            </w:r>
          </w:p>
          <w:p w14:paraId="2391ADC4" w14:textId="77777777" w:rsidR="00F03B13" w:rsidRDefault="00F03B13" w:rsidP="009F7F52">
            <w:pPr>
              <w:jc w:val="center"/>
              <w:rPr>
                <w:sz w:val="20"/>
                <w:lang w:val="es-MX"/>
              </w:rPr>
            </w:pPr>
          </w:p>
          <w:p w14:paraId="26C3F067" w14:textId="77777777" w:rsidR="00F03B13" w:rsidRDefault="00F03B13" w:rsidP="009F7F52">
            <w:pPr>
              <w:jc w:val="center"/>
              <w:rPr>
                <w:sz w:val="20"/>
                <w:lang w:val="es-MX"/>
              </w:rPr>
            </w:pPr>
          </w:p>
          <w:p w14:paraId="45EA5BBC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Finlandia</w:t>
            </w:r>
          </w:p>
        </w:tc>
        <w:tc>
          <w:tcPr>
            <w:tcW w:w="2831" w:type="dxa"/>
          </w:tcPr>
          <w:p w14:paraId="4ACE1D9A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CIE-10</w:t>
            </w:r>
          </w:p>
          <w:p w14:paraId="605282C5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</w:p>
          <w:p w14:paraId="586FBA00" w14:textId="77777777" w:rsidR="00F03B13" w:rsidRDefault="00F03B13" w:rsidP="009F7F52">
            <w:pPr>
              <w:jc w:val="center"/>
              <w:rPr>
                <w:sz w:val="20"/>
                <w:lang w:val="es-MX"/>
              </w:rPr>
            </w:pPr>
          </w:p>
          <w:p w14:paraId="513F6432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ATC</w:t>
            </w:r>
          </w:p>
        </w:tc>
        <w:tc>
          <w:tcPr>
            <w:tcW w:w="2124" w:type="dxa"/>
          </w:tcPr>
          <w:p w14:paraId="07F3B5F9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Categorizar causas de muerte.</w:t>
            </w:r>
          </w:p>
          <w:p w14:paraId="2B98C2D6" w14:textId="77777777" w:rsidR="00F03B13" w:rsidRDefault="00F03B13" w:rsidP="009F7F52">
            <w:pPr>
              <w:jc w:val="center"/>
              <w:rPr>
                <w:sz w:val="20"/>
                <w:lang w:val="es-MX"/>
              </w:rPr>
            </w:pPr>
          </w:p>
          <w:p w14:paraId="1E775A1F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Clasificación de drogas involucradas en causas de muerte.</w:t>
            </w:r>
          </w:p>
        </w:tc>
      </w:tr>
      <w:tr w:rsidR="00F03B13" w14:paraId="1B0CEBE9" w14:textId="77777777" w:rsidTr="009F7F52">
        <w:tc>
          <w:tcPr>
            <w:tcW w:w="1696" w:type="dxa"/>
            <w:shd w:val="clear" w:color="auto" w:fill="DBE5F1" w:themeFill="accent1" w:themeFillTint="33"/>
          </w:tcPr>
          <w:p w14:paraId="32A80697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 xml:space="preserve">Arán </w:t>
            </w:r>
            <w:r w:rsidRPr="00883436">
              <w:rPr>
                <w:i/>
                <w:sz w:val="20"/>
                <w:lang w:val="es-MX"/>
              </w:rPr>
              <w:t>et al.</w:t>
            </w:r>
            <w:r w:rsidRPr="00883436">
              <w:rPr>
                <w:sz w:val="20"/>
                <w:lang w:val="es-MX"/>
              </w:rPr>
              <w:t>,2000</w:t>
            </w:r>
          </w:p>
        </w:tc>
        <w:tc>
          <w:tcPr>
            <w:tcW w:w="1843" w:type="dxa"/>
          </w:tcPr>
          <w:p w14:paraId="7311B07C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España</w:t>
            </w:r>
          </w:p>
        </w:tc>
        <w:tc>
          <w:tcPr>
            <w:tcW w:w="2831" w:type="dxa"/>
          </w:tcPr>
          <w:p w14:paraId="08AC78E4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Grupos: I,II,III,IV</w:t>
            </w:r>
          </w:p>
        </w:tc>
        <w:tc>
          <w:tcPr>
            <w:tcW w:w="2124" w:type="dxa"/>
          </w:tcPr>
          <w:p w14:paraId="5BA66F69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Clasificación causas de muerte</w:t>
            </w:r>
          </w:p>
        </w:tc>
      </w:tr>
      <w:tr w:rsidR="00F03B13" w14:paraId="4244E7A7" w14:textId="77777777" w:rsidTr="009F7F52">
        <w:tc>
          <w:tcPr>
            <w:tcW w:w="1696" w:type="dxa"/>
            <w:shd w:val="clear" w:color="auto" w:fill="DBE5F1" w:themeFill="accent1" w:themeFillTint="33"/>
          </w:tcPr>
          <w:p w14:paraId="59C2F82C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</w:rPr>
              <w:t xml:space="preserve">Molina </w:t>
            </w:r>
            <w:r w:rsidRPr="00883436">
              <w:rPr>
                <w:i/>
                <w:sz w:val="20"/>
              </w:rPr>
              <w:t>et al.</w:t>
            </w:r>
            <w:r w:rsidRPr="00883436">
              <w:rPr>
                <w:sz w:val="20"/>
              </w:rPr>
              <w:t>, s.f.</w:t>
            </w:r>
          </w:p>
        </w:tc>
        <w:tc>
          <w:tcPr>
            <w:tcW w:w="1843" w:type="dxa"/>
          </w:tcPr>
          <w:p w14:paraId="27B7A879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Estados Unidos</w:t>
            </w:r>
          </w:p>
        </w:tc>
        <w:tc>
          <w:tcPr>
            <w:tcW w:w="2831" w:type="dxa"/>
          </w:tcPr>
          <w:p w14:paraId="4BC6E06E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“Clasificación de San Diego”. Categorías: IA, IB, II, indeterminada, súbita e inesperada</w:t>
            </w:r>
          </w:p>
        </w:tc>
        <w:tc>
          <w:tcPr>
            <w:tcW w:w="2124" w:type="dxa"/>
          </w:tcPr>
          <w:p w14:paraId="279CB7D3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Clasificación del s</w:t>
            </w:r>
            <w:r w:rsidRPr="00883436">
              <w:rPr>
                <w:sz w:val="20"/>
                <w:lang w:val="es-MX"/>
              </w:rPr>
              <w:t>índrome de muerte súbita del lactante</w:t>
            </w:r>
          </w:p>
        </w:tc>
      </w:tr>
      <w:tr w:rsidR="00F03B13" w14:paraId="28889D70" w14:textId="77777777" w:rsidTr="009F7F52">
        <w:tc>
          <w:tcPr>
            <w:tcW w:w="1696" w:type="dxa"/>
            <w:shd w:val="clear" w:color="auto" w:fill="DBE5F1" w:themeFill="accent1" w:themeFillTint="33"/>
          </w:tcPr>
          <w:p w14:paraId="6877CEE0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</w:rPr>
              <w:t xml:space="preserve">Randall </w:t>
            </w:r>
            <w:r w:rsidRPr="00883436">
              <w:rPr>
                <w:i/>
                <w:sz w:val="20"/>
              </w:rPr>
              <w:t>et al</w:t>
            </w:r>
            <w:r w:rsidRPr="00883436">
              <w:rPr>
                <w:sz w:val="20"/>
              </w:rPr>
              <w:t>., 2009</w:t>
            </w:r>
          </w:p>
        </w:tc>
        <w:tc>
          <w:tcPr>
            <w:tcW w:w="1843" w:type="dxa"/>
          </w:tcPr>
          <w:p w14:paraId="57486614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Sudáfrica</w:t>
            </w:r>
          </w:p>
        </w:tc>
        <w:tc>
          <w:tcPr>
            <w:tcW w:w="2831" w:type="dxa"/>
          </w:tcPr>
          <w:p w14:paraId="0F80ED07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Grupos: A, B,C,D,E</w:t>
            </w:r>
          </w:p>
        </w:tc>
        <w:tc>
          <w:tcPr>
            <w:tcW w:w="2124" w:type="dxa"/>
          </w:tcPr>
          <w:p w14:paraId="6011DE43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 xml:space="preserve">Clasificación muertes infantiles repentinas </w:t>
            </w:r>
          </w:p>
        </w:tc>
      </w:tr>
      <w:tr w:rsidR="00F03B13" w14:paraId="712AD48B" w14:textId="77777777" w:rsidTr="009F7F52">
        <w:trPr>
          <w:trHeight w:val="2131"/>
        </w:trPr>
        <w:tc>
          <w:tcPr>
            <w:tcW w:w="1696" w:type="dxa"/>
            <w:shd w:val="clear" w:color="auto" w:fill="DBE5F1" w:themeFill="accent1" w:themeFillTint="33"/>
          </w:tcPr>
          <w:p w14:paraId="1C0C9726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 xml:space="preserve">Araneda </w:t>
            </w:r>
            <w:r w:rsidRPr="00883436">
              <w:rPr>
                <w:i/>
                <w:sz w:val="20"/>
                <w:lang w:val="es-MX"/>
              </w:rPr>
              <w:t>et al.,</w:t>
            </w:r>
            <w:r w:rsidRPr="00883436">
              <w:rPr>
                <w:sz w:val="20"/>
                <w:lang w:val="es-MX"/>
              </w:rPr>
              <w:t xml:space="preserve"> 2021</w:t>
            </w:r>
          </w:p>
        </w:tc>
        <w:tc>
          <w:tcPr>
            <w:tcW w:w="1843" w:type="dxa"/>
          </w:tcPr>
          <w:p w14:paraId="2A0F4EE5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Chile</w:t>
            </w:r>
          </w:p>
        </w:tc>
        <w:tc>
          <w:tcPr>
            <w:tcW w:w="2831" w:type="dxa"/>
          </w:tcPr>
          <w:p w14:paraId="2852629C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Alcoholemia positiva o negativa; Toxicológico positivo o negativo (SML)</w:t>
            </w:r>
          </w:p>
        </w:tc>
        <w:tc>
          <w:tcPr>
            <w:tcW w:w="2124" w:type="dxa"/>
          </w:tcPr>
          <w:p w14:paraId="7B9DD615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Clasificación de los resultados de alcohol en sangre y presencia de drogas en muestras biológicas, respectivamente</w:t>
            </w:r>
          </w:p>
        </w:tc>
      </w:tr>
      <w:tr w:rsidR="00F03B13" w:rsidRPr="009A72AC" w14:paraId="699723DA" w14:textId="77777777" w:rsidTr="009F7F52">
        <w:tc>
          <w:tcPr>
            <w:tcW w:w="1696" w:type="dxa"/>
            <w:shd w:val="clear" w:color="auto" w:fill="DBE5F1" w:themeFill="accent1" w:themeFillTint="33"/>
          </w:tcPr>
          <w:p w14:paraId="1328CE83" w14:textId="77777777" w:rsidR="00F03B13" w:rsidRPr="008B6625" w:rsidRDefault="00F03B13" w:rsidP="009F7F52">
            <w:pPr>
              <w:jc w:val="center"/>
              <w:rPr>
                <w:color w:val="000000" w:themeColor="text1"/>
                <w:sz w:val="20"/>
                <w:lang w:val="es-MX"/>
              </w:rPr>
            </w:pPr>
            <w:proofErr w:type="spellStart"/>
            <w:r w:rsidRPr="008B6625">
              <w:rPr>
                <w:color w:val="000000" w:themeColor="text1"/>
                <w:sz w:val="20"/>
              </w:rPr>
              <w:t>Bettini</w:t>
            </w:r>
            <w:proofErr w:type="spellEnd"/>
            <w:r w:rsidRPr="008B6625">
              <w:rPr>
                <w:color w:val="000000" w:themeColor="text1"/>
                <w:sz w:val="20"/>
              </w:rPr>
              <w:t xml:space="preserve"> </w:t>
            </w:r>
            <w:r w:rsidRPr="008B6625">
              <w:rPr>
                <w:i/>
                <w:color w:val="000000" w:themeColor="text1"/>
                <w:sz w:val="20"/>
              </w:rPr>
              <w:t>et al.,</w:t>
            </w:r>
            <w:r w:rsidRPr="008B6625">
              <w:rPr>
                <w:color w:val="000000" w:themeColor="text1"/>
                <w:sz w:val="20"/>
              </w:rPr>
              <w:t xml:space="preserve"> 2013</w:t>
            </w:r>
          </w:p>
        </w:tc>
        <w:tc>
          <w:tcPr>
            <w:tcW w:w="1843" w:type="dxa"/>
          </w:tcPr>
          <w:p w14:paraId="1F872E5D" w14:textId="77777777" w:rsidR="00F03B13" w:rsidRPr="008B6625" w:rsidRDefault="00F03B13" w:rsidP="009F7F52">
            <w:pPr>
              <w:jc w:val="center"/>
              <w:rPr>
                <w:color w:val="000000" w:themeColor="text1"/>
                <w:sz w:val="20"/>
                <w:lang w:val="es-MX"/>
              </w:rPr>
            </w:pPr>
            <w:r w:rsidRPr="008B6625">
              <w:rPr>
                <w:color w:val="000000" w:themeColor="text1"/>
                <w:sz w:val="20"/>
                <w:lang w:val="es-MX"/>
              </w:rPr>
              <w:t>Chile</w:t>
            </w:r>
          </w:p>
        </w:tc>
        <w:tc>
          <w:tcPr>
            <w:tcW w:w="2831" w:type="dxa"/>
          </w:tcPr>
          <w:p w14:paraId="200A7729" w14:textId="77777777" w:rsidR="00F03B13" w:rsidRPr="008B6625" w:rsidRDefault="00F03B13" w:rsidP="009F7F52">
            <w:pPr>
              <w:jc w:val="center"/>
              <w:rPr>
                <w:color w:val="000000" w:themeColor="text1"/>
                <w:sz w:val="20"/>
                <w:lang w:val="es-MX"/>
              </w:rPr>
            </w:pPr>
            <w:r w:rsidRPr="008B6625">
              <w:rPr>
                <w:color w:val="000000" w:themeColor="text1"/>
                <w:sz w:val="20"/>
              </w:rPr>
              <w:t>Grupos: medicamentos de uso humano o veterinario, productos de uso doméstico, productos de uso industrial,</w:t>
            </w:r>
            <w:r w:rsidRPr="008B6625">
              <w:rPr>
                <w:b/>
                <w:color w:val="000000" w:themeColor="text1"/>
                <w:sz w:val="20"/>
                <w:szCs w:val="24"/>
              </w:rPr>
              <w:t xml:space="preserve"> </w:t>
            </w:r>
            <w:r w:rsidRPr="008B6625">
              <w:rPr>
                <w:color w:val="000000" w:themeColor="text1"/>
                <w:sz w:val="20"/>
              </w:rPr>
              <w:t>plaguicidas, alimentos, cosméticos, animales y otros</w:t>
            </w:r>
          </w:p>
        </w:tc>
        <w:tc>
          <w:tcPr>
            <w:tcW w:w="2124" w:type="dxa"/>
          </w:tcPr>
          <w:p w14:paraId="4C8A1D69" w14:textId="77777777" w:rsidR="00F03B13" w:rsidRPr="008B6625" w:rsidRDefault="00F03B13" w:rsidP="009F7F52">
            <w:pPr>
              <w:jc w:val="center"/>
              <w:rPr>
                <w:color w:val="000000" w:themeColor="text1"/>
                <w:sz w:val="20"/>
                <w:lang w:val="es-MX"/>
              </w:rPr>
            </w:pPr>
            <w:r w:rsidRPr="008B6625">
              <w:rPr>
                <w:color w:val="000000" w:themeColor="text1"/>
                <w:sz w:val="20"/>
                <w:lang w:val="es-MX"/>
              </w:rPr>
              <w:t>Clasificación de los agentes involucrados en un caso de intoxicación</w:t>
            </w:r>
          </w:p>
        </w:tc>
      </w:tr>
    </w:tbl>
    <w:p w14:paraId="664752CF" w14:textId="77777777" w:rsidR="00F03B13" w:rsidRDefault="00F03B13" w:rsidP="00F03B13">
      <w:pPr>
        <w:jc w:val="both"/>
        <w:rPr>
          <w:sz w:val="24"/>
          <w:szCs w:val="24"/>
        </w:rPr>
      </w:pPr>
    </w:p>
    <w:p w14:paraId="1712A867" w14:textId="6362C7A1" w:rsidR="009143C5" w:rsidRPr="00E66689" w:rsidRDefault="009143C5" w:rsidP="00DF7526">
      <w:pPr>
        <w:spacing w:after="0"/>
        <w:jc w:val="center"/>
        <w:rPr>
          <w:b/>
          <w:sz w:val="24"/>
          <w:szCs w:val="24"/>
          <w:lang w:val="es-MX"/>
        </w:rPr>
      </w:pPr>
      <w:r w:rsidRPr="00E66689">
        <w:rPr>
          <w:b/>
          <w:sz w:val="24"/>
          <w:szCs w:val="24"/>
          <w:lang w:val="es-MX"/>
        </w:rPr>
        <w:lastRenderedPageBreak/>
        <w:t xml:space="preserve">Revisión de </w:t>
      </w:r>
      <w:r w:rsidR="00924DBF" w:rsidRPr="00E66689">
        <w:rPr>
          <w:b/>
          <w:sz w:val="24"/>
          <w:szCs w:val="24"/>
          <w:lang w:val="es-MX"/>
        </w:rPr>
        <w:t>la base de datos proporcionada</w:t>
      </w:r>
      <w:r w:rsidRPr="00E66689">
        <w:rPr>
          <w:b/>
          <w:sz w:val="24"/>
          <w:szCs w:val="24"/>
          <w:lang w:val="es-MX"/>
        </w:rPr>
        <w:t xml:space="preserve"> por los Laboratorios de Toxicología del Servicio Médico Legal</w:t>
      </w:r>
    </w:p>
    <w:p w14:paraId="17CD98A3" w14:textId="77777777" w:rsidR="009143C5" w:rsidRPr="00D51902" w:rsidRDefault="009143C5" w:rsidP="009143C5">
      <w:pPr>
        <w:spacing w:after="0"/>
        <w:rPr>
          <w:b/>
          <w:sz w:val="24"/>
          <w:szCs w:val="24"/>
          <w:lang w:val="es-MX"/>
        </w:rPr>
      </w:pPr>
    </w:p>
    <w:p w14:paraId="10D24A55" w14:textId="3D6D8AAC" w:rsidR="00A52D3A" w:rsidRPr="00D51902" w:rsidRDefault="0002086B" w:rsidP="009143C5">
      <w:pPr>
        <w:spacing w:after="0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1. </w:t>
      </w:r>
      <w:r w:rsidR="00A52D3A" w:rsidRPr="00D51902">
        <w:rPr>
          <w:b/>
          <w:sz w:val="24"/>
          <w:szCs w:val="24"/>
          <w:lang w:val="es-MX"/>
        </w:rPr>
        <w:t xml:space="preserve">Presentación de </w:t>
      </w:r>
      <w:r w:rsidR="002B5944" w:rsidRPr="00D51902">
        <w:rPr>
          <w:b/>
          <w:sz w:val="24"/>
          <w:szCs w:val="24"/>
          <w:lang w:val="es-MX"/>
        </w:rPr>
        <w:t xml:space="preserve">los </w:t>
      </w:r>
      <w:r w:rsidR="00A52D3A" w:rsidRPr="00D51902">
        <w:rPr>
          <w:b/>
          <w:sz w:val="24"/>
          <w:szCs w:val="24"/>
          <w:lang w:val="es-MX"/>
        </w:rPr>
        <w:t>datos</w:t>
      </w:r>
      <w:r w:rsidR="009143C5" w:rsidRPr="00D51902">
        <w:rPr>
          <w:b/>
          <w:sz w:val="24"/>
          <w:szCs w:val="24"/>
          <w:lang w:val="es-MX"/>
        </w:rPr>
        <w:t xml:space="preserve"> proporcionados</w:t>
      </w:r>
    </w:p>
    <w:p w14:paraId="0C13DB8A" w14:textId="66BBC7C7" w:rsidR="00A52D3A" w:rsidRPr="002B5944" w:rsidRDefault="00A52D3A" w:rsidP="00FE69D5">
      <w:pPr>
        <w:spacing w:after="0"/>
        <w:jc w:val="both"/>
        <w:rPr>
          <w:b/>
          <w:color w:val="FF0000"/>
          <w:sz w:val="24"/>
          <w:szCs w:val="24"/>
          <w:lang w:val="es-MX"/>
        </w:rPr>
      </w:pPr>
    </w:p>
    <w:p w14:paraId="796E55B9" w14:textId="13296458" w:rsidR="00E47CA1" w:rsidRDefault="008C6A06" w:rsidP="00A64127">
      <w:pPr>
        <w:spacing w:after="0"/>
        <w:ind w:firstLine="708"/>
        <w:jc w:val="both"/>
        <w:rPr>
          <w:sz w:val="24"/>
          <w:szCs w:val="24"/>
          <w:lang w:val="es-MX"/>
        </w:rPr>
      </w:pPr>
      <w:r w:rsidRPr="002B5944">
        <w:rPr>
          <w:sz w:val="24"/>
          <w:szCs w:val="24"/>
          <w:lang w:val="es-MX"/>
        </w:rPr>
        <w:t xml:space="preserve">Para la realización de este trabajo se contó con la gentileza </w:t>
      </w:r>
      <w:r w:rsidR="009729B3">
        <w:rPr>
          <w:sz w:val="24"/>
          <w:szCs w:val="24"/>
          <w:lang w:val="es-MX"/>
        </w:rPr>
        <w:t xml:space="preserve">de </w:t>
      </w:r>
      <w:r w:rsidRPr="002B5944">
        <w:rPr>
          <w:sz w:val="24"/>
          <w:szCs w:val="24"/>
          <w:lang w:val="es-MX"/>
        </w:rPr>
        <w:t xml:space="preserve">4 </w:t>
      </w:r>
      <w:r w:rsidR="009729B3">
        <w:rPr>
          <w:sz w:val="24"/>
          <w:szCs w:val="24"/>
          <w:lang w:val="es-MX"/>
        </w:rPr>
        <w:t xml:space="preserve">de los </w:t>
      </w:r>
      <w:r w:rsidRPr="002B5944">
        <w:rPr>
          <w:sz w:val="24"/>
          <w:szCs w:val="24"/>
          <w:lang w:val="es-MX"/>
        </w:rPr>
        <w:t>laboratorios de toxicología del SML</w:t>
      </w:r>
      <w:r w:rsidR="00243E40">
        <w:rPr>
          <w:sz w:val="24"/>
          <w:szCs w:val="24"/>
          <w:lang w:val="es-MX"/>
        </w:rPr>
        <w:t>,</w:t>
      </w:r>
      <w:r w:rsidRPr="002B5944">
        <w:rPr>
          <w:sz w:val="24"/>
          <w:szCs w:val="24"/>
          <w:lang w:val="es-MX"/>
        </w:rPr>
        <w:t xml:space="preserve"> que abarcan las regiones en estudio</w:t>
      </w:r>
      <w:r w:rsidR="000876D5" w:rsidRPr="002B5944">
        <w:rPr>
          <w:sz w:val="24"/>
          <w:szCs w:val="24"/>
          <w:lang w:val="es-MX"/>
        </w:rPr>
        <w:t>: laboratorio de toxicología de Iquique, Valparaíso, Concepción y Temuco,</w:t>
      </w:r>
      <w:r w:rsidRPr="002B5944">
        <w:rPr>
          <w:sz w:val="24"/>
          <w:szCs w:val="24"/>
          <w:lang w:val="es-MX"/>
        </w:rPr>
        <w:t xml:space="preserve"> quienes facilitaron las bases </w:t>
      </w:r>
      <w:r w:rsidR="009729B3">
        <w:rPr>
          <w:sz w:val="24"/>
          <w:szCs w:val="24"/>
          <w:lang w:val="es-MX"/>
        </w:rPr>
        <w:t xml:space="preserve">de datos del periodo 2010-2020. </w:t>
      </w:r>
      <w:r w:rsidR="009122CF">
        <w:rPr>
          <w:sz w:val="24"/>
          <w:szCs w:val="24"/>
          <w:lang w:val="es-MX"/>
        </w:rPr>
        <w:t>S</w:t>
      </w:r>
      <w:r w:rsidR="009122CF" w:rsidRPr="003A42C8">
        <w:rPr>
          <w:sz w:val="24"/>
          <w:szCs w:val="24"/>
          <w:lang w:val="es-MX"/>
        </w:rPr>
        <w:t xml:space="preserve">e realizó una limpieza de las </w:t>
      </w:r>
      <w:r w:rsidR="00C27169">
        <w:rPr>
          <w:sz w:val="24"/>
          <w:szCs w:val="24"/>
          <w:lang w:val="es-MX"/>
        </w:rPr>
        <w:t>mismas</w:t>
      </w:r>
      <w:r w:rsidR="00693DB2">
        <w:rPr>
          <w:sz w:val="24"/>
          <w:szCs w:val="24"/>
          <w:lang w:val="es-MX"/>
        </w:rPr>
        <w:t xml:space="preserve"> utilizando </w:t>
      </w:r>
      <w:r w:rsidR="006B7621">
        <w:rPr>
          <w:sz w:val="24"/>
          <w:szCs w:val="24"/>
          <w:lang w:val="es-MX"/>
        </w:rPr>
        <w:t xml:space="preserve">el programa </w:t>
      </w:r>
      <w:r w:rsidR="00693DB2">
        <w:rPr>
          <w:sz w:val="24"/>
          <w:szCs w:val="24"/>
          <w:lang w:val="es-MX"/>
        </w:rPr>
        <w:t>Microsoft Excel</w:t>
      </w:r>
      <w:r w:rsidR="009122CF" w:rsidRPr="003A42C8">
        <w:rPr>
          <w:sz w:val="24"/>
          <w:szCs w:val="24"/>
          <w:lang w:val="es-MX"/>
        </w:rPr>
        <w:t>, entendiéndose ésta como la selección de la información considerada relevante para los fines de este trabajo</w:t>
      </w:r>
      <w:r w:rsidR="00FE56B6">
        <w:rPr>
          <w:sz w:val="24"/>
          <w:szCs w:val="24"/>
          <w:lang w:val="es-MX"/>
        </w:rPr>
        <w:t>, es decir,</w:t>
      </w:r>
      <w:r w:rsidR="009122CF" w:rsidRPr="003A42C8">
        <w:rPr>
          <w:sz w:val="24"/>
          <w:szCs w:val="24"/>
          <w:lang w:val="es-MX"/>
        </w:rPr>
        <w:t xml:space="preserve"> </w:t>
      </w:r>
      <w:r w:rsidR="00E66689">
        <w:rPr>
          <w:sz w:val="24"/>
          <w:szCs w:val="24"/>
          <w:lang w:val="es-MX"/>
        </w:rPr>
        <w:t>“</w:t>
      </w:r>
      <w:r w:rsidR="009122CF">
        <w:rPr>
          <w:sz w:val="24"/>
          <w:szCs w:val="24"/>
          <w:lang w:val="es-MX"/>
        </w:rPr>
        <w:t>f</w:t>
      </w:r>
      <w:r w:rsidR="009122CF" w:rsidRPr="002964A3">
        <w:rPr>
          <w:sz w:val="24"/>
          <w:szCs w:val="24"/>
          <w:lang w:val="es-MX"/>
        </w:rPr>
        <w:t>allecido/vivo</w:t>
      </w:r>
      <w:r w:rsidR="00E66689">
        <w:rPr>
          <w:sz w:val="24"/>
          <w:szCs w:val="24"/>
          <w:lang w:val="es-MX"/>
        </w:rPr>
        <w:t>”</w:t>
      </w:r>
      <w:r w:rsidR="009122CF">
        <w:rPr>
          <w:sz w:val="24"/>
          <w:szCs w:val="24"/>
          <w:lang w:val="es-MX"/>
        </w:rPr>
        <w:t xml:space="preserve">, </w:t>
      </w:r>
      <w:r w:rsidR="00E66689">
        <w:rPr>
          <w:sz w:val="24"/>
          <w:szCs w:val="24"/>
          <w:lang w:val="es-MX"/>
        </w:rPr>
        <w:t>“</w:t>
      </w:r>
      <w:r w:rsidR="009122CF" w:rsidRPr="002964A3">
        <w:rPr>
          <w:sz w:val="24"/>
          <w:szCs w:val="24"/>
          <w:lang w:val="es-MX"/>
        </w:rPr>
        <w:t>edad</w:t>
      </w:r>
      <w:r w:rsidR="00E66689">
        <w:rPr>
          <w:sz w:val="24"/>
          <w:szCs w:val="24"/>
          <w:lang w:val="es-MX"/>
        </w:rPr>
        <w:t>”</w:t>
      </w:r>
      <w:r w:rsidR="009122CF">
        <w:rPr>
          <w:sz w:val="24"/>
          <w:szCs w:val="24"/>
          <w:lang w:val="es-MX"/>
        </w:rPr>
        <w:t xml:space="preserve">, </w:t>
      </w:r>
      <w:r w:rsidR="00E66689">
        <w:rPr>
          <w:sz w:val="24"/>
          <w:szCs w:val="24"/>
          <w:lang w:val="es-MX"/>
        </w:rPr>
        <w:t>“</w:t>
      </w:r>
      <w:r w:rsidR="009122CF" w:rsidRPr="002964A3">
        <w:rPr>
          <w:sz w:val="24"/>
          <w:szCs w:val="24"/>
          <w:lang w:val="es-MX"/>
        </w:rPr>
        <w:t>sexo</w:t>
      </w:r>
      <w:r w:rsidR="00E66689">
        <w:rPr>
          <w:sz w:val="24"/>
          <w:szCs w:val="24"/>
          <w:lang w:val="es-MX"/>
        </w:rPr>
        <w:t>”</w:t>
      </w:r>
      <w:r w:rsidR="009122CF">
        <w:rPr>
          <w:sz w:val="24"/>
          <w:szCs w:val="24"/>
          <w:lang w:val="es-MX"/>
        </w:rPr>
        <w:t xml:space="preserve">, </w:t>
      </w:r>
      <w:r w:rsidR="00E66689">
        <w:rPr>
          <w:sz w:val="24"/>
          <w:szCs w:val="24"/>
          <w:lang w:val="es-MX"/>
        </w:rPr>
        <w:t>“</w:t>
      </w:r>
      <w:r w:rsidR="009122CF" w:rsidRPr="002964A3">
        <w:rPr>
          <w:sz w:val="24"/>
          <w:szCs w:val="24"/>
          <w:lang w:val="es-MX"/>
        </w:rPr>
        <w:t>región de procedencia</w:t>
      </w:r>
      <w:r w:rsidR="00FE56B6">
        <w:rPr>
          <w:sz w:val="24"/>
          <w:szCs w:val="24"/>
          <w:lang w:val="es-MX"/>
        </w:rPr>
        <w:t xml:space="preserve"> de la muestra</w:t>
      </w:r>
      <w:r w:rsidR="00E66689">
        <w:rPr>
          <w:sz w:val="24"/>
          <w:szCs w:val="24"/>
          <w:lang w:val="es-MX"/>
        </w:rPr>
        <w:t>”</w:t>
      </w:r>
      <w:r w:rsidR="009122CF">
        <w:rPr>
          <w:sz w:val="24"/>
          <w:szCs w:val="24"/>
          <w:lang w:val="es-MX"/>
        </w:rPr>
        <w:t xml:space="preserve">, </w:t>
      </w:r>
      <w:r w:rsidR="00E66689">
        <w:rPr>
          <w:sz w:val="24"/>
          <w:szCs w:val="24"/>
          <w:lang w:val="es-MX"/>
        </w:rPr>
        <w:t>“</w:t>
      </w:r>
      <w:r w:rsidR="009122CF" w:rsidRPr="002964A3">
        <w:rPr>
          <w:sz w:val="24"/>
          <w:szCs w:val="24"/>
          <w:lang w:val="es-MX"/>
        </w:rPr>
        <w:t>tipo de muestra</w:t>
      </w:r>
      <w:r w:rsidR="00E66689">
        <w:rPr>
          <w:sz w:val="24"/>
          <w:szCs w:val="24"/>
          <w:lang w:val="es-MX"/>
        </w:rPr>
        <w:t>”</w:t>
      </w:r>
      <w:r w:rsidR="009122CF">
        <w:rPr>
          <w:sz w:val="24"/>
          <w:szCs w:val="24"/>
          <w:lang w:val="es-MX"/>
        </w:rPr>
        <w:t xml:space="preserve">, </w:t>
      </w:r>
      <w:r w:rsidR="00E66689">
        <w:rPr>
          <w:sz w:val="24"/>
          <w:szCs w:val="24"/>
          <w:lang w:val="es-MX"/>
        </w:rPr>
        <w:t>“</w:t>
      </w:r>
      <w:proofErr w:type="spellStart"/>
      <w:r w:rsidR="009122CF" w:rsidRPr="002964A3">
        <w:rPr>
          <w:sz w:val="24"/>
          <w:szCs w:val="24"/>
          <w:lang w:val="es-MX"/>
        </w:rPr>
        <w:t>screening</w:t>
      </w:r>
      <w:proofErr w:type="spellEnd"/>
      <w:r w:rsidR="00E66689">
        <w:rPr>
          <w:sz w:val="24"/>
          <w:szCs w:val="24"/>
          <w:lang w:val="es-MX"/>
        </w:rPr>
        <w:t>”</w:t>
      </w:r>
      <w:r w:rsidR="009122CF">
        <w:rPr>
          <w:sz w:val="24"/>
          <w:szCs w:val="24"/>
          <w:lang w:val="es-MX"/>
        </w:rPr>
        <w:t xml:space="preserve">, </w:t>
      </w:r>
      <w:r w:rsidR="00E66689">
        <w:rPr>
          <w:sz w:val="24"/>
          <w:szCs w:val="24"/>
          <w:lang w:val="es-MX"/>
        </w:rPr>
        <w:t>“</w:t>
      </w:r>
      <w:r w:rsidR="009122CF" w:rsidRPr="002964A3">
        <w:rPr>
          <w:sz w:val="24"/>
          <w:szCs w:val="24"/>
          <w:lang w:val="es-MX"/>
        </w:rPr>
        <w:t>confirmación</w:t>
      </w:r>
      <w:r w:rsidR="00E66689">
        <w:rPr>
          <w:sz w:val="24"/>
          <w:szCs w:val="24"/>
          <w:lang w:val="es-MX"/>
        </w:rPr>
        <w:t>”</w:t>
      </w:r>
      <w:r w:rsidR="009122CF">
        <w:rPr>
          <w:sz w:val="24"/>
          <w:szCs w:val="24"/>
          <w:lang w:val="es-MX"/>
        </w:rPr>
        <w:t xml:space="preserve">, </w:t>
      </w:r>
      <w:r w:rsidR="00E66689">
        <w:rPr>
          <w:sz w:val="24"/>
          <w:szCs w:val="24"/>
          <w:lang w:val="es-MX"/>
        </w:rPr>
        <w:t>“</w:t>
      </w:r>
      <w:r w:rsidR="009122CF" w:rsidRPr="002964A3">
        <w:rPr>
          <w:sz w:val="24"/>
          <w:szCs w:val="24"/>
          <w:lang w:val="es-MX"/>
        </w:rPr>
        <w:t xml:space="preserve">presunta </w:t>
      </w:r>
      <w:r w:rsidR="00FE56B6">
        <w:rPr>
          <w:sz w:val="24"/>
          <w:szCs w:val="24"/>
          <w:lang w:val="es-MX"/>
        </w:rPr>
        <w:t>causa de muerte</w:t>
      </w:r>
      <w:r w:rsidR="00E66689">
        <w:rPr>
          <w:sz w:val="24"/>
          <w:szCs w:val="24"/>
          <w:lang w:val="es-MX"/>
        </w:rPr>
        <w:t>”</w:t>
      </w:r>
      <w:r w:rsidR="00FE56B6">
        <w:rPr>
          <w:sz w:val="24"/>
          <w:szCs w:val="24"/>
          <w:lang w:val="es-MX"/>
        </w:rPr>
        <w:t xml:space="preserve"> y</w:t>
      </w:r>
      <w:r w:rsidR="009122CF">
        <w:rPr>
          <w:sz w:val="24"/>
          <w:szCs w:val="24"/>
          <w:lang w:val="es-MX"/>
        </w:rPr>
        <w:t xml:space="preserve"> </w:t>
      </w:r>
      <w:r w:rsidR="00E66689">
        <w:rPr>
          <w:sz w:val="24"/>
          <w:szCs w:val="24"/>
          <w:lang w:val="es-MX"/>
        </w:rPr>
        <w:t>“</w:t>
      </w:r>
      <w:r w:rsidR="009122CF" w:rsidRPr="002964A3">
        <w:rPr>
          <w:sz w:val="24"/>
          <w:szCs w:val="24"/>
          <w:lang w:val="es-MX"/>
        </w:rPr>
        <w:t>droga detectada</w:t>
      </w:r>
      <w:r w:rsidR="00E66689">
        <w:rPr>
          <w:sz w:val="24"/>
          <w:szCs w:val="24"/>
          <w:lang w:val="es-MX"/>
        </w:rPr>
        <w:t>”</w:t>
      </w:r>
      <w:r w:rsidR="009122CF">
        <w:rPr>
          <w:sz w:val="24"/>
          <w:szCs w:val="24"/>
          <w:lang w:val="es-MX"/>
        </w:rPr>
        <w:t xml:space="preserve">. </w:t>
      </w:r>
      <w:r w:rsidR="009122CF" w:rsidRPr="003A42C8">
        <w:rPr>
          <w:sz w:val="24"/>
          <w:szCs w:val="24"/>
          <w:lang w:val="es-MX"/>
        </w:rPr>
        <w:t xml:space="preserve">Cabe destacar que se utilizó el prefijo “presunta” por considerarse más apropiado, dado que esta información es entregada al laboratorio previo a una confirmación analítica. </w:t>
      </w:r>
      <w:r w:rsidR="00E47CA1">
        <w:rPr>
          <w:sz w:val="24"/>
          <w:szCs w:val="24"/>
          <w:lang w:val="es-MX"/>
        </w:rPr>
        <w:t xml:space="preserve">Datos como </w:t>
      </w:r>
      <w:r w:rsidR="002842BF">
        <w:rPr>
          <w:sz w:val="24"/>
          <w:szCs w:val="24"/>
          <w:lang w:val="es-MX"/>
        </w:rPr>
        <w:t>“</w:t>
      </w:r>
      <w:r w:rsidR="00E47CA1">
        <w:rPr>
          <w:sz w:val="24"/>
          <w:szCs w:val="24"/>
          <w:lang w:val="es-MX"/>
        </w:rPr>
        <w:t>fiscalía</w:t>
      </w:r>
      <w:r w:rsidR="002842BF">
        <w:rPr>
          <w:sz w:val="24"/>
          <w:szCs w:val="24"/>
          <w:lang w:val="es-MX"/>
        </w:rPr>
        <w:t>”</w:t>
      </w:r>
      <w:r w:rsidR="00E47CA1">
        <w:rPr>
          <w:sz w:val="24"/>
          <w:szCs w:val="24"/>
          <w:lang w:val="es-MX"/>
        </w:rPr>
        <w:t xml:space="preserve">, </w:t>
      </w:r>
      <w:r w:rsidR="002842BF">
        <w:rPr>
          <w:sz w:val="24"/>
          <w:szCs w:val="24"/>
          <w:lang w:val="es-MX"/>
        </w:rPr>
        <w:t>“</w:t>
      </w:r>
      <w:r w:rsidR="00E47CA1">
        <w:rPr>
          <w:sz w:val="24"/>
          <w:szCs w:val="24"/>
          <w:lang w:val="es-MX"/>
        </w:rPr>
        <w:t>fecha de autopsia</w:t>
      </w:r>
      <w:r w:rsidR="002842BF">
        <w:rPr>
          <w:sz w:val="24"/>
          <w:szCs w:val="24"/>
          <w:lang w:val="es-MX"/>
        </w:rPr>
        <w:t>”</w:t>
      </w:r>
      <w:r w:rsidR="00E47CA1">
        <w:rPr>
          <w:sz w:val="24"/>
          <w:szCs w:val="24"/>
          <w:lang w:val="es-MX"/>
        </w:rPr>
        <w:t xml:space="preserve">, </w:t>
      </w:r>
      <w:r w:rsidR="002842BF">
        <w:rPr>
          <w:sz w:val="24"/>
          <w:szCs w:val="24"/>
          <w:lang w:val="es-MX"/>
        </w:rPr>
        <w:t>“</w:t>
      </w:r>
      <w:r w:rsidR="00E47CA1">
        <w:rPr>
          <w:sz w:val="24"/>
          <w:szCs w:val="24"/>
          <w:lang w:val="es-MX"/>
        </w:rPr>
        <w:t>examen solicitado</w:t>
      </w:r>
      <w:r w:rsidR="002842BF">
        <w:rPr>
          <w:sz w:val="24"/>
          <w:szCs w:val="24"/>
          <w:lang w:val="es-MX"/>
        </w:rPr>
        <w:t>”</w:t>
      </w:r>
      <w:r w:rsidR="00E47CA1">
        <w:rPr>
          <w:sz w:val="24"/>
          <w:szCs w:val="24"/>
          <w:lang w:val="es-MX"/>
        </w:rPr>
        <w:t>, u otros</w:t>
      </w:r>
      <w:r w:rsidR="002842BF">
        <w:rPr>
          <w:sz w:val="24"/>
          <w:szCs w:val="24"/>
          <w:lang w:val="es-MX"/>
        </w:rPr>
        <w:t xml:space="preserve"> datos</w:t>
      </w:r>
      <w:r w:rsidR="00E47CA1">
        <w:rPr>
          <w:sz w:val="24"/>
          <w:szCs w:val="24"/>
          <w:lang w:val="es-MX"/>
        </w:rPr>
        <w:t xml:space="preserve"> internos de la institución, fueron descartados por no ser parte de los objetivos de este trabajo. Se debe destacar que</w:t>
      </w:r>
      <w:r w:rsidR="00C27169">
        <w:rPr>
          <w:sz w:val="24"/>
          <w:szCs w:val="24"/>
          <w:lang w:val="es-MX"/>
        </w:rPr>
        <w:t xml:space="preserve"> no se presentaron datos que pudieran</w:t>
      </w:r>
      <w:r w:rsidR="00E47CA1">
        <w:rPr>
          <w:sz w:val="24"/>
          <w:szCs w:val="24"/>
          <w:lang w:val="es-MX"/>
        </w:rPr>
        <w:t xml:space="preserve"> considerarse sensibles.</w:t>
      </w:r>
    </w:p>
    <w:p w14:paraId="1E143523" w14:textId="77777777" w:rsidR="006C0099" w:rsidRDefault="006C0099" w:rsidP="009D1AA8">
      <w:pPr>
        <w:spacing w:after="0"/>
        <w:ind w:firstLine="708"/>
        <w:jc w:val="both"/>
        <w:rPr>
          <w:sz w:val="24"/>
          <w:szCs w:val="24"/>
          <w:lang w:val="es-MX"/>
        </w:rPr>
      </w:pPr>
    </w:p>
    <w:p w14:paraId="2D8F66C6" w14:textId="0B24CE8A" w:rsidR="007F0E0D" w:rsidRDefault="00243E40" w:rsidP="009D1AA8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Debido a dificultades presentadas en la interpretación de las bases de datos provenientes del laboratorio de toxicología de Temuco,</w:t>
      </w:r>
      <w:r w:rsidR="006B7621">
        <w:rPr>
          <w:sz w:val="24"/>
          <w:szCs w:val="24"/>
          <w:lang w:val="es-MX"/>
        </w:rPr>
        <w:t xml:space="preserve"> lamentablemente,</w:t>
      </w:r>
      <w:r>
        <w:rPr>
          <w:sz w:val="24"/>
          <w:szCs w:val="24"/>
          <w:lang w:val="es-MX"/>
        </w:rPr>
        <w:t xml:space="preserve"> se </w:t>
      </w:r>
      <w:r w:rsidR="006B7621">
        <w:rPr>
          <w:sz w:val="24"/>
          <w:szCs w:val="24"/>
          <w:lang w:val="es-MX"/>
        </w:rPr>
        <w:t xml:space="preserve">decidió </w:t>
      </w:r>
      <w:r>
        <w:rPr>
          <w:sz w:val="24"/>
          <w:szCs w:val="24"/>
          <w:lang w:val="es-MX"/>
        </w:rPr>
        <w:t>excluir del estudio.</w:t>
      </w:r>
    </w:p>
    <w:p w14:paraId="3DD323AC" w14:textId="77777777" w:rsidR="006C0099" w:rsidRDefault="006C0099" w:rsidP="00EF39B0">
      <w:pPr>
        <w:spacing w:after="0"/>
        <w:ind w:firstLine="708"/>
        <w:jc w:val="both"/>
        <w:rPr>
          <w:sz w:val="24"/>
          <w:szCs w:val="24"/>
          <w:lang w:val="es-MX"/>
        </w:rPr>
      </w:pPr>
    </w:p>
    <w:p w14:paraId="6E422BAA" w14:textId="499D97BE" w:rsidR="00D81E51" w:rsidRDefault="00230C08" w:rsidP="00EF39B0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información </w:t>
      </w:r>
      <w:r w:rsidRPr="00230C08">
        <w:rPr>
          <w:sz w:val="24"/>
          <w:szCs w:val="24"/>
          <w:lang w:val="es-MX"/>
        </w:rPr>
        <w:t xml:space="preserve">seleccionada fue </w:t>
      </w:r>
      <w:r>
        <w:rPr>
          <w:sz w:val="24"/>
          <w:szCs w:val="24"/>
          <w:lang w:val="es-MX"/>
        </w:rPr>
        <w:t xml:space="preserve">posteriormente </w:t>
      </w:r>
      <w:r w:rsidR="00653A51">
        <w:rPr>
          <w:sz w:val="24"/>
          <w:szCs w:val="24"/>
          <w:lang w:val="es-MX"/>
        </w:rPr>
        <w:t xml:space="preserve">procesada utilizando, además del </w:t>
      </w:r>
      <w:r>
        <w:rPr>
          <w:sz w:val="24"/>
          <w:szCs w:val="24"/>
          <w:lang w:val="es-MX"/>
        </w:rPr>
        <w:t xml:space="preserve">programa </w:t>
      </w:r>
      <w:r w:rsidRPr="00230C08">
        <w:rPr>
          <w:sz w:val="24"/>
          <w:szCs w:val="24"/>
          <w:lang w:val="es-MX"/>
        </w:rPr>
        <w:t>Microsoft Excel</w:t>
      </w:r>
      <w:r>
        <w:rPr>
          <w:sz w:val="24"/>
          <w:szCs w:val="24"/>
          <w:lang w:val="es-MX"/>
        </w:rPr>
        <w:t xml:space="preserve">, </w:t>
      </w:r>
      <w:r w:rsidRPr="00230C08">
        <w:rPr>
          <w:sz w:val="24"/>
          <w:szCs w:val="24"/>
          <w:lang w:val="es-MX"/>
        </w:rPr>
        <w:t>la herramienta de análisis de datos de Microsoft “</w:t>
      </w:r>
      <w:proofErr w:type="spellStart"/>
      <w:r w:rsidRPr="00230C08">
        <w:rPr>
          <w:sz w:val="24"/>
          <w:szCs w:val="24"/>
          <w:lang w:val="es-MX"/>
        </w:rPr>
        <w:t>Power</w:t>
      </w:r>
      <w:proofErr w:type="spellEnd"/>
      <w:r w:rsidRPr="00230C08">
        <w:rPr>
          <w:sz w:val="24"/>
          <w:szCs w:val="24"/>
          <w:lang w:val="es-MX"/>
        </w:rPr>
        <w:t xml:space="preserve"> BI”,</w:t>
      </w:r>
      <w:r>
        <w:rPr>
          <w:sz w:val="24"/>
          <w:szCs w:val="24"/>
          <w:lang w:val="es-MX"/>
        </w:rPr>
        <w:t xml:space="preserve"> </w:t>
      </w:r>
      <w:r w:rsidRPr="00230C08">
        <w:rPr>
          <w:sz w:val="24"/>
          <w:szCs w:val="24"/>
          <w:lang w:val="es-MX"/>
        </w:rPr>
        <w:t>que permite la visualización de grandes bases de datos, con la colaboración del sociólogo Vicente</w:t>
      </w:r>
      <w:r>
        <w:rPr>
          <w:sz w:val="24"/>
          <w:szCs w:val="24"/>
          <w:lang w:val="es-MX"/>
        </w:rPr>
        <w:t xml:space="preserve"> </w:t>
      </w:r>
      <w:r w:rsidRPr="00230C08">
        <w:rPr>
          <w:sz w:val="24"/>
          <w:szCs w:val="24"/>
          <w:lang w:val="es-MX"/>
        </w:rPr>
        <w:t>Chavalos Herrera.</w:t>
      </w:r>
    </w:p>
    <w:p w14:paraId="63089DBC" w14:textId="77777777" w:rsidR="00EF39B0" w:rsidRDefault="00EF39B0" w:rsidP="00EF39B0">
      <w:pPr>
        <w:spacing w:after="0"/>
        <w:ind w:firstLine="708"/>
        <w:jc w:val="both"/>
        <w:rPr>
          <w:sz w:val="24"/>
          <w:szCs w:val="24"/>
          <w:lang w:val="es-MX"/>
        </w:rPr>
      </w:pPr>
    </w:p>
    <w:p w14:paraId="1E49A772" w14:textId="22D94BC3" w:rsidR="001B2944" w:rsidRPr="000943C5" w:rsidRDefault="00D81E51" w:rsidP="00215CB3">
      <w:pPr>
        <w:tabs>
          <w:tab w:val="left" w:pos="5595"/>
        </w:tabs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</w:t>
      </w:r>
      <w:r w:rsidR="00230C08">
        <w:rPr>
          <w:sz w:val="24"/>
          <w:szCs w:val="24"/>
          <w:lang w:val="es-MX"/>
        </w:rPr>
        <w:t>La</w:t>
      </w:r>
      <w:r w:rsidR="00444653">
        <w:rPr>
          <w:sz w:val="24"/>
          <w:szCs w:val="24"/>
          <w:lang w:val="es-MX"/>
        </w:rPr>
        <w:t xml:space="preserve"> limpieza </w:t>
      </w:r>
      <w:r w:rsidR="00230C08">
        <w:rPr>
          <w:sz w:val="24"/>
          <w:szCs w:val="24"/>
          <w:lang w:val="es-MX"/>
        </w:rPr>
        <w:t xml:space="preserve">de las bases de datos </w:t>
      </w:r>
      <w:r w:rsidR="008C6A06" w:rsidRPr="002B5944">
        <w:rPr>
          <w:sz w:val="24"/>
          <w:szCs w:val="24"/>
          <w:lang w:val="es-MX"/>
        </w:rPr>
        <w:t>permitió</w:t>
      </w:r>
      <w:r w:rsidR="00444653">
        <w:rPr>
          <w:sz w:val="24"/>
          <w:szCs w:val="24"/>
          <w:lang w:val="es-MX"/>
        </w:rPr>
        <w:t xml:space="preserve"> en una primera instancia,</w:t>
      </w:r>
      <w:r w:rsidR="008C6A06" w:rsidRPr="002B5944">
        <w:rPr>
          <w:sz w:val="24"/>
          <w:szCs w:val="24"/>
          <w:lang w:val="es-MX"/>
        </w:rPr>
        <w:t xml:space="preserve"> totalizar </w:t>
      </w:r>
      <w:r w:rsidR="00E145BD">
        <w:rPr>
          <w:sz w:val="24"/>
          <w:szCs w:val="24"/>
          <w:lang w:val="es-MX"/>
        </w:rPr>
        <w:t>los</w:t>
      </w:r>
      <w:r w:rsidR="008C6A06" w:rsidRPr="002B5944">
        <w:rPr>
          <w:sz w:val="24"/>
          <w:szCs w:val="24"/>
          <w:lang w:val="es-MX"/>
        </w:rPr>
        <w:t xml:space="preserve"> </w:t>
      </w:r>
      <w:r w:rsidR="00DF7526">
        <w:rPr>
          <w:sz w:val="24"/>
          <w:szCs w:val="24"/>
          <w:lang w:val="es-MX"/>
        </w:rPr>
        <w:t>casos con requerimiento de análisis toxicológico</w:t>
      </w:r>
      <w:r w:rsidR="00444653">
        <w:rPr>
          <w:sz w:val="24"/>
          <w:szCs w:val="24"/>
          <w:lang w:val="es-MX"/>
        </w:rPr>
        <w:t xml:space="preserve">, </w:t>
      </w:r>
      <w:r>
        <w:rPr>
          <w:sz w:val="24"/>
          <w:szCs w:val="24"/>
          <w:lang w:val="es-MX"/>
        </w:rPr>
        <w:t xml:space="preserve">entre los años 2010 a 2020, recibidos por los 3 laboratorios de toxicología antes mencionados, </w:t>
      </w:r>
      <w:r w:rsidR="00C86BD2">
        <w:rPr>
          <w:sz w:val="24"/>
          <w:szCs w:val="24"/>
          <w:lang w:val="es-MX"/>
        </w:rPr>
        <w:t>resultando</w:t>
      </w:r>
      <w:r>
        <w:rPr>
          <w:sz w:val="24"/>
          <w:szCs w:val="24"/>
          <w:lang w:val="es-MX"/>
        </w:rPr>
        <w:t xml:space="preserve"> 43.259 casos. Sin embargo, s</w:t>
      </w:r>
      <w:r w:rsidR="00CC1404">
        <w:rPr>
          <w:sz w:val="24"/>
          <w:szCs w:val="24"/>
          <w:lang w:val="es-MX"/>
        </w:rPr>
        <w:t>ólo en 41.</w:t>
      </w:r>
      <w:r w:rsidR="00F14A03">
        <w:rPr>
          <w:sz w:val="24"/>
          <w:szCs w:val="24"/>
          <w:lang w:val="es-MX"/>
        </w:rPr>
        <w:t>93</w:t>
      </w:r>
      <w:r w:rsidR="00D57000">
        <w:rPr>
          <w:sz w:val="24"/>
          <w:szCs w:val="24"/>
          <w:lang w:val="es-MX"/>
        </w:rPr>
        <w:t>5</w:t>
      </w:r>
      <w:r w:rsidR="00A60BF9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se </w:t>
      </w:r>
      <w:r w:rsidR="00EF39B0">
        <w:rPr>
          <w:sz w:val="24"/>
          <w:szCs w:val="24"/>
          <w:lang w:val="es-MX"/>
        </w:rPr>
        <w:t>entregaba la información</w:t>
      </w:r>
      <w:r>
        <w:rPr>
          <w:sz w:val="24"/>
          <w:szCs w:val="24"/>
          <w:lang w:val="es-MX"/>
        </w:rPr>
        <w:t xml:space="preserve"> </w:t>
      </w:r>
      <w:r w:rsidR="00EF39B0">
        <w:rPr>
          <w:sz w:val="24"/>
          <w:szCs w:val="24"/>
          <w:lang w:val="es-MX"/>
        </w:rPr>
        <w:t>“</w:t>
      </w:r>
      <w:r w:rsidR="0052472F">
        <w:rPr>
          <w:sz w:val="24"/>
          <w:szCs w:val="24"/>
          <w:lang w:val="es-MX"/>
        </w:rPr>
        <w:t>vivo</w:t>
      </w:r>
      <w:r w:rsidR="00EF39B0">
        <w:rPr>
          <w:sz w:val="24"/>
          <w:szCs w:val="24"/>
          <w:lang w:val="es-MX"/>
        </w:rPr>
        <w:t xml:space="preserve"> o fallecido”, o permitía dilucidarla,</w:t>
      </w:r>
      <w:r w:rsidR="00CC1404">
        <w:rPr>
          <w:sz w:val="24"/>
          <w:szCs w:val="24"/>
          <w:lang w:val="es-MX"/>
        </w:rPr>
        <w:t xml:space="preserve"> y</w:t>
      </w:r>
      <w:r w:rsidR="0052472F">
        <w:rPr>
          <w:sz w:val="24"/>
          <w:szCs w:val="24"/>
          <w:lang w:val="es-MX"/>
        </w:rPr>
        <w:t>,</w:t>
      </w:r>
      <w:r w:rsidR="00CC1404">
        <w:rPr>
          <w:sz w:val="24"/>
          <w:szCs w:val="24"/>
          <w:lang w:val="es-MX"/>
        </w:rPr>
        <w:t xml:space="preserve"> a qué género</w:t>
      </w:r>
      <w:r w:rsidR="00EF39B0">
        <w:rPr>
          <w:sz w:val="24"/>
          <w:szCs w:val="24"/>
          <w:lang w:val="es-MX"/>
        </w:rPr>
        <w:t xml:space="preserve"> correspondía</w:t>
      </w:r>
      <w:r w:rsidR="00C86BD2">
        <w:rPr>
          <w:sz w:val="24"/>
          <w:szCs w:val="24"/>
          <w:lang w:val="es-MX"/>
        </w:rPr>
        <w:t>, por lo que se trabajó sobre este universo de casos.</w:t>
      </w:r>
      <w:r w:rsidR="001B2944">
        <w:rPr>
          <w:sz w:val="24"/>
          <w:szCs w:val="24"/>
          <w:lang w:val="es-MX"/>
        </w:rPr>
        <w:t xml:space="preserve"> En la tabla 2, se muestra el total de casos vivos y fallecidos </w:t>
      </w:r>
      <w:r w:rsidR="001B2944" w:rsidRPr="000943C5">
        <w:rPr>
          <w:sz w:val="24"/>
          <w:szCs w:val="24"/>
          <w:lang w:val="es-MX"/>
        </w:rPr>
        <w:t>por</w:t>
      </w:r>
      <w:r w:rsidR="008C6A06" w:rsidRPr="000943C5">
        <w:rPr>
          <w:sz w:val="24"/>
          <w:szCs w:val="24"/>
          <w:lang w:val="es-MX"/>
        </w:rPr>
        <w:t xml:space="preserve"> año,</w:t>
      </w:r>
      <w:r w:rsidR="00DF7526" w:rsidRPr="000943C5">
        <w:rPr>
          <w:sz w:val="24"/>
          <w:szCs w:val="24"/>
          <w:lang w:val="es-MX"/>
        </w:rPr>
        <w:t xml:space="preserve"> </w:t>
      </w:r>
      <w:r w:rsidR="000943C5">
        <w:rPr>
          <w:sz w:val="24"/>
          <w:szCs w:val="24"/>
          <w:lang w:val="es-MX"/>
        </w:rPr>
        <w:t xml:space="preserve">durante los 11 años de estudio, resultando </w:t>
      </w:r>
      <w:r w:rsidR="000943C5" w:rsidRPr="000943C5">
        <w:rPr>
          <w:sz w:val="24"/>
          <w:szCs w:val="24"/>
          <w:lang w:val="es-MX"/>
        </w:rPr>
        <w:t>8</w:t>
      </w:r>
      <w:r w:rsidR="000943C5">
        <w:rPr>
          <w:sz w:val="24"/>
          <w:szCs w:val="24"/>
          <w:lang w:val="es-MX"/>
        </w:rPr>
        <w:t>.</w:t>
      </w:r>
      <w:r w:rsidR="00D57000">
        <w:rPr>
          <w:sz w:val="24"/>
          <w:szCs w:val="24"/>
          <w:lang w:val="es-MX"/>
        </w:rPr>
        <w:t>625 casos vivos (20,57</w:t>
      </w:r>
      <w:r w:rsidR="000943C5">
        <w:rPr>
          <w:sz w:val="24"/>
          <w:szCs w:val="24"/>
          <w:lang w:val="es-MX"/>
        </w:rPr>
        <w:t xml:space="preserve">%) y </w:t>
      </w:r>
      <w:r w:rsidR="000943C5" w:rsidRPr="000943C5">
        <w:rPr>
          <w:sz w:val="24"/>
          <w:szCs w:val="24"/>
          <w:lang w:val="es-MX"/>
        </w:rPr>
        <w:t>33</w:t>
      </w:r>
      <w:r w:rsidR="000943C5">
        <w:rPr>
          <w:sz w:val="24"/>
          <w:szCs w:val="24"/>
          <w:lang w:val="es-MX"/>
        </w:rPr>
        <w:t>.</w:t>
      </w:r>
      <w:r w:rsidR="000943C5" w:rsidRPr="000943C5">
        <w:rPr>
          <w:sz w:val="24"/>
          <w:szCs w:val="24"/>
          <w:lang w:val="es-MX"/>
        </w:rPr>
        <w:t>310</w:t>
      </w:r>
      <w:r w:rsidR="00D57000">
        <w:rPr>
          <w:sz w:val="24"/>
          <w:szCs w:val="24"/>
          <w:lang w:val="es-MX"/>
        </w:rPr>
        <w:t xml:space="preserve"> casos fallecidos (79,43</w:t>
      </w:r>
      <w:r w:rsidR="000943C5">
        <w:rPr>
          <w:sz w:val="24"/>
          <w:szCs w:val="24"/>
          <w:lang w:val="es-MX"/>
        </w:rPr>
        <w:t xml:space="preserve">%). </w:t>
      </w:r>
    </w:p>
    <w:p w14:paraId="43416144" w14:textId="77777777" w:rsidR="001B2944" w:rsidRDefault="001B2944" w:rsidP="00215CB3">
      <w:pPr>
        <w:tabs>
          <w:tab w:val="left" w:pos="5595"/>
        </w:tabs>
        <w:jc w:val="both"/>
        <w:rPr>
          <w:color w:val="FF0000"/>
          <w:sz w:val="24"/>
          <w:szCs w:val="24"/>
          <w:lang w:val="es-MX"/>
        </w:rPr>
      </w:pPr>
    </w:p>
    <w:p w14:paraId="2864DC8C" w14:textId="77777777" w:rsidR="001B2944" w:rsidRDefault="001B2944" w:rsidP="00215CB3">
      <w:pPr>
        <w:tabs>
          <w:tab w:val="left" w:pos="5595"/>
        </w:tabs>
        <w:jc w:val="both"/>
        <w:rPr>
          <w:color w:val="FF0000"/>
          <w:sz w:val="24"/>
          <w:szCs w:val="24"/>
          <w:lang w:val="es-MX"/>
        </w:rPr>
      </w:pPr>
    </w:p>
    <w:p w14:paraId="3743C681" w14:textId="14FEDFFE" w:rsidR="00E145BD" w:rsidRPr="00215CB3" w:rsidRDefault="00E145BD" w:rsidP="00776245">
      <w:pPr>
        <w:spacing w:after="0"/>
        <w:ind w:firstLine="708"/>
        <w:jc w:val="both"/>
        <w:rPr>
          <w:color w:val="FF0000"/>
          <w:sz w:val="24"/>
          <w:szCs w:val="24"/>
          <w:lang w:val="es-MX"/>
        </w:rPr>
      </w:pPr>
    </w:p>
    <w:p w14:paraId="75FAA61A" w14:textId="3ABC2988" w:rsidR="00A52D3A" w:rsidRDefault="00A52D3A" w:rsidP="00FE69D5">
      <w:pPr>
        <w:spacing w:after="0"/>
        <w:jc w:val="both"/>
        <w:rPr>
          <w:sz w:val="24"/>
          <w:szCs w:val="24"/>
          <w:lang w:val="es-MX"/>
        </w:rPr>
      </w:pPr>
    </w:p>
    <w:p w14:paraId="1A833B08" w14:textId="77777777" w:rsidR="009D1AA8" w:rsidRDefault="009D1AA8" w:rsidP="00FF10DA">
      <w:pPr>
        <w:jc w:val="center"/>
        <w:rPr>
          <w:b/>
          <w:i/>
          <w:sz w:val="20"/>
          <w:szCs w:val="20"/>
          <w:lang w:val="es-MX"/>
        </w:rPr>
      </w:pPr>
    </w:p>
    <w:p w14:paraId="3CBADFD6" w14:textId="20D12238" w:rsidR="009D1AA8" w:rsidRDefault="009D1AA8" w:rsidP="00215CB3">
      <w:pPr>
        <w:rPr>
          <w:b/>
          <w:i/>
          <w:sz w:val="20"/>
          <w:szCs w:val="20"/>
          <w:lang w:val="es-MX"/>
        </w:rPr>
      </w:pPr>
    </w:p>
    <w:p w14:paraId="091D45AE" w14:textId="2DA08EB7" w:rsidR="00A52D3A" w:rsidRPr="00DD14A8" w:rsidRDefault="00F03B13" w:rsidP="00FF10DA">
      <w:pPr>
        <w:jc w:val="center"/>
        <w:rPr>
          <w:i/>
          <w:sz w:val="20"/>
          <w:szCs w:val="20"/>
          <w:lang w:val="es-MX"/>
        </w:rPr>
      </w:pPr>
      <w:r w:rsidRPr="009B3F57">
        <w:rPr>
          <w:b/>
          <w:i/>
          <w:sz w:val="20"/>
          <w:szCs w:val="20"/>
          <w:lang w:val="es-MX"/>
        </w:rPr>
        <w:lastRenderedPageBreak/>
        <w:t>Tabla 2:</w:t>
      </w:r>
      <w:r w:rsidRPr="009B3F57">
        <w:rPr>
          <w:i/>
          <w:sz w:val="20"/>
          <w:szCs w:val="20"/>
          <w:lang w:val="es-MX"/>
        </w:rPr>
        <w:t xml:space="preserve"> Recuento del número de </w:t>
      </w:r>
      <w:r w:rsidR="008F5E0C" w:rsidRPr="009B3F57">
        <w:rPr>
          <w:i/>
          <w:sz w:val="20"/>
          <w:szCs w:val="20"/>
          <w:lang w:val="es-MX"/>
        </w:rPr>
        <w:t>casos con requerimiento de análisis toxicológico</w:t>
      </w:r>
      <w:r w:rsidR="00B250C6" w:rsidRPr="009B3F57">
        <w:rPr>
          <w:i/>
          <w:sz w:val="20"/>
          <w:szCs w:val="20"/>
        </w:rPr>
        <w:t xml:space="preserve"> informados por los </w:t>
      </w:r>
      <w:r w:rsidR="00B250C6" w:rsidRPr="009B3F57">
        <w:rPr>
          <w:i/>
          <w:sz w:val="20"/>
          <w:szCs w:val="20"/>
          <w:lang w:val="es-MX"/>
        </w:rPr>
        <w:t>laboratorios de tox</w:t>
      </w:r>
      <w:r w:rsidR="004B7F39" w:rsidRPr="009B3F57">
        <w:rPr>
          <w:i/>
          <w:sz w:val="20"/>
          <w:szCs w:val="20"/>
          <w:lang w:val="es-MX"/>
        </w:rPr>
        <w:t xml:space="preserve">icología </w:t>
      </w:r>
      <w:r w:rsidR="004B7F39" w:rsidRPr="00DD14A8">
        <w:rPr>
          <w:i/>
          <w:sz w:val="20"/>
          <w:szCs w:val="20"/>
          <w:lang w:val="es-MX"/>
        </w:rPr>
        <w:t>de Iquique, Valparaíso y</w:t>
      </w:r>
      <w:r w:rsidR="00B250C6" w:rsidRPr="00DD14A8">
        <w:rPr>
          <w:i/>
          <w:sz w:val="20"/>
          <w:szCs w:val="20"/>
          <w:lang w:val="es-MX"/>
        </w:rPr>
        <w:t xml:space="preserve"> Concepción</w:t>
      </w:r>
      <w:r w:rsidR="004B7F39" w:rsidRPr="00DD14A8">
        <w:rPr>
          <w:i/>
          <w:sz w:val="20"/>
          <w:szCs w:val="20"/>
          <w:lang w:val="es-MX"/>
        </w:rPr>
        <w:t>, por año</w:t>
      </w:r>
      <w:r w:rsidR="008F5E0C" w:rsidRPr="00DD14A8">
        <w:rPr>
          <w:i/>
          <w:sz w:val="20"/>
          <w:szCs w:val="20"/>
          <w:lang w:val="es-MX"/>
        </w:rPr>
        <w:t xml:space="preserve">. Se totalizan </w:t>
      </w:r>
      <w:r w:rsidR="00F755B4">
        <w:rPr>
          <w:i/>
          <w:sz w:val="20"/>
          <w:szCs w:val="20"/>
          <w:lang w:val="es-MX"/>
        </w:rPr>
        <w:t>41.</w:t>
      </w:r>
      <w:r w:rsidR="00365917">
        <w:rPr>
          <w:i/>
          <w:sz w:val="20"/>
          <w:szCs w:val="20"/>
          <w:lang w:val="es-MX"/>
        </w:rPr>
        <w:t>935</w:t>
      </w:r>
      <w:r w:rsidR="00DD14A8" w:rsidRPr="00DD14A8">
        <w:rPr>
          <w:i/>
          <w:sz w:val="20"/>
          <w:szCs w:val="20"/>
          <w:lang w:val="es-MX"/>
        </w:rPr>
        <w:t xml:space="preserve"> </w:t>
      </w:r>
      <w:r w:rsidR="00FF10DA" w:rsidRPr="00DD14A8">
        <w:rPr>
          <w:i/>
          <w:sz w:val="20"/>
          <w:szCs w:val="20"/>
          <w:lang w:val="es-MX"/>
        </w:rPr>
        <w:t xml:space="preserve">casos, de los cuales, </w:t>
      </w:r>
      <w:r w:rsidR="00DD14A8" w:rsidRPr="00DD14A8">
        <w:rPr>
          <w:rFonts w:eastAsia="Times New Roman" w:cs="Calibri"/>
          <w:bCs/>
          <w:i/>
          <w:color w:val="000000"/>
          <w:sz w:val="20"/>
          <w:szCs w:val="20"/>
        </w:rPr>
        <w:t>8</w:t>
      </w:r>
      <w:r w:rsidR="00DD14A8" w:rsidRPr="009D738C">
        <w:rPr>
          <w:rFonts w:eastAsia="Times New Roman" w:cs="Calibri"/>
          <w:bCs/>
          <w:i/>
          <w:color w:val="000000"/>
          <w:sz w:val="20"/>
          <w:szCs w:val="20"/>
        </w:rPr>
        <w:t>.</w:t>
      </w:r>
      <w:r w:rsidR="00365917">
        <w:rPr>
          <w:rFonts w:eastAsia="Times New Roman" w:cs="Calibri"/>
          <w:bCs/>
          <w:i/>
          <w:color w:val="000000"/>
          <w:sz w:val="20"/>
          <w:szCs w:val="20"/>
        </w:rPr>
        <w:t>625</w:t>
      </w:r>
      <w:r w:rsidR="00DD14A8" w:rsidRPr="00DD14A8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 xml:space="preserve"> </w:t>
      </w:r>
      <w:r w:rsidR="00FF10DA" w:rsidRPr="00DD14A8">
        <w:rPr>
          <w:i/>
          <w:sz w:val="20"/>
          <w:szCs w:val="20"/>
          <w:lang w:val="es-MX"/>
        </w:rPr>
        <w:t>provienen de vivos (</w:t>
      </w:r>
      <w:r w:rsidR="00F17D84">
        <w:rPr>
          <w:rFonts w:eastAsia="Times New Roman" w:cs="Calibri"/>
          <w:i/>
          <w:color w:val="000000"/>
          <w:sz w:val="20"/>
          <w:szCs w:val="20"/>
        </w:rPr>
        <w:t>20,</w:t>
      </w:r>
      <w:r w:rsidR="00365917">
        <w:rPr>
          <w:rFonts w:eastAsia="Times New Roman" w:cs="Calibri"/>
          <w:i/>
          <w:color w:val="000000"/>
          <w:sz w:val="20"/>
          <w:szCs w:val="20"/>
        </w:rPr>
        <w:t>57</w:t>
      </w:r>
      <w:r w:rsidR="00FF10DA" w:rsidRPr="00DD14A8">
        <w:rPr>
          <w:i/>
          <w:sz w:val="20"/>
          <w:szCs w:val="20"/>
          <w:lang w:val="es-MX"/>
        </w:rPr>
        <w:t xml:space="preserve">%) </w:t>
      </w:r>
      <w:r w:rsidR="008F5E0C" w:rsidRPr="00DD14A8">
        <w:rPr>
          <w:i/>
          <w:sz w:val="20"/>
          <w:szCs w:val="20"/>
          <w:lang w:val="es-MX"/>
        </w:rPr>
        <w:t xml:space="preserve">y </w:t>
      </w:r>
      <w:r w:rsidR="005C0B62">
        <w:rPr>
          <w:rFonts w:eastAsia="Times New Roman" w:cs="Calibri"/>
          <w:bCs/>
          <w:i/>
          <w:color w:val="000000"/>
          <w:sz w:val="20"/>
          <w:szCs w:val="20"/>
        </w:rPr>
        <w:t>33.310</w:t>
      </w:r>
      <w:r w:rsidR="008F5E0C" w:rsidRPr="00DD14A8">
        <w:rPr>
          <w:i/>
          <w:color w:val="FF0000"/>
          <w:sz w:val="20"/>
          <w:szCs w:val="20"/>
          <w:lang w:val="es-MX"/>
        </w:rPr>
        <w:t xml:space="preserve"> </w:t>
      </w:r>
      <w:r w:rsidRPr="00DD14A8">
        <w:rPr>
          <w:i/>
          <w:sz w:val="20"/>
          <w:szCs w:val="20"/>
          <w:lang w:val="es-MX"/>
        </w:rPr>
        <w:t>de fallecidos</w:t>
      </w:r>
      <w:r w:rsidR="0061458D" w:rsidRPr="00DD14A8">
        <w:rPr>
          <w:i/>
          <w:sz w:val="20"/>
          <w:szCs w:val="20"/>
          <w:lang w:val="es-MX"/>
        </w:rPr>
        <w:t xml:space="preserve"> (</w:t>
      </w:r>
      <w:r w:rsidR="00365917">
        <w:rPr>
          <w:rFonts w:eastAsia="Times New Roman" w:cs="Calibri"/>
          <w:i/>
          <w:color w:val="000000"/>
          <w:sz w:val="20"/>
          <w:szCs w:val="20"/>
        </w:rPr>
        <w:t>79,43</w:t>
      </w:r>
      <w:r w:rsidR="0061458D" w:rsidRPr="00B36CF1">
        <w:rPr>
          <w:i/>
          <w:sz w:val="20"/>
          <w:szCs w:val="20"/>
          <w:lang w:val="es-MX"/>
        </w:rPr>
        <w:t>%)</w:t>
      </w:r>
      <w:r w:rsidR="00B673F7" w:rsidRPr="00B36CF1">
        <w:rPr>
          <w:i/>
          <w:sz w:val="20"/>
          <w:szCs w:val="20"/>
          <w:lang w:val="es-MX"/>
        </w:rPr>
        <w:t>,</w:t>
      </w:r>
      <w:r w:rsidR="00B673F7" w:rsidRPr="00DD14A8">
        <w:rPr>
          <w:i/>
          <w:sz w:val="20"/>
          <w:szCs w:val="20"/>
          <w:lang w:val="es-MX"/>
        </w:rPr>
        <w:t xml:space="preserve"> </w:t>
      </w:r>
      <w:r w:rsidR="00F24E32" w:rsidRPr="00DD14A8">
        <w:rPr>
          <w:i/>
          <w:sz w:val="20"/>
          <w:szCs w:val="20"/>
          <w:lang w:val="es-MX"/>
        </w:rPr>
        <w:t>durante</w:t>
      </w:r>
      <w:r w:rsidRPr="00DD14A8">
        <w:rPr>
          <w:i/>
          <w:sz w:val="20"/>
          <w:szCs w:val="20"/>
          <w:lang w:val="es-MX"/>
        </w:rPr>
        <w:t xml:space="preserve"> los 11 años de estudio.</w:t>
      </w:r>
      <w:r w:rsidR="009D5F37">
        <w:rPr>
          <w:i/>
          <w:sz w:val="20"/>
          <w:szCs w:val="20"/>
          <w:lang w:val="es-MX"/>
        </w:rPr>
        <w:t xml:space="preserve"> Destaca el alto número de casos registrados durante el año 2019.</w:t>
      </w:r>
    </w:p>
    <w:tbl>
      <w:tblPr>
        <w:tblW w:w="85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144"/>
      </w:tblGrid>
      <w:tr w:rsidR="00EF19E6" w:rsidRPr="00EF19E6" w14:paraId="691C7D80" w14:textId="77777777" w:rsidTr="00EF19E6">
        <w:trPr>
          <w:trHeight w:val="24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4F68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AÑOS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4384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TOTAL  CASOS VIVOS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E6CF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TOTAL CASOS FALLECIDOS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7475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TOTAL CASOS POR AÑO</w:t>
            </w:r>
          </w:p>
        </w:tc>
      </w:tr>
      <w:tr w:rsidR="00EF19E6" w:rsidRPr="00EF19E6" w14:paraId="681A1D83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7EE8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30DF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593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A366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1243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1F01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1836</w:t>
            </w:r>
          </w:p>
        </w:tc>
      </w:tr>
      <w:tr w:rsidR="00EF19E6" w:rsidRPr="00EF19E6" w14:paraId="1A532C91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2B9E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1DFE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390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920E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1344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1BCB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1734</w:t>
            </w:r>
          </w:p>
        </w:tc>
      </w:tr>
      <w:tr w:rsidR="00EF19E6" w:rsidRPr="00EF19E6" w14:paraId="59CF852C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66DC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B187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642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7D4E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2476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FD84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3118</w:t>
            </w:r>
          </w:p>
        </w:tc>
      </w:tr>
      <w:tr w:rsidR="00EF19E6" w:rsidRPr="00EF19E6" w14:paraId="1770ECF5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C91F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5F76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689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0A5C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2779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32C1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3468</w:t>
            </w:r>
          </w:p>
        </w:tc>
      </w:tr>
      <w:tr w:rsidR="00EF19E6" w:rsidRPr="00EF19E6" w14:paraId="3CFED5A3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3A7C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8BD4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842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80341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3630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BA25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4472</w:t>
            </w:r>
          </w:p>
        </w:tc>
      </w:tr>
      <w:tr w:rsidR="00EF19E6" w:rsidRPr="00EF19E6" w14:paraId="72974989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B0E6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237F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501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A4F7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3000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6BE0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3501</w:t>
            </w:r>
          </w:p>
        </w:tc>
      </w:tr>
      <w:tr w:rsidR="00EF19E6" w:rsidRPr="00EF19E6" w14:paraId="6E0203F7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12D1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B41F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565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B4B8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3235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DE2B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3800</w:t>
            </w:r>
          </w:p>
        </w:tc>
      </w:tr>
      <w:tr w:rsidR="00EF19E6" w:rsidRPr="00EF19E6" w14:paraId="14A60558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0D98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6B96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625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64DC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3398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2012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4023</w:t>
            </w:r>
          </w:p>
        </w:tc>
      </w:tr>
      <w:tr w:rsidR="00EF19E6" w:rsidRPr="00EF19E6" w14:paraId="769A1CB2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BA4A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80FF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A7DA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3799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41A5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4818</w:t>
            </w:r>
          </w:p>
        </w:tc>
      </w:tr>
      <w:tr w:rsidR="00EF19E6" w:rsidRPr="00EF19E6" w14:paraId="116893A5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DCFE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69A75C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1814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38E8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4536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F6DF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6350</w:t>
            </w:r>
          </w:p>
        </w:tc>
      </w:tr>
      <w:tr w:rsidR="00EF19E6" w:rsidRPr="00EF19E6" w14:paraId="50749699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D11E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643D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945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20D9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3870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F082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4815</w:t>
            </w:r>
          </w:p>
        </w:tc>
      </w:tr>
      <w:tr w:rsidR="00EF19E6" w:rsidRPr="00EF19E6" w14:paraId="5B0089AA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5096" w14:textId="576BB798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Σ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5EA2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8625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6C61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33310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A513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41935</w:t>
            </w:r>
          </w:p>
        </w:tc>
      </w:tr>
      <w:tr w:rsidR="00EF19E6" w:rsidRPr="00EF19E6" w14:paraId="27D84EB7" w14:textId="77777777" w:rsidTr="00EF19E6">
        <w:trPr>
          <w:trHeight w:val="24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2EB4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%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881B" w14:textId="6273FB4E" w:rsidR="00EF19E6" w:rsidRPr="00EF19E6" w:rsidRDefault="00365917" w:rsidP="00365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20,57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500D" w14:textId="59C6A451" w:rsidR="00EF19E6" w:rsidRPr="00EF19E6" w:rsidRDefault="00EF19E6" w:rsidP="00365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79,43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A6D7" w14:textId="77777777" w:rsidR="00EF19E6" w:rsidRPr="00EF19E6" w:rsidRDefault="00EF19E6" w:rsidP="00EF1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EF19E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100</w:t>
            </w:r>
          </w:p>
        </w:tc>
      </w:tr>
    </w:tbl>
    <w:p w14:paraId="0DD44314" w14:textId="77777777" w:rsidR="002D56DA" w:rsidRDefault="002D56DA" w:rsidP="00D92791">
      <w:pPr>
        <w:jc w:val="both"/>
        <w:rPr>
          <w:sz w:val="24"/>
          <w:szCs w:val="24"/>
          <w:lang w:val="es-MX"/>
        </w:rPr>
      </w:pPr>
    </w:p>
    <w:p w14:paraId="7209D3EC" w14:textId="3CD62CBF" w:rsidR="00D92791" w:rsidRPr="00C01A6E" w:rsidRDefault="00D77112" w:rsidP="002D56DA">
      <w:pPr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Con respecto al género de los casos </w:t>
      </w:r>
      <w:r w:rsidRPr="00F14A03">
        <w:rPr>
          <w:sz w:val="24"/>
          <w:szCs w:val="24"/>
          <w:lang w:val="es-MX"/>
        </w:rPr>
        <w:t>c</w:t>
      </w:r>
      <w:r w:rsidRPr="00C01A6E">
        <w:rPr>
          <w:sz w:val="24"/>
          <w:szCs w:val="24"/>
          <w:lang w:val="es-MX"/>
        </w:rPr>
        <w:t xml:space="preserve">on requerimiento de </w:t>
      </w:r>
      <w:r w:rsidRPr="00F14A03">
        <w:rPr>
          <w:sz w:val="24"/>
          <w:szCs w:val="24"/>
          <w:lang w:val="es-MX"/>
        </w:rPr>
        <w:t>análisis toxicológico</w:t>
      </w:r>
      <w:r>
        <w:rPr>
          <w:sz w:val="24"/>
          <w:szCs w:val="24"/>
          <w:lang w:val="es-MX"/>
        </w:rPr>
        <w:t xml:space="preserve"> totalizados entre los años 2010 a 2020, </w:t>
      </w:r>
      <w:r w:rsidR="009D4C14">
        <w:rPr>
          <w:rFonts w:eastAsia="Times New Roman" w:cs="Calibri"/>
          <w:bCs/>
          <w:sz w:val="24"/>
          <w:szCs w:val="24"/>
        </w:rPr>
        <w:t>11.346</w:t>
      </w:r>
      <w:r w:rsidR="006C0099" w:rsidRPr="00F14A03">
        <w:rPr>
          <w:rFonts w:eastAsia="Times New Roman" w:cs="Calibri"/>
          <w:bCs/>
          <w:sz w:val="24"/>
          <w:szCs w:val="24"/>
        </w:rPr>
        <w:t xml:space="preserve"> </w:t>
      </w:r>
      <w:r w:rsidR="006C0099" w:rsidRPr="00F14A03">
        <w:rPr>
          <w:sz w:val="24"/>
          <w:szCs w:val="24"/>
          <w:lang w:val="es-MX"/>
        </w:rPr>
        <w:t xml:space="preserve">casos (27%) </w:t>
      </w:r>
      <w:r w:rsidR="008308E0">
        <w:rPr>
          <w:sz w:val="24"/>
          <w:szCs w:val="24"/>
          <w:lang w:val="es-MX"/>
        </w:rPr>
        <w:t xml:space="preserve">correspondieron a mujeres, y </w:t>
      </w:r>
      <w:r w:rsidR="009D4C14">
        <w:rPr>
          <w:rFonts w:eastAsia="Times New Roman" w:cs="Calibri"/>
          <w:bCs/>
          <w:sz w:val="24"/>
          <w:szCs w:val="24"/>
        </w:rPr>
        <w:t>30.589</w:t>
      </w:r>
      <w:r w:rsidR="008308E0" w:rsidRPr="00F14A03">
        <w:rPr>
          <w:rFonts w:eastAsia="Times New Roman" w:cs="Calibri"/>
          <w:bCs/>
          <w:sz w:val="24"/>
          <w:szCs w:val="24"/>
        </w:rPr>
        <w:t xml:space="preserve"> </w:t>
      </w:r>
      <w:r w:rsidR="008308E0" w:rsidRPr="00F14A03">
        <w:rPr>
          <w:sz w:val="24"/>
          <w:szCs w:val="24"/>
          <w:lang w:val="es-MX"/>
        </w:rPr>
        <w:t>casos (73%)</w:t>
      </w:r>
      <w:r w:rsidR="008308E0">
        <w:rPr>
          <w:sz w:val="24"/>
          <w:szCs w:val="24"/>
          <w:lang w:val="es-MX"/>
        </w:rPr>
        <w:t>, a hombres</w:t>
      </w:r>
      <w:r w:rsidR="0063491B">
        <w:rPr>
          <w:sz w:val="24"/>
          <w:szCs w:val="24"/>
          <w:lang w:val="es-MX"/>
        </w:rPr>
        <w:t xml:space="preserve"> (fig.2)</w:t>
      </w:r>
      <w:r w:rsidR="008308E0">
        <w:rPr>
          <w:sz w:val="24"/>
          <w:szCs w:val="24"/>
          <w:lang w:val="es-MX"/>
        </w:rPr>
        <w:t>.</w:t>
      </w:r>
      <w:r w:rsidR="00D92791">
        <w:rPr>
          <w:sz w:val="24"/>
          <w:szCs w:val="24"/>
          <w:lang w:val="es-MX"/>
        </w:rPr>
        <w:t xml:space="preserve"> De los casos femeninos, </w:t>
      </w:r>
      <w:r w:rsidR="009D4C14">
        <w:rPr>
          <w:rFonts w:eastAsia="Times New Roman" w:cs="Calibri"/>
          <w:bCs/>
          <w:sz w:val="24"/>
          <w:szCs w:val="24"/>
        </w:rPr>
        <w:t>4.111</w:t>
      </w:r>
      <w:r w:rsidR="00D92791" w:rsidRPr="00F14A03">
        <w:rPr>
          <w:sz w:val="24"/>
          <w:szCs w:val="24"/>
          <w:lang w:val="es-MX"/>
        </w:rPr>
        <w:t xml:space="preserve"> correspondieron a mujeres vivas y </w:t>
      </w:r>
      <w:r w:rsidR="00D92791" w:rsidRPr="00F14A03">
        <w:rPr>
          <w:rFonts w:eastAsia="Times New Roman" w:cs="Calibri"/>
          <w:bCs/>
          <w:sz w:val="24"/>
          <w:szCs w:val="24"/>
        </w:rPr>
        <w:t xml:space="preserve">7.235 </w:t>
      </w:r>
      <w:r w:rsidR="00D92791" w:rsidRPr="00F14A03">
        <w:rPr>
          <w:sz w:val="24"/>
          <w:szCs w:val="24"/>
          <w:lang w:val="es-MX"/>
        </w:rPr>
        <w:t xml:space="preserve">a </w:t>
      </w:r>
      <w:r w:rsidR="00D92791" w:rsidRPr="00C01A6E">
        <w:rPr>
          <w:sz w:val="24"/>
          <w:szCs w:val="24"/>
          <w:lang w:val="es-MX"/>
        </w:rPr>
        <w:t>mujeres fallecidas; mientra</w:t>
      </w:r>
      <w:r w:rsidR="00D92791" w:rsidRPr="00F14A03">
        <w:rPr>
          <w:sz w:val="24"/>
          <w:szCs w:val="24"/>
          <w:lang w:val="es-MX"/>
        </w:rPr>
        <w:t>s que,</w:t>
      </w:r>
      <w:r w:rsidR="00D92791">
        <w:rPr>
          <w:sz w:val="24"/>
          <w:szCs w:val="24"/>
          <w:lang w:val="es-MX"/>
        </w:rPr>
        <w:t xml:space="preserve"> de los casos masculinos</w:t>
      </w:r>
      <w:r w:rsidR="00D92791" w:rsidRPr="00F14A03">
        <w:rPr>
          <w:sz w:val="24"/>
          <w:szCs w:val="24"/>
          <w:lang w:val="es-MX"/>
        </w:rPr>
        <w:t xml:space="preserve">, </w:t>
      </w:r>
      <w:r w:rsidR="00D92791" w:rsidRPr="00F14A03">
        <w:rPr>
          <w:rFonts w:eastAsia="Times New Roman" w:cs="Calibri"/>
          <w:bCs/>
          <w:sz w:val="24"/>
          <w:szCs w:val="24"/>
        </w:rPr>
        <w:t>4.</w:t>
      </w:r>
      <w:r w:rsidR="009D4C14">
        <w:rPr>
          <w:rFonts w:eastAsia="Times New Roman" w:cs="Calibri"/>
          <w:bCs/>
          <w:sz w:val="24"/>
          <w:szCs w:val="24"/>
        </w:rPr>
        <w:t>514</w:t>
      </w:r>
      <w:r w:rsidR="00D92791" w:rsidRPr="00F14A03">
        <w:rPr>
          <w:sz w:val="24"/>
          <w:szCs w:val="24"/>
          <w:lang w:val="es-MX"/>
        </w:rPr>
        <w:t xml:space="preserve"> correspondieron a hombres vivos y </w:t>
      </w:r>
      <w:r w:rsidR="00D92791" w:rsidRPr="00F14A03">
        <w:rPr>
          <w:rFonts w:eastAsia="Times New Roman" w:cs="Calibri"/>
          <w:bCs/>
          <w:sz w:val="24"/>
          <w:szCs w:val="24"/>
        </w:rPr>
        <w:t>26.075</w:t>
      </w:r>
      <w:r w:rsidR="00D92791" w:rsidRPr="00F14A03">
        <w:rPr>
          <w:sz w:val="24"/>
          <w:szCs w:val="24"/>
          <w:lang w:val="es-MX"/>
        </w:rPr>
        <w:t xml:space="preserve"> a hombres </w:t>
      </w:r>
      <w:r w:rsidR="00D92791" w:rsidRPr="00C01A6E">
        <w:rPr>
          <w:sz w:val="24"/>
          <w:szCs w:val="24"/>
          <w:lang w:val="es-MX"/>
        </w:rPr>
        <w:t>fallecidos</w:t>
      </w:r>
      <w:r w:rsidR="00D92791">
        <w:rPr>
          <w:sz w:val="24"/>
          <w:szCs w:val="24"/>
          <w:lang w:val="es-MX"/>
        </w:rPr>
        <w:t xml:space="preserve"> (Anexo</w:t>
      </w:r>
      <w:r w:rsidR="00FA7A9C">
        <w:rPr>
          <w:sz w:val="24"/>
          <w:szCs w:val="24"/>
          <w:lang w:val="es-MX"/>
        </w:rPr>
        <w:t xml:space="preserve"> </w:t>
      </w:r>
      <w:r w:rsidR="00D92791">
        <w:rPr>
          <w:sz w:val="24"/>
          <w:szCs w:val="24"/>
          <w:lang w:val="es-MX"/>
        </w:rPr>
        <w:t>1)</w:t>
      </w:r>
      <w:r w:rsidR="00D92791" w:rsidRPr="00C01A6E">
        <w:rPr>
          <w:sz w:val="24"/>
          <w:szCs w:val="24"/>
          <w:lang w:val="es-MX"/>
        </w:rPr>
        <w:t>.</w:t>
      </w:r>
      <w:r w:rsidR="00E749C3">
        <w:rPr>
          <w:sz w:val="24"/>
          <w:szCs w:val="24"/>
          <w:lang w:val="es-MX"/>
        </w:rPr>
        <w:t xml:space="preserve"> </w:t>
      </w:r>
      <w:r w:rsidR="007F5B5C">
        <w:rPr>
          <w:sz w:val="24"/>
          <w:szCs w:val="24"/>
          <w:lang w:val="es-MX"/>
        </w:rPr>
        <w:t>Se observa que e</w:t>
      </w:r>
      <w:r w:rsidR="00E749C3">
        <w:rPr>
          <w:sz w:val="24"/>
          <w:szCs w:val="24"/>
          <w:lang w:val="es-MX"/>
        </w:rPr>
        <w:t xml:space="preserve">n ambos sexos, predominan los casos fallecidos. </w:t>
      </w:r>
    </w:p>
    <w:p w14:paraId="7E13F2F3" w14:textId="3829603A" w:rsidR="00D92791" w:rsidRDefault="002D56DA" w:rsidP="002D56DA">
      <w:pPr>
        <w:jc w:val="center"/>
        <w:rPr>
          <w:sz w:val="24"/>
          <w:szCs w:val="24"/>
        </w:rPr>
      </w:pPr>
      <w:r>
        <w:rPr>
          <w:noProof/>
          <w:lang w:val="es-419" w:eastAsia="es-419"/>
        </w:rPr>
        <w:drawing>
          <wp:inline distT="0" distB="0" distL="0" distR="0" wp14:anchorId="265D66DD" wp14:editId="3E49E917">
            <wp:extent cx="3732028" cy="2105246"/>
            <wp:effectExtent l="0" t="0" r="1905" b="9525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D5F41C" w14:textId="3AE8F1D0" w:rsidR="0063491B" w:rsidRPr="00072578" w:rsidRDefault="0063491B" w:rsidP="002D56DA">
      <w:pPr>
        <w:jc w:val="center"/>
        <w:rPr>
          <w:i/>
          <w:sz w:val="20"/>
          <w:szCs w:val="20"/>
          <w:lang w:val="es-MX"/>
        </w:rPr>
      </w:pPr>
      <w:r>
        <w:rPr>
          <w:b/>
          <w:i/>
          <w:sz w:val="20"/>
          <w:szCs w:val="20"/>
          <w:lang w:val="es-MX"/>
        </w:rPr>
        <w:t>Fig. 2</w:t>
      </w:r>
      <w:r w:rsidRPr="006357EB">
        <w:rPr>
          <w:b/>
          <w:i/>
          <w:sz w:val="20"/>
          <w:szCs w:val="20"/>
          <w:lang w:val="es-MX"/>
        </w:rPr>
        <w:t xml:space="preserve"> </w:t>
      </w:r>
      <w:r>
        <w:rPr>
          <w:i/>
          <w:sz w:val="20"/>
          <w:szCs w:val="20"/>
          <w:lang w:val="es-MX"/>
        </w:rPr>
        <w:t>Distribución</w:t>
      </w:r>
      <w:r w:rsidRPr="006357EB">
        <w:rPr>
          <w:i/>
          <w:sz w:val="20"/>
          <w:szCs w:val="20"/>
          <w:lang w:val="es-MX"/>
        </w:rPr>
        <w:t xml:space="preserve"> de casos con requerimiento d</w:t>
      </w:r>
      <w:r>
        <w:rPr>
          <w:i/>
          <w:sz w:val="20"/>
          <w:szCs w:val="20"/>
          <w:lang w:val="es-MX"/>
        </w:rPr>
        <w:t>e análisis toxicológico por los laboratorios de toxicología en estudio</w:t>
      </w:r>
      <w:r w:rsidRPr="006357EB">
        <w:rPr>
          <w:i/>
          <w:sz w:val="20"/>
          <w:szCs w:val="20"/>
          <w:lang w:val="es-MX"/>
        </w:rPr>
        <w:t xml:space="preserve">, </w:t>
      </w:r>
      <w:r>
        <w:rPr>
          <w:i/>
          <w:sz w:val="20"/>
          <w:szCs w:val="20"/>
          <w:lang w:val="es-MX"/>
        </w:rPr>
        <w:t>entre los años 2010-2020</w:t>
      </w:r>
      <w:r w:rsidRPr="006357EB">
        <w:rPr>
          <w:i/>
          <w:sz w:val="20"/>
          <w:szCs w:val="20"/>
          <w:lang w:val="es-MX"/>
        </w:rPr>
        <w:t xml:space="preserve">. </w:t>
      </w:r>
      <w:r>
        <w:rPr>
          <w:i/>
          <w:sz w:val="20"/>
          <w:szCs w:val="20"/>
          <w:lang w:val="es-MX"/>
        </w:rPr>
        <w:t>Se observa un alto porcentaje de casos masculinos con requerimi</w:t>
      </w:r>
      <w:r w:rsidR="00E749C3">
        <w:rPr>
          <w:i/>
          <w:sz w:val="20"/>
          <w:szCs w:val="20"/>
          <w:lang w:val="es-MX"/>
        </w:rPr>
        <w:t>entos de análisis toxicológicos.</w:t>
      </w:r>
    </w:p>
    <w:p w14:paraId="4CC165F5" w14:textId="7C446BAF" w:rsidR="00395838" w:rsidRPr="0036109E" w:rsidRDefault="00A74FD7" w:rsidP="00D0500B">
      <w:pPr>
        <w:tabs>
          <w:tab w:val="left" w:pos="5595"/>
        </w:tabs>
        <w:jc w:val="both"/>
        <w:rPr>
          <w:color w:val="FF0000"/>
          <w:sz w:val="24"/>
          <w:szCs w:val="24"/>
          <w:lang w:val="es-MX"/>
        </w:rPr>
      </w:pPr>
      <w:r w:rsidRPr="0036109E">
        <w:rPr>
          <w:color w:val="FF0000"/>
          <w:sz w:val="24"/>
          <w:szCs w:val="24"/>
          <w:lang w:val="es-MX"/>
        </w:rPr>
        <w:lastRenderedPageBreak/>
        <w:t xml:space="preserve"> </w:t>
      </w:r>
      <w:r w:rsidR="00874BE9" w:rsidRPr="0036109E">
        <w:rPr>
          <w:color w:val="FF0000"/>
          <w:sz w:val="24"/>
          <w:szCs w:val="24"/>
          <w:lang w:val="es-MX"/>
        </w:rPr>
        <w:t xml:space="preserve">          </w:t>
      </w:r>
      <w:r w:rsidRPr="0036109E">
        <w:rPr>
          <w:color w:val="FF0000"/>
          <w:sz w:val="24"/>
          <w:szCs w:val="24"/>
          <w:lang w:val="es-MX"/>
        </w:rPr>
        <w:t>Con respecto a las edades de los casos</w:t>
      </w:r>
      <w:r w:rsidR="00D0500B" w:rsidRPr="0036109E">
        <w:rPr>
          <w:color w:val="FF0000"/>
          <w:sz w:val="24"/>
          <w:szCs w:val="24"/>
          <w:lang w:val="es-MX"/>
        </w:rPr>
        <w:t xml:space="preserve"> vivos y fallecidos</w:t>
      </w:r>
      <w:r w:rsidRPr="0036109E">
        <w:rPr>
          <w:color w:val="FF0000"/>
          <w:sz w:val="24"/>
          <w:szCs w:val="24"/>
          <w:lang w:val="es-MX"/>
        </w:rPr>
        <w:t>, se distribuyeron</w:t>
      </w:r>
      <w:r w:rsidR="00D0500B" w:rsidRPr="0036109E">
        <w:rPr>
          <w:color w:val="FF0000"/>
          <w:sz w:val="24"/>
          <w:szCs w:val="24"/>
          <w:lang w:val="es-MX"/>
        </w:rPr>
        <w:t xml:space="preserve"> en</w:t>
      </w:r>
      <w:r w:rsidRPr="0036109E">
        <w:rPr>
          <w:color w:val="FF0000"/>
          <w:sz w:val="24"/>
          <w:szCs w:val="24"/>
          <w:lang w:val="es-MX"/>
        </w:rPr>
        <w:t xml:space="preserve"> cuatro rangos, basados en el Instituto Nacional de Estadística [INE]: </w:t>
      </w:r>
      <w:r w:rsidRPr="0036109E">
        <w:rPr>
          <w:color w:val="FF0000"/>
          <w:sz w:val="24"/>
          <w:szCs w:val="24"/>
        </w:rPr>
        <w:t>Edades entre 0 y 14 años (</w:t>
      </w:r>
      <w:r w:rsidR="006C0099" w:rsidRPr="0036109E">
        <w:rPr>
          <w:color w:val="FF0000"/>
          <w:sz w:val="24"/>
          <w:szCs w:val="24"/>
        </w:rPr>
        <w:t>niños</w:t>
      </w:r>
      <w:r w:rsidRPr="0036109E">
        <w:rPr>
          <w:color w:val="FF0000"/>
          <w:sz w:val="24"/>
          <w:szCs w:val="24"/>
        </w:rPr>
        <w:t xml:space="preserve">), </w:t>
      </w:r>
      <w:r w:rsidRPr="0036109E">
        <w:rPr>
          <w:color w:val="FF0000"/>
          <w:sz w:val="24"/>
          <w:szCs w:val="24"/>
          <w:lang w:val="es-MX"/>
        </w:rPr>
        <w:t>e</w:t>
      </w:r>
      <w:proofErr w:type="spellStart"/>
      <w:r w:rsidRPr="0036109E">
        <w:rPr>
          <w:color w:val="FF0000"/>
          <w:sz w:val="24"/>
          <w:szCs w:val="24"/>
        </w:rPr>
        <w:t>dades</w:t>
      </w:r>
      <w:proofErr w:type="spellEnd"/>
      <w:r w:rsidRPr="0036109E">
        <w:rPr>
          <w:color w:val="FF0000"/>
          <w:sz w:val="24"/>
          <w:szCs w:val="24"/>
        </w:rPr>
        <w:t xml:space="preserve"> entre 15 y 29 años (</w:t>
      </w:r>
      <w:r w:rsidR="006C0099" w:rsidRPr="0036109E">
        <w:rPr>
          <w:color w:val="FF0000"/>
          <w:sz w:val="24"/>
          <w:szCs w:val="24"/>
        </w:rPr>
        <w:t>jóvenes</w:t>
      </w:r>
      <w:r w:rsidRPr="0036109E">
        <w:rPr>
          <w:color w:val="FF0000"/>
          <w:sz w:val="24"/>
          <w:szCs w:val="24"/>
        </w:rPr>
        <w:t>), edades entre 30 y 59 años (</w:t>
      </w:r>
      <w:r w:rsidR="006C0099" w:rsidRPr="0036109E">
        <w:rPr>
          <w:color w:val="FF0000"/>
          <w:sz w:val="24"/>
          <w:szCs w:val="24"/>
        </w:rPr>
        <w:t>adultos</w:t>
      </w:r>
      <w:r w:rsidRPr="0036109E">
        <w:rPr>
          <w:color w:val="FF0000"/>
          <w:sz w:val="24"/>
          <w:szCs w:val="24"/>
        </w:rPr>
        <w:t xml:space="preserve">) y </w:t>
      </w:r>
      <w:r w:rsidRPr="0036109E">
        <w:rPr>
          <w:color w:val="FF0000"/>
          <w:sz w:val="24"/>
          <w:szCs w:val="24"/>
          <w:lang w:val="es-MX"/>
        </w:rPr>
        <w:t>e</w:t>
      </w:r>
      <w:proofErr w:type="spellStart"/>
      <w:r w:rsidR="006C0099" w:rsidRPr="0036109E">
        <w:rPr>
          <w:color w:val="FF0000"/>
          <w:sz w:val="24"/>
          <w:szCs w:val="24"/>
        </w:rPr>
        <w:t>dad</w:t>
      </w:r>
      <w:r w:rsidRPr="0036109E">
        <w:rPr>
          <w:color w:val="FF0000"/>
          <w:sz w:val="24"/>
          <w:szCs w:val="24"/>
        </w:rPr>
        <w:t>es</w:t>
      </w:r>
      <w:proofErr w:type="spellEnd"/>
      <w:r w:rsidRPr="0036109E">
        <w:rPr>
          <w:color w:val="FF0000"/>
          <w:sz w:val="24"/>
          <w:szCs w:val="24"/>
        </w:rPr>
        <w:t xml:space="preserve"> mayores o iguales a 60 años (</w:t>
      </w:r>
      <w:r w:rsidR="006C0099" w:rsidRPr="0036109E">
        <w:rPr>
          <w:color w:val="FF0000"/>
          <w:sz w:val="24"/>
          <w:szCs w:val="24"/>
        </w:rPr>
        <w:t>adultos mayores</w:t>
      </w:r>
      <w:r w:rsidRPr="0036109E">
        <w:rPr>
          <w:color w:val="FF0000"/>
          <w:sz w:val="24"/>
          <w:szCs w:val="24"/>
        </w:rPr>
        <w:t>).</w:t>
      </w:r>
      <w:r w:rsidR="004601FC" w:rsidRPr="0036109E">
        <w:rPr>
          <w:color w:val="FF0000"/>
          <w:sz w:val="24"/>
          <w:szCs w:val="24"/>
          <w:lang w:val="es-MX"/>
        </w:rPr>
        <w:t xml:space="preserve">    </w:t>
      </w:r>
    </w:p>
    <w:p w14:paraId="415033C3" w14:textId="323919A5" w:rsidR="006D3A93" w:rsidRPr="006D3A93" w:rsidRDefault="006D3A93" w:rsidP="006D3A93">
      <w:pPr>
        <w:jc w:val="center"/>
        <w:rPr>
          <w:i/>
          <w:color w:val="FF0000"/>
          <w:sz w:val="20"/>
          <w:szCs w:val="20"/>
          <w:lang w:val="es-MX"/>
        </w:rPr>
      </w:pPr>
      <w:r w:rsidRPr="006D3A93">
        <w:rPr>
          <w:b/>
          <w:i/>
          <w:color w:val="FF0000"/>
          <w:sz w:val="20"/>
          <w:szCs w:val="20"/>
          <w:lang w:val="es-MX"/>
        </w:rPr>
        <w:t>T</w:t>
      </w:r>
      <w:r w:rsidR="00D0500B">
        <w:rPr>
          <w:b/>
          <w:i/>
          <w:color w:val="FF0000"/>
          <w:sz w:val="20"/>
          <w:szCs w:val="20"/>
          <w:lang w:val="es-MX"/>
        </w:rPr>
        <w:t>abla o figura xx</w:t>
      </w:r>
      <w:r w:rsidRPr="006D3A93">
        <w:rPr>
          <w:b/>
          <w:i/>
          <w:color w:val="FF0000"/>
          <w:sz w:val="20"/>
          <w:szCs w:val="20"/>
          <w:lang w:val="es-MX"/>
        </w:rPr>
        <w:t xml:space="preserve">: </w:t>
      </w:r>
      <w:r w:rsidRPr="006D3A93">
        <w:rPr>
          <w:i/>
          <w:color w:val="FF0000"/>
          <w:sz w:val="20"/>
          <w:szCs w:val="20"/>
          <w:lang w:val="es-MX"/>
        </w:rPr>
        <w:t xml:space="preserve">Recuento del número de casos con requerimiento de análisis toxicológico, por año y rango etario, dentro del periodo en estudio, desglosado, además, por género. </w:t>
      </w:r>
    </w:p>
    <w:p w14:paraId="4E7BA665" w14:textId="21F8C5F0" w:rsidR="00215CB3" w:rsidRDefault="00215CB3" w:rsidP="0002086B">
      <w:pPr>
        <w:tabs>
          <w:tab w:val="left" w:pos="5595"/>
        </w:tabs>
        <w:jc w:val="both"/>
        <w:rPr>
          <w:b/>
          <w:sz w:val="24"/>
        </w:rPr>
      </w:pPr>
    </w:p>
    <w:p w14:paraId="5FCE3FA2" w14:textId="1141D7EC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26053BDF" w14:textId="071D43DB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08C0E867" w14:textId="793A21B5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462C043B" w14:textId="4B327735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6A141560" w14:textId="79695A40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59B8409C" w14:textId="063CA9FC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6051E9E2" w14:textId="2152961E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7855B35E" w14:textId="6B26D51A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4BCA3B8F" w14:textId="500F7A34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7CD00DA8" w14:textId="53F8729F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7D5214E7" w14:textId="42090422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6EF05B19" w14:textId="2EB4A583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633E57AC" w14:textId="60B6CFE6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60528A9C" w14:textId="6D25454E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49E0C12A" w14:textId="6149533E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550B5FE4" w14:textId="471ACE6D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6A6E0270" w14:textId="4E2B9BCC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7A04D219" w14:textId="7049339D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1240FBD8" w14:textId="728C076B" w:rsidR="00E459BC" w:rsidRDefault="00E459BC" w:rsidP="0002086B">
      <w:pPr>
        <w:tabs>
          <w:tab w:val="left" w:pos="5595"/>
        </w:tabs>
        <w:jc w:val="both"/>
        <w:rPr>
          <w:b/>
          <w:sz w:val="24"/>
        </w:rPr>
      </w:pPr>
    </w:p>
    <w:p w14:paraId="397CC1D4" w14:textId="5FB700B0" w:rsidR="0027015E" w:rsidRPr="00E459BC" w:rsidRDefault="0002086B" w:rsidP="00E459BC">
      <w:pPr>
        <w:tabs>
          <w:tab w:val="left" w:pos="5595"/>
        </w:tabs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r w:rsidRPr="002C5AA0">
        <w:rPr>
          <w:b/>
          <w:sz w:val="24"/>
        </w:rPr>
        <w:t>Caracterización por región</w:t>
      </w:r>
      <w:r w:rsidR="007F0E0D">
        <w:rPr>
          <w:b/>
          <w:sz w:val="24"/>
        </w:rPr>
        <w:t>,</w:t>
      </w:r>
      <w:r w:rsidRPr="002C5AA0">
        <w:rPr>
          <w:b/>
          <w:sz w:val="24"/>
        </w:rPr>
        <w:t xml:space="preserve"> </w:t>
      </w:r>
      <w:r w:rsidR="007F0E0D">
        <w:rPr>
          <w:b/>
          <w:sz w:val="24"/>
        </w:rPr>
        <w:t>género y edad,</w:t>
      </w:r>
      <w:r w:rsidR="007F0E0D" w:rsidRPr="002C5AA0">
        <w:rPr>
          <w:b/>
          <w:sz w:val="24"/>
        </w:rPr>
        <w:t xml:space="preserve"> </w:t>
      </w:r>
      <w:r w:rsidRPr="002C5AA0">
        <w:rPr>
          <w:b/>
          <w:sz w:val="24"/>
        </w:rPr>
        <w:t>de los casos analizados en los laboratorios de toxicología del Servicio Médico Legal</w:t>
      </w:r>
      <w:r>
        <w:rPr>
          <w:b/>
          <w:sz w:val="24"/>
        </w:rPr>
        <w:t>,</w:t>
      </w:r>
      <w:r w:rsidRPr="002C5AA0">
        <w:rPr>
          <w:b/>
          <w:sz w:val="24"/>
        </w:rPr>
        <w:t xml:space="preserve"> </w:t>
      </w:r>
      <w:r>
        <w:rPr>
          <w:b/>
          <w:sz w:val="24"/>
        </w:rPr>
        <w:t>durante los años 2010-2020</w:t>
      </w:r>
    </w:p>
    <w:p w14:paraId="19A32B0D" w14:textId="26B555FF" w:rsidR="00530CFA" w:rsidRDefault="007F0E0D" w:rsidP="00530CFA">
      <w:pPr>
        <w:spacing w:after="0"/>
        <w:jc w:val="both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2.1.</w:t>
      </w:r>
      <w:r w:rsidR="0027015E">
        <w:rPr>
          <w:b/>
          <w:sz w:val="24"/>
          <w:szCs w:val="24"/>
          <w:lang w:val="es-MX"/>
        </w:rPr>
        <w:t xml:space="preserve"> </w:t>
      </w:r>
      <w:r w:rsidR="0027015E" w:rsidRPr="00067B25">
        <w:rPr>
          <w:b/>
          <w:sz w:val="24"/>
          <w:szCs w:val="24"/>
          <w:lang w:val="es-MX"/>
        </w:rPr>
        <w:t>Labora</w:t>
      </w:r>
      <w:r w:rsidR="0027015E">
        <w:rPr>
          <w:b/>
          <w:sz w:val="24"/>
          <w:szCs w:val="24"/>
          <w:lang w:val="es-MX"/>
        </w:rPr>
        <w:t>torio de toxicología de Iquique</w:t>
      </w:r>
      <w:r>
        <w:rPr>
          <w:b/>
          <w:sz w:val="24"/>
          <w:szCs w:val="24"/>
          <w:lang w:val="es-MX"/>
        </w:rPr>
        <w:t xml:space="preserve"> </w:t>
      </w:r>
    </w:p>
    <w:p w14:paraId="477893F5" w14:textId="2AE276A2" w:rsidR="007F0E0D" w:rsidRDefault="007F0E0D" w:rsidP="00530CFA">
      <w:pPr>
        <w:spacing w:after="0"/>
        <w:jc w:val="both"/>
        <w:rPr>
          <w:b/>
          <w:sz w:val="24"/>
          <w:szCs w:val="24"/>
          <w:lang w:val="es-MX"/>
        </w:rPr>
      </w:pPr>
    </w:p>
    <w:p w14:paraId="4E9A47F2" w14:textId="52563A9F" w:rsidR="0027015E" w:rsidRDefault="0027015E" w:rsidP="0027015E">
      <w:pPr>
        <w:spacing w:after="0"/>
        <w:jc w:val="both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2.1.1. Caracterización por región:</w:t>
      </w:r>
    </w:p>
    <w:p w14:paraId="547490E9" w14:textId="77777777" w:rsidR="00FD33C5" w:rsidRDefault="00FD33C5" w:rsidP="00FD33C5">
      <w:pPr>
        <w:spacing w:after="0"/>
        <w:jc w:val="both"/>
        <w:rPr>
          <w:sz w:val="24"/>
          <w:szCs w:val="24"/>
          <w:lang w:val="es-MX"/>
        </w:rPr>
      </w:pPr>
    </w:p>
    <w:p w14:paraId="61805E0B" w14:textId="210918A4" w:rsidR="00FD33C5" w:rsidRDefault="00FD33C5" w:rsidP="00FD33C5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Las bases de datos presentadas por este laboratorio, incluyeron registros de casos con </w:t>
      </w:r>
      <w:r w:rsidRPr="008148F8">
        <w:rPr>
          <w:sz w:val="24"/>
          <w:szCs w:val="24"/>
          <w:lang w:val="es-MX"/>
        </w:rPr>
        <w:t>requerimiento de análisis toxicológico</w:t>
      </w:r>
      <w:r>
        <w:rPr>
          <w:sz w:val="24"/>
          <w:szCs w:val="24"/>
          <w:lang w:val="es-MX"/>
        </w:rPr>
        <w:t xml:space="preserve"> provenientes de las regiones de Arica y Parinacota, Tarapacá, Antofagasta, Atacama y Coquimbo; en algunos años también, registraron casos provenientes de la</w:t>
      </w:r>
      <w:r w:rsidR="00960010">
        <w:rPr>
          <w:sz w:val="24"/>
          <w:szCs w:val="24"/>
          <w:lang w:val="es-MX"/>
        </w:rPr>
        <w:t>s regiones</w:t>
      </w:r>
      <w:r>
        <w:rPr>
          <w:sz w:val="24"/>
          <w:szCs w:val="24"/>
          <w:lang w:val="es-MX"/>
        </w:rPr>
        <w:t xml:space="preserve"> de Valparaíso, O´Higgins, Biobío y región Metropolitana. El número total de casos con </w:t>
      </w:r>
      <w:r w:rsidRPr="008148F8">
        <w:rPr>
          <w:sz w:val="24"/>
          <w:szCs w:val="24"/>
          <w:lang w:val="es-MX"/>
        </w:rPr>
        <w:t xml:space="preserve">requerimiento de análisis toxicológico </w:t>
      </w:r>
      <w:r>
        <w:rPr>
          <w:sz w:val="24"/>
          <w:szCs w:val="24"/>
          <w:lang w:val="es-MX"/>
        </w:rPr>
        <w:t xml:space="preserve">que recibieron durante los años 2010 a 2020, fue de </w:t>
      </w:r>
      <w:r w:rsidR="006D3A93" w:rsidRPr="006D3A93">
        <w:rPr>
          <w:sz w:val="24"/>
          <w:szCs w:val="24"/>
          <w:lang w:val="es-MX"/>
        </w:rPr>
        <w:t xml:space="preserve">11.141, sin embargo, sólo en 11.122 casos se tuvo información sobre el estado </w:t>
      </w:r>
      <w:r w:rsidR="00B05E95">
        <w:rPr>
          <w:sz w:val="24"/>
          <w:szCs w:val="24"/>
          <w:lang w:val="es-MX"/>
        </w:rPr>
        <w:t>“vivo o fallecido”</w:t>
      </w:r>
      <w:r w:rsidR="00B444BF">
        <w:rPr>
          <w:sz w:val="24"/>
          <w:szCs w:val="24"/>
          <w:lang w:val="es-MX"/>
        </w:rPr>
        <w:t>, y género</w:t>
      </w:r>
      <w:r w:rsidR="00B05E95">
        <w:rPr>
          <w:sz w:val="24"/>
          <w:szCs w:val="24"/>
          <w:lang w:val="es-MX"/>
        </w:rPr>
        <w:t>.</w:t>
      </w:r>
      <w:r w:rsidR="00051681">
        <w:rPr>
          <w:sz w:val="24"/>
          <w:szCs w:val="24"/>
          <w:lang w:val="es-MX"/>
        </w:rPr>
        <w:t xml:space="preserve"> Éste número fue considerado en los análisis posteriores.</w:t>
      </w:r>
    </w:p>
    <w:p w14:paraId="6FAEBD98" w14:textId="0D73AEDB" w:rsidR="002A6F4C" w:rsidRDefault="00B04A4E" w:rsidP="002A6F4C">
      <w:pPr>
        <w:spacing w:after="0"/>
        <w:ind w:firstLine="708"/>
        <w:jc w:val="both"/>
        <w:rPr>
          <w:sz w:val="24"/>
          <w:szCs w:val="24"/>
          <w:lang w:val="es-MX"/>
        </w:rPr>
      </w:pPr>
      <w:r w:rsidRPr="00F16542">
        <w:rPr>
          <w:sz w:val="24"/>
          <w:szCs w:val="24"/>
          <w:lang w:val="es-MX"/>
        </w:rPr>
        <w:t>Se registraron</w:t>
      </w:r>
      <w:r w:rsidR="004A4658" w:rsidRPr="00F16542">
        <w:rPr>
          <w:sz w:val="24"/>
          <w:szCs w:val="24"/>
          <w:lang w:val="es-MX"/>
        </w:rPr>
        <w:t xml:space="preserve"> </w:t>
      </w:r>
      <w:r w:rsidRPr="00F16542">
        <w:rPr>
          <w:sz w:val="24"/>
          <w:szCs w:val="24"/>
          <w:lang w:val="es-MX"/>
        </w:rPr>
        <w:t>3.835 casos vivos</w:t>
      </w:r>
      <w:r w:rsidR="00F109E0">
        <w:rPr>
          <w:sz w:val="24"/>
          <w:szCs w:val="24"/>
          <w:lang w:val="es-MX"/>
        </w:rPr>
        <w:t xml:space="preserve"> con </w:t>
      </w:r>
      <w:r w:rsidR="00F109E0" w:rsidRPr="00F16542">
        <w:rPr>
          <w:sz w:val="24"/>
          <w:szCs w:val="24"/>
          <w:lang w:val="es-MX"/>
        </w:rPr>
        <w:t>requerimientos de análisis toxicológico</w:t>
      </w:r>
      <w:r w:rsidRPr="00F16542">
        <w:rPr>
          <w:sz w:val="24"/>
          <w:szCs w:val="24"/>
          <w:lang w:val="es-MX"/>
        </w:rPr>
        <w:t xml:space="preserve">, de los cuales </w:t>
      </w:r>
      <w:r w:rsidR="00B05E95" w:rsidRPr="00F16542">
        <w:rPr>
          <w:sz w:val="24"/>
          <w:szCs w:val="24"/>
          <w:lang w:val="es-MX"/>
        </w:rPr>
        <w:t xml:space="preserve">se puede observar que la mayor cantidad </w:t>
      </w:r>
      <w:r w:rsidR="00B05E95" w:rsidRPr="00E459BC">
        <w:rPr>
          <w:sz w:val="24"/>
          <w:szCs w:val="24"/>
          <w:lang w:val="es-MX"/>
        </w:rPr>
        <w:t xml:space="preserve">se presentó en las regiones de Antofagasta, </w:t>
      </w:r>
      <w:r w:rsidR="00E459BC" w:rsidRPr="00E459BC">
        <w:rPr>
          <w:sz w:val="24"/>
          <w:szCs w:val="24"/>
          <w:lang w:val="es-MX"/>
        </w:rPr>
        <w:t>Coquimbo</w:t>
      </w:r>
      <w:r w:rsidR="00B05E95" w:rsidRPr="00E459BC">
        <w:rPr>
          <w:sz w:val="24"/>
          <w:szCs w:val="24"/>
          <w:lang w:val="es-MX"/>
        </w:rPr>
        <w:t xml:space="preserve"> y </w:t>
      </w:r>
      <w:r w:rsidR="00E459BC" w:rsidRPr="00E459BC">
        <w:rPr>
          <w:sz w:val="24"/>
          <w:szCs w:val="24"/>
          <w:lang w:val="es-MX"/>
        </w:rPr>
        <w:t>Atacama</w:t>
      </w:r>
      <w:r w:rsidR="00B05E95" w:rsidRPr="00E459BC">
        <w:rPr>
          <w:sz w:val="24"/>
          <w:szCs w:val="24"/>
          <w:lang w:val="es-MX"/>
        </w:rPr>
        <w:t xml:space="preserve"> (</w:t>
      </w:r>
      <w:r w:rsidR="002E6294" w:rsidRPr="00E459BC">
        <w:rPr>
          <w:sz w:val="24"/>
          <w:szCs w:val="24"/>
          <w:lang w:val="es-MX"/>
        </w:rPr>
        <w:t>fig.3</w:t>
      </w:r>
      <w:r w:rsidR="00B05E95" w:rsidRPr="00E459BC">
        <w:rPr>
          <w:sz w:val="24"/>
          <w:szCs w:val="24"/>
          <w:lang w:val="es-MX"/>
        </w:rPr>
        <w:t xml:space="preserve">). </w:t>
      </w:r>
      <w:r w:rsidR="00EF4E68">
        <w:rPr>
          <w:sz w:val="24"/>
          <w:szCs w:val="24"/>
          <w:lang w:val="es-MX"/>
        </w:rPr>
        <w:t>De los 11 años,</w:t>
      </w:r>
      <w:r w:rsidR="00EF4E68">
        <w:rPr>
          <w:color w:val="FF0000"/>
          <w:sz w:val="24"/>
          <w:szCs w:val="24"/>
          <w:lang w:val="es-MX"/>
        </w:rPr>
        <w:t xml:space="preserve"> </w:t>
      </w:r>
      <w:r w:rsidR="00EF4E68" w:rsidRPr="00EF4E68">
        <w:rPr>
          <w:sz w:val="24"/>
          <w:szCs w:val="24"/>
          <w:lang w:val="es-MX"/>
        </w:rPr>
        <w:t xml:space="preserve">destaca el año 2019, </w:t>
      </w:r>
      <w:r w:rsidR="00EF4E68" w:rsidRPr="002A6F4C">
        <w:rPr>
          <w:sz w:val="24"/>
          <w:szCs w:val="24"/>
          <w:lang w:val="es-MX"/>
        </w:rPr>
        <w:t>en donde se registraron 1.110 casos en total</w:t>
      </w:r>
      <w:r w:rsidR="002A6F4C">
        <w:rPr>
          <w:sz w:val="24"/>
          <w:szCs w:val="24"/>
          <w:lang w:val="es-MX"/>
        </w:rPr>
        <w:t xml:space="preserve"> </w:t>
      </w:r>
      <w:r w:rsidR="002A6F4C" w:rsidRPr="002A6F4C">
        <w:rPr>
          <w:sz w:val="24"/>
          <w:szCs w:val="24"/>
          <w:lang w:val="es-MX"/>
        </w:rPr>
        <w:t xml:space="preserve">(Anexo </w:t>
      </w:r>
      <w:r w:rsidR="002A6F4C">
        <w:rPr>
          <w:sz w:val="24"/>
          <w:szCs w:val="24"/>
          <w:lang w:val="es-MX"/>
        </w:rPr>
        <w:t>2)</w:t>
      </w:r>
      <w:r w:rsidR="00EF4E68" w:rsidRPr="002A6F4C">
        <w:rPr>
          <w:sz w:val="24"/>
          <w:szCs w:val="24"/>
          <w:lang w:val="es-MX"/>
        </w:rPr>
        <w:t>, predomina</w:t>
      </w:r>
      <w:r w:rsidR="002A6F4C">
        <w:rPr>
          <w:sz w:val="24"/>
          <w:szCs w:val="24"/>
          <w:lang w:val="es-MX"/>
        </w:rPr>
        <w:t xml:space="preserve">ndo las regiones de Antofagasta, </w:t>
      </w:r>
      <w:r w:rsidR="002A6F4C" w:rsidRPr="002A6F4C">
        <w:rPr>
          <w:sz w:val="24"/>
          <w:szCs w:val="24"/>
          <w:lang w:val="es-MX"/>
        </w:rPr>
        <w:t xml:space="preserve">seguido de </w:t>
      </w:r>
      <w:r w:rsidR="00EF4E68" w:rsidRPr="002A6F4C">
        <w:rPr>
          <w:sz w:val="24"/>
          <w:szCs w:val="24"/>
          <w:lang w:val="es-MX"/>
        </w:rPr>
        <w:t>Tarapacá y Coquimbo</w:t>
      </w:r>
      <w:r w:rsidR="002A6F4C">
        <w:rPr>
          <w:sz w:val="24"/>
          <w:szCs w:val="24"/>
          <w:lang w:val="es-MX"/>
        </w:rPr>
        <w:t>.</w:t>
      </w:r>
      <w:r w:rsidR="00EF4E68" w:rsidRPr="002A6F4C">
        <w:rPr>
          <w:sz w:val="24"/>
          <w:szCs w:val="24"/>
          <w:lang w:val="es-MX"/>
        </w:rPr>
        <w:t xml:space="preserve"> </w:t>
      </w:r>
      <w:r w:rsidR="00C348FB">
        <w:rPr>
          <w:sz w:val="24"/>
          <w:szCs w:val="24"/>
          <w:lang w:val="es-MX"/>
        </w:rPr>
        <w:t>Como se observa en la figura 3, t</w:t>
      </w:r>
      <w:r w:rsidR="002A6F4C">
        <w:rPr>
          <w:sz w:val="24"/>
          <w:szCs w:val="24"/>
          <w:lang w:val="es-MX"/>
        </w:rPr>
        <w:t>ambién se registraron casos vivos provenientes de las regiones de Valparaíso (</w:t>
      </w:r>
      <w:r w:rsidR="002A6F4C" w:rsidRPr="00F109E0">
        <w:rPr>
          <w:sz w:val="24"/>
          <w:szCs w:val="24"/>
          <w:lang w:val="es-MX"/>
        </w:rPr>
        <w:t>0,05</w:t>
      </w:r>
      <w:r w:rsidR="002A6F4C">
        <w:rPr>
          <w:sz w:val="24"/>
          <w:szCs w:val="24"/>
          <w:lang w:val="es-MX"/>
        </w:rPr>
        <w:t>%)</w:t>
      </w:r>
      <w:r w:rsidR="003B0463">
        <w:rPr>
          <w:sz w:val="24"/>
          <w:szCs w:val="24"/>
          <w:lang w:val="es-MX"/>
        </w:rPr>
        <w:t>, Metropolitana (0,10%)</w:t>
      </w:r>
      <w:r w:rsidR="002A6F4C">
        <w:rPr>
          <w:sz w:val="24"/>
          <w:szCs w:val="24"/>
          <w:lang w:val="es-MX"/>
        </w:rPr>
        <w:t xml:space="preserve"> y O´Higgins (5,37%) (Anexo 2.1).</w:t>
      </w:r>
    </w:p>
    <w:p w14:paraId="7094F4A9" w14:textId="7EDA5E9A" w:rsidR="00E459BC" w:rsidRDefault="00E459BC" w:rsidP="00E459BC">
      <w:pPr>
        <w:spacing w:after="0"/>
        <w:jc w:val="both"/>
        <w:rPr>
          <w:sz w:val="24"/>
          <w:szCs w:val="24"/>
          <w:lang w:val="es-MX"/>
        </w:rPr>
      </w:pPr>
    </w:p>
    <w:p w14:paraId="3DE66BA6" w14:textId="1E8A1194" w:rsidR="00831C0B" w:rsidRDefault="003B0463" w:rsidP="008D4879">
      <w:pPr>
        <w:spacing w:after="0"/>
        <w:jc w:val="center"/>
        <w:rPr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31D120E6" wp14:editId="6F1328FB">
            <wp:extent cx="4600575" cy="2952750"/>
            <wp:effectExtent l="0" t="0" r="9525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AA5B39" w14:textId="77777777" w:rsidR="00831C0B" w:rsidRDefault="00831C0B" w:rsidP="008E61A7">
      <w:pPr>
        <w:spacing w:after="0"/>
        <w:jc w:val="center"/>
        <w:rPr>
          <w:sz w:val="24"/>
          <w:szCs w:val="24"/>
          <w:lang w:val="es-MX"/>
        </w:rPr>
      </w:pPr>
    </w:p>
    <w:p w14:paraId="479CCE64" w14:textId="0C62BF6A" w:rsidR="00E459BC" w:rsidRPr="00DD4A1C" w:rsidRDefault="008E61A7" w:rsidP="00DD4A1C">
      <w:pPr>
        <w:jc w:val="center"/>
        <w:rPr>
          <w:i/>
          <w:sz w:val="18"/>
          <w:szCs w:val="20"/>
          <w:lang w:val="es-MX"/>
        </w:rPr>
      </w:pPr>
      <w:r w:rsidRPr="0063307E">
        <w:rPr>
          <w:b/>
          <w:i/>
          <w:sz w:val="18"/>
          <w:szCs w:val="20"/>
        </w:rPr>
        <w:t xml:space="preserve">Fig. </w:t>
      </w:r>
      <w:r w:rsidR="002E6294">
        <w:rPr>
          <w:b/>
          <w:i/>
          <w:sz w:val="18"/>
          <w:szCs w:val="20"/>
        </w:rPr>
        <w:t>3</w:t>
      </w:r>
      <w:r w:rsidRPr="0063307E">
        <w:rPr>
          <w:b/>
          <w:i/>
          <w:sz w:val="18"/>
          <w:szCs w:val="20"/>
        </w:rPr>
        <w:t>:</w:t>
      </w:r>
      <w:r w:rsidRPr="0063307E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Recuento de </w:t>
      </w:r>
      <w:r w:rsidRPr="008E61A7">
        <w:rPr>
          <w:i/>
          <w:sz w:val="18"/>
          <w:szCs w:val="20"/>
        </w:rPr>
        <w:t>casos vivos registrados por el laboratorio</w:t>
      </w:r>
      <w:r>
        <w:rPr>
          <w:i/>
          <w:sz w:val="18"/>
          <w:szCs w:val="20"/>
        </w:rPr>
        <w:t xml:space="preserve"> de toxicología de Iquique, entre los años 2010 y 2020</w:t>
      </w:r>
      <w:r w:rsidR="008B4AAC">
        <w:rPr>
          <w:i/>
          <w:sz w:val="18"/>
          <w:szCs w:val="20"/>
        </w:rPr>
        <w:t xml:space="preserve"> (3.835 casos)</w:t>
      </w:r>
      <w:r>
        <w:rPr>
          <w:i/>
          <w:sz w:val="18"/>
          <w:szCs w:val="20"/>
        </w:rPr>
        <w:t xml:space="preserve">. Las regiones con mayor requerimiento de análisis toxicológicos fueron las </w:t>
      </w:r>
      <w:r w:rsidRPr="00F109E0">
        <w:rPr>
          <w:i/>
          <w:sz w:val="18"/>
          <w:szCs w:val="20"/>
        </w:rPr>
        <w:t xml:space="preserve">de </w:t>
      </w:r>
      <w:r w:rsidRPr="00F109E0">
        <w:rPr>
          <w:i/>
          <w:sz w:val="18"/>
          <w:szCs w:val="20"/>
          <w:lang w:val="es-MX"/>
        </w:rPr>
        <w:t>Antofagasta</w:t>
      </w:r>
      <w:r w:rsidR="008D4879">
        <w:rPr>
          <w:i/>
          <w:sz w:val="18"/>
          <w:szCs w:val="20"/>
          <w:lang w:val="es-MX"/>
        </w:rPr>
        <w:t>,</w:t>
      </w:r>
      <w:r w:rsidRPr="00F109E0">
        <w:rPr>
          <w:i/>
          <w:sz w:val="18"/>
          <w:szCs w:val="20"/>
          <w:lang w:val="es-MX"/>
        </w:rPr>
        <w:t xml:space="preserve"> Coquimbo</w:t>
      </w:r>
      <w:r w:rsidR="008D4879" w:rsidRPr="008D4879">
        <w:rPr>
          <w:i/>
          <w:sz w:val="18"/>
          <w:szCs w:val="20"/>
          <w:lang w:val="es-MX"/>
        </w:rPr>
        <w:t xml:space="preserve"> </w:t>
      </w:r>
      <w:r w:rsidR="008D4879">
        <w:rPr>
          <w:i/>
          <w:sz w:val="18"/>
          <w:szCs w:val="20"/>
          <w:lang w:val="es-MX"/>
        </w:rPr>
        <w:t xml:space="preserve">y </w:t>
      </w:r>
      <w:r w:rsidR="008D4879" w:rsidRPr="00F109E0">
        <w:rPr>
          <w:i/>
          <w:sz w:val="18"/>
          <w:szCs w:val="20"/>
          <w:lang w:val="es-MX"/>
        </w:rPr>
        <w:t>Atacama</w:t>
      </w:r>
      <w:r w:rsidRPr="00F109E0">
        <w:rPr>
          <w:i/>
          <w:sz w:val="18"/>
          <w:szCs w:val="20"/>
          <w:lang w:val="es-MX"/>
        </w:rPr>
        <w:t>.</w:t>
      </w:r>
      <w:r w:rsidR="009D194F">
        <w:rPr>
          <w:i/>
          <w:sz w:val="20"/>
          <w:szCs w:val="20"/>
          <w:lang w:val="es-MX"/>
        </w:rPr>
        <w:t xml:space="preserve"> </w:t>
      </w:r>
      <w:r w:rsidR="009D194F" w:rsidRPr="00F109E0">
        <w:rPr>
          <w:i/>
          <w:sz w:val="18"/>
          <w:szCs w:val="20"/>
          <w:lang w:val="es-MX"/>
        </w:rPr>
        <w:t xml:space="preserve">Por otro lado, el </w:t>
      </w:r>
      <w:r w:rsidRPr="00F109E0">
        <w:rPr>
          <w:i/>
          <w:sz w:val="18"/>
          <w:szCs w:val="20"/>
          <w:lang w:val="es-MX"/>
        </w:rPr>
        <w:t>año con el mayor número de requerimientos de análisis</w:t>
      </w:r>
      <w:r w:rsidR="00F34B64">
        <w:rPr>
          <w:i/>
          <w:sz w:val="18"/>
          <w:szCs w:val="20"/>
          <w:lang w:val="es-MX"/>
        </w:rPr>
        <w:t>,</w:t>
      </w:r>
      <w:r w:rsidRPr="00F109E0">
        <w:rPr>
          <w:i/>
          <w:sz w:val="18"/>
          <w:szCs w:val="20"/>
          <w:lang w:val="es-MX"/>
        </w:rPr>
        <w:t xml:space="preserve"> fue el año</w:t>
      </w:r>
      <w:r w:rsidR="00D813C0" w:rsidRPr="00F109E0">
        <w:rPr>
          <w:i/>
          <w:sz w:val="18"/>
          <w:szCs w:val="20"/>
          <w:lang w:val="es-MX"/>
        </w:rPr>
        <w:t xml:space="preserve"> 2019.</w:t>
      </w:r>
    </w:p>
    <w:p w14:paraId="0244F066" w14:textId="784E88FF" w:rsidR="0043157F" w:rsidRDefault="00B04A4E" w:rsidP="003B0463">
      <w:pPr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Se registraron</w:t>
      </w:r>
      <w:r w:rsidR="00DD4A1C">
        <w:rPr>
          <w:sz w:val="24"/>
          <w:szCs w:val="24"/>
          <w:lang w:val="es-MX"/>
        </w:rPr>
        <w:t>, por otro lado,</w:t>
      </w:r>
      <w:r w:rsidR="00CE5AF2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7.287 casos </w:t>
      </w:r>
      <w:r w:rsidR="00CE5AF2">
        <w:rPr>
          <w:sz w:val="24"/>
          <w:szCs w:val="24"/>
          <w:lang w:val="es-MX"/>
        </w:rPr>
        <w:t>fallecidos,</w:t>
      </w:r>
      <w:r>
        <w:rPr>
          <w:sz w:val="24"/>
          <w:szCs w:val="24"/>
          <w:lang w:val="es-MX"/>
        </w:rPr>
        <w:t xml:space="preserve"> de los cuales</w:t>
      </w:r>
      <w:r w:rsidR="00CE5AF2">
        <w:rPr>
          <w:sz w:val="24"/>
          <w:szCs w:val="24"/>
          <w:lang w:val="es-MX"/>
        </w:rPr>
        <w:t xml:space="preserve"> se puede observar una alta cantidad de requerimientos de análisis toxicológicos</w:t>
      </w:r>
      <w:r w:rsidR="002E6294">
        <w:rPr>
          <w:sz w:val="24"/>
          <w:szCs w:val="24"/>
          <w:lang w:val="es-MX"/>
        </w:rPr>
        <w:t xml:space="preserve"> en general</w:t>
      </w:r>
      <w:r w:rsidR="00CE5AF2">
        <w:rPr>
          <w:sz w:val="24"/>
          <w:szCs w:val="24"/>
          <w:lang w:val="es-MX"/>
        </w:rPr>
        <w:t>, presentándose la mayor cantidad en las regiones de Antofagasta y Coquimbo (</w:t>
      </w:r>
      <w:r w:rsidR="002E6294">
        <w:rPr>
          <w:sz w:val="24"/>
          <w:szCs w:val="24"/>
          <w:lang w:val="es-MX"/>
        </w:rPr>
        <w:t>fig.4</w:t>
      </w:r>
      <w:r w:rsidR="00CE5AF2">
        <w:rPr>
          <w:sz w:val="24"/>
          <w:szCs w:val="24"/>
          <w:lang w:val="es-MX"/>
        </w:rPr>
        <w:t xml:space="preserve">). Al igual que para los casos vivos, destaca el año 2019 con 1.265 casos en total, </w:t>
      </w:r>
      <w:r w:rsidR="002E6294">
        <w:rPr>
          <w:sz w:val="24"/>
          <w:szCs w:val="24"/>
          <w:lang w:val="es-MX"/>
        </w:rPr>
        <w:t xml:space="preserve">predominando </w:t>
      </w:r>
      <w:r w:rsidR="003E08C5">
        <w:rPr>
          <w:sz w:val="24"/>
          <w:szCs w:val="24"/>
          <w:lang w:val="es-MX"/>
        </w:rPr>
        <w:t xml:space="preserve">los casos provenientes de </w:t>
      </w:r>
      <w:r w:rsidR="002E6294">
        <w:rPr>
          <w:sz w:val="24"/>
          <w:szCs w:val="24"/>
          <w:lang w:val="es-MX"/>
        </w:rPr>
        <w:t xml:space="preserve">las </w:t>
      </w:r>
      <w:r w:rsidR="00CE5AF2">
        <w:rPr>
          <w:sz w:val="24"/>
          <w:szCs w:val="24"/>
          <w:lang w:val="es-MX"/>
        </w:rPr>
        <w:t>regi</w:t>
      </w:r>
      <w:r w:rsidR="002E6294">
        <w:rPr>
          <w:sz w:val="24"/>
          <w:szCs w:val="24"/>
          <w:lang w:val="es-MX"/>
        </w:rPr>
        <w:t>o</w:t>
      </w:r>
      <w:r w:rsidR="00CE5AF2">
        <w:rPr>
          <w:sz w:val="24"/>
          <w:szCs w:val="24"/>
          <w:lang w:val="es-MX"/>
        </w:rPr>
        <w:t>n</w:t>
      </w:r>
      <w:r w:rsidR="002E6294">
        <w:rPr>
          <w:sz w:val="24"/>
          <w:szCs w:val="24"/>
          <w:lang w:val="es-MX"/>
        </w:rPr>
        <w:t>es</w:t>
      </w:r>
      <w:r w:rsidR="00CE5AF2">
        <w:rPr>
          <w:sz w:val="24"/>
          <w:szCs w:val="24"/>
          <w:lang w:val="es-MX"/>
        </w:rPr>
        <w:t xml:space="preserve"> de Coquimbo</w:t>
      </w:r>
      <w:r w:rsidR="00825063">
        <w:rPr>
          <w:sz w:val="24"/>
          <w:szCs w:val="24"/>
          <w:lang w:val="es-MX"/>
        </w:rPr>
        <w:t>, Antofagasta y Tarapacá</w:t>
      </w:r>
      <w:r w:rsidR="002E6294">
        <w:rPr>
          <w:sz w:val="24"/>
          <w:szCs w:val="24"/>
          <w:lang w:val="es-MX"/>
        </w:rPr>
        <w:t xml:space="preserve"> </w:t>
      </w:r>
      <w:r w:rsidR="00825063">
        <w:rPr>
          <w:sz w:val="24"/>
          <w:szCs w:val="24"/>
          <w:lang w:val="es-MX"/>
        </w:rPr>
        <w:t>(Anexo 2</w:t>
      </w:r>
      <w:r w:rsidR="00CE5AF2">
        <w:rPr>
          <w:sz w:val="24"/>
          <w:szCs w:val="24"/>
          <w:lang w:val="es-MX"/>
        </w:rPr>
        <w:t xml:space="preserve">). </w:t>
      </w:r>
      <w:r w:rsidR="00096F33">
        <w:rPr>
          <w:sz w:val="24"/>
          <w:szCs w:val="24"/>
          <w:lang w:val="es-MX"/>
        </w:rPr>
        <w:t xml:space="preserve">Dentro del periodo </w:t>
      </w:r>
      <w:r w:rsidR="002A170F">
        <w:rPr>
          <w:sz w:val="24"/>
          <w:szCs w:val="24"/>
          <w:lang w:val="es-MX"/>
        </w:rPr>
        <w:t>en</w:t>
      </w:r>
      <w:r w:rsidR="00096F33">
        <w:rPr>
          <w:sz w:val="24"/>
          <w:szCs w:val="24"/>
          <w:lang w:val="es-MX"/>
        </w:rPr>
        <w:t xml:space="preserve"> estudio, también se registraron casos fallecidos provenientes de las regiones de </w:t>
      </w:r>
      <w:r w:rsidR="003E08C5">
        <w:rPr>
          <w:sz w:val="24"/>
          <w:szCs w:val="24"/>
          <w:lang w:val="es-MX"/>
        </w:rPr>
        <w:t>O´Higgins (3,87%) y Biobío (0,03%) (Anexo 2.1).</w:t>
      </w:r>
    </w:p>
    <w:p w14:paraId="3A29B2AD" w14:textId="34CB1B5D" w:rsidR="00542A4B" w:rsidRDefault="00437B03" w:rsidP="008E61A7">
      <w:pPr>
        <w:spacing w:after="0"/>
        <w:jc w:val="center"/>
        <w:rPr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6EE589C9" wp14:editId="4D1807F0">
            <wp:extent cx="4572000" cy="274320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61AA1B9" w14:textId="4E9004E6" w:rsidR="00542A4B" w:rsidRPr="005E1761" w:rsidRDefault="00531845" w:rsidP="00AB7C64">
      <w:pPr>
        <w:jc w:val="center"/>
        <w:rPr>
          <w:i/>
          <w:sz w:val="20"/>
          <w:szCs w:val="20"/>
        </w:rPr>
      </w:pPr>
      <w:r w:rsidRPr="005E1761">
        <w:rPr>
          <w:b/>
          <w:i/>
          <w:sz w:val="20"/>
          <w:szCs w:val="20"/>
        </w:rPr>
        <w:t xml:space="preserve">Fig. </w:t>
      </w:r>
      <w:r w:rsidR="002E6294" w:rsidRPr="005E1761">
        <w:rPr>
          <w:b/>
          <w:i/>
          <w:sz w:val="20"/>
          <w:szCs w:val="20"/>
        </w:rPr>
        <w:t>4</w:t>
      </w:r>
      <w:r w:rsidRPr="005E1761">
        <w:rPr>
          <w:b/>
          <w:i/>
          <w:sz w:val="20"/>
          <w:szCs w:val="20"/>
        </w:rPr>
        <w:t>:</w:t>
      </w:r>
      <w:r w:rsidRPr="005E1761">
        <w:rPr>
          <w:i/>
          <w:sz w:val="20"/>
          <w:szCs w:val="20"/>
        </w:rPr>
        <w:t xml:space="preserve"> Recuento de casos fallecidos registrados por el laboratorio de toxicología de Iquique, entre los años 2010 y 2020</w:t>
      </w:r>
      <w:r w:rsidR="008B4AAC" w:rsidRPr="005E1761">
        <w:rPr>
          <w:i/>
          <w:sz w:val="20"/>
          <w:szCs w:val="20"/>
        </w:rPr>
        <w:t xml:space="preserve"> (7.287 casos)</w:t>
      </w:r>
      <w:r w:rsidRPr="005E1761">
        <w:rPr>
          <w:i/>
          <w:sz w:val="20"/>
          <w:szCs w:val="20"/>
        </w:rPr>
        <w:t xml:space="preserve">. Las regiones con mayor requerimiento de análisis toxicológicos fueron las </w:t>
      </w:r>
      <w:r w:rsidR="009D194F" w:rsidRPr="005E1761">
        <w:rPr>
          <w:i/>
          <w:sz w:val="20"/>
          <w:szCs w:val="20"/>
        </w:rPr>
        <w:t xml:space="preserve">regiones de Antofagasta y Coquimbo. </w:t>
      </w:r>
      <w:r w:rsidR="005E1761">
        <w:rPr>
          <w:i/>
          <w:sz w:val="20"/>
          <w:szCs w:val="20"/>
          <w:lang w:val="es-MX"/>
        </w:rPr>
        <w:t>Similar</w:t>
      </w:r>
      <w:r w:rsidR="009D194F" w:rsidRPr="005E1761">
        <w:rPr>
          <w:i/>
          <w:sz w:val="20"/>
          <w:szCs w:val="20"/>
          <w:lang w:val="es-MX"/>
        </w:rPr>
        <w:t xml:space="preserve"> a lo observado</w:t>
      </w:r>
      <w:r w:rsidR="0043157F" w:rsidRPr="005E1761">
        <w:rPr>
          <w:i/>
          <w:sz w:val="20"/>
          <w:szCs w:val="20"/>
          <w:lang w:val="es-MX"/>
        </w:rPr>
        <w:t xml:space="preserve"> en la figura 3</w:t>
      </w:r>
      <w:r w:rsidR="009D194F" w:rsidRPr="005E1761">
        <w:rPr>
          <w:i/>
          <w:sz w:val="20"/>
          <w:szCs w:val="20"/>
          <w:lang w:val="es-MX"/>
        </w:rPr>
        <w:t>, el año con el mayor número de requerimientos de análisis</w:t>
      </w:r>
      <w:r w:rsidR="0043157F" w:rsidRPr="005E1761">
        <w:rPr>
          <w:i/>
          <w:sz w:val="20"/>
          <w:szCs w:val="20"/>
          <w:lang w:val="es-MX"/>
        </w:rPr>
        <w:t xml:space="preserve"> toxicológicos</w:t>
      </w:r>
      <w:r w:rsidR="009D194F" w:rsidRPr="005E1761">
        <w:rPr>
          <w:i/>
          <w:sz w:val="20"/>
          <w:szCs w:val="20"/>
          <w:lang w:val="es-MX"/>
        </w:rPr>
        <w:t xml:space="preserve"> fue el 2019, </w:t>
      </w:r>
      <w:r w:rsidR="009D194F" w:rsidRPr="005E1761">
        <w:rPr>
          <w:i/>
          <w:sz w:val="20"/>
          <w:szCs w:val="20"/>
        </w:rPr>
        <w:t>en las regiones de Coquimbo, Antofagasta y Tarapacá.</w:t>
      </w:r>
    </w:p>
    <w:p w14:paraId="322F15C4" w14:textId="38015F3E" w:rsidR="005948F1" w:rsidRDefault="005948F1" w:rsidP="005948F1">
      <w:pPr>
        <w:spacing w:after="0"/>
        <w:jc w:val="both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2.1.2. Caracterización por género:</w:t>
      </w:r>
    </w:p>
    <w:p w14:paraId="27AF93E2" w14:textId="0B742E3D" w:rsidR="00FE7172" w:rsidRDefault="00FE7172" w:rsidP="005948F1">
      <w:pPr>
        <w:spacing w:after="0"/>
        <w:jc w:val="both"/>
        <w:rPr>
          <w:b/>
          <w:sz w:val="24"/>
          <w:szCs w:val="24"/>
          <w:lang w:val="es-MX"/>
        </w:rPr>
      </w:pPr>
    </w:p>
    <w:p w14:paraId="52797307" w14:textId="6C3699AF" w:rsidR="00AB7C64" w:rsidRDefault="00816ABD" w:rsidP="00AB7C64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 los 3.835 casos vivos, se registraron 1.975 casos femeninos </w:t>
      </w:r>
      <w:r w:rsidR="00E85553">
        <w:rPr>
          <w:sz w:val="24"/>
          <w:szCs w:val="24"/>
          <w:lang w:val="es-MX"/>
        </w:rPr>
        <w:t>(fig.5), destacando la región de Antofagasta por el alto número de casos con requerimiento de análisis toxicológico, especialmente durante los años 2019 y 2020. De los 7.287 casos fallecidos, 1.612 correspondieron a mujeres (fig. 6), destacando las regiones de Antofagasta</w:t>
      </w:r>
      <w:r w:rsidR="00FC590F">
        <w:rPr>
          <w:sz w:val="24"/>
          <w:szCs w:val="24"/>
          <w:lang w:val="es-MX"/>
        </w:rPr>
        <w:t>,</w:t>
      </w:r>
      <w:r w:rsidR="00E85553">
        <w:rPr>
          <w:sz w:val="24"/>
          <w:szCs w:val="24"/>
          <w:lang w:val="es-MX"/>
        </w:rPr>
        <w:t xml:space="preserve"> Coquimbo</w:t>
      </w:r>
      <w:r w:rsidR="00FC590F">
        <w:rPr>
          <w:sz w:val="24"/>
          <w:szCs w:val="24"/>
          <w:lang w:val="es-MX"/>
        </w:rPr>
        <w:t xml:space="preserve"> y Tarapacá</w:t>
      </w:r>
      <w:r w:rsidR="00E85553">
        <w:rPr>
          <w:sz w:val="24"/>
          <w:szCs w:val="24"/>
          <w:lang w:val="es-MX"/>
        </w:rPr>
        <w:t>.</w:t>
      </w:r>
    </w:p>
    <w:p w14:paraId="67359224" w14:textId="77777777" w:rsidR="00AB7C64" w:rsidRDefault="00AB7C64" w:rsidP="00AB7C64">
      <w:pPr>
        <w:spacing w:after="0"/>
        <w:ind w:firstLine="708"/>
        <w:jc w:val="both"/>
        <w:rPr>
          <w:sz w:val="24"/>
          <w:szCs w:val="24"/>
          <w:lang w:val="es-MX"/>
        </w:rPr>
      </w:pPr>
    </w:p>
    <w:p w14:paraId="55F8F02B" w14:textId="7F35EEA8" w:rsidR="00AB7C64" w:rsidRDefault="000535C5" w:rsidP="00747FED">
      <w:pPr>
        <w:spacing w:after="0"/>
        <w:ind w:firstLine="708"/>
        <w:jc w:val="center"/>
        <w:rPr>
          <w:sz w:val="24"/>
          <w:szCs w:val="24"/>
          <w:lang w:val="es-MX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531191A0" wp14:editId="48E2220D">
            <wp:extent cx="4508390" cy="2846567"/>
            <wp:effectExtent l="0" t="0" r="6985" b="1143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1E99FC" w14:textId="749FE76D" w:rsidR="00E85553" w:rsidRPr="00FC590F" w:rsidRDefault="00AB7C64" w:rsidP="00FC590F">
      <w:pPr>
        <w:jc w:val="center"/>
        <w:rPr>
          <w:i/>
          <w:sz w:val="18"/>
          <w:szCs w:val="20"/>
        </w:rPr>
      </w:pPr>
      <w:r w:rsidRPr="0063307E">
        <w:rPr>
          <w:b/>
          <w:i/>
          <w:sz w:val="18"/>
          <w:szCs w:val="20"/>
        </w:rPr>
        <w:t xml:space="preserve">Fig. </w:t>
      </w:r>
      <w:r>
        <w:rPr>
          <w:b/>
          <w:i/>
          <w:sz w:val="18"/>
          <w:szCs w:val="20"/>
        </w:rPr>
        <w:t>5</w:t>
      </w:r>
      <w:r w:rsidRPr="0063307E">
        <w:rPr>
          <w:b/>
          <w:i/>
          <w:sz w:val="18"/>
          <w:szCs w:val="20"/>
        </w:rPr>
        <w:t>:</w:t>
      </w:r>
      <w:r w:rsidRPr="0063307E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Recuento de </w:t>
      </w:r>
      <w:r w:rsidRPr="008E61A7">
        <w:rPr>
          <w:i/>
          <w:sz w:val="18"/>
          <w:szCs w:val="20"/>
        </w:rPr>
        <w:t xml:space="preserve">casos </w:t>
      </w:r>
      <w:r>
        <w:rPr>
          <w:i/>
          <w:sz w:val="18"/>
          <w:szCs w:val="20"/>
        </w:rPr>
        <w:t>vivos femeninos r</w:t>
      </w:r>
      <w:r w:rsidRPr="008E61A7">
        <w:rPr>
          <w:i/>
          <w:sz w:val="18"/>
          <w:szCs w:val="20"/>
        </w:rPr>
        <w:t>egistrados por el laboratorio</w:t>
      </w:r>
      <w:r>
        <w:rPr>
          <w:i/>
          <w:sz w:val="18"/>
          <w:szCs w:val="20"/>
        </w:rPr>
        <w:t xml:space="preserve"> de toxicología de Iquique, entre los años 2010 y 2020 (</w:t>
      </w:r>
      <w:r w:rsidRPr="00AB7C64">
        <w:rPr>
          <w:i/>
          <w:sz w:val="18"/>
          <w:szCs w:val="20"/>
        </w:rPr>
        <w:t xml:space="preserve">1.975 </w:t>
      </w:r>
      <w:r>
        <w:rPr>
          <w:i/>
          <w:sz w:val="18"/>
          <w:szCs w:val="20"/>
        </w:rPr>
        <w:t>casos). La región con mayor requerimiento de análisis toxicológicos fue Antofagasta.</w:t>
      </w:r>
    </w:p>
    <w:p w14:paraId="21ECB039" w14:textId="3A122D62" w:rsidR="00E85553" w:rsidRDefault="00DC4BFA" w:rsidP="00747FED">
      <w:pPr>
        <w:spacing w:after="0"/>
        <w:ind w:firstLine="708"/>
        <w:jc w:val="center"/>
        <w:rPr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6663E6C9" wp14:editId="0C26D5BB">
            <wp:extent cx="4572000" cy="274320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0024BDE" w14:textId="1CC233B5" w:rsidR="00AB7C64" w:rsidRDefault="00AB7C64" w:rsidP="00FE7172">
      <w:pPr>
        <w:spacing w:after="0"/>
        <w:ind w:firstLine="708"/>
        <w:jc w:val="both"/>
        <w:rPr>
          <w:sz w:val="24"/>
          <w:szCs w:val="24"/>
          <w:lang w:val="es-MX"/>
        </w:rPr>
      </w:pPr>
    </w:p>
    <w:p w14:paraId="61466CE3" w14:textId="554526A9" w:rsidR="00AB7C64" w:rsidRPr="0092408F" w:rsidRDefault="00FC590F" w:rsidP="0092408F">
      <w:pPr>
        <w:jc w:val="center"/>
        <w:rPr>
          <w:i/>
          <w:sz w:val="18"/>
          <w:szCs w:val="20"/>
        </w:rPr>
      </w:pPr>
      <w:r w:rsidRPr="0063307E">
        <w:rPr>
          <w:b/>
          <w:i/>
          <w:sz w:val="18"/>
          <w:szCs w:val="20"/>
        </w:rPr>
        <w:t xml:space="preserve">Fig. </w:t>
      </w:r>
      <w:r>
        <w:rPr>
          <w:b/>
          <w:i/>
          <w:sz w:val="18"/>
          <w:szCs w:val="20"/>
        </w:rPr>
        <w:t>6</w:t>
      </w:r>
      <w:r w:rsidRPr="0063307E">
        <w:rPr>
          <w:b/>
          <w:i/>
          <w:sz w:val="18"/>
          <w:szCs w:val="20"/>
        </w:rPr>
        <w:t>:</w:t>
      </w:r>
      <w:r w:rsidRPr="0063307E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Recuento de </w:t>
      </w:r>
      <w:r w:rsidRPr="008E61A7">
        <w:rPr>
          <w:i/>
          <w:sz w:val="18"/>
          <w:szCs w:val="20"/>
        </w:rPr>
        <w:t xml:space="preserve">casos </w:t>
      </w:r>
      <w:r>
        <w:rPr>
          <w:i/>
          <w:sz w:val="18"/>
          <w:szCs w:val="20"/>
        </w:rPr>
        <w:t>fallecidos femeninos r</w:t>
      </w:r>
      <w:r w:rsidRPr="008E61A7">
        <w:rPr>
          <w:i/>
          <w:sz w:val="18"/>
          <w:szCs w:val="20"/>
        </w:rPr>
        <w:t>egistrados por el laboratorio</w:t>
      </w:r>
      <w:r>
        <w:rPr>
          <w:i/>
          <w:sz w:val="18"/>
          <w:szCs w:val="20"/>
        </w:rPr>
        <w:t xml:space="preserve"> de toxicología de Iquique, entre los años 2010 y 2020 (</w:t>
      </w:r>
      <w:r w:rsidRPr="00FC590F">
        <w:rPr>
          <w:i/>
          <w:sz w:val="18"/>
          <w:szCs w:val="20"/>
        </w:rPr>
        <w:t xml:space="preserve">1.612 </w:t>
      </w:r>
      <w:r>
        <w:rPr>
          <w:i/>
          <w:sz w:val="18"/>
          <w:szCs w:val="20"/>
        </w:rPr>
        <w:t xml:space="preserve">casos). En general, las regiones con mayor requerimiento de análisis toxicológicos fueron Antofagasta, </w:t>
      </w:r>
      <w:r w:rsidRPr="00FC590F">
        <w:rPr>
          <w:i/>
          <w:sz w:val="18"/>
          <w:szCs w:val="20"/>
        </w:rPr>
        <w:t>Coquimbo</w:t>
      </w:r>
      <w:r>
        <w:rPr>
          <w:i/>
          <w:sz w:val="18"/>
          <w:szCs w:val="20"/>
        </w:rPr>
        <w:t xml:space="preserve"> y Tarapacá.</w:t>
      </w:r>
    </w:p>
    <w:p w14:paraId="28C7230D" w14:textId="4D68B30E" w:rsidR="00816ABD" w:rsidRDefault="00B97F4F" w:rsidP="00EE7B89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 los 3.835 casos vivos, se registraron</w:t>
      </w:r>
      <w:r w:rsidR="00816ABD">
        <w:rPr>
          <w:sz w:val="24"/>
          <w:szCs w:val="24"/>
          <w:lang w:val="es-MX"/>
        </w:rPr>
        <w:t xml:space="preserve"> 1.860 casos masculinos</w:t>
      </w:r>
      <w:r w:rsidR="0092408F">
        <w:rPr>
          <w:sz w:val="24"/>
          <w:szCs w:val="24"/>
          <w:lang w:val="es-MX"/>
        </w:rPr>
        <w:t xml:space="preserve"> (fig.7)</w:t>
      </w:r>
      <w:r w:rsidR="00816ABD">
        <w:rPr>
          <w:sz w:val="24"/>
          <w:szCs w:val="24"/>
          <w:lang w:val="es-MX"/>
        </w:rPr>
        <w:t xml:space="preserve">; </w:t>
      </w:r>
      <w:r w:rsidR="0092408F">
        <w:rPr>
          <w:sz w:val="24"/>
          <w:szCs w:val="24"/>
          <w:lang w:val="es-MX"/>
        </w:rPr>
        <w:t xml:space="preserve">observándose un alto número de requerimientos de análisis toxicológicos en la región de Antofagasta, principalmente durante el año 2019. Por otro lado, </w:t>
      </w:r>
      <w:r w:rsidR="00816ABD">
        <w:rPr>
          <w:sz w:val="24"/>
          <w:szCs w:val="24"/>
          <w:lang w:val="es-MX"/>
        </w:rPr>
        <w:t xml:space="preserve">de los 7.287 casos fallecidos, </w:t>
      </w:r>
      <w:r w:rsidR="00816ABD" w:rsidRPr="0006130F">
        <w:rPr>
          <w:sz w:val="24"/>
          <w:szCs w:val="24"/>
          <w:lang w:val="es-MX"/>
        </w:rPr>
        <w:t xml:space="preserve">5.675 </w:t>
      </w:r>
      <w:r w:rsidRPr="0006130F">
        <w:rPr>
          <w:sz w:val="24"/>
          <w:szCs w:val="24"/>
          <w:lang w:val="es-MX"/>
        </w:rPr>
        <w:t xml:space="preserve">correspondieron </w:t>
      </w:r>
      <w:r w:rsidR="00816ABD" w:rsidRPr="0006130F">
        <w:rPr>
          <w:sz w:val="24"/>
          <w:szCs w:val="24"/>
          <w:lang w:val="es-MX"/>
        </w:rPr>
        <w:t>a hombres</w:t>
      </w:r>
      <w:r w:rsidR="0092408F" w:rsidRPr="0006130F">
        <w:rPr>
          <w:sz w:val="24"/>
          <w:szCs w:val="24"/>
          <w:lang w:val="es-MX"/>
        </w:rPr>
        <w:t xml:space="preserve"> (fig.8)</w:t>
      </w:r>
      <w:r w:rsidR="0006130F" w:rsidRPr="0006130F">
        <w:rPr>
          <w:sz w:val="24"/>
          <w:szCs w:val="24"/>
          <w:lang w:val="es-MX"/>
        </w:rPr>
        <w:t xml:space="preserve">, observándose </w:t>
      </w:r>
      <w:r w:rsidR="00434F63">
        <w:rPr>
          <w:sz w:val="24"/>
          <w:szCs w:val="24"/>
          <w:lang w:val="es-MX"/>
        </w:rPr>
        <w:t xml:space="preserve">en general </w:t>
      </w:r>
      <w:r w:rsidR="0006130F" w:rsidRPr="0006130F">
        <w:rPr>
          <w:sz w:val="24"/>
          <w:szCs w:val="24"/>
          <w:lang w:val="es-MX"/>
        </w:rPr>
        <w:t xml:space="preserve">un alto </w:t>
      </w:r>
      <w:r w:rsidR="00434F63">
        <w:rPr>
          <w:sz w:val="24"/>
          <w:szCs w:val="24"/>
          <w:lang w:val="es-MX"/>
        </w:rPr>
        <w:t xml:space="preserve">número de </w:t>
      </w:r>
      <w:r w:rsidR="0006130F" w:rsidRPr="0006130F">
        <w:rPr>
          <w:sz w:val="24"/>
          <w:szCs w:val="24"/>
          <w:lang w:val="es-MX"/>
        </w:rPr>
        <w:t>requerimiento</w:t>
      </w:r>
      <w:r w:rsidR="00434F63">
        <w:rPr>
          <w:sz w:val="24"/>
          <w:szCs w:val="24"/>
          <w:lang w:val="es-MX"/>
        </w:rPr>
        <w:t>s</w:t>
      </w:r>
      <w:r w:rsidR="0006130F" w:rsidRPr="0006130F">
        <w:rPr>
          <w:sz w:val="24"/>
          <w:szCs w:val="24"/>
          <w:lang w:val="es-MX"/>
        </w:rPr>
        <w:t xml:space="preserve"> de análisis toxicológicos</w:t>
      </w:r>
      <w:r w:rsidR="00434F63">
        <w:rPr>
          <w:sz w:val="24"/>
          <w:szCs w:val="24"/>
          <w:lang w:val="es-MX"/>
        </w:rPr>
        <w:t>, principalmente</w:t>
      </w:r>
      <w:r w:rsidR="0006130F" w:rsidRPr="0006130F">
        <w:rPr>
          <w:sz w:val="24"/>
          <w:szCs w:val="24"/>
          <w:lang w:val="es-MX"/>
        </w:rPr>
        <w:t xml:space="preserve"> en las regiones de Coquimbo, Antofagasta y Tarapacá. </w:t>
      </w:r>
      <w:r w:rsidR="007E7123">
        <w:rPr>
          <w:sz w:val="24"/>
          <w:szCs w:val="24"/>
          <w:lang w:val="es-MX"/>
        </w:rPr>
        <w:t>Como se puede observar, y s</w:t>
      </w:r>
      <w:r w:rsidR="0006130F">
        <w:rPr>
          <w:sz w:val="24"/>
          <w:szCs w:val="24"/>
          <w:lang w:val="es-MX"/>
        </w:rPr>
        <w:t>iguiendo la tendencia global, la mayor cantidad de casos pertenec</w:t>
      </w:r>
      <w:r w:rsidR="00434F63">
        <w:rPr>
          <w:sz w:val="24"/>
          <w:szCs w:val="24"/>
          <w:lang w:val="es-MX"/>
        </w:rPr>
        <w:t>en a hombres fallecidos (Anexo 2</w:t>
      </w:r>
      <w:r w:rsidR="0006130F">
        <w:rPr>
          <w:sz w:val="24"/>
          <w:szCs w:val="24"/>
          <w:lang w:val="es-MX"/>
        </w:rPr>
        <w:t>).</w:t>
      </w:r>
    </w:p>
    <w:p w14:paraId="1B98C3BE" w14:textId="48F16C9B" w:rsidR="004A4658" w:rsidRDefault="004A4658" w:rsidP="005948F1">
      <w:pPr>
        <w:spacing w:after="0"/>
        <w:rPr>
          <w:b/>
          <w:sz w:val="24"/>
          <w:szCs w:val="24"/>
          <w:lang w:val="es-MX"/>
        </w:rPr>
      </w:pPr>
    </w:p>
    <w:p w14:paraId="37FF5872" w14:textId="26952C9F" w:rsidR="00D755C3" w:rsidRDefault="000535C5" w:rsidP="00680D5E">
      <w:pPr>
        <w:spacing w:after="0"/>
        <w:ind w:firstLine="708"/>
        <w:jc w:val="center"/>
        <w:rPr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43DDA09C" wp14:editId="264132A1">
            <wp:extent cx="4762831" cy="2806810"/>
            <wp:effectExtent l="0" t="0" r="0" b="1270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E8F0612" w14:textId="77777777" w:rsidR="001D23F1" w:rsidRDefault="001D23F1" w:rsidP="00D755C3">
      <w:pPr>
        <w:spacing w:after="0"/>
        <w:ind w:firstLine="708"/>
        <w:rPr>
          <w:sz w:val="24"/>
          <w:szCs w:val="24"/>
          <w:lang w:val="es-MX"/>
        </w:rPr>
      </w:pPr>
    </w:p>
    <w:p w14:paraId="7B7B2FC5" w14:textId="0BF125FD" w:rsidR="0092408F" w:rsidRDefault="0092408F" w:rsidP="0092408F">
      <w:pPr>
        <w:jc w:val="center"/>
        <w:rPr>
          <w:i/>
          <w:sz w:val="18"/>
          <w:szCs w:val="20"/>
        </w:rPr>
      </w:pPr>
      <w:r w:rsidRPr="0055283D">
        <w:rPr>
          <w:b/>
          <w:i/>
          <w:sz w:val="18"/>
          <w:szCs w:val="20"/>
        </w:rPr>
        <w:t>Fig. 7:</w:t>
      </w:r>
      <w:r w:rsidRPr="0055283D">
        <w:rPr>
          <w:i/>
          <w:sz w:val="18"/>
          <w:szCs w:val="20"/>
        </w:rPr>
        <w:t xml:space="preserve"> Recuento de casos </w:t>
      </w:r>
      <w:r w:rsidR="0055283D" w:rsidRPr="0055283D">
        <w:rPr>
          <w:i/>
          <w:sz w:val="18"/>
          <w:szCs w:val="20"/>
        </w:rPr>
        <w:t>vivos masculinos</w:t>
      </w:r>
      <w:r w:rsidRPr="0055283D">
        <w:rPr>
          <w:i/>
          <w:sz w:val="18"/>
          <w:szCs w:val="20"/>
        </w:rPr>
        <w:t xml:space="preserve"> registrados por el laboratorio de toxicología de Iquique, entre los años 2010 y 2020 (</w:t>
      </w:r>
      <w:r w:rsidR="0055283D" w:rsidRPr="0055283D">
        <w:rPr>
          <w:i/>
          <w:sz w:val="18"/>
          <w:szCs w:val="20"/>
        </w:rPr>
        <w:t>1860</w:t>
      </w:r>
      <w:r w:rsidRPr="0055283D">
        <w:rPr>
          <w:i/>
          <w:sz w:val="18"/>
          <w:szCs w:val="20"/>
        </w:rPr>
        <w:t xml:space="preserve"> casos). En general, </w:t>
      </w:r>
      <w:r w:rsidR="0055283D" w:rsidRPr="0055283D">
        <w:rPr>
          <w:i/>
          <w:sz w:val="18"/>
          <w:szCs w:val="20"/>
        </w:rPr>
        <w:t>la región</w:t>
      </w:r>
      <w:r w:rsidRPr="0055283D">
        <w:rPr>
          <w:i/>
          <w:sz w:val="18"/>
          <w:szCs w:val="20"/>
        </w:rPr>
        <w:t xml:space="preserve"> con mayor </w:t>
      </w:r>
      <w:r w:rsidR="0055283D" w:rsidRPr="0055283D">
        <w:rPr>
          <w:i/>
          <w:sz w:val="18"/>
          <w:szCs w:val="20"/>
        </w:rPr>
        <w:t xml:space="preserve">número de </w:t>
      </w:r>
      <w:r w:rsidRPr="0055283D">
        <w:rPr>
          <w:i/>
          <w:sz w:val="18"/>
          <w:szCs w:val="20"/>
        </w:rPr>
        <w:t>requerimiento de análisis toxicol</w:t>
      </w:r>
      <w:r w:rsidR="0055283D" w:rsidRPr="0055283D">
        <w:rPr>
          <w:i/>
          <w:sz w:val="18"/>
          <w:szCs w:val="20"/>
        </w:rPr>
        <w:t xml:space="preserve">ógicos fue </w:t>
      </w:r>
      <w:r w:rsidR="00680D5E" w:rsidRPr="0055283D">
        <w:rPr>
          <w:i/>
          <w:sz w:val="18"/>
          <w:szCs w:val="20"/>
        </w:rPr>
        <w:t>Antofagasta</w:t>
      </w:r>
      <w:r w:rsidR="0055283D" w:rsidRPr="0055283D">
        <w:rPr>
          <w:i/>
          <w:sz w:val="18"/>
          <w:szCs w:val="20"/>
        </w:rPr>
        <w:t>.</w:t>
      </w:r>
    </w:p>
    <w:p w14:paraId="620584E7" w14:textId="5A60016B" w:rsidR="0006130F" w:rsidRDefault="00B51DAC" w:rsidP="00B51DAC">
      <w:pPr>
        <w:jc w:val="center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            </w:t>
      </w:r>
      <w:r w:rsidR="009B6378">
        <w:rPr>
          <w:noProof/>
          <w:lang w:val="es-419" w:eastAsia="es-419"/>
        </w:rPr>
        <w:drawing>
          <wp:inline distT="0" distB="0" distL="0" distR="0" wp14:anchorId="41725872" wp14:editId="2E3FFF2A">
            <wp:extent cx="4699221" cy="2767054"/>
            <wp:effectExtent l="0" t="0" r="6350" b="14605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6D7BF4" w14:textId="412ACDA5" w:rsidR="004A4658" w:rsidRPr="00680D5E" w:rsidRDefault="001D23F1" w:rsidP="00680D5E">
      <w:pPr>
        <w:jc w:val="center"/>
        <w:rPr>
          <w:i/>
          <w:sz w:val="18"/>
          <w:szCs w:val="20"/>
        </w:rPr>
      </w:pPr>
      <w:r w:rsidRPr="0055283D">
        <w:rPr>
          <w:b/>
          <w:i/>
          <w:sz w:val="18"/>
          <w:szCs w:val="20"/>
        </w:rPr>
        <w:t xml:space="preserve">Fig. </w:t>
      </w:r>
      <w:r>
        <w:rPr>
          <w:b/>
          <w:i/>
          <w:sz w:val="18"/>
          <w:szCs w:val="20"/>
        </w:rPr>
        <w:t>8</w:t>
      </w:r>
      <w:r w:rsidRPr="0055283D">
        <w:rPr>
          <w:b/>
          <w:i/>
          <w:sz w:val="18"/>
          <w:szCs w:val="20"/>
        </w:rPr>
        <w:t>:</w:t>
      </w:r>
      <w:r w:rsidRPr="0055283D">
        <w:rPr>
          <w:i/>
          <w:sz w:val="18"/>
          <w:szCs w:val="20"/>
        </w:rPr>
        <w:t xml:space="preserve"> Recuento de casos </w:t>
      </w:r>
      <w:r>
        <w:rPr>
          <w:i/>
          <w:sz w:val="18"/>
          <w:szCs w:val="20"/>
        </w:rPr>
        <w:t>fallecidos</w:t>
      </w:r>
      <w:r w:rsidRPr="0055283D">
        <w:rPr>
          <w:i/>
          <w:sz w:val="18"/>
          <w:szCs w:val="20"/>
        </w:rPr>
        <w:t xml:space="preserve"> masculinos registrados por el laboratorio de toxicología de Iquique, entre los años 2010 y 2020 (</w:t>
      </w:r>
      <w:r w:rsidR="007E7123">
        <w:rPr>
          <w:i/>
          <w:sz w:val="18"/>
          <w:szCs w:val="20"/>
        </w:rPr>
        <w:t>5.675</w:t>
      </w:r>
      <w:r w:rsidRPr="0055283D">
        <w:rPr>
          <w:i/>
          <w:sz w:val="18"/>
          <w:szCs w:val="20"/>
        </w:rPr>
        <w:t xml:space="preserve"> casos). En general, </w:t>
      </w:r>
      <w:r w:rsidR="007E7123">
        <w:rPr>
          <w:i/>
          <w:sz w:val="18"/>
          <w:szCs w:val="20"/>
        </w:rPr>
        <w:t xml:space="preserve">las regiones </w:t>
      </w:r>
      <w:r w:rsidRPr="0055283D">
        <w:rPr>
          <w:i/>
          <w:sz w:val="18"/>
          <w:szCs w:val="20"/>
        </w:rPr>
        <w:t xml:space="preserve">con mayor número de requerimiento de análisis toxicológicos </w:t>
      </w:r>
      <w:r w:rsidR="007E7123">
        <w:rPr>
          <w:i/>
          <w:sz w:val="18"/>
          <w:szCs w:val="20"/>
        </w:rPr>
        <w:t xml:space="preserve">fueron </w:t>
      </w:r>
      <w:r w:rsidR="007E7123" w:rsidRPr="007E7123">
        <w:rPr>
          <w:i/>
          <w:sz w:val="18"/>
          <w:szCs w:val="20"/>
        </w:rPr>
        <w:t>Coquimbo, Antofagasta y Tarapacá</w:t>
      </w:r>
      <w:r w:rsidR="00680D5E">
        <w:rPr>
          <w:i/>
          <w:sz w:val="18"/>
          <w:szCs w:val="20"/>
        </w:rPr>
        <w:t>.</w:t>
      </w:r>
    </w:p>
    <w:p w14:paraId="304AA1E2" w14:textId="77E7D5D6" w:rsidR="009E48EB" w:rsidRDefault="00517287" w:rsidP="007A2DB5">
      <w:pPr>
        <w:spacing w:after="0"/>
        <w:jc w:val="both"/>
        <w:rPr>
          <w:color w:val="FF0000"/>
          <w:sz w:val="24"/>
          <w:szCs w:val="24"/>
          <w:lang w:val="es-MX"/>
        </w:rPr>
      </w:pPr>
      <w:r w:rsidRPr="00517287">
        <w:rPr>
          <w:color w:val="FF0000"/>
          <w:sz w:val="24"/>
          <w:szCs w:val="24"/>
          <w:lang w:val="es-MX"/>
        </w:rPr>
        <w:t xml:space="preserve">        </w:t>
      </w:r>
    </w:p>
    <w:p w14:paraId="7886BA97" w14:textId="7480E26B" w:rsidR="0027015E" w:rsidRPr="002A110C" w:rsidRDefault="0027015E" w:rsidP="0027015E">
      <w:pPr>
        <w:spacing w:after="0"/>
        <w:jc w:val="both"/>
        <w:rPr>
          <w:b/>
          <w:color w:val="FF0000"/>
          <w:sz w:val="24"/>
          <w:szCs w:val="24"/>
          <w:lang w:val="es-MX"/>
        </w:rPr>
      </w:pPr>
      <w:r w:rsidRPr="002A110C">
        <w:rPr>
          <w:b/>
          <w:color w:val="FF0000"/>
          <w:sz w:val="24"/>
          <w:szCs w:val="24"/>
          <w:lang w:val="es-MX"/>
        </w:rPr>
        <w:t>2.1.3. Caracterización por edad:</w:t>
      </w:r>
    </w:p>
    <w:p w14:paraId="06F0D1AA" w14:textId="77777777" w:rsidR="0027015E" w:rsidRPr="002A110C" w:rsidRDefault="0027015E" w:rsidP="0027015E">
      <w:pPr>
        <w:spacing w:after="0"/>
        <w:jc w:val="both"/>
        <w:rPr>
          <w:b/>
          <w:color w:val="FF0000"/>
          <w:sz w:val="24"/>
          <w:szCs w:val="24"/>
          <w:lang w:val="es-MX"/>
        </w:rPr>
      </w:pPr>
    </w:p>
    <w:p w14:paraId="1DDC0175" w14:textId="3BFEE4F1" w:rsidR="00067B25" w:rsidRDefault="00067B25" w:rsidP="00FE69D5">
      <w:pPr>
        <w:spacing w:after="0"/>
        <w:jc w:val="both"/>
        <w:rPr>
          <w:color w:val="FF0000"/>
          <w:sz w:val="24"/>
          <w:szCs w:val="24"/>
          <w:lang w:val="es-MX"/>
        </w:rPr>
      </w:pPr>
    </w:p>
    <w:p w14:paraId="0A0FB590" w14:textId="46435F2D" w:rsidR="00FC0F60" w:rsidRPr="00E14981" w:rsidRDefault="00FC0F60" w:rsidP="00FC0F60">
      <w:pPr>
        <w:spacing w:after="0"/>
        <w:jc w:val="both"/>
        <w:rPr>
          <w:b/>
          <w:sz w:val="24"/>
          <w:szCs w:val="24"/>
          <w:lang w:val="es-MX"/>
        </w:rPr>
      </w:pPr>
      <w:r w:rsidRPr="00E14981">
        <w:rPr>
          <w:b/>
          <w:sz w:val="24"/>
          <w:szCs w:val="24"/>
          <w:lang w:val="es-MX"/>
        </w:rPr>
        <w:lastRenderedPageBreak/>
        <w:t>3.1. Laboratorio de toxicología de Valparaíso</w:t>
      </w:r>
    </w:p>
    <w:p w14:paraId="6EE56A3E" w14:textId="2BE7BCE5" w:rsidR="00DF2888" w:rsidRPr="00E14981" w:rsidRDefault="00DF2888" w:rsidP="00FC0F60">
      <w:pPr>
        <w:spacing w:after="0"/>
        <w:jc w:val="both"/>
        <w:rPr>
          <w:b/>
          <w:sz w:val="24"/>
          <w:szCs w:val="24"/>
          <w:lang w:val="es-MX"/>
        </w:rPr>
      </w:pPr>
    </w:p>
    <w:p w14:paraId="4B7D3427" w14:textId="6FC49D6E" w:rsidR="00DF2888" w:rsidRDefault="0052293E" w:rsidP="00FC0F60">
      <w:pPr>
        <w:spacing w:after="0"/>
        <w:jc w:val="both"/>
        <w:rPr>
          <w:b/>
          <w:color w:val="FF0000"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3.1.1. Caracterización por región:</w:t>
      </w:r>
    </w:p>
    <w:p w14:paraId="47F0BBB2" w14:textId="154DA820" w:rsidR="00DF2888" w:rsidRDefault="00DF2888" w:rsidP="00FC0F60">
      <w:pPr>
        <w:spacing w:after="0"/>
        <w:jc w:val="both"/>
        <w:rPr>
          <w:b/>
          <w:color w:val="FF0000"/>
          <w:sz w:val="24"/>
          <w:szCs w:val="24"/>
          <w:lang w:val="es-MX"/>
        </w:rPr>
      </w:pPr>
    </w:p>
    <w:p w14:paraId="33F9530D" w14:textId="48CD2B98" w:rsidR="0077160C" w:rsidRDefault="006F7F4B" w:rsidP="00FC0F60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Las bases de datos presentadas por este laboratorio, incluyeron registros de casos con </w:t>
      </w:r>
      <w:r w:rsidRPr="008148F8">
        <w:rPr>
          <w:sz w:val="24"/>
          <w:szCs w:val="24"/>
          <w:lang w:val="es-MX"/>
        </w:rPr>
        <w:t>requerimiento de análisis toxicológico</w:t>
      </w:r>
      <w:r>
        <w:rPr>
          <w:sz w:val="24"/>
          <w:szCs w:val="24"/>
          <w:lang w:val="es-MX"/>
        </w:rPr>
        <w:t>s provenientes de la región de Valparaíso</w:t>
      </w:r>
      <w:r w:rsidR="00211E27">
        <w:rPr>
          <w:sz w:val="24"/>
          <w:szCs w:val="24"/>
          <w:lang w:val="es-MX"/>
        </w:rPr>
        <w:t xml:space="preserve"> principalmente, puesto que</w:t>
      </w:r>
      <w:r w:rsidR="00781310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en algunos años, también registraron casos provenientes de las regiones de</w:t>
      </w:r>
      <w:r w:rsidRPr="006F7F4B">
        <w:rPr>
          <w:color w:val="FF0000"/>
          <w:sz w:val="24"/>
          <w:szCs w:val="24"/>
          <w:lang w:val="es-MX"/>
        </w:rPr>
        <w:t xml:space="preserve"> </w:t>
      </w:r>
      <w:r w:rsidRPr="00211E27">
        <w:rPr>
          <w:sz w:val="24"/>
          <w:szCs w:val="24"/>
          <w:lang w:val="es-MX"/>
        </w:rPr>
        <w:t xml:space="preserve">Arica y Parinacota, </w:t>
      </w:r>
      <w:r w:rsidR="00D24218">
        <w:rPr>
          <w:sz w:val="24"/>
          <w:szCs w:val="24"/>
          <w:lang w:val="es-MX"/>
        </w:rPr>
        <w:t xml:space="preserve">Antofagasta, </w:t>
      </w:r>
      <w:r w:rsidRPr="00211E27">
        <w:rPr>
          <w:sz w:val="24"/>
          <w:szCs w:val="24"/>
          <w:lang w:val="es-MX"/>
        </w:rPr>
        <w:t>Metropolitana, O´Higgins, Maule,</w:t>
      </w:r>
      <w:r w:rsidR="00D24218">
        <w:rPr>
          <w:sz w:val="24"/>
          <w:szCs w:val="24"/>
          <w:lang w:val="es-MX"/>
        </w:rPr>
        <w:t xml:space="preserve"> Ñuble,</w:t>
      </w:r>
      <w:r w:rsidRPr="00211E27">
        <w:rPr>
          <w:sz w:val="24"/>
          <w:szCs w:val="24"/>
          <w:lang w:val="es-MX"/>
        </w:rPr>
        <w:t xml:space="preserve"> </w:t>
      </w:r>
      <w:r w:rsidR="00211E27" w:rsidRPr="00211E27">
        <w:rPr>
          <w:sz w:val="24"/>
          <w:szCs w:val="24"/>
          <w:lang w:val="es-MX"/>
        </w:rPr>
        <w:t>Biobío y</w:t>
      </w:r>
      <w:r w:rsidRPr="00211E27">
        <w:rPr>
          <w:sz w:val="24"/>
          <w:szCs w:val="24"/>
          <w:lang w:val="es-MX"/>
        </w:rPr>
        <w:t xml:space="preserve"> Los Ríos.</w:t>
      </w:r>
      <w:r w:rsidR="0077160C" w:rsidRPr="00211E27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El número total de casos con </w:t>
      </w:r>
      <w:r w:rsidRPr="008148F8">
        <w:rPr>
          <w:sz w:val="24"/>
          <w:szCs w:val="24"/>
          <w:lang w:val="es-MX"/>
        </w:rPr>
        <w:t xml:space="preserve">requerimiento de análisis toxicológico </w:t>
      </w:r>
      <w:r>
        <w:rPr>
          <w:sz w:val="24"/>
          <w:szCs w:val="24"/>
          <w:lang w:val="es-MX"/>
        </w:rPr>
        <w:t xml:space="preserve">que recibieron durante los años 2010 a 2020, fue de </w:t>
      </w:r>
      <w:r w:rsidR="00781310" w:rsidRPr="00781310">
        <w:rPr>
          <w:sz w:val="24"/>
          <w:szCs w:val="24"/>
          <w:lang w:val="es-MX"/>
        </w:rPr>
        <w:t>11.072</w:t>
      </w:r>
      <w:r w:rsidRPr="006D3A93">
        <w:rPr>
          <w:sz w:val="24"/>
          <w:szCs w:val="24"/>
          <w:lang w:val="es-MX"/>
        </w:rPr>
        <w:t xml:space="preserve">, sin embargo, sólo en </w:t>
      </w:r>
      <w:r w:rsidR="00781310" w:rsidRPr="00781310">
        <w:rPr>
          <w:sz w:val="24"/>
          <w:szCs w:val="24"/>
          <w:lang w:val="es-MX"/>
        </w:rPr>
        <w:t>11.047</w:t>
      </w:r>
      <w:r w:rsidRPr="00781310">
        <w:rPr>
          <w:sz w:val="24"/>
          <w:szCs w:val="24"/>
          <w:lang w:val="es-MX"/>
        </w:rPr>
        <w:t xml:space="preserve"> c</w:t>
      </w:r>
      <w:r w:rsidRPr="006D3A93">
        <w:rPr>
          <w:sz w:val="24"/>
          <w:szCs w:val="24"/>
          <w:lang w:val="es-MX"/>
        </w:rPr>
        <w:t xml:space="preserve">asos se tuvo información sobre el estado </w:t>
      </w:r>
      <w:r>
        <w:rPr>
          <w:sz w:val="24"/>
          <w:szCs w:val="24"/>
          <w:lang w:val="es-MX"/>
        </w:rPr>
        <w:t>“vivo o fallecido”, y género. Éste número fue considerado en los análisis posteriores.</w:t>
      </w:r>
    </w:p>
    <w:p w14:paraId="475130B7" w14:textId="74ED8C1B" w:rsidR="001D39BE" w:rsidRPr="001D39BE" w:rsidRDefault="0077160C" w:rsidP="001D39BE">
      <w:pPr>
        <w:spacing w:after="0"/>
        <w:ind w:firstLine="708"/>
        <w:jc w:val="both"/>
        <w:rPr>
          <w:sz w:val="24"/>
          <w:szCs w:val="24"/>
          <w:lang w:val="es-MX"/>
        </w:rPr>
      </w:pPr>
      <w:r w:rsidRPr="00F16542">
        <w:rPr>
          <w:sz w:val="24"/>
          <w:szCs w:val="24"/>
          <w:lang w:val="es-MX"/>
        </w:rPr>
        <w:t xml:space="preserve">Se registraron </w:t>
      </w:r>
      <w:r w:rsidR="00AD0266" w:rsidRPr="00AD0266">
        <w:rPr>
          <w:sz w:val="24"/>
          <w:szCs w:val="24"/>
          <w:lang w:val="es-MX"/>
        </w:rPr>
        <w:t>3.303</w:t>
      </w:r>
      <w:r w:rsidRPr="00AD0266">
        <w:rPr>
          <w:sz w:val="24"/>
          <w:szCs w:val="24"/>
          <w:lang w:val="es-MX"/>
        </w:rPr>
        <w:t xml:space="preserve"> casos </w:t>
      </w:r>
      <w:r w:rsidRPr="00F16542">
        <w:rPr>
          <w:sz w:val="24"/>
          <w:szCs w:val="24"/>
          <w:lang w:val="es-MX"/>
        </w:rPr>
        <w:t>vivos</w:t>
      </w:r>
      <w:r>
        <w:rPr>
          <w:sz w:val="24"/>
          <w:szCs w:val="24"/>
          <w:lang w:val="es-MX"/>
        </w:rPr>
        <w:t xml:space="preserve"> con </w:t>
      </w:r>
      <w:r w:rsidRPr="00F16542">
        <w:rPr>
          <w:sz w:val="24"/>
          <w:szCs w:val="24"/>
          <w:lang w:val="es-MX"/>
        </w:rPr>
        <w:t xml:space="preserve">requerimientos de análisis toxicológico, de los cuales se puede observar que la mayor cantidad </w:t>
      </w:r>
      <w:r w:rsidRPr="00E459BC">
        <w:rPr>
          <w:sz w:val="24"/>
          <w:szCs w:val="24"/>
          <w:lang w:val="es-MX"/>
        </w:rPr>
        <w:t xml:space="preserve">se presentó en </w:t>
      </w:r>
      <w:r w:rsidR="00AD0266">
        <w:rPr>
          <w:sz w:val="24"/>
          <w:szCs w:val="24"/>
          <w:lang w:val="es-MX"/>
        </w:rPr>
        <w:t xml:space="preserve">la región de Valparaíso </w:t>
      </w:r>
      <w:r w:rsidRPr="00E459BC">
        <w:rPr>
          <w:sz w:val="24"/>
          <w:szCs w:val="24"/>
          <w:lang w:val="es-MX"/>
        </w:rPr>
        <w:t>(fig.</w:t>
      </w:r>
      <w:r>
        <w:rPr>
          <w:sz w:val="24"/>
          <w:szCs w:val="24"/>
          <w:lang w:val="es-MX"/>
        </w:rPr>
        <w:t>9</w:t>
      </w:r>
      <w:r w:rsidRPr="00E459BC">
        <w:rPr>
          <w:sz w:val="24"/>
          <w:szCs w:val="24"/>
          <w:lang w:val="es-MX"/>
        </w:rPr>
        <w:t xml:space="preserve">). </w:t>
      </w:r>
      <w:r>
        <w:rPr>
          <w:sz w:val="24"/>
          <w:szCs w:val="24"/>
          <w:lang w:val="es-MX"/>
        </w:rPr>
        <w:t>De los 11 años</w:t>
      </w:r>
      <w:r w:rsidR="00D24218">
        <w:rPr>
          <w:sz w:val="24"/>
          <w:szCs w:val="24"/>
          <w:lang w:val="es-MX"/>
        </w:rPr>
        <w:t xml:space="preserve"> en estudio</w:t>
      </w:r>
      <w:r>
        <w:rPr>
          <w:sz w:val="24"/>
          <w:szCs w:val="24"/>
          <w:lang w:val="es-MX"/>
        </w:rPr>
        <w:t>,</w:t>
      </w:r>
      <w:r>
        <w:rPr>
          <w:color w:val="FF0000"/>
          <w:sz w:val="24"/>
          <w:szCs w:val="24"/>
          <w:lang w:val="es-MX"/>
        </w:rPr>
        <w:t xml:space="preserve"> </w:t>
      </w:r>
      <w:r w:rsidRPr="00EF4E68">
        <w:rPr>
          <w:sz w:val="24"/>
          <w:szCs w:val="24"/>
          <w:lang w:val="es-MX"/>
        </w:rPr>
        <w:t>destaca</w:t>
      </w:r>
      <w:r w:rsidR="0066090C">
        <w:rPr>
          <w:sz w:val="24"/>
          <w:szCs w:val="24"/>
          <w:lang w:val="es-MX"/>
        </w:rPr>
        <w:t>n los</w:t>
      </w:r>
      <w:r w:rsidRPr="00EF4E68">
        <w:rPr>
          <w:sz w:val="24"/>
          <w:szCs w:val="24"/>
          <w:lang w:val="es-MX"/>
        </w:rPr>
        <w:t xml:space="preserve"> año</w:t>
      </w:r>
      <w:r w:rsidR="0066090C">
        <w:rPr>
          <w:sz w:val="24"/>
          <w:szCs w:val="24"/>
          <w:lang w:val="es-MX"/>
        </w:rPr>
        <w:t>s</w:t>
      </w:r>
      <w:r w:rsidRPr="00EF4E68">
        <w:rPr>
          <w:sz w:val="24"/>
          <w:szCs w:val="24"/>
          <w:lang w:val="es-MX"/>
        </w:rPr>
        <w:t xml:space="preserve"> 201</w:t>
      </w:r>
      <w:r w:rsidR="0066090C">
        <w:rPr>
          <w:sz w:val="24"/>
          <w:szCs w:val="24"/>
          <w:lang w:val="es-MX"/>
        </w:rPr>
        <w:t>8 y 201</w:t>
      </w:r>
      <w:r w:rsidRPr="00EF4E68">
        <w:rPr>
          <w:sz w:val="24"/>
          <w:szCs w:val="24"/>
          <w:lang w:val="es-MX"/>
        </w:rPr>
        <w:t xml:space="preserve">9, </w:t>
      </w:r>
      <w:r w:rsidRPr="002A6F4C">
        <w:rPr>
          <w:sz w:val="24"/>
          <w:szCs w:val="24"/>
          <w:lang w:val="es-MX"/>
        </w:rPr>
        <w:t xml:space="preserve">en donde se </w:t>
      </w:r>
      <w:r w:rsidRPr="00D24218">
        <w:rPr>
          <w:sz w:val="24"/>
          <w:szCs w:val="24"/>
          <w:lang w:val="es-MX"/>
        </w:rPr>
        <w:t xml:space="preserve">registraron </w:t>
      </w:r>
      <w:r w:rsidR="00D24218" w:rsidRPr="00D24218">
        <w:rPr>
          <w:sz w:val="24"/>
          <w:szCs w:val="24"/>
          <w:lang w:val="es-MX"/>
        </w:rPr>
        <w:t>sobre los 500</w:t>
      </w:r>
      <w:r w:rsidRPr="00D24218">
        <w:rPr>
          <w:sz w:val="24"/>
          <w:szCs w:val="24"/>
          <w:lang w:val="es-MX"/>
        </w:rPr>
        <w:t xml:space="preserve"> </w:t>
      </w:r>
      <w:r w:rsidRPr="002A6F4C">
        <w:rPr>
          <w:sz w:val="24"/>
          <w:szCs w:val="24"/>
          <w:lang w:val="es-MX"/>
        </w:rPr>
        <w:t xml:space="preserve">casos </w:t>
      </w:r>
      <w:r w:rsidR="00D24218">
        <w:rPr>
          <w:sz w:val="24"/>
          <w:szCs w:val="24"/>
          <w:lang w:val="es-MX"/>
        </w:rPr>
        <w:t xml:space="preserve">en cada año </w:t>
      </w:r>
      <w:r w:rsidRPr="002A6F4C">
        <w:rPr>
          <w:sz w:val="24"/>
          <w:szCs w:val="24"/>
          <w:lang w:val="es-MX"/>
        </w:rPr>
        <w:t xml:space="preserve">(Anexo </w:t>
      </w:r>
      <w:r w:rsidR="0066090C">
        <w:rPr>
          <w:sz w:val="24"/>
          <w:szCs w:val="24"/>
          <w:lang w:val="es-MX"/>
        </w:rPr>
        <w:t>3</w:t>
      </w:r>
      <w:r>
        <w:rPr>
          <w:sz w:val="24"/>
          <w:szCs w:val="24"/>
          <w:lang w:val="es-MX"/>
        </w:rPr>
        <w:t>).</w:t>
      </w:r>
      <w:r w:rsidRPr="002A6F4C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Como se observa en la figura </w:t>
      </w:r>
      <w:r w:rsidR="0066090C">
        <w:rPr>
          <w:sz w:val="24"/>
          <w:szCs w:val="24"/>
          <w:lang w:val="es-MX"/>
        </w:rPr>
        <w:t>9</w:t>
      </w:r>
      <w:r>
        <w:rPr>
          <w:sz w:val="24"/>
          <w:szCs w:val="24"/>
          <w:lang w:val="es-MX"/>
        </w:rPr>
        <w:t xml:space="preserve">, también se registraron casos vivos provenientes de las regiones </w:t>
      </w:r>
      <w:r w:rsidRPr="00D24218">
        <w:rPr>
          <w:sz w:val="24"/>
          <w:szCs w:val="24"/>
          <w:lang w:val="es-MX"/>
        </w:rPr>
        <w:t xml:space="preserve">de </w:t>
      </w:r>
      <w:r w:rsidR="00D24218">
        <w:rPr>
          <w:sz w:val="24"/>
          <w:szCs w:val="24"/>
          <w:lang w:val="es-MX"/>
        </w:rPr>
        <w:t>Arica y Parinacota (0,03%), Metropolitana (0,33%), O´Higgins (</w:t>
      </w:r>
      <w:r w:rsidR="001D39BE">
        <w:rPr>
          <w:sz w:val="24"/>
          <w:szCs w:val="24"/>
          <w:lang w:val="es-MX"/>
        </w:rPr>
        <w:t xml:space="preserve">0,09%), </w:t>
      </w:r>
      <w:r w:rsidR="00D24218">
        <w:rPr>
          <w:sz w:val="24"/>
          <w:szCs w:val="24"/>
          <w:lang w:val="es-MX"/>
        </w:rPr>
        <w:t xml:space="preserve">Ñuble (0,03%) </w:t>
      </w:r>
      <w:r w:rsidR="001D39BE">
        <w:rPr>
          <w:sz w:val="24"/>
          <w:szCs w:val="24"/>
          <w:lang w:val="es-MX"/>
        </w:rPr>
        <w:t xml:space="preserve">y Biobío (0,03%) </w:t>
      </w:r>
      <w:r w:rsidR="00760143" w:rsidRPr="00D24218">
        <w:rPr>
          <w:sz w:val="24"/>
          <w:szCs w:val="24"/>
          <w:lang w:val="es-MX"/>
        </w:rPr>
        <w:t>(Anexo 3</w:t>
      </w:r>
      <w:r w:rsidRPr="00D24218">
        <w:rPr>
          <w:sz w:val="24"/>
          <w:szCs w:val="24"/>
          <w:lang w:val="es-MX"/>
        </w:rPr>
        <w:t>.1).</w:t>
      </w:r>
    </w:p>
    <w:p w14:paraId="6A609A0F" w14:textId="77777777" w:rsidR="006F7F4B" w:rsidRDefault="006F7F4B" w:rsidP="00FC0F60">
      <w:pPr>
        <w:spacing w:after="0"/>
        <w:jc w:val="both"/>
        <w:rPr>
          <w:b/>
          <w:color w:val="FF0000"/>
          <w:sz w:val="24"/>
          <w:szCs w:val="24"/>
          <w:lang w:val="es-MX"/>
        </w:rPr>
      </w:pPr>
    </w:p>
    <w:p w14:paraId="5F379629" w14:textId="16435758" w:rsidR="00EC7E5B" w:rsidRDefault="001D39BE" w:rsidP="004070FD">
      <w:pPr>
        <w:spacing w:after="0"/>
        <w:jc w:val="center"/>
        <w:rPr>
          <w:b/>
          <w:color w:val="FF0000"/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307A7CB9" wp14:editId="3710723A">
            <wp:extent cx="5612130" cy="3923030"/>
            <wp:effectExtent l="0" t="0" r="7620" b="127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213F84" w14:textId="741C4572" w:rsidR="00760143" w:rsidRPr="0063520A" w:rsidRDefault="00760143" w:rsidP="0063520A">
      <w:pPr>
        <w:jc w:val="center"/>
        <w:rPr>
          <w:i/>
          <w:sz w:val="18"/>
          <w:szCs w:val="20"/>
        </w:rPr>
      </w:pPr>
      <w:r w:rsidRPr="0063307E">
        <w:rPr>
          <w:b/>
          <w:i/>
          <w:sz w:val="18"/>
          <w:szCs w:val="20"/>
        </w:rPr>
        <w:t xml:space="preserve">Fig. </w:t>
      </w:r>
      <w:r>
        <w:rPr>
          <w:b/>
          <w:i/>
          <w:sz w:val="18"/>
          <w:szCs w:val="20"/>
        </w:rPr>
        <w:t>9</w:t>
      </w:r>
      <w:r w:rsidRPr="0063307E">
        <w:rPr>
          <w:b/>
          <w:i/>
          <w:sz w:val="18"/>
          <w:szCs w:val="20"/>
        </w:rPr>
        <w:t>:</w:t>
      </w:r>
      <w:r w:rsidRPr="0063307E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Recuento de </w:t>
      </w:r>
      <w:r w:rsidRPr="008E61A7">
        <w:rPr>
          <w:i/>
          <w:sz w:val="18"/>
          <w:szCs w:val="20"/>
        </w:rPr>
        <w:t>casos vivos registrados por el laboratorio</w:t>
      </w:r>
      <w:r>
        <w:rPr>
          <w:i/>
          <w:sz w:val="18"/>
          <w:szCs w:val="20"/>
        </w:rPr>
        <w:t xml:space="preserve"> de toxicología de Valparaíso, entre los años 2010 y 2020 (</w:t>
      </w:r>
      <w:r w:rsidR="0063520A">
        <w:rPr>
          <w:i/>
          <w:sz w:val="18"/>
          <w:szCs w:val="20"/>
        </w:rPr>
        <w:t>3.303casos). La región</w:t>
      </w:r>
      <w:r>
        <w:rPr>
          <w:i/>
          <w:sz w:val="18"/>
          <w:szCs w:val="20"/>
        </w:rPr>
        <w:t xml:space="preserve"> con mayor requerimiento </w:t>
      </w:r>
      <w:r w:rsidR="0063520A">
        <w:rPr>
          <w:i/>
          <w:sz w:val="18"/>
          <w:szCs w:val="20"/>
        </w:rPr>
        <w:t>de análisis toxicológicos fue la</w:t>
      </w:r>
      <w:r>
        <w:rPr>
          <w:i/>
          <w:sz w:val="18"/>
          <w:szCs w:val="20"/>
        </w:rPr>
        <w:t xml:space="preserve"> </w:t>
      </w:r>
      <w:r w:rsidRPr="00F109E0">
        <w:rPr>
          <w:i/>
          <w:sz w:val="18"/>
          <w:szCs w:val="20"/>
        </w:rPr>
        <w:t xml:space="preserve">de </w:t>
      </w:r>
      <w:r w:rsidR="0063520A">
        <w:rPr>
          <w:i/>
          <w:sz w:val="18"/>
          <w:szCs w:val="20"/>
          <w:lang w:val="es-MX"/>
        </w:rPr>
        <w:t>Valparaíso</w:t>
      </w:r>
      <w:r w:rsidRPr="00F109E0">
        <w:rPr>
          <w:i/>
          <w:sz w:val="18"/>
          <w:szCs w:val="20"/>
          <w:lang w:val="es-MX"/>
        </w:rPr>
        <w:t>.</w:t>
      </w:r>
      <w:r>
        <w:rPr>
          <w:i/>
          <w:sz w:val="20"/>
          <w:szCs w:val="20"/>
          <w:lang w:val="es-MX"/>
        </w:rPr>
        <w:t xml:space="preserve"> </w:t>
      </w:r>
      <w:r w:rsidRPr="00F109E0">
        <w:rPr>
          <w:i/>
          <w:sz w:val="18"/>
          <w:szCs w:val="20"/>
          <w:lang w:val="es-MX"/>
        </w:rPr>
        <w:t>Por otro lado</w:t>
      </w:r>
      <w:r w:rsidR="0063520A">
        <w:rPr>
          <w:i/>
          <w:sz w:val="18"/>
          <w:szCs w:val="20"/>
          <w:lang w:val="es-MX"/>
        </w:rPr>
        <w:t>, los años</w:t>
      </w:r>
      <w:r w:rsidRPr="00F109E0">
        <w:rPr>
          <w:i/>
          <w:sz w:val="18"/>
          <w:szCs w:val="20"/>
          <w:lang w:val="es-MX"/>
        </w:rPr>
        <w:t xml:space="preserve"> con e</w:t>
      </w:r>
      <w:r w:rsidR="0063520A">
        <w:rPr>
          <w:i/>
          <w:sz w:val="18"/>
          <w:szCs w:val="20"/>
          <w:lang w:val="es-MX"/>
        </w:rPr>
        <w:t>l mayor número de requerimiento</w:t>
      </w:r>
      <w:r w:rsidRPr="00F109E0">
        <w:rPr>
          <w:i/>
          <w:sz w:val="18"/>
          <w:szCs w:val="20"/>
          <w:lang w:val="es-MX"/>
        </w:rPr>
        <w:t xml:space="preserve"> de análisis</w:t>
      </w:r>
      <w:r>
        <w:rPr>
          <w:i/>
          <w:sz w:val="18"/>
          <w:szCs w:val="20"/>
          <w:lang w:val="es-MX"/>
        </w:rPr>
        <w:t>,</w:t>
      </w:r>
      <w:r w:rsidRPr="00F109E0">
        <w:rPr>
          <w:i/>
          <w:sz w:val="18"/>
          <w:szCs w:val="20"/>
          <w:lang w:val="es-MX"/>
        </w:rPr>
        <w:t xml:space="preserve"> fue</w:t>
      </w:r>
      <w:r>
        <w:rPr>
          <w:i/>
          <w:sz w:val="18"/>
          <w:szCs w:val="20"/>
          <w:lang w:val="es-MX"/>
        </w:rPr>
        <w:t>ron los</w:t>
      </w:r>
      <w:r w:rsidRPr="00F109E0">
        <w:rPr>
          <w:i/>
          <w:sz w:val="18"/>
          <w:szCs w:val="20"/>
          <w:lang w:val="es-MX"/>
        </w:rPr>
        <w:t xml:space="preserve"> año</w:t>
      </w:r>
      <w:r>
        <w:rPr>
          <w:i/>
          <w:sz w:val="18"/>
          <w:szCs w:val="20"/>
          <w:lang w:val="es-MX"/>
        </w:rPr>
        <w:t>s</w:t>
      </w:r>
      <w:r w:rsidRPr="00F109E0">
        <w:rPr>
          <w:i/>
          <w:sz w:val="18"/>
          <w:szCs w:val="20"/>
          <w:lang w:val="es-MX"/>
        </w:rPr>
        <w:t xml:space="preserve"> 201</w:t>
      </w:r>
      <w:r>
        <w:rPr>
          <w:i/>
          <w:sz w:val="18"/>
          <w:szCs w:val="20"/>
          <w:lang w:val="es-MX"/>
        </w:rPr>
        <w:t>8 y 201</w:t>
      </w:r>
      <w:r w:rsidRPr="00F109E0">
        <w:rPr>
          <w:i/>
          <w:sz w:val="18"/>
          <w:szCs w:val="20"/>
          <w:lang w:val="es-MX"/>
        </w:rPr>
        <w:t>9.</w:t>
      </w:r>
    </w:p>
    <w:p w14:paraId="1081449A" w14:textId="3E26AB6D" w:rsidR="000C396C" w:rsidRPr="000C396C" w:rsidRDefault="000C396C" w:rsidP="00A05104">
      <w:pPr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Se registraron, por otro lado, </w:t>
      </w:r>
      <w:r w:rsidR="00D11B30" w:rsidRPr="00D11B30">
        <w:rPr>
          <w:sz w:val="24"/>
          <w:szCs w:val="24"/>
          <w:lang w:val="es-MX"/>
        </w:rPr>
        <w:t xml:space="preserve">7.744 </w:t>
      </w:r>
      <w:r>
        <w:rPr>
          <w:sz w:val="24"/>
          <w:szCs w:val="24"/>
          <w:lang w:val="es-MX"/>
        </w:rPr>
        <w:t xml:space="preserve">casos fallecidos, de los cuales </w:t>
      </w:r>
      <w:r w:rsidR="009D615E">
        <w:rPr>
          <w:sz w:val="24"/>
          <w:szCs w:val="24"/>
          <w:lang w:val="es-MX"/>
        </w:rPr>
        <w:t>la mayor cantidad proviene de</w:t>
      </w:r>
      <w:r>
        <w:rPr>
          <w:sz w:val="24"/>
          <w:szCs w:val="24"/>
          <w:lang w:val="es-MX"/>
        </w:rPr>
        <w:t xml:space="preserve"> la región de Valparaíso</w:t>
      </w:r>
      <w:r w:rsidR="009D615E">
        <w:rPr>
          <w:sz w:val="24"/>
          <w:szCs w:val="24"/>
          <w:lang w:val="es-MX"/>
        </w:rPr>
        <w:t xml:space="preserve">, principalmente durante los años 2017, 2018 y 2019 (fig.10) (Anexo 3). </w:t>
      </w:r>
      <w:r w:rsidRPr="009D615E">
        <w:rPr>
          <w:sz w:val="24"/>
          <w:szCs w:val="24"/>
          <w:lang w:val="es-MX"/>
        </w:rPr>
        <w:t xml:space="preserve">Dentro del periodo en estudio, también se registraron casos fallecidos provenientes de las regiones de </w:t>
      </w:r>
      <w:r w:rsidR="009D615E">
        <w:rPr>
          <w:sz w:val="24"/>
          <w:szCs w:val="24"/>
          <w:lang w:val="es-MX"/>
        </w:rPr>
        <w:t>Antofagasta (0,01%), Metropolitana</w:t>
      </w:r>
      <w:r w:rsidRPr="009D615E">
        <w:rPr>
          <w:sz w:val="24"/>
          <w:szCs w:val="24"/>
          <w:lang w:val="es-MX"/>
        </w:rPr>
        <w:t xml:space="preserve"> (</w:t>
      </w:r>
      <w:r w:rsidR="009D615E">
        <w:rPr>
          <w:sz w:val="24"/>
          <w:szCs w:val="24"/>
          <w:lang w:val="es-MX"/>
        </w:rPr>
        <w:t>0,04</w:t>
      </w:r>
      <w:r w:rsidRPr="009D615E">
        <w:rPr>
          <w:sz w:val="24"/>
          <w:szCs w:val="24"/>
          <w:lang w:val="es-MX"/>
        </w:rPr>
        <w:t>%)</w:t>
      </w:r>
      <w:r w:rsidR="009D615E">
        <w:rPr>
          <w:sz w:val="24"/>
          <w:szCs w:val="24"/>
          <w:lang w:val="es-MX"/>
        </w:rPr>
        <w:t>, Maule (0,01%) y Los Ríos (0,08%)</w:t>
      </w:r>
      <w:r w:rsidRPr="009D615E">
        <w:rPr>
          <w:sz w:val="24"/>
          <w:szCs w:val="24"/>
          <w:lang w:val="es-MX"/>
        </w:rPr>
        <w:t xml:space="preserve"> (Anexo </w:t>
      </w:r>
      <w:r w:rsidR="008E2196" w:rsidRPr="009D615E">
        <w:rPr>
          <w:sz w:val="24"/>
          <w:szCs w:val="24"/>
          <w:lang w:val="es-MX"/>
        </w:rPr>
        <w:t>3</w:t>
      </w:r>
      <w:r w:rsidRPr="009D615E">
        <w:rPr>
          <w:sz w:val="24"/>
          <w:szCs w:val="24"/>
          <w:lang w:val="es-MX"/>
        </w:rPr>
        <w:t>.1).</w:t>
      </w:r>
    </w:p>
    <w:p w14:paraId="74F148AA" w14:textId="0EED12FA" w:rsidR="004070FD" w:rsidRDefault="00A05104" w:rsidP="004070FD">
      <w:pPr>
        <w:spacing w:after="0"/>
        <w:jc w:val="center"/>
        <w:rPr>
          <w:b/>
          <w:color w:val="FF0000"/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37FDC2AF" wp14:editId="3D0DF616">
            <wp:extent cx="5612130" cy="3841115"/>
            <wp:effectExtent l="0" t="0" r="7620" b="6985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88D5FFB" w14:textId="064F6B26" w:rsidR="00DF2888" w:rsidRPr="00690CD1" w:rsidRDefault="008E2196" w:rsidP="00690CD1">
      <w:pPr>
        <w:jc w:val="center"/>
        <w:rPr>
          <w:i/>
          <w:sz w:val="18"/>
          <w:szCs w:val="20"/>
          <w:lang w:val="es-MX"/>
        </w:rPr>
      </w:pPr>
      <w:r w:rsidRPr="0063307E">
        <w:rPr>
          <w:b/>
          <w:i/>
          <w:sz w:val="18"/>
          <w:szCs w:val="20"/>
        </w:rPr>
        <w:t xml:space="preserve">Fig. </w:t>
      </w:r>
      <w:r>
        <w:rPr>
          <w:b/>
          <w:i/>
          <w:sz w:val="18"/>
          <w:szCs w:val="20"/>
        </w:rPr>
        <w:t>10:</w:t>
      </w:r>
      <w:r w:rsidRPr="0063307E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Recuento de </w:t>
      </w:r>
      <w:r w:rsidRPr="008E61A7">
        <w:rPr>
          <w:i/>
          <w:sz w:val="18"/>
          <w:szCs w:val="20"/>
        </w:rPr>
        <w:t xml:space="preserve">casos </w:t>
      </w:r>
      <w:r>
        <w:rPr>
          <w:i/>
          <w:sz w:val="18"/>
          <w:szCs w:val="20"/>
        </w:rPr>
        <w:t xml:space="preserve">fallecidos </w:t>
      </w:r>
      <w:r w:rsidRPr="008E61A7">
        <w:rPr>
          <w:i/>
          <w:sz w:val="18"/>
          <w:szCs w:val="20"/>
        </w:rPr>
        <w:t>registrados por el laboratorio</w:t>
      </w:r>
      <w:r>
        <w:rPr>
          <w:i/>
          <w:sz w:val="18"/>
          <w:szCs w:val="20"/>
        </w:rPr>
        <w:t xml:space="preserve"> de toxicología de Valparaíso, entre los años 2010 y 2020 (</w:t>
      </w:r>
      <w:r w:rsidR="00A05104">
        <w:rPr>
          <w:i/>
          <w:sz w:val="18"/>
          <w:szCs w:val="20"/>
        </w:rPr>
        <w:t>7.744</w:t>
      </w:r>
      <w:r w:rsidRPr="00760143">
        <w:rPr>
          <w:i/>
          <w:color w:val="FF0000"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casos). </w:t>
      </w:r>
      <w:r w:rsidR="00A05104">
        <w:rPr>
          <w:i/>
          <w:sz w:val="18"/>
          <w:szCs w:val="20"/>
        </w:rPr>
        <w:t>La región</w:t>
      </w:r>
      <w:r>
        <w:rPr>
          <w:i/>
          <w:sz w:val="18"/>
          <w:szCs w:val="20"/>
        </w:rPr>
        <w:t xml:space="preserve"> con mayor </w:t>
      </w:r>
      <w:r w:rsidR="00A05104">
        <w:rPr>
          <w:i/>
          <w:sz w:val="18"/>
          <w:szCs w:val="20"/>
        </w:rPr>
        <w:t xml:space="preserve">número de casos con </w:t>
      </w:r>
      <w:r>
        <w:rPr>
          <w:i/>
          <w:sz w:val="18"/>
          <w:szCs w:val="20"/>
        </w:rPr>
        <w:t xml:space="preserve">requerimiento de análisis toxicológicos </w:t>
      </w:r>
      <w:r w:rsidR="00A05104">
        <w:rPr>
          <w:i/>
          <w:sz w:val="18"/>
          <w:szCs w:val="20"/>
        </w:rPr>
        <w:t xml:space="preserve">fue la de Valparaíso. </w:t>
      </w:r>
      <w:r w:rsidRPr="00F109E0">
        <w:rPr>
          <w:i/>
          <w:sz w:val="18"/>
          <w:szCs w:val="20"/>
          <w:lang w:val="es-MX"/>
        </w:rPr>
        <w:t xml:space="preserve">Por otro lado, </w:t>
      </w:r>
      <w:r w:rsidR="00A05104">
        <w:rPr>
          <w:i/>
          <w:sz w:val="18"/>
          <w:szCs w:val="20"/>
          <w:lang w:val="es-MX"/>
        </w:rPr>
        <w:t xml:space="preserve">los años </w:t>
      </w:r>
      <w:r w:rsidRPr="00F109E0">
        <w:rPr>
          <w:i/>
          <w:sz w:val="18"/>
          <w:szCs w:val="20"/>
          <w:lang w:val="es-MX"/>
        </w:rPr>
        <w:t>con el mayor número de requerimientos de análisis</w:t>
      </w:r>
      <w:r>
        <w:rPr>
          <w:i/>
          <w:sz w:val="18"/>
          <w:szCs w:val="20"/>
          <w:lang w:val="es-MX"/>
        </w:rPr>
        <w:t>,</w:t>
      </w:r>
      <w:r w:rsidRPr="00F109E0">
        <w:rPr>
          <w:i/>
          <w:sz w:val="18"/>
          <w:szCs w:val="20"/>
          <w:lang w:val="es-MX"/>
        </w:rPr>
        <w:t xml:space="preserve"> fue</w:t>
      </w:r>
      <w:r>
        <w:rPr>
          <w:i/>
          <w:sz w:val="18"/>
          <w:szCs w:val="20"/>
          <w:lang w:val="es-MX"/>
        </w:rPr>
        <w:t xml:space="preserve">ron 2017, </w:t>
      </w:r>
      <w:r w:rsidRPr="00F109E0">
        <w:rPr>
          <w:i/>
          <w:sz w:val="18"/>
          <w:szCs w:val="20"/>
          <w:lang w:val="es-MX"/>
        </w:rPr>
        <w:t>201</w:t>
      </w:r>
      <w:r>
        <w:rPr>
          <w:i/>
          <w:sz w:val="18"/>
          <w:szCs w:val="20"/>
          <w:lang w:val="es-MX"/>
        </w:rPr>
        <w:t>8 y 201</w:t>
      </w:r>
      <w:r w:rsidRPr="00F109E0">
        <w:rPr>
          <w:i/>
          <w:sz w:val="18"/>
          <w:szCs w:val="20"/>
          <w:lang w:val="es-MX"/>
        </w:rPr>
        <w:t>9.</w:t>
      </w:r>
    </w:p>
    <w:p w14:paraId="151B56E0" w14:textId="056E8E2E" w:rsidR="005316FF" w:rsidRDefault="0052293E" w:rsidP="0052293E">
      <w:pPr>
        <w:spacing w:after="0"/>
        <w:jc w:val="both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3.1.2. Caracterización por género:</w:t>
      </w:r>
    </w:p>
    <w:p w14:paraId="4CA852B6" w14:textId="77777777" w:rsidR="00CF466C" w:rsidRDefault="00CF466C" w:rsidP="00D344A2">
      <w:pPr>
        <w:spacing w:after="0"/>
        <w:ind w:firstLine="708"/>
        <w:jc w:val="both"/>
        <w:rPr>
          <w:sz w:val="24"/>
          <w:szCs w:val="24"/>
          <w:lang w:val="es-MX"/>
        </w:rPr>
      </w:pPr>
    </w:p>
    <w:p w14:paraId="46C0E3F9" w14:textId="2BF0B6FA" w:rsidR="00D344A2" w:rsidRDefault="005316FF" w:rsidP="00D344A2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 los </w:t>
      </w:r>
      <w:r w:rsidR="00D344A2">
        <w:rPr>
          <w:sz w:val="24"/>
          <w:szCs w:val="24"/>
          <w:lang w:val="es-MX"/>
        </w:rPr>
        <w:t>3.303</w:t>
      </w:r>
      <w:r>
        <w:rPr>
          <w:sz w:val="24"/>
          <w:szCs w:val="24"/>
          <w:lang w:val="es-MX"/>
        </w:rPr>
        <w:t xml:space="preserve"> casos vivos, se registraron 1.</w:t>
      </w:r>
      <w:r w:rsidR="00D344A2">
        <w:rPr>
          <w:sz w:val="24"/>
          <w:szCs w:val="24"/>
          <w:lang w:val="es-MX"/>
        </w:rPr>
        <w:t>654</w:t>
      </w:r>
      <w:r>
        <w:rPr>
          <w:sz w:val="24"/>
          <w:szCs w:val="24"/>
          <w:lang w:val="es-MX"/>
        </w:rPr>
        <w:t xml:space="preserve"> casos femeninos </w:t>
      </w:r>
      <w:r w:rsidR="00D344A2">
        <w:rPr>
          <w:sz w:val="24"/>
          <w:szCs w:val="24"/>
          <w:lang w:val="es-MX"/>
        </w:rPr>
        <w:t>(fig.11</w:t>
      </w:r>
      <w:r>
        <w:rPr>
          <w:sz w:val="24"/>
          <w:szCs w:val="24"/>
          <w:lang w:val="es-MX"/>
        </w:rPr>
        <w:t xml:space="preserve">), </w:t>
      </w:r>
      <w:r w:rsidR="00D344A2">
        <w:rPr>
          <w:sz w:val="24"/>
          <w:szCs w:val="24"/>
          <w:lang w:val="es-MX"/>
        </w:rPr>
        <w:t xml:space="preserve">concentrándose en la región de Valparaíso, destacando </w:t>
      </w:r>
      <w:r>
        <w:rPr>
          <w:sz w:val="24"/>
          <w:szCs w:val="24"/>
          <w:lang w:val="es-MX"/>
        </w:rPr>
        <w:t xml:space="preserve">por el alto número de casos con requerimiento de análisis toxicológico, </w:t>
      </w:r>
      <w:r w:rsidR="00D344A2">
        <w:rPr>
          <w:sz w:val="24"/>
          <w:szCs w:val="24"/>
          <w:lang w:val="es-MX"/>
        </w:rPr>
        <w:t>los años 2018 y 2019</w:t>
      </w:r>
      <w:r>
        <w:rPr>
          <w:sz w:val="24"/>
          <w:szCs w:val="24"/>
          <w:lang w:val="es-MX"/>
        </w:rPr>
        <w:t xml:space="preserve">. </w:t>
      </w:r>
    </w:p>
    <w:p w14:paraId="18563BB3" w14:textId="51538F6B" w:rsidR="00274C52" w:rsidRDefault="00CA16BC" w:rsidP="00D344A2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Por otro lado, y d</w:t>
      </w:r>
      <w:r w:rsidR="005316FF">
        <w:rPr>
          <w:sz w:val="24"/>
          <w:szCs w:val="24"/>
          <w:lang w:val="es-MX"/>
        </w:rPr>
        <w:t xml:space="preserve">e </w:t>
      </w:r>
      <w:r>
        <w:rPr>
          <w:sz w:val="24"/>
          <w:szCs w:val="24"/>
          <w:lang w:val="es-MX"/>
        </w:rPr>
        <w:t xml:space="preserve">forma similar, de </w:t>
      </w:r>
      <w:r w:rsidR="005316FF">
        <w:rPr>
          <w:sz w:val="24"/>
          <w:szCs w:val="24"/>
          <w:lang w:val="es-MX"/>
        </w:rPr>
        <w:t xml:space="preserve">los </w:t>
      </w:r>
      <w:r w:rsidR="00D344A2">
        <w:rPr>
          <w:sz w:val="24"/>
          <w:szCs w:val="24"/>
          <w:lang w:val="es-MX"/>
        </w:rPr>
        <w:t>7.744</w:t>
      </w:r>
      <w:r w:rsidR="005316FF">
        <w:rPr>
          <w:sz w:val="24"/>
          <w:szCs w:val="24"/>
          <w:lang w:val="es-MX"/>
        </w:rPr>
        <w:t xml:space="preserve"> casos fallecidos, 1.</w:t>
      </w:r>
      <w:r w:rsidR="00D344A2">
        <w:rPr>
          <w:sz w:val="24"/>
          <w:szCs w:val="24"/>
          <w:lang w:val="es-MX"/>
        </w:rPr>
        <w:t>793</w:t>
      </w:r>
      <w:r w:rsidR="005316FF">
        <w:rPr>
          <w:sz w:val="24"/>
          <w:szCs w:val="24"/>
          <w:lang w:val="es-MX"/>
        </w:rPr>
        <w:t xml:space="preserve"> correspondieron a mujeres </w:t>
      </w:r>
      <w:r>
        <w:rPr>
          <w:sz w:val="24"/>
          <w:szCs w:val="24"/>
          <w:lang w:val="es-MX"/>
        </w:rPr>
        <w:t xml:space="preserve">provenientes principalmente de la región de Valparaíso </w:t>
      </w:r>
      <w:r w:rsidR="005316FF">
        <w:rPr>
          <w:sz w:val="24"/>
          <w:szCs w:val="24"/>
          <w:lang w:val="es-MX"/>
        </w:rPr>
        <w:t xml:space="preserve">(fig. </w:t>
      </w:r>
      <w:r w:rsidR="00274C52">
        <w:rPr>
          <w:sz w:val="24"/>
          <w:szCs w:val="24"/>
          <w:lang w:val="es-MX"/>
        </w:rPr>
        <w:t>12</w:t>
      </w:r>
      <w:r>
        <w:rPr>
          <w:sz w:val="24"/>
          <w:szCs w:val="24"/>
          <w:lang w:val="es-MX"/>
        </w:rPr>
        <w:t>), destacando los años 2018, 2017 y 2019, con los mayores números de casos (Anexo 3).</w:t>
      </w:r>
      <w:r w:rsidR="005316FF">
        <w:rPr>
          <w:sz w:val="24"/>
          <w:szCs w:val="24"/>
          <w:lang w:val="es-MX"/>
        </w:rPr>
        <w:t xml:space="preserve"> </w:t>
      </w:r>
    </w:p>
    <w:p w14:paraId="45017EC3" w14:textId="77777777" w:rsidR="00274C52" w:rsidRDefault="00274C52" w:rsidP="00D344A2">
      <w:pPr>
        <w:spacing w:after="0"/>
        <w:ind w:firstLine="708"/>
        <w:jc w:val="both"/>
        <w:rPr>
          <w:sz w:val="24"/>
          <w:szCs w:val="24"/>
          <w:lang w:val="es-MX"/>
        </w:rPr>
      </w:pPr>
    </w:p>
    <w:p w14:paraId="7D513334" w14:textId="77777777" w:rsidR="0052293E" w:rsidRPr="005316FF" w:rsidRDefault="0052293E" w:rsidP="00CC3899">
      <w:pPr>
        <w:rPr>
          <w:sz w:val="24"/>
          <w:szCs w:val="24"/>
          <w:lang w:val="es-MX"/>
        </w:rPr>
      </w:pPr>
    </w:p>
    <w:p w14:paraId="485CA26F" w14:textId="77F728FA" w:rsidR="00DF2888" w:rsidRDefault="00D344A2" w:rsidP="00CC3899">
      <w:pPr>
        <w:spacing w:after="0"/>
        <w:jc w:val="center"/>
        <w:rPr>
          <w:b/>
          <w:color w:val="FF0000"/>
          <w:sz w:val="24"/>
          <w:szCs w:val="24"/>
          <w:lang w:val="es-MX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5FEBF415" wp14:editId="544E07F6">
            <wp:extent cx="5133975" cy="3105150"/>
            <wp:effectExtent l="0" t="0" r="9525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DBFEE34" w14:textId="59EE801C" w:rsidR="00274C52" w:rsidRPr="00FC590F" w:rsidRDefault="00274C52" w:rsidP="00274C52">
      <w:pPr>
        <w:jc w:val="center"/>
        <w:rPr>
          <w:i/>
          <w:sz w:val="18"/>
          <w:szCs w:val="20"/>
        </w:rPr>
      </w:pPr>
      <w:r w:rsidRPr="0063307E">
        <w:rPr>
          <w:b/>
          <w:i/>
          <w:sz w:val="18"/>
          <w:szCs w:val="20"/>
        </w:rPr>
        <w:t xml:space="preserve">Fig. </w:t>
      </w:r>
      <w:r>
        <w:rPr>
          <w:b/>
          <w:i/>
          <w:sz w:val="18"/>
          <w:szCs w:val="20"/>
        </w:rPr>
        <w:t>11</w:t>
      </w:r>
      <w:r w:rsidRPr="0063307E">
        <w:rPr>
          <w:b/>
          <w:i/>
          <w:sz w:val="18"/>
          <w:szCs w:val="20"/>
        </w:rPr>
        <w:t>:</w:t>
      </w:r>
      <w:r w:rsidRPr="0063307E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Recuento de </w:t>
      </w:r>
      <w:r w:rsidRPr="008E61A7">
        <w:rPr>
          <w:i/>
          <w:sz w:val="18"/>
          <w:szCs w:val="20"/>
        </w:rPr>
        <w:t xml:space="preserve">casos </w:t>
      </w:r>
      <w:r>
        <w:rPr>
          <w:i/>
          <w:sz w:val="18"/>
          <w:szCs w:val="20"/>
        </w:rPr>
        <w:t>vivos femeninos r</w:t>
      </w:r>
      <w:r w:rsidRPr="008E61A7">
        <w:rPr>
          <w:i/>
          <w:sz w:val="18"/>
          <w:szCs w:val="20"/>
        </w:rPr>
        <w:t>egistrados por el laboratorio</w:t>
      </w:r>
      <w:r>
        <w:rPr>
          <w:i/>
          <w:sz w:val="18"/>
          <w:szCs w:val="20"/>
        </w:rPr>
        <w:t xml:space="preserve"> de toxicología de Valparaíso, entre los años 2010 y 2020 (1.654</w:t>
      </w:r>
      <w:r w:rsidRPr="00AB7C64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>casos). La región con mayor requerimiento de análisis toxicológicos fue Valparaíso.</w:t>
      </w:r>
    </w:p>
    <w:p w14:paraId="138E910B" w14:textId="052962A7" w:rsidR="00EA32AC" w:rsidRDefault="003C4AD8" w:rsidP="007B28CD">
      <w:pPr>
        <w:spacing w:after="0"/>
        <w:jc w:val="center"/>
        <w:rPr>
          <w:b/>
          <w:color w:val="FF0000"/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5C49D98E" wp14:editId="650B8086">
            <wp:extent cx="4953000" cy="2800350"/>
            <wp:effectExtent l="0" t="0" r="0" b="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21A1537" w14:textId="4F5F7E50" w:rsidR="00EA32AC" w:rsidRPr="00CC3899" w:rsidRDefault="003C4AD8" w:rsidP="00CC3899">
      <w:pPr>
        <w:jc w:val="center"/>
        <w:rPr>
          <w:i/>
          <w:sz w:val="18"/>
          <w:szCs w:val="20"/>
        </w:rPr>
      </w:pPr>
      <w:r w:rsidRPr="0063307E">
        <w:rPr>
          <w:b/>
          <w:i/>
          <w:sz w:val="18"/>
          <w:szCs w:val="20"/>
        </w:rPr>
        <w:t xml:space="preserve">Fig. </w:t>
      </w:r>
      <w:r>
        <w:rPr>
          <w:b/>
          <w:i/>
          <w:sz w:val="18"/>
          <w:szCs w:val="20"/>
        </w:rPr>
        <w:t>12</w:t>
      </w:r>
      <w:r w:rsidRPr="0063307E">
        <w:rPr>
          <w:b/>
          <w:i/>
          <w:sz w:val="18"/>
          <w:szCs w:val="20"/>
        </w:rPr>
        <w:t>:</w:t>
      </w:r>
      <w:r w:rsidRPr="0063307E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Recuento de </w:t>
      </w:r>
      <w:r w:rsidRPr="008E61A7">
        <w:rPr>
          <w:i/>
          <w:sz w:val="18"/>
          <w:szCs w:val="20"/>
        </w:rPr>
        <w:t xml:space="preserve">casos </w:t>
      </w:r>
      <w:r>
        <w:rPr>
          <w:i/>
          <w:sz w:val="18"/>
          <w:szCs w:val="20"/>
        </w:rPr>
        <w:t>fallecidos femeninos r</w:t>
      </w:r>
      <w:r w:rsidRPr="008E61A7">
        <w:rPr>
          <w:i/>
          <w:sz w:val="18"/>
          <w:szCs w:val="20"/>
        </w:rPr>
        <w:t>egistrados por el laboratorio</w:t>
      </w:r>
      <w:r>
        <w:rPr>
          <w:i/>
          <w:sz w:val="18"/>
          <w:szCs w:val="20"/>
        </w:rPr>
        <w:t xml:space="preserve"> de toxicología de </w:t>
      </w:r>
      <w:r w:rsidR="007B28CD">
        <w:rPr>
          <w:i/>
          <w:sz w:val="18"/>
          <w:szCs w:val="20"/>
        </w:rPr>
        <w:t>Valparaíso</w:t>
      </w:r>
      <w:r>
        <w:rPr>
          <w:i/>
          <w:sz w:val="18"/>
          <w:szCs w:val="20"/>
        </w:rPr>
        <w:t>, entre los años 2010 y 2020 (</w:t>
      </w:r>
      <w:r w:rsidR="007B28CD">
        <w:rPr>
          <w:i/>
          <w:sz w:val="18"/>
          <w:szCs w:val="20"/>
        </w:rPr>
        <w:t xml:space="preserve">1.793 </w:t>
      </w:r>
      <w:r>
        <w:rPr>
          <w:i/>
          <w:sz w:val="18"/>
          <w:szCs w:val="20"/>
        </w:rPr>
        <w:t xml:space="preserve">casos). En general, </w:t>
      </w:r>
      <w:r w:rsidR="007B28CD">
        <w:rPr>
          <w:i/>
          <w:sz w:val="18"/>
          <w:szCs w:val="20"/>
        </w:rPr>
        <w:t>los casos con requerimientos de análisis toxicológicos provenían principalmente de la región de Valparaíso.</w:t>
      </w:r>
    </w:p>
    <w:p w14:paraId="63F22312" w14:textId="76F18237" w:rsidR="00CF466C" w:rsidRDefault="00CF466C" w:rsidP="00A30B7A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 los 3.303 casos vivos, se registraron 1.649 casos masculinos (fig.13), concentrándose en la región de Valparaíso, de las </w:t>
      </w:r>
      <w:r w:rsidR="00A30B7A">
        <w:rPr>
          <w:sz w:val="24"/>
          <w:szCs w:val="24"/>
          <w:lang w:val="es-MX"/>
        </w:rPr>
        <w:t>6</w:t>
      </w:r>
      <w:r>
        <w:rPr>
          <w:sz w:val="24"/>
          <w:szCs w:val="24"/>
          <w:lang w:val="es-MX"/>
        </w:rPr>
        <w:t xml:space="preserve"> regiones que presentaron casos </w:t>
      </w:r>
      <w:r w:rsidR="00A30B7A">
        <w:rPr>
          <w:sz w:val="24"/>
          <w:szCs w:val="24"/>
          <w:lang w:val="es-MX"/>
        </w:rPr>
        <w:t xml:space="preserve">masculinos </w:t>
      </w:r>
      <w:r>
        <w:rPr>
          <w:sz w:val="24"/>
          <w:szCs w:val="24"/>
          <w:lang w:val="es-MX"/>
        </w:rPr>
        <w:t>con requerimientos de análisis toxicológicos en el</w:t>
      </w:r>
      <w:r w:rsidR="00A30B7A">
        <w:rPr>
          <w:sz w:val="24"/>
          <w:szCs w:val="24"/>
          <w:lang w:val="es-MX"/>
        </w:rPr>
        <w:t xml:space="preserve"> laboratorio. Destaca </w:t>
      </w:r>
      <w:r>
        <w:rPr>
          <w:sz w:val="24"/>
          <w:szCs w:val="24"/>
          <w:lang w:val="es-MX"/>
        </w:rPr>
        <w:t>por el alto número de casos</w:t>
      </w:r>
      <w:r w:rsidR="00A30B7A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</w:t>
      </w:r>
      <w:r w:rsidR="00A30B7A">
        <w:rPr>
          <w:sz w:val="24"/>
          <w:szCs w:val="24"/>
          <w:lang w:val="es-MX"/>
        </w:rPr>
        <w:t xml:space="preserve">los años 2018, </w:t>
      </w:r>
      <w:r>
        <w:rPr>
          <w:sz w:val="24"/>
          <w:szCs w:val="24"/>
          <w:lang w:val="es-MX"/>
        </w:rPr>
        <w:t>2019</w:t>
      </w:r>
      <w:r w:rsidR="00A30B7A">
        <w:rPr>
          <w:sz w:val="24"/>
          <w:szCs w:val="24"/>
          <w:lang w:val="es-MX"/>
        </w:rPr>
        <w:t xml:space="preserve"> y 2016 (Anexo 3)</w:t>
      </w:r>
      <w:r>
        <w:rPr>
          <w:sz w:val="24"/>
          <w:szCs w:val="24"/>
          <w:lang w:val="es-MX"/>
        </w:rPr>
        <w:t xml:space="preserve">. </w:t>
      </w:r>
    </w:p>
    <w:p w14:paraId="6C94C31B" w14:textId="19738383" w:rsidR="00636208" w:rsidRPr="00A30B7A" w:rsidRDefault="00CF466C" w:rsidP="00A30B7A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Por otro lado, de los 7.744 casos fallecidos, </w:t>
      </w:r>
      <w:r w:rsidR="00A30B7A">
        <w:rPr>
          <w:sz w:val="24"/>
          <w:szCs w:val="24"/>
          <w:lang w:val="es-MX"/>
        </w:rPr>
        <w:t>5.951</w:t>
      </w:r>
      <w:r>
        <w:rPr>
          <w:sz w:val="24"/>
          <w:szCs w:val="24"/>
          <w:lang w:val="es-MX"/>
        </w:rPr>
        <w:t xml:space="preserve"> correspondieron a </w:t>
      </w:r>
      <w:r w:rsidR="00A30B7A">
        <w:rPr>
          <w:sz w:val="24"/>
          <w:szCs w:val="24"/>
          <w:lang w:val="es-MX"/>
        </w:rPr>
        <w:t>hombres</w:t>
      </w:r>
      <w:r>
        <w:rPr>
          <w:sz w:val="24"/>
          <w:szCs w:val="24"/>
          <w:lang w:val="es-MX"/>
        </w:rPr>
        <w:t xml:space="preserve"> provenientes principalmente de la reg</w:t>
      </w:r>
      <w:r w:rsidR="00A30B7A">
        <w:rPr>
          <w:sz w:val="24"/>
          <w:szCs w:val="24"/>
          <w:lang w:val="es-MX"/>
        </w:rPr>
        <w:t>ión de Valparaíso (fig. 14</w:t>
      </w:r>
      <w:r>
        <w:rPr>
          <w:sz w:val="24"/>
          <w:szCs w:val="24"/>
          <w:lang w:val="es-MX"/>
        </w:rPr>
        <w:t>), destacando los años 2018, 2019</w:t>
      </w:r>
      <w:r w:rsidR="00942172">
        <w:rPr>
          <w:sz w:val="24"/>
          <w:szCs w:val="24"/>
          <w:lang w:val="es-MX"/>
        </w:rPr>
        <w:t xml:space="preserve"> y 2017</w:t>
      </w:r>
      <w:r>
        <w:rPr>
          <w:sz w:val="24"/>
          <w:szCs w:val="24"/>
          <w:lang w:val="es-MX"/>
        </w:rPr>
        <w:t>, con los mayor</w:t>
      </w:r>
      <w:r w:rsidR="00A30B7A">
        <w:rPr>
          <w:sz w:val="24"/>
          <w:szCs w:val="24"/>
          <w:lang w:val="es-MX"/>
        </w:rPr>
        <w:t xml:space="preserve">es números de casos (Anexo 3). </w:t>
      </w:r>
    </w:p>
    <w:p w14:paraId="5F47D713" w14:textId="3076E2AA" w:rsidR="00636208" w:rsidRDefault="00EB5FFE" w:rsidP="00EA32AC">
      <w:pPr>
        <w:spacing w:after="0"/>
        <w:jc w:val="center"/>
        <w:rPr>
          <w:b/>
          <w:color w:val="FF0000"/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5BE268A6" wp14:editId="589005E6">
            <wp:extent cx="4905375" cy="2733675"/>
            <wp:effectExtent l="0" t="0" r="9525" b="952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EA153D1" w14:textId="3EE89553" w:rsidR="001148B3" w:rsidRPr="00A30B7A" w:rsidRDefault="00A30B7A" w:rsidP="00A30B7A">
      <w:pPr>
        <w:jc w:val="center"/>
        <w:rPr>
          <w:i/>
          <w:sz w:val="18"/>
          <w:szCs w:val="20"/>
        </w:rPr>
      </w:pPr>
      <w:r w:rsidRPr="0063307E">
        <w:rPr>
          <w:b/>
          <w:i/>
          <w:sz w:val="18"/>
          <w:szCs w:val="20"/>
        </w:rPr>
        <w:t xml:space="preserve">Fig. </w:t>
      </w:r>
      <w:r>
        <w:rPr>
          <w:b/>
          <w:i/>
          <w:sz w:val="18"/>
          <w:szCs w:val="20"/>
        </w:rPr>
        <w:t>13</w:t>
      </w:r>
      <w:r w:rsidRPr="0063307E">
        <w:rPr>
          <w:b/>
          <w:i/>
          <w:sz w:val="18"/>
          <w:szCs w:val="20"/>
        </w:rPr>
        <w:t>:</w:t>
      </w:r>
      <w:r w:rsidRPr="0063307E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Recuento de </w:t>
      </w:r>
      <w:r w:rsidRPr="008E61A7">
        <w:rPr>
          <w:i/>
          <w:sz w:val="18"/>
          <w:szCs w:val="20"/>
        </w:rPr>
        <w:t xml:space="preserve">casos </w:t>
      </w:r>
      <w:r>
        <w:rPr>
          <w:i/>
          <w:sz w:val="18"/>
          <w:szCs w:val="20"/>
        </w:rPr>
        <w:t>vivos femeninos r</w:t>
      </w:r>
      <w:r w:rsidRPr="008E61A7">
        <w:rPr>
          <w:i/>
          <w:sz w:val="18"/>
          <w:szCs w:val="20"/>
        </w:rPr>
        <w:t>egistrados por el laboratorio</w:t>
      </w:r>
      <w:r>
        <w:rPr>
          <w:i/>
          <w:sz w:val="18"/>
          <w:szCs w:val="20"/>
        </w:rPr>
        <w:t xml:space="preserve"> de toxicología de Valparaíso, entre los años 2010 y 2020 (1.654</w:t>
      </w:r>
      <w:r w:rsidRPr="00AB7C64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>casos). La región con mayor requerimiento de análisis toxicológicos fue Valparaíso.</w:t>
      </w:r>
    </w:p>
    <w:p w14:paraId="06310675" w14:textId="03497772" w:rsidR="001148B3" w:rsidRDefault="00E02B8A" w:rsidP="00EA32AC">
      <w:pPr>
        <w:spacing w:after="0"/>
        <w:jc w:val="center"/>
        <w:rPr>
          <w:b/>
          <w:color w:val="FF0000"/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3477F0A2" wp14:editId="0A4200C4">
            <wp:extent cx="5153025" cy="2428875"/>
            <wp:effectExtent l="0" t="0" r="9525" b="952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34820EF" w14:textId="4053E010" w:rsidR="001148B3" w:rsidRDefault="00A30B7A" w:rsidP="00CC3899">
      <w:pPr>
        <w:spacing w:after="0"/>
        <w:jc w:val="center"/>
        <w:rPr>
          <w:b/>
          <w:color w:val="FF0000"/>
          <w:sz w:val="24"/>
          <w:szCs w:val="24"/>
          <w:lang w:val="es-MX"/>
        </w:rPr>
      </w:pPr>
      <w:r w:rsidRPr="0063307E">
        <w:rPr>
          <w:b/>
          <w:i/>
          <w:sz w:val="18"/>
          <w:szCs w:val="20"/>
        </w:rPr>
        <w:t xml:space="preserve">Fig. </w:t>
      </w:r>
      <w:r>
        <w:rPr>
          <w:b/>
          <w:i/>
          <w:sz w:val="18"/>
          <w:szCs w:val="20"/>
        </w:rPr>
        <w:t>14</w:t>
      </w:r>
      <w:r w:rsidRPr="0063307E">
        <w:rPr>
          <w:b/>
          <w:i/>
          <w:sz w:val="18"/>
          <w:szCs w:val="20"/>
        </w:rPr>
        <w:t>:</w:t>
      </w:r>
      <w:r w:rsidRPr="0063307E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Recuento de </w:t>
      </w:r>
      <w:r w:rsidRPr="008E61A7">
        <w:rPr>
          <w:i/>
          <w:sz w:val="18"/>
          <w:szCs w:val="20"/>
        </w:rPr>
        <w:t xml:space="preserve">casos </w:t>
      </w:r>
      <w:r>
        <w:rPr>
          <w:i/>
          <w:sz w:val="18"/>
          <w:szCs w:val="20"/>
        </w:rPr>
        <w:t xml:space="preserve">fallecidos </w:t>
      </w:r>
      <w:r>
        <w:rPr>
          <w:i/>
          <w:sz w:val="18"/>
          <w:szCs w:val="20"/>
        </w:rPr>
        <w:t xml:space="preserve">masculinos </w:t>
      </w:r>
      <w:r>
        <w:rPr>
          <w:i/>
          <w:sz w:val="18"/>
          <w:szCs w:val="20"/>
        </w:rPr>
        <w:t>r</w:t>
      </w:r>
      <w:r w:rsidRPr="008E61A7">
        <w:rPr>
          <w:i/>
          <w:sz w:val="18"/>
          <w:szCs w:val="20"/>
        </w:rPr>
        <w:t>egistrados por el laboratorio</w:t>
      </w:r>
      <w:r>
        <w:rPr>
          <w:i/>
          <w:sz w:val="18"/>
          <w:szCs w:val="20"/>
        </w:rPr>
        <w:t xml:space="preserve"> de toxicología de Valparaíso, entre los años 2010 y 2020 (</w:t>
      </w:r>
      <w:r w:rsidR="00063C93">
        <w:rPr>
          <w:i/>
          <w:sz w:val="18"/>
          <w:szCs w:val="20"/>
        </w:rPr>
        <w:t>5.951</w:t>
      </w:r>
      <w:r>
        <w:rPr>
          <w:i/>
          <w:sz w:val="18"/>
          <w:szCs w:val="20"/>
        </w:rPr>
        <w:t xml:space="preserve"> casos). En general, </w:t>
      </w:r>
      <w:r w:rsidR="00063C93">
        <w:rPr>
          <w:i/>
          <w:sz w:val="18"/>
          <w:szCs w:val="20"/>
        </w:rPr>
        <w:t xml:space="preserve">al igual que en las mujeres, </w:t>
      </w:r>
      <w:r>
        <w:rPr>
          <w:i/>
          <w:sz w:val="18"/>
          <w:szCs w:val="20"/>
        </w:rPr>
        <w:t>los casos con requerimientos de análisis toxicológicos provenían principalmente de la región de Valparaíso</w:t>
      </w:r>
    </w:p>
    <w:p w14:paraId="424CB41D" w14:textId="77777777" w:rsidR="00E94053" w:rsidRDefault="00E94053" w:rsidP="00FC0F60">
      <w:pPr>
        <w:spacing w:after="0"/>
        <w:jc w:val="both"/>
        <w:rPr>
          <w:b/>
          <w:color w:val="FF0000"/>
          <w:sz w:val="24"/>
          <w:szCs w:val="24"/>
          <w:lang w:val="es-MX"/>
        </w:rPr>
      </w:pPr>
    </w:p>
    <w:p w14:paraId="4E22A210" w14:textId="03BB44D8" w:rsidR="00A5272C" w:rsidRDefault="0052293E" w:rsidP="00FC0F60">
      <w:pPr>
        <w:spacing w:after="0"/>
        <w:jc w:val="both"/>
        <w:rPr>
          <w:b/>
          <w:color w:val="FF0000"/>
          <w:sz w:val="24"/>
          <w:szCs w:val="24"/>
          <w:lang w:val="es-MX"/>
        </w:rPr>
      </w:pPr>
      <w:r>
        <w:rPr>
          <w:b/>
          <w:color w:val="FF0000"/>
          <w:sz w:val="24"/>
          <w:szCs w:val="24"/>
          <w:lang w:val="es-MX"/>
        </w:rPr>
        <w:t xml:space="preserve">3.1.3. </w:t>
      </w:r>
      <w:r w:rsidRPr="002A110C">
        <w:rPr>
          <w:b/>
          <w:color w:val="FF0000"/>
          <w:sz w:val="24"/>
          <w:szCs w:val="24"/>
          <w:lang w:val="es-MX"/>
        </w:rPr>
        <w:t>Caracterización por edad:</w:t>
      </w:r>
    </w:p>
    <w:p w14:paraId="12F4D883" w14:textId="676556BB" w:rsidR="00E94053" w:rsidRDefault="00E94053" w:rsidP="00FC0F60">
      <w:pPr>
        <w:spacing w:after="0"/>
        <w:jc w:val="both"/>
        <w:rPr>
          <w:b/>
          <w:color w:val="FF0000"/>
          <w:sz w:val="24"/>
          <w:szCs w:val="24"/>
          <w:lang w:val="es-MX"/>
        </w:rPr>
      </w:pPr>
    </w:p>
    <w:p w14:paraId="35BD41AA" w14:textId="65652276" w:rsidR="00E94053" w:rsidRDefault="00E94053" w:rsidP="00FC0F60">
      <w:pPr>
        <w:spacing w:after="0"/>
        <w:jc w:val="both"/>
        <w:rPr>
          <w:b/>
          <w:color w:val="FF0000"/>
          <w:sz w:val="24"/>
          <w:szCs w:val="24"/>
          <w:lang w:val="es-MX"/>
        </w:rPr>
      </w:pPr>
    </w:p>
    <w:p w14:paraId="73E7E82C" w14:textId="0C377AC3" w:rsidR="00E94053" w:rsidRDefault="00E94053" w:rsidP="00FC0F60">
      <w:pPr>
        <w:spacing w:after="0"/>
        <w:jc w:val="both"/>
        <w:rPr>
          <w:b/>
          <w:color w:val="FF0000"/>
          <w:sz w:val="24"/>
          <w:szCs w:val="24"/>
          <w:lang w:val="es-MX"/>
        </w:rPr>
      </w:pPr>
    </w:p>
    <w:p w14:paraId="54AFD61E" w14:textId="26D80B17" w:rsidR="00E94053" w:rsidRDefault="00E94053" w:rsidP="00FC0F60">
      <w:pPr>
        <w:spacing w:after="0"/>
        <w:jc w:val="both"/>
        <w:rPr>
          <w:b/>
          <w:color w:val="FF0000"/>
          <w:sz w:val="24"/>
          <w:szCs w:val="24"/>
          <w:lang w:val="es-MX"/>
        </w:rPr>
      </w:pPr>
    </w:p>
    <w:p w14:paraId="24498ECC" w14:textId="09243C1C" w:rsidR="00FC0F60" w:rsidRPr="00C66619" w:rsidRDefault="00FC0F60" w:rsidP="00FC0F60">
      <w:pPr>
        <w:spacing w:after="0"/>
        <w:jc w:val="both"/>
        <w:rPr>
          <w:b/>
          <w:sz w:val="24"/>
          <w:szCs w:val="24"/>
          <w:lang w:val="es-MX"/>
        </w:rPr>
      </w:pPr>
      <w:r w:rsidRPr="00C66619">
        <w:rPr>
          <w:b/>
          <w:sz w:val="24"/>
          <w:szCs w:val="24"/>
          <w:lang w:val="es-MX"/>
        </w:rPr>
        <w:lastRenderedPageBreak/>
        <w:t>4.1. Laboratorio de toxicología de Concepción</w:t>
      </w:r>
    </w:p>
    <w:p w14:paraId="08D52B9B" w14:textId="0EB67B3C" w:rsidR="006A166E" w:rsidRDefault="006A166E" w:rsidP="002C322E">
      <w:pPr>
        <w:spacing w:after="0"/>
        <w:jc w:val="both"/>
        <w:rPr>
          <w:b/>
          <w:sz w:val="24"/>
          <w:szCs w:val="24"/>
          <w:lang w:val="es-MX"/>
        </w:rPr>
      </w:pPr>
    </w:p>
    <w:p w14:paraId="345C8BC2" w14:textId="62484238" w:rsidR="002C322E" w:rsidRDefault="002C322E" w:rsidP="002C322E">
      <w:pPr>
        <w:spacing w:after="0"/>
        <w:jc w:val="both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4.1.1. Caracterización por región:</w:t>
      </w:r>
    </w:p>
    <w:p w14:paraId="29E3F710" w14:textId="77777777" w:rsidR="0084294C" w:rsidRDefault="0084294C" w:rsidP="0084294C">
      <w:pPr>
        <w:spacing w:after="0"/>
        <w:ind w:firstLine="708"/>
        <w:jc w:val="both"/>
        <w:rPr>
          <w:sz w:val="24"/>
          <w:szCs w:val="24"/>
          <w:lang w:val="es-MX"/>
        </w:rPr>
      </w:pPr>
    </w:p>
    <w:p w14:paraId="13DA94FD" w14:textId="2FB96914" w:rsidR="002C322E" w:rsidRPr="0084294C" w:rsidRDefault="0084294C" w:rsidP="00373C76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Las bases de datos presentadas por el laboratorio de toxicología de Concepción, incluyeron registros de casos con </w:t>
      </w:r>
      <w:r w:rsidRPr="008148F8">
        <w:rPr>
          <w:sz w:val="24"/>
          <w:szCs w:val="24"/>
          <w:lang w:val="es-MX"/>
        </w:rPr>
        <w:t>requerimiento</w:t>
      </w:r>
      <w:r w:rsidR="00227E49">
        <w:rPr>
          <w:sz w:val="24"/>
          <w:szCs w:val="24"/>
          <w:lang w:val="es-MX"/>
        </w:rPr>
        <w:t>s</w:t>
      </w:r>
      <w:r w:rsidRPr="008148F8">
        <w:rPr>
          <w:sz w:val="24"/>
          <w:szCs w:val="24"/>
          <w:lang w:val="es-MX"/>
        </w:rPr>
        <w:t xml:space="preserve"> de análisis toxicológico</w:t>
      </w:r>
      <w:r w:rsidR="00227E49">
        <w:rPr>
          <w:sz w:val="24"/>
          <w:szCs w:val="24"/>
          <w:lang w:val="es-MX"/>
        </w:rPr>
        <w:t>s</w:t>
      </w:r>
      <w:r>
        <w:rPr>
          <w:sz w:val="24"/>
          <w:szCs w:val="24"/>
          <w:lang w:val="es-MX"/>
        </w:rPr>
        <w:t xml:space="preserve">, que se asumió, provenían de la región del Biobío, puesto que no detallaban </w:t>
      </w:r>
      <w:r w:rsidR="00227E49">
        <w:rPr>
          <w:sz w:val="24"/>
          <w:szCs w:val="24"/>
          <w:lang w:val="es-MX"/>
        </w:rPr>
        <w:t>otra</w:t>
      </w:r>
      <w:r>
        <w:rPr>
          <w:sz w:val="24"/>
          <w:szCs w:val="24"/>
          <w:lang w:val="es-MX"/>
        </w:rPr>
        <w:t xml:space="preserve"> región de procedencia de los casos.</w:t>
      </w:r>
      <w:r w:rsidR="00227E49">
        <w:rPr>
          <w:sz w:val="24"/>
          <w:szCs w:val="24"/>
          <w:lang w:val="es-MX"/>
        </w:rPr>
        <w:t xml:space="preserve"> Cabe destacar, que n</w:t>
      </w:r>
      <w:r w:rsidR="00227E49">
        <w:rPr>
          <w:sz w:val="24"/>
          <w:szCs w:val="24"/>
          <w:lang w:val="es-MX"/>
        </w:rPr>
        <w:t>o se presentó información correspondiente al año 2010</w:t>
      </w:r>
      <w:r w:rsidR="00227E49">
        <w:rPr>
          <w:sz w:val="24"/>
          <w:szCs w:val="24"/>
          <w:lang w:val="es-MX"/>
        </w:rPr>
        <w:t xml:space="preserve">. </w:t>
      </w:r>
      <w:r>
        <w:rPr>
          <w:sz w:val="24"/>
          <w:szCs w:val="24"/>
          <w:lang w:val="es-MX"/>
        </w:rPr>
        <w:t xml:space="preserve">El número total de casos con </w:t>
      </w:r>
      <w:r w:rsidRPr="008148F8">
        <w:rPr>
          <w:sz w:val="24"/>
          <w:szCs w:val="24"/>
          <w:lang w:val="es-MX"/>
        </w:rPr>
        <w:t>requerimiento</w:t>
      </w:r>
      <w:r w:rsidR="00227E49">
        <w:rPr>
          <w:sz w:val="24"/>
          <w:szCs w:val="24"/>
          <w:lang w:val="es-MX"/>
        </w:rPr>
        <w:t>s</w:t>
      </w:r>
      <w:r w:rsidRPr="008148F8">
        <w:rPr>
          <w:sz w:val="24"/>
          <w:szCs w:val="24"/>
          <w:lang w:val="es-MX"/>
        </w:rPr>
        <w:t xml:space="preserve"> de análisis toxicológico</w:t>
      </w:r>
      <w:r w:rsidR="00227E49">
        <w:rPr>
          <w:sz w:val="24"/>
          <w:szCs w:val="24"/>
          <w:lang w:val="es-MX"/>
        </w:rPr>
        <w:t>s</w:t>
      </w:r>
      <w:r w:rsidRPr="008148F8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 recibieron durante los añ</w:t>
      </w:r>
      <w:r w:rsidR="00227E49">
        <w:rPr>
          <w:sz w:val="24"/>
          <w:szCs w:val="24"/>
          <w:lang w:val="es-MX"/>
        </w:rPr>
        <w:t>os 2011</w:t>
      </w:r>
      <w:r>
        <w:rPr>
          <w:sz w:val="24"/>
          <w:szCs w:val="24"/>
          <w:lang w:val="es-MX"/>
        </w:rPr>
        <w:t xml:space="preserve"> a 2020, fue de 21.046</w:t>
      </w:r>
      <w:r w:rsidRPr="006D3A93">
        <w:rPr>
          <w:sz w:val="24"/>
          <w:szCs w:val="24"/>
          <w:lang w:val="es-MX"/>
        </w:rPr>
        <w:t>, sin embargo</w:t>
      </w:r>
      <w:r w:rsidR="00227E49">
        <w:rPr>
          <w:sz w:val="24"/>
          <w:szCs w:val="24"/>
          <w:lang w:val="es-MX"/>
        </w:rPr>
        <w:t>,</w:t>
      </w:r>
      <w:r w:rsidR="00037D27">
        <w:rPr>
          <w:sz w:val="24"/>
          <w:szCs w:val="24"/>
          <w:lang w:val="es-MX"/>
        </w:rPr>
        <w:t xml:space="preserve"> durante el año 2011, no </w:t>
      </w:r>
      <w:r w:rsidR="00227E49">
        <w:rPr>
          <w:sz w:val="24"/>
          <w:szCs w:val="24"/>
          <w:lang w:val="es-MX"/>
        </w:rPr>
        <w:t>se registró</w:t>
      </w:r>
      <w:r w:rsidR="00037D27">
        <w:rPr>
          <w:sz w:val="24"/>
          <w:szCs w:val="24"/>
          <w:lang w:val="es-MX"/>
        </w:rPr>
        <w:t xml:space="preserve"> información con respecto al</w:t>
      </w:r>
      <w:r w:rsidR="00037D27" w:rsidRPr="007D13AB">
        <w:rPr>
          <w:sz w:val="24"/>
          <w:szCs w:val="24"/>
          <w:lang w:val="es-MX"/>
        </w:rPr>
        <w:t xml:space="preserve"> </w:t>
      </w:r>
      <w:r w:rsidR="00037D27" w:rsidRPr="006D3A93">
        <w:rPr>
          <w:sz w:val="24"/>
          <w:szCs w:val="24"/>
          <w:lang w:val="es-MX"/>
        </w:rPr>
        <w:t xml:space="preserve">estado </w:t>
      </w:r>
      <w:r w:rsidR="00037D27">
        <w:rPr>
          <w:sz w:val="24"/>
          <w:szCs w:val="24"/>
          <w:lang w:val="es-MX"/>
        </w:rPr>
        <w:t xml:space="preserve">“vivo o fallecido”, por lo que se excluyeron dichos datos. </w:t>
      </w:r>
      <w:r w:rsidR="00373C76">
        <w:rPr>
          <w:sz w:val="24"/>
          <w:szCs w:val="24"/>
          <w:lang w:val="es-MX"/>
        </w:rPr>
        <w:t>S</w:t>
      </w:r>
      <w:r w:rsidRPr="006D3A93">
        <w:rPr>
          <w:sz w:val="24"/>
          <w:szCs w:val="24"/>
          <w:lang w:val="es-MX"/>
        </w:rPr>
        <w:t xml:space="preserve">ólo en </w:t>
      </w:r>
      <w:r>
        <w:rPr>
          <w:sz w:val="24"/>
          <w:szCs w:val="24"/>
          <w:lang w:val="es-MX"/>
        </w:rPr>
        <w:t>19.766</w:t>
      </w:r>
      <w:r w:rsidRPr="006D3A93">
        <w:rPr>
          <w:sz w:val="24"/>
          <w:szCs w:val="24"/>
          <w:lang w:val="es-MX"/>
        </w:rPr>
        <w:t xml:space="preserve"> casos se tuvo información sobre el estado </w:t>
      </w:r>
      <w:r w:rsidR="00373C76">
        <w:rPr>
          <w:sz w:val="24"/>
          <w:szCs w:val="24"/>
          <w:lang w:val="es-MX"/>
        </w:rPr>
        <w:t xml:space="preserve">“vivo o fallecido”, y género, por lo que éste </w:t>
      </w:r>
      <w:r>
        <w:rPr>
          <w:sz w:val="24"/>
          <w:szCs w:val="24"/>
          <w:lang w:val="es-MX"/>
        </w:rPr>
        <w:t>número fue considerado en los análisis posteriores.</w:t>
      </w:r>
    </w:p>
    <w:p w14:paraId="451CF3A4" w14:textId="0617F12F" w:rsidR="00067B25" w:rsidRDefault="00373C76" w:rsidP="00373C76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 los </w:t>
      </w:r>
      <w:r>
        <w:rPr>
          <w:sz w:val="24"/>
          <w:szCs w:val="24"/>
          <w:lang w:val="es-MX"/>
        </w:rPr>
        <w:t>19.766</w:t>
      </w:r>
      <w:r w:rsidRPr="006D3A93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casos, s</w:t>
      </w:r>
      <w:r w:rsidR="007E4B1C">
        <w:rPr>
          <w:sz w:val="24"/>
          <w:szCs w:val="24"/>
          <w:lang w:val="es-MX"/>
        </w:rPr>
        <w:t>e registraron 1.487 casos vivos</w:t>
      </w:r>
      <w:r w:rsidR="007D13AB">
        <w:rPr>
          <w:sz w:val="24"/>
          <w:szCs w:val="24"/>
          <w:lang w:val="es-MX"/>
        </w:rPr>
        <w:t xml:space="preserve"> y 18.279 casos fallecidos</w:t>
      </w:r>
      <w:r w:rsidR="0084294C">
        <w:rPr>
          <w:sz w:val="24"/>
          <w:szCs w:val="24"/>
          <w:lang w:val="es-MX"/>
        </w:rPr>
        <w:t>,</w:t>
      </w:r>
      <w:r w:rsidR="007D13AB">
        <w:rPr>
          <w:sz w:val="24"/>
          <w:szCs w:val="24"/>
          <w:lang w:val="es-MX"/>
        </w:rPr>
        <w:t xml:space="preserve"> con requerimientos de análisis toxicológicos. En la </w:t>
      </w:r>
      <w:r w:rsidR="007D13AB" w:rsidRPr="00373C76">
        <w:rPr>
          <w:sz w:val="24"/>
          <w:szCs w:val="24"/>
          <w:lang w:val="es-MX"/>
        </w:rPr>
        <w:t xml:space="preserve">figura </w:t>
      </w:r>
      <w:r w:rsidRPr="00373C76">
        <w:rPr>
          <w:sz w:val="24"/>
          <w:szCs w:val="24"/>
          <w:lang w:val="es-MX"/>
        </w:rPr>
        <w:t>15</w:t>
      </w:r>
      <w:r w:rsidR="007D13AB" w:rsidRPr="00373C76">
        <w:rPr>
          <w:sz w:val="24"/>
          <w:szCs w:val="24"/>
          <w:lang w:val="es-MX"/>
        </w:rPr>
        <w:t xml:space="preserve">, </w:t>
      </w:r>
      <w:r w:rsidR="006B6ECB" w:rsidRPr="006B6ECB">
        <w:rPr>
          <w:sz w:val="24"/>
          <w:szCs w:val="24"/>
          <w:lang w:val="es-MX"/>
        </w:rPr>
        <w:t>se representa el recuento de casos vivos y fallecidos en la región</w:t>
      </w:r>
      <w:r>
        <w:rPr>
          <w:sz w:val="24"/>
          <w:szCs w:val="24"/>
          <w:lang w:val="es-MX"/>
        </w:rPr>
        <w:t>, durante el periodo de estudio, observándose</w:t>
      </w:r>
      <w:r w:rsidR="007D13AB">
        <w:rPr>
          <w:sz w:val="24"/>
          <w:szCs w:val="24"/>
          <w:lang w:val="es-MX"/>
        </w:rPr>
        <w:t xml:space="preserve"> un mayor requerimiento de análisis toxicológicos para los casos fallecidos, siendo predominante, </w:t>
      </w:r>
      <w:r w:rsidR="006B6ECB">
        <w:rPr>
          <w:sz w:val="24"/>
          <w:szCs w:val="24"/>
          <w:lang w:val="es-MX"/>
        </w:rPr>
        <w:t xml:space="preserve">durante </w:t>
      </w:r>
      <w:r w:rsidR="007D13AB">
        <w:rPr>
          <w:sz w:val="24"/>
          <w:szCs w:val="24"/>
          <w:lang w:val="es-MX"/>
        </w:rPr>
        <w:t>el año 2018.</w:t>
      </w:r>
    </w:p>
    <w:p w14:paraId="317C4E8C" w14:textId="4E79FEE3" w:rsidR="00067B25" w:rsidRDefault="00067B25" w:rsidP="00FE69D5">
      <w:pPr>
        <w:spacing w:after="0"/>
        <w:jc w:val="both"/>
        <w:rPr>
          <w:sz w:val="24"/>
          <w:szCs w:val="24"/>
          <w:lang w:val="es-MX"/>
        </w:rPr>
      </w:pPr>
    </w:p>
    <w:p w14:paraId="39342102" w14:textId="7BB2C24D" w:rsidR="00067B25" w:rsidRDefault="00373C76" w:rsidP="00044F78">
      <w:pPr>
        <w:spacing w:after="0"/>
        <w:jc w:val="center"/>
        <w:rPr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13D50993" wp14:editId="1AD37ED8">
            <wp:extent cx="4914900" cy="2952750"/>
            <wp:effectExtent l="0" t="0" r="0" b="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B6AD3FB" w14:textId="0879FDF8" w:rsidR="007D13AB" w:rsidRPr="00AB7C64" w:rsidRDefault="007D13AB" w:rsidP="007D13AB">
      <w:pPr>
        <w:jc w:val="center"/>
        <w:rPr>
          <w:i/>
          <w:sz w:val="18"/>
          <w:szCs w:val="20"/>
        </w:rPr>
      </w:pPr>
      <w:r w:rsidRPr="0063307E">
        <w:rPr>
          <w:b/>
          <w:i/>
          <w:sz w:val="18"/>
          <w:szCs w:val="20"/>
        </w:rPr>
        <w:t xml:space="preserve">Fig. </w:t>
      </w:r>
      <w:r w:rsidR="00373C76">
        <w:rPr>
          <w:b/>
          <w:i/>
          <w:sz w:val="18"/>
          <w:szCs w:val="20"/>
        </w:rPr>
        <w:t>15</w:t>
      </w:r>
      <w:r w:rsidRPr="0063307E">
        <w:rPr>
          <w:b/>
          <w:i/>
          <w:sz w:val="18"/>
          <w:szCs w:val="20"/>
        </w:rPr>
        <w:t>:</w:t>
      </w:r>
      <w:r w:rsidRPr="0063307E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Recuento de </w:t>
      </w:r>
      <w:r w:rsidRPr="008E61A7">
        <w:rPr>
          <w:i/>
          <w:sz w:val="18"/>
          <w:szCs w:val="20"/>
        </w:rPr>
        <w:t xml:space="preserve">casos </w:t>
      </w:r>
      <w:r>
        <w:rPr>
          <w:i/>
          <w:sz w:val="18"/>
          <w:szCs w:val="20"/>
        </w:rPr>
        <w:t>vivos y fallecidos</w:t>
      </w:r>
      <w:r w:rsidRPr="008E61A7">
        <w:rPr>
          <w:i/>
          <w:sz w:val="18"/>
          <w:szCs w:val="20"/>
        </w:rPr>
        <w:t xml:space="preserve"> registrados por el laboratorio</w:t>
      </w:r>
      <w:r>
        <w:rPr>
          <w:i/>
          <w:sz w:val="18"/>
          <w:szCs w:val="20"/>
        </w:rPr>
        <w:t xml:space="preserve"> de toxicología de</w:t>
      </w:r>
      <w:r w:rsidR="00373C76">
        <w:rPr>
          <w:i/>
          <w:sz w:val="18"/>
          <w:szCs w:val="20"/>
        </w:rPr>
        <w:t xml:space="preserve"> Concepción, entre los años 2012</w:t>
      </w:r>
      <w:r w:rsidR="00302A6A">
        <w:rPr>
          <w:i/>
          <w:sz w:val="18"/>
          <w:szCs w:val="20"/>
        </w:rPr>
        <w:t xml:space="preserve"> y </w:t>
      </w:r>
      <w:r>
        <w:rPr>
          <w:i/>
          <w:sz w:val="18"/>
          <w:szCs w:val="20"/>
        </w:rPr>
        <w:t xml:space="preserve">2020 (1.487 y 18.279 casos, respectivamente). </w:t>
      </w:r>
      <w:r w:rsidR="00DD084A">
        <w:rPr>
          <w:i/>
          <w:sz w:val="18"/>
          <w:szCs w:val="20"/>
        </w:rPr>
        <w:t>Se observa, siguiendo la tendencia, un mayor requerimiento de análisis toxicológicos para los casos fallecidos.</w:t>
      </w:r>
    </w:p>
    <w:p w14:paraId="76130FD9" w14:textId="77777777" w:rsidR="00506C69" w:rsidRDefault="00506C69" w:rsidP="00506C69">
      <w:pPr>
        <w:spacing w:after="0"/>
        <w:jc w:val="both"/>
        <w:rPr>
          <w:b/>
          <w:sz w:val="24"/>
          <w:szCs w:val="24"/>
          <w:lang w:val="es-MX"/>
        </w:rPr>
      </w:pPr>
    </w:p>
    <w:p w14:paraId="647A2592" w14:textId="1EA8102D" w:rsidR="00506C69" w:rsidRDefault="00506C69" w:rsidP="00506C69">
      <w:pPr>
        <w:spacing w:after="0"/>
        <w:jc w:val="both"/>
        <w:rPr>
          <w:b/>
          <w:sz w:val="24"/>
          <w:szCs w:val="24"/>
          <w:lang w:val="es-MX"/>
        </w:rPr>
      </w:pPr>
    </w:p>
    <w:p w14:paraId="30814CB0" w14:textId="0B28BF63" w:rsidR="00BA2BBF" w:rsidRDefault="00BA2BBF" w:rsidP="00506C69">
      <w:pPr>
        <w:spacing w:after="0"/>
        <w:jc w:val="both"/>
        <w:rPr>
          <w:b/>
          <w:sz w:val="24"/>
          <w:szCs w:val="24"/>
          <w:lang w:val="es-MX"/>
        </w:rPr>
      </w:pPr>
    </w:p>
    <w:p w14:paraId="3542F4FC" w14:textId="77777777" w:rsidR="00BA2BBF" w:rsidRDefault="00BA2BBF" w:rsidP="00506C69">
      <w:pPr>
        <w:spacing w:after="0"/>
        <w:jc w:val="both"/>
        <w:rPr>
          <w:b/>
          <w:sz w:val="24"/>
          <w:szCs w:val="24"/>
          <w:lang w:val="es-MX"/>
        </w:rPr>
      </w:pPr>
    </w:p>
    <w:p w14:paraId="5C785C1F" w14:textId="77777777" w:rsidR="00506C69" w:rsidRDefault="00506C69" w:rsidP="00506C69">
      <w:pPr>
        <w:spacing w:after="0"/>
        <w:jc w:val="both"/>
        <w:rPr>
          <w:b/>
          <w:sz w:val="24"/>
          <w:szCs w:val="24"/>
          <w:lang w:val="es-MX"/>
        </w:rPr>
      </w:pPr>
    </w:p>
    <w:p w14:paraId="73C0D2B7" w14:textId="05F50CDA" w:rsidR="00506C69" w:rsidRDefault="00506C69" w:rsidP="00506C69">
      <w:pPr>
        <w:spacing w:after="0"/>
        <w:jc w:val="both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lastRenderedPageBreak/>
        <w:t>4.1.2. Caracterización por género:</w:t>
      </w:r>
    </w:p>
    <w:p w14:paraId="24FABABF" w14:textId="77777777" w:rsidR="0072465E" w:rsidRDefault="0072465E" w:rsidP="00506C69">
      <w:pPr>
        <w:spacing w:after="0"/>
        <w:jc w:val="both"/>
        <w:rPr>
          <w:b/>
          <w:sz w:val="24"/>
          <w:szCs w:val="24"/>
          <w:lang w:val="es-MX"/>
        </w:rPr>
      </w:pPr>
    </w:p>
    <w:p w14:paraId="4760B961" w14:textId="3DA73307" w:rsidR="00506C69" w:rsidRPr="00302A6A" w:rsidRDefault="0072465E" w:rsidP="00302A6A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 los 1.487 casos vivos, se registraron 482 casos femeninos y 1.005 casos masculinos. Por otro lado, de los 18.279 casos fallecidos, 3.830</w:t>
      </w:r>
      <w:r w:rsidRPr="0006130F">
        <w:rPr>
          <w:sz w:val="24"/>
          <w:szCs w:val="24"/>
          <w:lang w:val="es-MX"/>
        </w:rPr>
        <w:t xml:space="preserve"> correspondieron a </w:t>
      </w:r>
      <w:r>
        <w:rPr>
          <w:sz w:val="24"/>
          <w:szCs w:val="24"/>
          <w:lang w:val="es-MX"/>
        </w:rPr>
        <w:t>mujeres y 14.449 correspondieron a hombres</w:t>
      </w:r>
      <w:r w:rsidR="00302A6A">
        <w:rPr>
          <w:sz w:val="24"/>
          <w:szCs w:val="24"/>
          <w:lang w:val="es-MX"/>
        </w:rPr>
        <w:t xml:space="preserve"> (fig.16</w:t>
      </w:r>
      <w:r w:rsidRPr="0006130F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>. Como se puede observar, y siguiendo la tendencia global, la mayor cantidad de casos con requerimientos de análisis toxicológicos, pertenec</w:t>
      </w:r>
      <w:r w:rsidR="00302A6A">
        <w:rPr>
          <w:sz w:val="24"/>
          <w:szCs w:val="24"/>
          <w:lang w:val="es-MX"/>
        </w:rPr>
        <w:t>en a hombres fallecidos (Anexo 4).</w:t>
      </w:r>
    </w:p>
    <w:p w14:paraId="437ECA91" w14:textId="64566537" w:rsidR="00067B25" w:rsidRDefault="00067B25" w:rsidP="00FE69D5">
      <w:pPr>
        <w:spacing w:after="0"/>
        <w:jc w:val="both"/>
        <w:rPr>
          <w:sz w:val="24"/>
          <w:szCs w:val="24"/>
          <w:lang w:val="es-MX"/>
        </w:rPr>
      </w:pPr>
    </w:p>
    <w:p w14:paraId="71896235" w14:textId="4D7F7418" w:rsidR="00E37A3D" w:rsidRDefault="00302A6A" w:rsidP="00227BDB">
      <w:pPr>
        <w:spacing w:after="0"/>
        <w:jc w:val="center"/>
        <w:rPr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2D95A026" wp14:editId="31EF0500">
            <wp:extent cx="4572000" cy="2743200"/>
            <wp:effectExtent l="0" t="0" r="0" b="0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D842985" w14:textId="64721DA5" w:rsidR="00E37A3D" w:rsidRDefault="00E37A3D" w:rsidP="00FE69D5">
      <w:pPr>
        <w:spacing w:after="0"/>
        <w:jc w:val="both"/>
        <w:rPr>
          <w:sz w:val="24"/>
          <w:szCs w:val="24"/>
          <w:lang w:val="es-MX"/>
        </w:rPr>
      </w:pPr>
    </w:p>
    <w:p w14:paraId="62E47C93" w14:textId="23B81E86" w:rsidR="00BA2BBF" w:rsidRPr="0092408F" w:rsidRDefault="00BA2BBF" w:rsidP="00BA2BBF">
      <w:pPr>
        <w:jc w:val="center"/>
        <w:rPr>
          <w:i/>
          <w:sz w:val="18"/>
          <w:szCs w:val="20"/>
        </w:rPr>
      </w:pPr>
      <w:r w:rsidRPr="0063307E">
        <w:rPr>
          <w:b/>
          <w:i/>
          <w:sz w:val="18"/>
          <w:szCs w:val="20"/>
        </w:rPr>
        <w:t xml:space="preserve">Fig. </w:t>
      </w:r>
      <w:r w:rsidR="00302A6A">
        <w:rPr>
          <w:b/>
          <w:i/>
          <w:sz w:val="18"/>
          <w:szCs w:val="20"/>
        </w:rPr>
        <w:t>16</w:t>
      </w:r>
      <w:r>
        <w:rPr>
          <w:b/>
          <w:i/>
          <w:sz w:val="18"/>
          <w:szCs w:val="20"/>
        </w:rPr>
        <w:t xml:space="preserve">: </w:t>
      </w:r>
      <w:r w:rsidRPr="0063307E">
        <w:rPr>
          <w:i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Recuento de </w:t>
      </w:r>
      <w:r w:rsidRPr="008E61A7">
        <w:rPr>
          <w:i/>
          <w:sz w:val="18"/>
          <w:szCs w:val="20"/>
        </w:rPr>
        <w:t xml:space="preserve">casos </w:t>
      </w:r>
      <w:r>
        <w:rPr>
          <w:i/>
          <w:sz w:val="18"/>
          <w:szCs w:val="20"/>
        </w:rPr>
        <w:t>vivos y fallecidos, tanto femeninos como masculinos, r</w:t>
      </w:r>
      <w:r w:rsidRPr="008E61A7">
        <w:rPr>
          <w:i/>
          <w:sz w:val="18"/>
          <w:szCs w:val="20"/>
        </w:rPr>
        <w:t>egistrados por el laboratorio</w:t>
      </w:r>
      <w:r>
        <w:rPr>
          <w:i/>
          <w:sz w:val="18"/>
          <w:szCs w:val="20"/>
        </w:rPr>
        <w:t xml:space="preserve"> de toxicología de</w:t>
      </w:r>
      <w:r w:rsidR="00302A6A">
        <w:rPr>
          <w:i/>
          <w:sz w:val="18"/>
          <w:szCs w:val="20"/>
        </w:rPr>
        <w:t xml:space="preserve"> Concepción, entre los años 2012</w:t>
      </w:r>
      <w:r>
        <w:rPr>
          <w:i/>
          <w:sz w:val="18"/>
          <w:szCs w:val="20"/>
        </w:rPr>
        <w:t xml:space="preserve"> y 2020. Mujeres vivas: 482 casos, mujeres fallecidas: 3.830 casos; hombres vivos: 1.005 casos, hombres fallecidos: 14.449 casos. Se observa, siguiendo la tendencia, un mayor requerimiento de análisis toxicológicos para los casos de hombres fallecidos.</w:t>
      </w:r>
    </w:p>
    <w:p w14:paraId="08E830DD" w14:textId="364B08F2" w:rsidR="00E37A3D" w:rsidRDefault="00E37A3D" w:rsidP="00FE69D5">
      <w:pPr>
        <w:spacing w:after="0"/>
        <w:jc w:val="both"/>
        <w:rPr>
          <w:sz w:val="24"/>
          <w:szCs w:val="24"/>
          <w:lang w:val="es-MX"/>
        </w:rPr>
      </w:pPr>
    </w:p>
    <w:p w14:paraId="77A303CD" w14:textId="77777777" w:rsidR="00E37A3D" w:rsidRDefault="00E37A3D" w:rsidP="00FE69D5">
      <w:pPr>
        <w:spacing w:after="0"/>
        <w:jc w:val="both"/>
        <w:rPr>
          <w:sz w:val="24"/>
          <w:szCs w:val="24"/>
          <w:lang w:val="es-MX"/>
        </w:rPr>
      </w:pPr>
    </w:p>
    <w:p w14:paraId="3D0744CF" w14:textId="77777777" w:rsidR="00067B25" w:rsidRDefault="00067B25" w:rsidP="00FE69D5">
      <w:pPr>
        <w:spacing w:after="0"/>
        <w:jc w:val="both"/>
        <w:rPr>
          <w:sz w:val="24"/>
          <w:szCs w:val="24"/>
          <w:lang w:val="es-MX"/>
        </w:rPr>
      </w:pPr>
    </w:p>
    <w:p w14:paraId="62894319" w14:textId="0D58DCD4" w:rsidR="00DF2888" w:rsidRPr="002A110C" w:rsidRDefault="005C60EF" w:rsidP="00DF2888">
      <w:pPr>
        <w:spacing w:after="0"/>
        <w:jc w:val="both"/>
        <w:rPr>
          <w:b/>
          <w:color w:val="FF0000"/>
          <w:sz w:val="24"/>
          <w:szCs w:val="24"/>
          <w:lang w:val="es-MX"/>
        </w:rPr>
      </w:pPr>
      <w:r>
        <w:rPr>
          <w:b/>
          <w:color w:val="FF0000"/>
          <w:sz w:val="24"/>
          <w:szCs w:val="24"/>
          <w:lang w:val="es-MX"/>
        </w:rPr>
        <w:t>4</w:t>
      </w:r>
      <w:r w:rsidR="00DF2888" w:rsidRPr="002A110C">
        <w:rPr>
          <w:b/>
          <w:color w:val="FF0000"/>
          <w:sz w:val="24"/>
          <w:szCs w:val="24"/>
          <w:lang w:val="es-MX"/>
        </w:rPr>
        <w:t>.1.3. Caracterización por edad:</w:t>
      </w:r>
    </w:p>
    <w:p w14:paraId="46E000A1" w14:textId="77777777" w:rsidR="00DF2888" w:rsidRPr="002A110C" w:rsidRDefault="00DF2888" w:rsidP="00DF2888">
      <w:pPr>
        <w:spacing w:after="0"/>
        <w:jc w:val="both"/>
        <w:rPr>
          <w:b/>
          <w:color w:val="FF0000"/>
          <w:sz w:val="24"/>
          <w:szCs w:val="24"/>
          <w:lang w:val="es-MX"/>
        </w:rPr>
      </w:pPr>
    </w:p>
    <w:p w14:paraId="0850E402" w14:textId="77777777" w:rsidR="005948F1" w:rsidRDefault="005948F1" w:rsidP="0002086B">
      <w:pPr>
        <w:spacing w:after="0"/>
        <w:ind w:firstLine="708"/>
        <w:jc w:val="both"/>
        <w:rPr>
          <w:color w:val="FF0000"/>
          <w:sz w:val="24"/>
          <w:szCs w:val="24"/>
          <w:lang w:val="es-MX"/>
        </w:rPr>
      </w:pPr>
    </w:p>
    <w:p w14:paraId="5E1A5294" w14:textId="371FD40F" w:rsidR="005948F1" w:rsidRDefault="005948F1" w:rsidP="0002086B">
      <w:pPr>
        <w:spacing w:after="0"/>
        <w:ind w:firstLine="708"/>
        <w:jc w:val="both"/>
        <w:rPr>
          <w:color w:val="FF0000"/>
          <w:sz w:val="24"/>
          <w:szCs w:val="24"/>
          <w:lang w:val="es-MX"/>
        </w:rPr>
      </w:pPr>
    </w:p>
    <w:p w14:paraId="5B171917" w14:textId="41847DCD" w:rsidR="00FC0F60" w:rsidRDefault="00FC0F60" w:rsidP="0002086B">
      <w:pPr>
        <w:spacing w:after="0"/>
        <w:ind w:firstLine="708"/>
        <w:jc w:val="both"/>
        <w:rPr>
          <w:color w:val="FF0000"/>
          <w:sz w:val="24"/>
          <w:szCs w:val="24"/>
          <w:lang w:val="es-MX"/>
        </w:rPr>
      </w:pPr>
    </w:p>
    <w:p w14:paraId="12DAEEE0" w14:textId="2501B2B1" w:rsidR="00FC0F60" w:rsidRDefault="00FC0F60" w:rsidP="0002086B">
      <w:pPr>
        <w:spacing w:after="0"/>
        <w:ind w:firstLine="708"/>
        <w:jc w:val="both"/>
        <w:rPr>
          <w:color w:val="FF0000"/>
          <w:sz w:val="24"/>
          <w:szCs w:val="24"/>
          <w:lang w:val="es-MX"/>
        </w:rPr>
      </w:pPr>
    </w:p>
    <w:p w14:paraId="4D310040" w14:textId="0F8079BE" w:rsidR="00FC0F60" w:rsidRDefault="00FC0F60" w:rsidP="0002086B">
      <w:pPr>
        <w:spacing w:after="0"/>
        <w:ind w:firstLine="708"/>
        <w:jc w:val="both"/>
        <w:rPr>
          <w:color w:val="FF0000"/>
          <w:sz w:val="24"/>
          <w:szCs w:val="24"/>
          <w:lang w:val="es-MX"/>
        </w:rPr>
      </w:pPr>
    </w:p>
    <w:p w14:paraId="4ECB1D9A" w14:textId="2B442AD2" w:rsidR="0011295E" w:rsidRDefault="0011295E" w:rsidP="0002086B">
      <w:pPr>
        <w:spacing w:after="0"/>
        <w:ind w:firstLine="708"/>
        <w:jc w:val="both"/>
        <w:rPr>
          <w:color w:val="FF0000"/>
          <w:sz w:val="24"/>
          <w:szCs w:val="24"/>
          <w:lang w:val="es-MX"/>
        </w:rPr>
      </w:pPr>
    </w:p>
    <w:p w14:paraId="712B7AA6" w14:textId="662B94AB" w:rsidR="0011295E" w:rsidRDefault="0011295E" w:rsidP="0002086B">
      <w:pPr>
        <w:spacing w:after="0"/>
        <w:ind w:firstLine="708"/>
        <w:jc w:val="both"/>
        <w:rPr>
          <w:color w:val="FF0000"/>
          <w:sz w:val="24"/>
          <w:szCs w:val="24"/>
          <w:lang w:val="es-MX"/>
        </w:rPr>
      </w:pPr>
    </w:p>
    <w:p w14:paraId="30F36466" w14:textId="77777777" w:rsidR="0011295E" w:rsidRDefault="0011295E" w:rsidP="0002086B">
      <w:pPr>
        <w:spacing w:after="0"/>
        <w:ind w:firstLine="708"/>
        <w:jc w:val="both"/>
        <w:rPr>
          <w:color w:val="FF0000"/>
          <w:sz w:val="24"/>
          <w:szCs w:val="24"/>
          <w:lang w:val="es-MX"/>
        </w:rPr>
      </w:pPr>
    </w:p>
    <w:p w14:paraId="439066FF" w14:textId="77777777" w:rsidR="005948F1" w:rsidRDefault="005948F1" w:rsidP="0002086B">
      <w:pPr>
        <w:spacing w:after="0"/>
        <w:ind w:firstLine="708"/>
        <w:jc w:val="both"/>
        <w:rPr>
          <w:color w:val="FF0000"/>
          <w:sz w:val="24"/>
          <w:szCs w:val="24"/>
          <w:lang w:val="es-MX"/>
        </w:rPr>
      </w:pPr>
    </w:p>
    <w:p w14:paraId="38EFF77E" w14:textId="19670812" w:rsidR="00CE5C9F" w:rsidRDefault="00A3123E" w:rsidP="00CE5C9F">
      <w:pPr>
        <w:pStyle w:val="Ttulo1"/>
        <w:rPr>
          <w:rFonts w:ascii="Arial Narrow" w:hAnsi="Arial Narrow"/>
          <w:b/>
          <w:color w:val="auto"/>
          <w:sz w:val="24"/>
        </w:rPr>
      </w:pPr>
      <w:bookmarkStart w:id="6" w:name="_Toc138365678"/>
      <w:r w:rsidRPr="00526689">
        <w:rPr>
          <w:rFonts w:ascii="Arial Narrow" w:hAnsi="Arial Narrow"/>
          <w:b/>
          <w:sz w:val="24"/>
        </w:rPr>
        <w:lastRenderedPageBreak/>
        <w:t xml:space="preserve">V. </w:t>
      </w:r>
      <w:r w:rsidR="00851A2C" w:rsidRPr="00526689">
        <w:rPr>
          <w:rFonts w:ascii="Arial Narrow" w:hAnsi="Arial Narrow"/>
          <w:b/>
          <w:color w:val="auto"/>
          <w:sz w:val="24"/>
        </w:rPr>
        <w:t>Resultados a la fecha no considerados en objetivos</w:t>
      </w:r>
      <w:bookmarkEnd w:id="6"/>
    </w:p>
    <w:p w14:paraId="20AD4D7E" w14:textId="77777777" w:rsidR="00CE5C9F" w:rsidRPr="00CE5C9F" w:rsidRDefault="00CE5C9F" w:rsidP="00CE5C9F">
      <w:pPr>
        <w:rPr>
          <w:lang w:val="es-MX"/>
        </w:rPr>
      </w:pPr>
    </w:p>
    <w:p w14:paraId="4A06E1C3" w14:textId="58B61DCC" w:rsidR="006E300F" w:rsidRPr="00CE5C9F" w:rsidRDefault="00CE5C9F" w:rsidP="00CE5C9F">
      <w:pPr>
        <w:jc w:val="both"/>
        <w:rPr>
          <w:sz w:val="24"/>
        </w:rPr>
      </w:pPr>
      <w:r>
        <w:rPr>
          <w:sz w:val="24"/>
        </w:rPr>
        <w:t xml:space="preserve">Se encontraron dificultades </w:t>
      </w:r>
      <w:r w:rsidR="006E300F" w:rsidRPr="00CE5C9F">
        <w:rPr>
          <w:sz w:val="24"/>
        </w:rPr>
        <w:t xml:space="preserve">en la interpretación de </w:t>
      </w:r>
      <w:r w:rsidRPr="00CE5C9F">
        <w:rPr>
          <w:sz w:val="24"/>
        </w:rPr>
        <w:t xml:space="preserve">las bases de </w:t>
      </w:r>
      <w:r w:rsidR="006E300F" w:rsidRPr="00CE5C9F">
        <w:rPr>
          <w:sz w:val="24"/>
        </w:rPr>
        <w:t xml:space="preserve">datos provenientes del laboratorio de toxicología de Temuco, </w:t>
      </w:r>
      <w:r>
        <w:rPr>
          <w:sz w:val="24"/>
        </w:rPr>
        <w:t xml:space="preserve">debido a la utilización de un método distinto a lo solicitado para informar los casos registrados, </w:t>
      </w:r>
      <w:r w:rsidR="006E300F" w:rsidRPr="00CE5C9F">
        <w:rPr>
          <w:sz w:val="24"/>
        </w:rPr>
        <w:t>lo que significó, con el fin de continuar con el progreso del trabajo, descartarlos del estudio</w:t>
      </w:r>
      <w:r w:rsidR="005C60EF">
        <w:rPr>
          <w:sz w:val="24"/>
        </w:rPr>
        <w:t>, y, por lo tanto, descartar las regiones del sur del país que este laboratorio abarca</w:t>
      </w:r>
      <w:r w:rsidR="006E300F" w:rsidRPr="00CE5C9F">
        <w:rPr>
          <w:sz w:val="24"/>
        </w:rPr>
        <w:t xml:space="preserve">. </w:t>
      </w:r>
    </w:p>
    <w:p w14:paraId="42B9968C" w14:textId="58797E14" w:rsidR="00CE39ED" w:rsidRPr="00C21620" w:rsidRDefault="00195A29" w:rsidP="00432616">
      <w:pPr>
        <w:pStyle w:val="Ttulo1"/>
        <w:rPr>
          <w:rFonts w:ascii="Arial Narrow" w:hAnsi="Arial Narrow"/>
          <w:b/>
          <w:color w:val="auto"/>
          <w:sz w:val="24"/>
          <w:szCs w:val="24"/>
        </w:rPr>
      </w:pPr>
      <w:bookmarkStart w:id="7" w:name="_Toc138365679"/>
      <w:r w:rsidRPr="00C21620">
        <w:rPr>
          <w:rFonts w:ascii="Arial Narrow" w:hAnsi="Arial Narrow"/>
          <w:b/>
          <w:sz w:val="24"/>
          <w:szCs w:val="24"/>
        </w:rPr>
        <w:t>V</w:t>
      </w:r>
      <w:r w:rsidR="00A3123E">
        <w:rPr>
          <w:rFonts w:ascii="Arial Narrow" w:hAnsi="Arial Narrow"/>
          <w:b/>
          <w:sz w:val="24"/>
          <w:szCs w:val="24"/>
        </w:rPr>
        <w:t>I</w:t>
      </w:r>
      <w:r w:rsidR="00DB0125" w:rsidRPr="00C21620">
        <w:rPr>
          <w:rFonts w:ascii="Arial Narrow" w:hAnsi="Arial Narrow"/>
          <w:b/>
          <w:sz w:val="24"/>
          <w:szCs w:val="24"/>
        </w:rPr>
        <w:t>.</w:t>
      </w:r>
      <w:r w:rsidR="00DB0125" w:rsidRPr="00C21620">
        <w:rPr>
          <w:rFonts w:ascii="Arial Narrow" w:hAnsi="Arial Narrow"/>
          <w:b/>
          <w:color w:val="auto"/>
          <w:sz w:val="24"/>
          <w:szCs w:val="24"/>
        </w:rPr>
        <w:t xml:space="preserve"> </w:t>
      </w:r>
      <w:r w:rsidR="004822F8" w:rsidRPr="00C21620">
        <w:rPr>
          <w:rFonts w:ascii="Arial Narrow" w:hAnsi="Arial Narrow"/>
          <w:b/>
          <w:color w:val="auto"/>
          <w:sz w:val="24"/>
          <w:szCs w:val="24"/>
        </w:rPr>
        <w:t>Actividades que faltan por realizar considerando el cronograma propuesto en el proyecto</w:t>
      </w:r>
      <w:bookmarkEnd w:id="7"/>
    </w:p>
    <w:p w14:paraId="245229CE" w14:textId="77777777" w:rsidR="004822F8" w:rsidRPr="00C21620" w:rsidRDefault="004822F8" w:rsidP="001306AF">
      <w:pPr>
        <w:jc w:val="both"/>
        <w:rPr>
          <w:sz w:val="24"/>
          <w:szCs w:val="24"/>
        </w:rPr>
      </w:pPr>
    </w:p>
    <w:p w14:paraId="6AD4D7E0" w14:textId="7662F191" w:rsidR="008B0E93" w:rsidRPr="00C21620" w:rsidRDefault="008B0E93" w:rsidP="001306AF">
      <w:pPr>
        <w:jc w:val="both"/>
        <w:rPr>
          <w:sz w:val="24"/>
          <w:szCs w:val="24"/>
        </w:rPr>
      </w:pPr>
      <w:r w:rsidRPr="00C21620">
        <w:rPr>
          <w:sz w:val="24"/>
          <w:szCs w:val="24"/>
        </w:rPr>
        <w:t xml:space="preserve">En el siguiente Diagrama de Gantt se presenta la programación </w:t>
      </w:r>
      <w:r w:rsidR="00132146" w:rsidRPr="00C21620">
        <w:rPr>
          <w:sz w:val="24"/>
          <w:szCs w:val="24"/>
        </w:rPr>
        <w:t>inicial</w:t>
      </w:r>
      <w:r w:rsidR="0030175A" w:rsidRPr="00C21620">
        <w:rPr>
          <w:sz w:val="24"/>
          <w:szCs w:val="24"/>
        </w:rPr>
        <w:t>,</w:t>
      </w:r>
      <w:r w:rsidR="00132146" w:rsidRPr="00C21620">
        <w:rPr>
          <w:sz w:val="24"/>
          <w:szCs w:val="24"/>
        </w:rPr>
        <w:t xml:space="preserve"> propuesta en el proyecto de Trabajo Final de Grado (TFG), </w:t>
      </w:r>
      <w:r w:rsidRPr="00C21620">
        <w:rPr>
          <w:sz w:val="24"/>
          <w:szCs w:val="24"/>
        </w:rPr>
        <w:t>d</w:t>
      </w:r>
      <w:r w:rsidR="0090522F" w:rsidRPr="00C21620">
        <w:rPr>
          <w:sz w:val="24"/>
          <w:szCs w:val="24"/>
        </w:rPr>
        <w:t>e las actividades conducentes a</w:t>
      </w:r>
      <w:r w:rsidRPr="00C21620">
        <w:rPr>
          <w:sz w:val="24"/>
          <w:szCs w:val="24"/>
        </w:rPr>
        <w:t xml:space="preserve"> la entrega del </w:t>
      </w:r>
      <w:r w:rsidR="00132146" w:rsidRPr="00C21620">
        <w:rPr>
          <w:sz w:val="24"/>
          <w:szCs w:val="24"/>
        </w:rPr>
        <w:t>mismo</w:t>
      </w:r>
      <w:r w:rsidR="00195A29" w:rsidRPr="00C21620">
        <w:rPr>
          <w:sz w:val="24"/>
          <w:szCs w:val="24"/>
        </w:rPr>
        <w:t>. Al momento de la programación</w:t>
      </w:r>
      <w:r w:rsidR="0030175A" w:rsidRPr="00C21620">
        <w:rPr>
          <w:sz w:val="24"/>
          <w:szCs w:val="24"/>
        </w:rPr>
        <w:t>,</w:t>
      </w:r>
      <w:r w:rsidR="00195A29" w:rsidRPr="00C21620">
        <w:rPr>
          <w:sz w:val="24"/>
          <w:szCs w:val="24"/>
        </w:rPr>
        <w:t xml:space="preserve"> s</w:t>
      </w:r>
      <w:r w:rsidRPr="00C21620">
        <w:rPr>
          <w:sz w:val="24"/>
          <w:szCs w:val="24"/>
        </w:rPr>
        <w:t>e proyecta</w:t>
      </w:r>
      <w:r w:rsidR="00195A29" w:rsidRPr="00C21620">
        <w:rPr>
          <w:sz w:val="24"/>
          <w:szCs w:val="24"/>
        </w:rPr>
        <w:t>ba</w:t>
      </w:r>
      <w:r w:rsidRPr="00C21620">
        <w:rPr>
          <w:sz w:val="24"/>
          <w:szCs w:val="24"/>
        </w:rPr>
        <w:t xml:space="preserve"> la entrega del borrador del documento con un 60% de avance en Abril, y la entrega final del manuscrito en Julio, para su posterio</w:t>
      </w:r>
      <w:r w:rsidR="00195A29" w:rsidRPr="00C21620">
        <w:rPr>
          <w:sz w:val="24"/>
          <w:szCs w:val="24"/>
        </w:rPr>
        <w:t>r presentación ante la comisión (tabla 2).</w:t>
      </w:r>
      <w:r w:rsidR="00132146" w:rsidRPr="00C21620">
        <w:rPr>
          <w:sz w:val="24"/>
          <w:szCs w:val="24"/>
        </w:rPr>
        <w:t xml:space="preserve"> Actualmente, las actividades pendientes son la finalización del manuscrito incorporando el cumplimiento de los objetivos faltant</w:t>
      </w:r>
      <w:r w:rsidR="00C3707C" w:rsidRPr="00C21620">
        <w:rPr>
          <w:sz w:val="24"/>
          <w:szCs w:val="24"/>
        </w:rPr>
        <w:t>es</w:t>
      </w:r>
      <w:r w:rsidR="00132146" w:rsidRPr="00C21620">
        <w:rPr>
          <w:sz w:val="24"/>
          <w:szCs w:val="24"/>
        </w:rPr>
        <w:t xml:space="preserve"> </w:t>
      </w:r>
      <w:r w:rsidR="00734539">
        <w:rPr>
          <w:sz w:val="24"/>
          <w:szCs w:val="24"/>
        </w:rPr>
        <w:t xml:space="preserve">y la discusión de los resultados, </w:t>
      </w:r>
      <w:r w:rsidR="00132146" w:rsidRPr="00C21620">
        <w:rPr>
          <w:sz w:val="24"/>
          <w:szCs w:val="24"/>
        </w:rPr>
        <w:t>y la entrega del documento</w:t>
      </w:r>
      <w:r w:rsidR="00C3707C" w:rsidRPr="00C21620">
        <w:rPr>
          <w:sz w:val="24"/>
          <w:szCs w:val="24"/>
        </w:rPr>
        <w:t>,</w:t>
      </w:r>
      <w:r w:rsidR="00132146" w:rsidRPr="00C21620">
        <w:rPr>
          <w:sz w:val="24"/>
          <w:szCs w:val="24"/>
        </w:rPr>
        <w:t xml:space="preserve"> </w:t>
      </w:r>
      <w:r w:rsidR="00734539">
        <w:rPr>
          <w:sz w:val="24"/>
          <w:szCs w:val="24"/>
        </w:rPr>
        <w:t>actividades</w:t>
      </w:r>
      <w:r w:rsidR="0030175A" w:rsidRPr="00C21620">
        <w:rPr>
          <w:sz w:val="24"/>
          <w:szCs w:val="24"/>
        </w:rPr>
        <w:t xml:space="preserve"> reprogramadas </w:t>
      </w:r>
      <w:r w:rsidR="00132146" w:rsidRPr="00C21620">
        <w:rPr>
          <w:sz w:val="24"/>
          <w:szCs w:val="24"/>
        </w:rPr>
        <w:t>para el mes de Juli</w:t>
      </w:r>
      <w:r w:rsidR="00C3707C" w:rsidRPr="00C21620">
        <w:rPr>
          <w:sz w:val="24"/>
          <w:szCs w:val="24"/>
        </w:rPr>
        <w:t>o, como se presenta en la tabla</w:t>
      </w:r>
      <w:r w:rsidR="00132146" w:rsidRPr="00C21620">
        <w:rPr>
          <w:sz w:val="24"/>
          <w:szCs w:val="24"/>
        </w:rPr>
        <w:t xml:space="preserve"> en color amarillo.</w:t>
      </w:r>
    </w:p>
    <w:p w14:paraId="3544B2B0" w14:textId="71F6D19D" w:rsidR="00FA0EAE" w:rsidRPr="00132146" w:rsidRDefault="00195A29" w:rsidP="001306AF">
      <w:pPr>
        <w:jc w:val="both"/>
        <w:rPr>
          <w:i/>
          <w:sz w:val="20"/>
          <w:szCs w:val="20"/>
        </w:rPr>
      </w:pPr>
      <w:r w:rsidRPr="00132146">
        <w:rPr>
          <w:b/>
          <w:i/>
          <w:sz w:val="20"/>
          <w:szCs w:val="20"/>
        </w:rPr>
        <w:t>Tabla 2.</w:t>
      </w:r>
      <w:r w:rsidRPr="00132146">
        <w:rPr>
          <w:i/>
          <w:sz w:val="20"/>
          <w:szCs w:val="20"/>
        </w:rPr>
        <w:t xml:space="preserve"> Programación de las actividades conducentes a la entrega del Trabajo Final de Grado (TFG).  </w:t>
      </w:r>
      <w:r w:rsidR="00132146" w:rsidRPr="00132146">
        <w:rPr>
          <w:i/>
          <w:sz w:val="20"/>
          <w:szCs w:val="20"/>
        </w:rPr>
        <w:t>En amarillo se indican las actividades pendientes a la fecha. Se señala con asterisco (“*”) la actividad en curso.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2"/>
        <w:gridCol w:w="1059"/>
        <w:gridCol w:w="1034"/>
        <w:gridCol w:w="1063"/>
        <w:gridCol w:w="1046"/>
        <w:gridCol w:w="1058"/>
        <w:gridCol w:w="1058"/>
        <w:gridCol w:w="564"/>
        <w:gridCol w:w="494"/>
      </w:tblGrid>
      <w:tr w:rsidR="008B0E93" w14:paraId="78EFAE30" w14:textId="77777777" w:rsidTr="00FB546A">
        <w:tc>
          <w:tcPr>
            <w:tcW w:w="1452" w:type="dxa"/>
          </w:tcPr>
          <w:p w14:paraId="0B0302D3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1059" w:type="dxa"/>
          </w:tcPr>
          <w:p w14:paraId="0D900C0E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Enero</w:t>
            </w:r>
          </w:p>
        </w:tc>
        <w:tc>
          <w:tcPr>
            <w:tcW w:w="1034" w:type="dxa"/>
          </w:tcPr>
          <w:p w14:paraId="6A2B3FCA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Febrero</w:t>
            </w:r>
          </w:p>
        </w:tc>
        <w:tc>
          <w:tcPr>
            <w:tcW w:w="1063" w:type="dxa"/>
          </w:tcPr>
          <w:p w14:paraId="183B05E5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Marzo</w:t>
            </w:r>
          </w:p>
        </w:tc>
        <w:tc>
          <w:tcPr>
            <w:tcW w:w="1046" w:type="dxa"/>
          </w:tcPr>
          <w:p w14:paraId="2B5DF00B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Abril</w:t>
            </w:r>
          </w:p>
        </w:tc>
        <w:tc>
          <w:tcPr>
            <w:tcW w:w="1058" w:type="dxa"/>
          </w:tcPr>
          <w:p w14:paraId="4DCEA545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Mayo</w:t>
            </w:r>
          </w:p>
        </w:tc>
        <w:tc>
          <w:tcPr>
            <w:tcW w:w="1058" w:type="dxa"/>
          </w:tcPr>
          <w:p w14:paraId="0BA728A7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Junio</w:t>
            </w:r>
          </w:p>
        </w:tc>
        <w:tc>
          <w:tcPr>
            <w:tcW w:w="1058" w:type="dxa"/>
            <w:gridSpan w:val="2"/>
          </w:tcPr>
          <w:p w14:paraId="26CF4751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Julio</w:t>
            </w:r>
          </w:p>
        </w:tc>
      </w:tr>
      <w:tr w:rsidR="008B0E93" w14:paraId="635CE248" w14:textId="77777777" w:rsidTr="00FB546A">
        <w:tc>
          <w:tcPr>
            <w:tcW w:w="1452" w:type="dxa"/>
          </w:tcPr>
          <w:p w14:paraId="1DFA5762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Desarrollo de metodología y análisis de datos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27F70C77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1034" w:type="dxa"/>
            <w:shd w:val="clear" w:color="auto" w:fill="DBE5F1" w:themeFill="accent1" w:themeFillTint="33"/>
          </w:tcPr>
          <w:p w14:paraId="4BA5FE1B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1063" w:type="dxa"/>
            <w:shd w:val="clear" w:color="auto" w:fill="DBE5F1" w:themeFill="accent1" w:themeFillTint="33"/>
          </w:tcPr>
          <w:p w14:paraId="3A123996" w14:textId="41656F65" w:rsidR="008B0E93" w:rsidRPr="00C21620" w:rsidRDefault="006B6B56" w:rsidP="00FB546A">
            <w:pPr>
              <w:jc w:val="center"/>
              <w:rPr>
                <w:sz w:val="20"/>
                <w:szCs w:val="20"/>
              </w:rPr>
            </w:pPr>
            <w:proofErr w:type="spellStart"/>
            <w:r w:rsidRPr="00C21620">
              <w:rPr>
                <w:sz w:val="20"/>
                <w:szCs w:val="20"/>
              </w:rPr>
              <w:t>X</w:t>
            </w:r>
            <w:r w:rsidR="008B0E93" w:rsidRPr="00C21620">
              <w:rPr>
                <w:sz w:val="20"/>
                <w:szCs w:val="20"/>
              </w:rPr>
              <w:t>xx</w:t>
            </w:r>
            <w:proofErr w:type="spellEnd"/>
          </w:p>
        </w:tc>
        <w:tc>
          <w:tcPr>
            <w:tcW w:w="1046" w:type="dxa"/>
          </w:tcPr>
          <w:p w14:paraId="6837F8EB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46554FE0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51E60B8E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gridSpan w:val="2"/>
          </w:tcPr>
          <w:p w14:paraId="015635DC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</w:tr>
      <w:tr w:rsidR="008B0E93" w14:paraId="473BE693" w14:textId="77777777" w:rsidTr="005C60EF">
        <w:tc>
          <w:tcPr>
            <w:tcW w:w="1452" w:type="dxa"/>
          </w:tcPr>
          <w:p w14:paraId="7D61C82F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Presentación de avance</w:t>
            </w:r>
          </w:p>
          <w:p w14:paraId="2B49AB30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(60 %)</w:t>
            </w:r>
          </w:p>
        </w:tc>
        <w:tc>
          <w:tcPr>
            <w:tcW w:w="1059" w:type="dxa"/>
          </w:tcPr>
          <w:p w14:paraId="44390A82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</w:tcPr>
          <w:p w14:paraId="5B54EE4C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14:paraId="6446C7FA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FFC000"/>
          </w:tcPr>
          <w:p w14:paraId="0A72B104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1058" w:type="dxa"/>
            <w:shd w:val="clear" w:color="auto" w:fill="FFC000"/>
          </w:tcPr>
          <w:p w14:paraId="6CFDAF35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FFC000"/>
          </w:tcPr>
          <w:p w14:paraId="5B376C67" w14:textId="720263A4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gridSpan w:val="2"/>
            <w:shd w:val="clear" w:color="auto" w:fill="FFC000"/>
          </w:tcPr>
          <w:p w14:paraId="784697D6" w14:textId="60B58C6D" w:rsidR="008B0E93" w:rsidRPr="00C21620" w:rsidRDefault="005C60EF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*</w:t>
            </w:r>
          </w:p>
        </w:tc>
      </w:tr>
      <w:tr w:rsidR="008B0E93" w14:paraId="1D07AE0C" w14:textId="77777777" w:rsidTr="00132146">
        <w:tc>
          <w:tcPr>
            <w:tcW w:w="1452" w:type="dxa"/>
          </w:tcPr>
          <w:p w14:paraId="60097CBA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Finalizar redacción del manuscrito</w:t>
            </w:r>
          </w:p>
        </w:tc>
        <w:tc>
          <w:tcPr>
            <w:tcW w:w="1059" w:type="dxa"/>
          </w:tcPr>
          <w:p w14:paraId="6702D7EA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</w:tcPr>
          <w:p w14:paraId="73221EDF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14:paraId="7F073C4E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dxa"/>
          </w:tcPr>
          <w:p w14:paraId="53A180BC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31849B" w:themeFill="accent5" w:themeFillShade="BF"/>
          </w:tcPr>
          <w:p w14:paraId="75D484A2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1058" w:type="dxa"/>
            <w:shd w:val="clear" w:color="auto" w:fill="31849B" w:themeFill="accent5" w:themeFillShade="BF"/>
          </w:tcPr>
          <w:p w14:paraId="74F140F8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1058" w:type="dxa"/>
            <w:gridSpan w:val="2"/>
            <w:shd w:val="clear" w:color="auto" w:fill="FFC000"/>
          </w:tcPr>
          <w:p w14:paraId="66566FB0" w14:textId="7B442799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</w:tr>
      <w:tr w:rsidR="00132146" w14:paraId="179EEB36" w14:textId="79882B18" w:rsidTr="00132146">
        <w:tc>
          <w:tcPr>
            <w:tcW w:w="1452" w:type="dxa"/>
          </w:tcPr>
          <w:p w14:paraId="4AACC68B" w14:textId="77777777" w:rsidR="00132146" w:rsidRPr="00C21620" w:rsidRDefault="00132146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Entrega del manuscrito</w:t>
            </w:r>
          </w:p>
        </w:tc>
        <w:tc>
          <w:tcPr>
            <w:tcW w:w="1059" w:type="dxa"/>
          </w:tcPr>
          <w:p w14:paraId="6149A793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</w:tcPr>
          <w:p w14:paraId="61AE8D83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14:paraId="0077D600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dxa"/>
          </w:tcPr>
          <w:p w14:paraId="105977B3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5351BC42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01B01818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shd w:val="clear" w:color="auto" w:fill="215868" w:themeFill="accent5" w:themeFillShade="80"/>
          </w:tcPr>
          <w:p w14:paraId="5B98FFEC" w14:textId="77777777" w:rsidR="00132146" w:rsidRPr="00C21620" w:rsidRDefault="00132146" w:rsidP="00132146">
            <w:pPr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494" w:type="dxa"/>
            <w:shd w:val="clear" w:color="auto" w:fill="FFC000"/>
          </w:tcPr>
          <w:p w14:paraId="77EA3F7C" w14:textId="0B7CE2C3" w:rsidR="00132146" w:rsidRPr="00C51EBE" w:rsidRDefault="00132146" w:rsidP="00132146">
            <w:pPr>
              <w:rPr>
                <w:sz w:val="24"/>
                <w:szCs w:val="24"/>
              </w:rPr>
            </w:pPr>
          </w:p>
        </w:tc>
      </w:tr>
    </w:tbl>
    <w:p w14:paraId="79A2A217" w14:textId="651ABBBA" w:rsidR="00DB0125" w:rsidRDefault="00DB012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4D534F9" w14:textId="52876509" w:rsidR="005C408B" w:rsidRPr="00DB0125" w:rsidRDefault="003A1449" w:rsidP="00432616">
      <w:pPr>
        <w:pStyle w:val="Ttulo1"/>
        <w:rPr>
          <w:bCs/>
          <w:sz w:val="24"/>
          <w:szCs w:val="24"/>
        </w:rPr>
      </w:pPr>
      <w:bookmarkStart w:id="8" w:name="_Toc138365680"/>
      <w:r>
        <w:rPr>
          <w:b/>
          <w:sz w:val="24"/>
          <w:szCs w:val="24"/>
        </w:rPr>
        <w:lastRenderedPageBreak/>
        <w:t>VI</w:t>
      </w:r>
      <w:r w:rsidR="00DB0125">
        <w:rPr>
          <w:b/>
          <w:sz w:val="24"/>
          <w:szCs w:val="24"/>
        </w:rPr>
        <w:t>.</w:t>
      </w:r>
      <w:r w:rsidR="00DB0125" w:rsidRPr="00B860D6">
        <w:rPr>
          <w:b/>
          <w:color w:val="1F497D" w:themeColor="text2"/>
          <w:sz w:val="24"/>
          <w:szCs w:val="24"/>
        </w:rPr>
        <w:t xml:space="preserve"> </w:t>
      </w:r>
      <w:r w:rsidR="005C408B" w:rsidRPr="00B860D6">
        <w:rPr>
          <w:b/>
          <w:color w:val="1F497D" w:themeColor="text2"/>
          <w:sz w:val="24"/>
          <w:szCs w:val="24"/>
        </w:rPr>
        <w:t>Referencias</w:t>
      </w:r>
      <w:bookmarkEnd w:id="8"/>
    </w:p>
    <w:p w14:paraId="214C4E60" w14:textId="54982FB7" w:rsidR="00D13D15" w:rsidRDefault="00D13D15" w:rsidP="00667AB6">
      <w:pPr>
        <w:jc w:val="both"/>
        <w:rPr>
          <w:sz w:val="24"/>
        </w:rPr>
      </w:pPr>
      <w:r w:rsidRPr="00D13D15">
        <w:rPr>
          <w:sz w:val="24"/>
        </w:rPr>
        <w:t>Álvarez-Freire et al., 2020. Investigación toxicológica en suicidios a partir de las muestras recibidas en el Servicio de Toxicología Forense de la Universidad de Santiago de Compostela en el periodo 2009 - 2018</w:t>
      </w:r>
    </w:p>
    <w:p w14:paraId="4B88B5FC" w14:textId="3D167326" w:rsidR="00A54A28" w:rsidRDefault="00A54A28" w:rsidP="00667AB6">
      <w:pPr>
        <w:jc w:val="both"/>
        <w:rPr>
          <w:sz w:val="24"/>
        </w:rPr>
      </w:pPr>
      <w:r w:rsidRPr="00A54A28">
        <w:rPr>
          <w:sz w:val="24"/>
        </w:rPr>
        <w:t>Arán M., Pérez G., Rosell J., Molina P. (2000). Exactitud de las estadísticas de mortalidad por causas externas y naturales con intervención médico-legal en Cataluña, 1996.</w:t>
      </w:r>
    </w:p>
    <w:p w14:paraId="596B009A" w14:textId="01EDD3A9" w:rsidR="00C838CA" w:rsidRDefault="00F55798" w:rsidP="00667AB6">
      <w:pPr>
        <w:jc w:val="both"/>
        <w:rPr>
          <w:sz w:val="24"/>
        </w:rPr>
      </w:pPr>
      <w:r>
        <w:rPr>
          <w:sz w:val="24"/>
        </w:rPr>
        <w:t>Araneda E., Espinoza C.,</w:t>
      </w:r>
      <w:r w:rsidR="00C838CA" w:rsidRPr="00C838CA">
        <w:rPr>
          <w:sz w:val="24"/>
        </w:rPr>
        <w:t xml:space="preserve"> Silva, C. (2021). Muertes relacionadas a drogas en fallecidos por contexto médico legal, desde el año 2010 al 2018 región de Atacama, Chile; útil herramienta para caracterizar y promover políticas públicas. VIII Revista de Investigación Forense. Instituto Carlos </w:t>
      </w:r>
      <w:proofErr w:type="spellStart"/>
      <w:r w:rsidR="00C838CA" w:rsidRPr="00C838CA">
        <w:rPr>
          <w:sz w:val="24"/>
        </w:rPr>
        <w:t>Ybar</w:t>
      </w:r>
      <w:proofErr w:type="spellEnd"/>
      <w:r w:rsidR="00C838CA" w:rsidRPr="00C838CA">
        <w:rPr>
          <w:sz w:val="24"/>
        </w:rPr>
        <w:t>. Servicio Médico Legal, 36-46.</w:t>
      </w:r>
    </w:p>
    <w:p w14:paraId="259148E8" w14:textId="5ED18F1F" w:rsidR="00667AB6" w:rsidRDefault="00667AB6" w:rsidP="00667AB6">
      <w:pPr>
        <w:jc w:val="both"/>
        <w:rPr>
          <w:sz w:val="24"/>
        </w:rPr>
      </w:pPr>
      <w:r w:rsidRPr="00667AB6">
        <w:rPr>
          <w:sz w:val="24"/>
        </w:rPr>
        <w:t>Arroyo</w:t>
      </w:r>
      <w:r w:rsidR="00F55798">
        <w:rPr>
          <w:sz w:val="24"/>
        </w:rPr>
        <w:t xml:space="preserve"> A., </w:t>
      </w:r>
      <w:proofErr w:type="spellStart"/>
      <w:r w:rsidR="00F55798">
        <w:rPr>
          <w:sz w:val="24"/>
        </w:rPr>
        <w:t>Bertomeu</w:t>
      </w:r>
      <w:proofErr w:type="spellEnd"/>
      <w:r w:rsidRPr="00667AB6">
        <w:rPr>
          <w:sz w:val="24"/>
        </w:rPr>
        <w:t xml:space="preserve"> A. (2017). Intoxicaciones no usuales: revisión y marco legal. Pediatría Atención Primaria, 19(73), e27-e39.</w:t>
      </w:r>
    </w:p>
    <w:p w14:paraId="4A77E391" w14:textId="2E180EB3" w:rsidR="0090522F" w:rsidRPr="00C1620A" w:rsidRDefault="00F55798" w:rsidP="00667AB6">
      <w:pPr>
        <w:jc w:val="both"/>
        <w:rPr>
          <w:sz w:val="24"/>
        </w:rPr>
      </w:pPr>
      <w:r>
        <w:rPr>
          <w:sz w:val="24"/>
        </w:rPr>
        <w:t>Barajas-Calderón H., García-Hinojosa C., Salas-Cruz V</w:t>
      </w:r>
      <w:r w:rsidR="0090522F" w:rsidRPr="00C1620A">
        <w:rPr>
          <w:sz w:val="24"/>
        </w:rPr>
        <w:t>. (2020). Toxicología forense. Red Internacional de Divulgación Científica Forense</w:t>
      </w:r>
      <w:r w:rsidR="0090522F">
        <w:rPr>
          <w:sz w:val="24"/>
        </w:rPr>
        <w:t>, volumen 2</w:t>
      </w:r>
      <w:r w:rsidR="0090522F" w:rsidRPr="00C1620A">
        <w:rPr>
          <w:sz w:val="24"/>
        </w:rPr>
        <w:t xml:space="preserve">. </w:t>
      </w:r>
    </w:p>
    <w:p w14:paraId="443418D7" w14:textId="134AAC66" w:rsidR="00D13D15" w:rsidRDefault="00D13D15" w:rsidP="00667AB6">
      <w:pPr>
        <w:jc w:val="both"/>
        <w:rPr>
          <w:sz w:val="24"/>
        </w:rPr>
      </w:pPr>
      <w:proofErr w:type="spellStart"/>
      <w:r w:rsidRPr="00D13D15">
        <w:rPr>
          <w:sz w:val="24"/>
        </w:rPr>
        <w:t>Brugal</w:t>
      </w:r>
      <w:proofErr w:type="spellEnd"/>
      <w:r>
        <w:rPr>
          <w:sz w:val="24"/>
        </w:rPr>
        <w:t xml:space="preserve"> M., </w:t>
      </w:r>
      <w:r w:rsidRPr="00D13D15">
        <w:rPr>
          <w:sz w:val="24"/>
        </w:rPr>
        <w:t>Barrio</w:t>
      </w:r>
      <w:r>
        <w:rPr>
          <w:sz w:val="24"/>
        </w:rPr>
        <w:t xml:space="preserve"> G,</w:t>
      </w:r>
      <w:r w:rsidRPr="00D13D15">
        <w:rPr>
          <w:sz w:val="24"/>
        </w:rPr>
        <w:t xml:space="preserve"> Regidor</w:t>
      </w:r>
      <w:r>
        <w:rPr>
          <w:sz w:val="24"/>
        </w:rPr>
        <w:t xml:space="preserve"> E, </w:t>
      </w:r>
      <w:r w:rsidRPr="00D13D15">
        <w:rPr>
          <w:sz w:val="24"/>
        </w:rPr>
        <w:t>Mestres</w:t>
      </w:r>
      <w:r>
        <w:rPr>
          <w:sz w:val="24"/>
        </w:rPr>
        <w:t xml:space="preserve"> M, </w:t>
      </w:r>
      <w:proofErr w:type="spellStart"/>
      <w:r w:rsidRPr="00D13D15">
        <w:rPr>
          <w:sz w:val="24"/>
        </w:rPr>
        <w:t>Caylà</w:t>
      </w:r>
      <w:proofErr w:type="spellEnd"/>
      <w:r>
        <w:rPr>
          <w:sz w:val="24"/>
        </w:rPr>
        <w:t xml:space="preserve"> J, D</w:t>
      </w:r>
      <w:r w:rsidRPr="00D13D15">
        <w:rPr>
          <w:sz w:val="24"/>
        </w:rPr>
        <w:t>e la Fuente</w:t>
      </w:r>
      <w:r>
        <w:rPr>
          <w:sz w:val="24"/>
        </w:rPr>
        <w:t xml:space="preserve"> L</w:t>
      </w:r>
      <w:r w:rsidRPr="00D13D15">
        <w:rPr>
          <w:sz w:val="24"/>
        </w:rPr>
        <w:t>. (1998). Discrepancias en el número de muertes por reacción aguda a sustancias psicoactivas registradas en España.</w:t>
      </w:r>
    </w:p>
    <w:p w14:paraId="34B6AECB" w14:textId="6C3E7496" w:rsidR="000E231F" w:rsidRDefault="000E231F" w:rsidP="00667AB6">
      <w:pPr>
        <w:jc w:val="both"/>
        <w:rPr>
          <w:sz w:val="24"/>
        </w:rPr>
      </w:pPr>
      <w:r w:rsidRPr="000E231F">
        <w:rPr>
          <w:sz w:val="24"/>
        </w:rPr>
        <w:t>CIE-11 para estadísticas de mortalidad y morbilidad</w:t>
      </w:r>
      <w:r>
        <w:rPr>
          <w:sz w:val="24"/>
        </w:rPr>
        <w:t xml:space="preserve">. </w:t>
      </w:r>
      <w:r w:rsidR="00D20BE7">
        <w:rPr>
          <w:sz w:val="24"/>
        </w:rPr>
        <w:t xml:space="preserve">Intoxicación. </w:t>
      </w:r>
      <w:r>
        <w:rPr>
          <w:sz w:val="24"/>
        </w:rPr>
        <w:t xml:space="preserve">Recuperado el 02.04.2023, de: </w:t>
      </w:r>
      <w:r w:rsidRPr="000E231F">
        <w:rPr>
          <w:sz w:val="24"/>
        </w:rPr>
        <w:t>https://icd.who.int/browse11/l-m/es</w:t>
      </w:r>
    </w:p>
    <w:p w14:paraId="7461FDF3" w14:textId="059CF718" w:rsidR="0090522F" w:rsidRDefault="00EB5AC8" w:rsidP="00667AB6">
      <w:pPr>
        <w:jc w:val="both"/>
        <w:rPr>
          <w:sz w:val="24"/>
        </w:rPr>
      </w:pPr>
      <w:r>
        <w:rPr>
          <w:sz w:val="24"/>
        </w:rPr>
        <w:t>González M</w:t>
      </w:r>
      <w:r w:rsidR="0090522F" w:rsidRPr="00C1620A">
        <w:rPr>
          <w:sz w:val="24"/>
        </w:rPr>
        <w:t>. (2012). Criterios cualitativos en toxicología forense. Revista Española de Medicina Legal, 38(2), 68-75.</w:t>
      </w:r>
    </w:p>
    <w:p w14:paraId="71C0150E" w14:textId="5665B32D" w:rsidR="00F07D6C" w:rsidRPr="00F07D6C" w:rsidRDefault="00F07D6C" w:rsidP="00F07D6C">
      <w:pPr>
        <w:tabs>
          <w:tab w:val="left" w:pos="5595"/>
        </w:tabs>
        <w:rPr>
          <w:sz w:val="24"/>
          <w:szCs w:val="24"/>
        </w:rPr>
      </w:pPr>
      <w:r w:rsidRPr="00F07D6C">
        <w:rPr>
          <w:sz w:val="24"/>
          <w:szCs w:val="24"/>
        </w:rPr>
        <w:t>Instituto Nacional de Estadística. Características de la población. Recuperado el 21.06.23 de:  https://www.ine.gob.cl/ine-ciudadano/definiciones-estadisticas/poblacion/caracteristicas-de-la-poblacion</w:t>
      </w:r>
    </w:p>
    <w:p w14:paraId="6E585008" w14:textId="36CAB691" w:rsidR="0090522F" w:rsidRPr="002274A7" w:rsidRDefault="00EB5AC8" w:rsidP="00667AB6">
      <w:pPr>
        <w:jc w:val="both"/>
        <w:rPr>
          <w:sz w:val="24"/>
          <w:lang w:val="en-US"/>
        </w:rPr>
      </w:pPr>
      <w:r w:rsidRPr="002274A7">
        <w:rPr>
          <w:sz w:val="24"/>
          <w:lang w:val="en-US"/>
        </w:rPr>
        <w:t>Lahti</w:t>
      </w:r>
      <w:r w:rsidR="00F55798" w:rsidRPr="002274A7">
        <w:rPr>
          <w:sz w:val="24"/>
          <w:lang w:val="en-US"/>
        </w:rPr>
        <w:t xml:space="preserve"> R.,</w:t>
      </w:r>
      <w:r w:rsidRPr="002274A7">
        <w:rPr>
          <w:sz w:val="24"/>
          <w:lang w:val="en-US"/>
        </w:rPr>
        <w:t xml:space="preserve"> </w:t>
      </w:r>
      <w:proofErr w:type="spellStart"/>
      <w:r w:rsidRPr="002274A7">
        <w:rPr>
          <w:sz w:val="24"/>
          <w:lang w:val="en-US"/>
        </w:rPr>
        <w:t>Vuori</w:t>
      </w:r>
      <w:proofErr w:type="spellEnd"/>
      <w:r w:rsidR="0090522F" w:rsidRPr="002274A7">
        <w:rPr>
          <w:sz w:val="24"/>
          <w:lang w:val="en-US"/>
        </w:rPr>
        <w:t xml:space="preserve"> E. (2003). Fatal drug poisonings: medico-legal reports and mortality statistics. Forensic Science International, 136(1-3), 35-46.</w:t>
      </w:r>
    </w:p>
    <w:p w14:paraId="4D032D61" w14:textId="648ABBB4" w:rsidR="0090522F" w:rsidRPr="00E928C3" w:rsidRDefault="00052894" w:rsidP="00667AB6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n-US"/>
        </w:rPr>
        <w:t>Langlois</w:t>
      </w:r>
      <w:proofErr w:type="spellEnd"/>
      <w:r>
        <w:rPr>
          <w:sz w:val="24"/>
          <w:lang w:val="en-US"/>
        </w:rPr>
        <w:t xml:space="preserve"> N., Gilbert J., Heath K., </w:t>
      </w:r>
      <w:proofErr w:type="spellStart"/>
      <w:r>
        <w:rPr>
          <w:sz w:val="24"/>
          <w:lang w:val="en-US"/>
        </w:rPr>
        <w:t>Winskog</w:t>
      </w:r>
      <w:proofErr w:type="spellEnd"/>
      <w:r>
        <w:rPr>
          <w:sz w:val="24"/>
          <w:lang w:val="en-US"/>
        </w:rPr>
        <w:t xml:space="preserve"> C., </w:t>
      </w:r>
      <w:proofErr w:type="spellStart"/>
      <w:r>
        <w:rPr>
          <w:sz w:val="24"/>
          <w:lang w:val="en-US"/>
        </w:rPr>
        <w:t>Kostakis</w:t>
      </w:r>
      <w:proofErr w:type="spellEnd"/>
      <w:r w:rsidR="0090522F" w:rsidRPr="00412CD8">
        <w:rPr>
          <w:sz w:val="24"/>
          <w:lang w:val="en-US"/>
        </w:rPr>
        <w:t xml:space="preserve"> C. (2013). </w:t>
      </w:r>
      <w:r w:rsidR="0090522F" w:rsidRPr="00B17331">
        <w:rPr>
          <w:sz w:val="24"/>
          <w:lang w:val="en-US"/>
        </w:rPr>
        <w:t xml:space="preserve">An audit of the toxicology findings in 555 medico-legal autopsies finds manner of death changed in 5 cases. </w:t>
      </w:r>
      <w:proofErr w:type="spellStart"/>
      <w:r w:rsidR="0090522F" w:rsidRPr="00E928C3">
        <w:rPr>
          <w:sz w:val="24"/>
          <w:lang w:val="es-ES"/>
        </w:rPr>
        <w:t>Forensic</w:t>
      </w:r>
      <w:proofErr w:type="spellEnd"/>
      <w:r w:rsidR="0090522F" w:rsidRPr="00E928C3">
        <w:rPr>
          <w:sz w:val="24"/>
          <w:lang w:val="es-ES"/>
        </w:rPr>
        <w:t xml:space="preserve"> </w:t>
      </w:r>
      <w:proofErr w:type="spellStart"/>
      <w:r w:rsidR="0090522F">
        <w:rPr>
          <w:sz w:val="24"/>
          <w:lang w:val="es-ES"/>
        </w:rPr>
        <w:t>S</w:t>
      </w:r>
      <w:r w:rsidR="0090522F" w:rsidRPr="00E928C3">
        <w:rPr>
          <w:sz w:val="24"/>
          <w:lang w:val="es-ES"/>
        </w:rPr>
        <w:t>cience</w:t>
      </w:r>
      <w:proofErr w:type="spellEnd"/>
      <w:r w:rsidR="0090522F" w:rsidRPr="00E928C3">
        <w:rPr>
          <w:sz w:val="24"/>
          <w:lang w:val="es-ES"/>
        </w:rPr>
        <w:t xml:space="preserve">, </w:t>
      </w:r>
      <w:r w:rsidR="0090522F">
        <w:rPr>
          <w:sz w:val="24"/>
          <w:lang w:val="es-ES"/>
        </w:rPr>
        <w:t>M</w:t>
      </w:r>
      <w:r w:rsidR="0090522F" w:rsidRPr="00E928C3">
        <w:rPr>
          <w:sz w:val="24"/>
          <w:lang w:val="es-ES"/>
        </w:rPr>
        <w:t xml:space="preserve">edicine, and </w:t>
      </w:r>
      <w:proofErr w:type="spellStart"/>
      <w:r w:rsidR="0090522F">
        <w:rPr>
          <w:sz w:val="24"/>
          <w:lang w:val="es-ES"/>
        </w:rPr>
        <w:t>P</w:t>
      </w:r>
      <w:r w:rsidR="0090522F" w:rsidRPr="00E928C3">
        <w:rPr>
          <w:sz w:val="24"/>
          <w:lang w:val="es-ES"/>
        </w:rPr>
        <w:t>athology</w:t>
      </w:r>
      <w:proofErr w:type="spellEnd"/>
      <w:r w:rsidR="0090522F" w:rsidRPr="00E928C3">
        <w:rPr>
          <w:sz w:val="24"/>
          <w:lang w:val="es-ES"/>
        </w:rPr>
        <w:t>, 9(1), 44-47.</w:t>
      </w:r>
    </w:p>
    <w:p w14:paraId="0DF0C06D" w14:textId="0BF23E94" w:rsidR="0090522F" w:rsidRDefault="0090522F" w:rsidP="00667AB6">
      <w:pPr>
        <w:jc w:val="both"/>
        <w:rPr>
          <w:sz w:val="24"/>
        </w:rPr>
      </w:pPr>
      <w:r w:rsidRPr="00C1620A">
        <w:rPr>
          <w:sz w:val="24"/>
        </w:rPr>
        <w:t xml:space="preserve">Ministerio de Justicia y Derechos Humanos. (2018). Resolución Exenta 2675: Aprueba la normativa técnico pericial para la toma de muestras de sangre y la realización de pericias toxicológicas sobre presencia y cuantificación de sustancias estupefacientes o psicotrópicas en conductores y demás personas. Recuperado de: </w:t>
      </w:r>
      <w:hyperlink r:id="rId24" w:history="1">
        <w:r w:rsidRPr="004F7B7E">
          <w:rPr>
            <w:rStyle w:val="Hipervnculo"/>
            <w:sz w:val="24"/>
          </w:rPr>
          <w:t>https://bcn.cl/2j921</w:t>
        </w:r>
      </w:hyperlink>
      <w:r w:rsidRPr="00C1620A">
        <w:rPr>
          <w:sz w:val="24"/>
        </w:rPr>
        <w:t xml:space="preserve"> </w:t>
      </w:r>
    </w:p>
    <w:p w14:paraId="6757588E" w14:textId="6B52A47A" w:rsidR="00D13D15" w:rsidRDefault="00D13D15" w:rsidP="00667AB6">
      <w:pPr>
        <w:jc w:val="both"/>
        <w:rPr>
          <w:sz w:val="24"/>
        </w:rPr>
      </w:pPr>
      <w:r w:rsidRPr="00D13D15">
        <w:rPr>
          <w:sz w:val="24"/>
        </w:rPr>
        <w:lastRenderedPageBreak/>
        <w:t>Molina P., Bermejo M., Cardona B., Giner S. Clasificación de San Diego y nuevas tendencias del síndrome de muerte súbita del lactante. Libro blanco de la muerte súbita infantil. (3.8), p.105-111.</w:t>
      </w:r>
    </w:p>
    <w:p w14:paraId="6812D56F" w14:textId="77777777" w:rsidR="0090522F" w:rsidRDefault="0090522F" w:rsidP="00667AB6">
      <w:pPr>
        <w:jc w:val="both"/>
        <w:rPr>
          <w:sz w:val="24"/>
          <w:szCs w:val="24"/>
        </w:rPr>
      </w:pPr>
      <w:r>
        <w:rPr>
          <w:sz w:val="24"/>
        </w:rPr>
        <w:t xml:space="preserve">Organización Mundial de la Salud [OMS], </w:t>
      </w:r>
      <w:r>
        <w:rPr>
          <w:sz w:val="24"/>
          <w:szCs w:val="24"/>
        </w:rPr>
        <w:t xml:space="preserve">Organización Panamericana de la Salud [OPS]. (2003). Estadística Internacional de Enfermedades y Problemas relacionados con la Salud, CIE-10 (Décima revisión, volumen 2). Recuperado de: </w:t>
      </w:r>
      <w:hyperlink r:id="rId25" w:history="1">
        <w:r w:rsidRPr="004F7B7E">
          <w:rPr>
            <w:rStyle w:val="Hipervnculo"/>
            <w:sz w:val="24"/>
            <w:szCs w:val="24"/>
          </w:rPr>
          <w:t>http://ais.paho.org/classifications/chapters/pdf/volume2.pdf</w:t>
        </w:r>
      </w:hyperlink>
    </w:p>
    <w:p w14:paraId="3592FA3D" w14:textId="77777777" w:rsidR="0090522F" w:rsidRPr="000352BB" w:rsidRDefault="0090522F" w:rsidP="00667A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Organización Panamericana de la Salud [OPS]. (2017). Sobre Toxicología. Recuperado de: </w:t>
      </w:r>
      <w:hyperlink r:id="rId26" w:anchor="gsc.tab=0" w:history="1">
        <w:r w:rsidRPr="00E746F5">
          <w:rPr>
            <w:rStyle w:val="Hipervnculo"/>
            <w:sz w:val="24"/>
            <w:szCs w:val="24"/>
          </w:rPr>
          <w:t>https://www3.paho.org/hq/index.php?option=com_content&amp;view=article&amp;id=13056:sobre-toxicologia&amp;Itemid=42283&amp;lang=es#gsc.tab=0</w:t>
        </w:r>
      </w:hyperlink>
    </w:p>
    <w:p w14:paraId="6488F112" w14:textId="6D0E8311" w:rsidR="002B15E9" w:rsidRPr="002F133C" w:rsidRDefault="002B15E9" w:rsidP="00667AB6">
      <w:pPr>
        <w:jc w:val="both"/>
        <w:rPr>
          <w:sz w:val="24"/>
          <w:lang w:val="en-US"/>
        </w:rPr>
      </w:pPr>
      <w:proofErr w:type="spellStart"/>
      <w:r w:rsidRPr="002B15E9">
        <w:rPr>
          <w:sz w:val="24"/>
        </w:rPr>
        <w:t>Puigdefàbregas</w:t>
      </w:r>
      <w:proofErr w:type="spellEnd"/>
      <w:r w:rsidRPr="002B15E9">
        <w:rPr>
          <w:sz w:val="24"/>
        </w:rPr>
        <w:t xml:space="preserve"> A.,</w:t>
      </w:r>
      <w:r w:rsidR="0021335E">
        <w:rPr>
          <w:sz w:val="24"/>
        </w:rPr>
        <w:t xml:space="preserve"> </w:t>
      </w:r>
      <w:r w:rsidRPr="002B15E9">
        <w:rPr>
          <w:sz w:val="24"/>
        </w:rPr>
        <w:t xml:space="preserve">Freitas A., </w:t>
      </w:r>
      <w:proofErr w:type="spellStart"/>
      <w:r w:rsidRPr="002B15E9">
        <w:rPr>
          <w:sz w:val="24"/>
        </w:rPr>
        <w:t>Gispert</w:t>
      </w:r>
      <w:proofErr w:type="spellEnd"/>
      <w:r w:rsidRPr="002B15E9">
        <w:rPr>
          <w:sz w:val="24"/>
        </w:rPr>
        <w:t xml:space="preserve"> R.,</w:t>
      </w:r>
      <w:r w:rsidR="0021335E">
        <w:rPr>
          <w:sz w:val="24"/>
        </w:rPr>
        <w:t xml:space="preserve"> </w:t>
      </w:r>
      <w:proofErr w:type="spellStart"/>
      <w:r w:rsidRPr="002B15E9">
        <w:rPr>
          <w:sz w:val="24"/>
        </w:rPr>
        <w:t>Castellà</w:t>
      </w:r>
      <w:proofErr w:type="spellEnd"/>
      <w:r w:rsidRPr="002B15E9">
        <w:rPr>
          <w:sz w:val="24"/>
        </w:rPr>
        <w:t xml:space="preserve"> J.,</w:t>
      </w:r>
      <w:r w:rsidR="0021335E">
        <w:rPr>
          <w:sz w:val="24"/>
        </w:rPr>
        <w:t xml:space="preserve"> </w:t>
      </w:r>
      <w:r w:rsidRPr="002B15E9">
        <w:rPr>
          <w:sz w:val="24"/>
        </w:rPr>
        <w:t>Vidal C.,</w:t>
      </w:r>
      <w:r w:rsidR="0021335E">
        <w:rPr>
          <w:sz w:val="24"/>
        </w:rPr>
        <w:t xml:space="preserve"> </w:t>
      </w:r>
      <w:proofErr w:type="spellStart"/>
      <w:r w:rsidRPr="002B15E9">
        <w:rPr>
          <w:sz w:val="24"/>
        </w:rPr>
        <w:t>Medallo</w:t>
      </w:r>
      <w:proofErr w:type="spellEnd"/>
      <w:r w:rsidRPr="002B15E9">
        <w:rPr>
          <w:sz w:val="24"/>
        </w:rPr>
        <w:t xml:space="preserve"> J.,</w:t>
      </w:r>
      <w:r w:rsidR="0021335E">
        <w:rPr>
          <w:sz w:val="24"/>
        </w:rPr>
        <w:t xml:space="preserve"> </w:t>
      </w:r>
      <w:proofErr w:type="spellStart"/>
      <w:r w:rsidR="0021335E">
        <w:rPr>
          <w:sz w:val="24"/>
        </w:rPr>
        <w:t>Subirana</w:t>
      </w:r>
      <w:proofErr w:type="spellEnd"/>
      <w:r w:rsidR="0021335E">
        <w:rPr>
          <w:sz w:val="24"/>
        </w:rPr>
        <w:t xml:space="preserve"> M., </w:t>
      </w:r>
      <w:r w:rsidRPr="002B15E9">
        <w:rPr>
          <w:sz w:val="24"/>
        </w:rPr>
        <w:t xml:space="preserve">Martínez </w:t>
      </w:r>
      <w:proofErr w:type="gramStart"/>
      <w:r w:rsidRPr="002B15E9">
        <w:rPr>
          <w:sz w:val="24"/>
        </w:rPr>
        <w:t>H.(</w:t>
      </w:r>
      <w:proofErr w:type="gramEnd"/>
      <w:r w:rsidRPr="002B15E9">
        <w:rPr>
          <w:sz w:val="24"/>
        </w:rPr>
        <w:t xml:space="preserve">2016). Las muertes con intervención judicial y </w:t>
      </w:r>
      <w:r w:rsidR="0021335E" w:rsidRPr="002B15E9">
        <w:rPr>
          <w:sz w:val="24"/>
        </w:rPr>
        <w:t>médico</w:t>
      </w:r>
      <w:r w:rsidRPr="002B15E9">
        <w:rPr>
          <w:sz w:val="24"/>
        </w:rPr>
        <w:t xml:space="preserve"> legal y su impacto en la estadística de causas de muerte en Cataluña. </w:t>
      </w:r>
      <w:proofErr w:type="spellStart"/>
      <w:r w:rsidRPr="002F133C">
        <w:rPr>
          <w:sz w:val="24"/>
          <w:lang w:val="en-US"/>
        </w:rPr>
        <w:t>Revista</w:t>
      </w:r>
      <w:proofErr w:type="spellEnd"/>
      <w:r w:rsidRPr="002F133C">
        <w:rPr>
          <w:sz w:val="24"/>
          <w:lang w:val="en-US"/>
        </w:rPr>
        <w:t xml:space="preserve"> Española de </w:t>
      </w:r>
      <w:proofErr w:type="spellStart"/>
      <w:r w:rsidRPr="002F133C">
        <w:rPr>
          <w:sz w:val="24"/>
          <w:lang w:val="en-US"/>
        </w:rPr>
        <w:t>Medicina</w:t>
      </w:r>
      <w:proofErr w:type="spellEnd"/>
      <w:r w:rsidRPr="002F133C">
        <w:rPr>
          <w:sz w:val="24"/>
          <w:lang w:val="en-US"/>
        </w:rPr>
        <w:t xml:space="preserve"> Legal, 43(1), 13-19.</w:t>
      </w:r>
    </w:p>
    <w:p w14:paraId="09137A2E" w14:textId="35D89E86" w:rsidR="002B15E9" w:rsidRDefault="002B15E9" w:rsidP="00667AB6">
      <w:pPr>
        <w:jc w:val="both"/>
        <w:rPr>
          <w:sz w:val="24"/>
        </w:rPr>
      </w:pPr>
      <w:r w:rsidRPr="002F133C">
        <w:rPr>
          <w:sz w:val="24"/>
          <w:lang w:val="en-US"/>
        </w:rPr>
        <w:t xml:space="preserve">Randall B., </w:t>
      </w:r>
      <w:proofErr w:type="spellStart"/>
      <w:r w:rsidRPr="002F133C">
        <w:rPr>
          <w:sz w:val="24"/>
          <w:lang w:val="en-US"/>
        </w:rPr>
        <w:t>Wadee</w:t>
      </w:r>
      <w:proofErr w:type="spellEnd"/>
      <w:r w:rsidRPr="002F133C">
        <w:rPr>
          <w:sz w:val="24"/>
          <w:lang w:val="en-US"/>
        </w:rPr>
        <w:t xml:space="preserve"> S., Sens M., Kinney</w:t>
      </w:r>
      <w:r w:rsidR="0021335E" w:rsidRPr="002F133C">
        <w:rPr>
          <w:sz w:val="24"/>
          <w:lang w:val="en-US"/>
        </w:rPr>
        <w:t xml:space="preserve"> H., </w:t>
      </w:r>
      <w:proofErr w:type="spellStart"/>
      <w:r w:rsidR="0021335E" w:rsidRPr="002F133C">
        <w:rPr>
          <w:sz w:val="24"/>
          <w:lang w:val="en-US"/>
        </w:rPr>
        <w:t>Folkerth</w:t>
      </w:r>
      <w:proofErr w:type="spellEnd"/>
      <w:r w:rsidR="0021335E" w:rsidRPr="002F133C">
        <w:rPr>
          <w:sz w:val="24"/>
          <w:lang w:val="en-US"/>
        </w:rPr>
        <w:t xml:space="preserve"> R., Odendaal H.,</w:t>
      </w:r>
      <w:r w:rsidRPr="002F133C">
        <w:rPr>
          <w:sz w:val="24"/>
          <w:lang w:val="en-US"/>
        </w:rPr>
        <w:t xml:space="preserve"> </w:t>
      </w:r>
      <w:proofErr w:type="spellStart"/>
      <w:r w:rsidRPr="002F133C">
        <w:rPr>
          <w:sz w:val="24"/>
          <w:lang w:val="en-US"/>
        </w:rPr>
        <w:t>Dempers</w:t>
      </w:r>
      <w:proofErr w:type="spellEnd"/>
      <w:r w:rsidRPr="002F133C">
        <w:rPr>
          <w:sz w:val="24"/>
          <w:lang w:val="en-US"/>
        </w:rPr>
        <w:t xml:space="preserve"> J. (2009). A practical classification schema incorporating consideration of possible asphyxia in cases of sudden unexpected infant death. </w:t>
      </w:r>
      <w:proofErr w:type="spellStart"/>
      <w:r w:rsidRPr="002B15E9">
        <w:rPr>
          <w:sz w:val="24"/>
        </w:rPr>
        <w:t>Forensic</w:t>
      </w:r>
      <w:proofErr w:type="spellEnd"/>
      <w:r w:rsidRPr="002B15E9">
        <w:rPr>
          <w:sz w:val="24"/>
        </w:rPr>
        <w:t xml:space="preserve"> </w:t>
      </w:r>
      <w:proofErr w:type="spellStart"/>
      <w:r w:rsidRPr="002B15E9">
        <w:rPr>
          <w:sz w:val="24"/>
        </w:rPr>
        <w:t>science</w:t>
      </w:r>
      <w:proofErr w:type="spellEnd"/>
      <w:r w:rsidRPr="002B15E9">
        <w:rPr>
          <w:sz w:val="24"/>
        </w:rPr>
        <w:t xml:space="preserve">, medicine, and </w:t>
      </w:r>
      <w:proofErr w:type="spellStart"/>
      <w:r w:rsidRPr="002B15E9">
        <w:rPr>
          <w:sz w:val="24"/>
        </w:rPr>
        <w:t>pathology</w:t>
      </w:r>
      <w:proofErr w:type="spellEnd"/>
      <w:r w:rsidRPr="002B15E9">
        <w:rPr>
          <w:sz w:val="24"/>
        </w:rPr>
        <w:t>, 5, 254-260.</w:t>
      </w:r>
    </w:p>
    <w:p w14:paraId="69A1798B" w14:textId="4A1A09FF" w:rsidR="002833FF" w:rsidRPr="002833FF" w:rsidRDefault="0021335E" w:rsidP="00667AB6">
      <w:pPr>
        <w:jc w:val="both"/>
      </w:pPr>
      <w:proofErr w:type="spellStart"/>
      <w:r>
        <w:t>Repetto</w:t>
      </w:r>
      <w:proofErr w:type="spellEnd"/>
      <w:r>
        <w:t xml:space="preserve"> M., Sanz P. </w:t>
      </w:r>
      <w:r w:rsidR="002833FF">
        <w:t xml:space="preserve">(1995). Glosario de términos toxicológicos. Recuperado el 29.03.23, de: </w:t>
      </w:r>
      <w:hyperlink w:history="1">
        <w:r w:rsidR="002833FF" w:rsidRPr="00260B46">
          <w:rPr>
            <w:rStyle w:val="Hipervnculo"/>
          </w:rPr>
          <w:t xml:space="preserve">http://busca-tox.com /05pub/ Glosario%20terminos %20toxicologicos%20 </w:t>
        </w:r>
        <w:proofErr w:type="spellStart"/>
        <w:r w:rsidR="002833FF" w:rsidRPr="00260B46">
          <w:rPr>
            <w:rStyle w:val="Hipervnculo"/>
          </w:rPr>
          <w:t>toxicologia</w:t>
        </w:r>
        <w:proofErr w:type="spellEnd"/>
        <w:r w:rsidR="002833FF" w:rsidRPr="00260B46">
          <w:rPr>
            <w:rStyle w:val="Hipervnculo"/>
          </w:rPr>
          <w:t xml:space="preserve"> %20 Repetto</w:t>
        </w:r>
      </w:hyperlink>
      <w:r w:rsidR="002833FF">
        <w:t>.</w:t>
      </w:r>
      <w:r w:rsidR="002833FF" w:rsidRPr="00F05919">
        <w:t>pdf</w:t>
      </w:r>
    </w:p>
    <w:p w14:paraId="6296B3C0" w14:textId="190B82B1" w:rsidR="0090522F" w:rsidRPr="00960EA8" w:rsidRDefault="0090522F" w:rsidP="00667AB6">
      <w:pPr>
        <w:jc w:val="both"/>
        <w:rPr>
          <w:sz w:val="24"/>
        </w:rPr>
      </w:pPr>
      <w:r w:rsidRPr="00960EA8">
        <w:rPr>
          <w:sz w:val="24"/>
        </w:rPr>
        <w:t xml:space="preserve">Servicio Médico Legal </w:t>
      </w:r>
      <w:r w:rsidRPr="00960EA8">
        <w:rPr>
          <w:sz w:val="24"/>
          <w:vertAlign w:val="superscript"/>
        </w:rPr>
        <w:t>a</w:t>
      </w:r>
      <w:r w:rsidRPr="00960EA8">
        <w:rPr>
          <w:sz w:val="24"/>
        </w:rPr>
        <w:t xml:space="preserve">. Nuestra Institución. Recuperado </w:t>
      </w:r>
      <w:r w:rsidR="000A1A0C" w:rsidRPr="00960EA8">
        <w:rPr>
          <w:sz w:val="24"/>
        </w:rPr>
        <w:t xml:space="preserve">el 30.11.22, </w:t>
      </w:r>
      <w:r w:rsidRPr="00960EA8">
        <w:rPr>
          <w:sz w:val="24"/>
        </w:rPr>
        <w:t xml:space="preserve">de: </w:t>
      </w:r>
      <w:hyperlink r:id="rId27" w:history="1">
        <w:r w:rsidRPr="00960EA8">
          <w:rPr>
            <w:rStyle w:val="Hipervnculo"/>
            <w:color w:val="auto"/>
            <w:sz w:val="24"/>
          </w:rPr>
          <w:t>https://www.sml.gob.cl/index.php/acerca-de/</w:t>
        </w:r>
      </w:hyperlink>
      <w:r w:rsidRPr="00960EA8">
        <w:rPr>
          <w:sz w:val="24"/>
        </w:rPr>
        <w:t xml:space="preserve"> </w:t>
      </w:r>
    </w:p>
    <w:p w14:paraId="616B34E3" w14:textId="7F693D17" w:rsidR="00960EA8" w:rsidRPr="00960EA8" w:rsidRDefault="00960EA8" w:rsidP="00960EA8">
      <w:pPr>
        <w:jc w:val="both"/>
      </w:pPr>
      <w:r w:rsidRPr="00960EA8">
        <w:rPr>
          <w:sz w:val="24"/>
        </w:rPr>
        <w:t>Servicio Médico Legal</w:t>
      </w:r>
      <w:r w:rsidRPr="00960EA8">
        <w:rPr>
          <w:sz w:val="24"/>
          <w:vertAlign w:val="superscript"/>
        </w:rPr>
        <w:t xml:space="preserve"> b</w:t>
      </w:r>
      <w:r w:rsidRPr="00960EA8">
        <w:rPr>
          <w:sz w:val="24"/>
        </w:rPr>
        <w:t xml:space="preserve">. Gobierno transparente - Estructura orgánica del SML (adaptación). Recuperado el 05.04.2023, de: </w:t>
      </w:r>
      <w:hyperlink r:id="rId28" w:history="1">
        <w:r w:rsidRPr="00960EA8">
          <w:rPr>
            <w:rStyle w:val="Hipervnculo"/>
            <w:color w:val="auto"/>
            <w:sz w:val="24"/>
            <w:szCs w:val="24"/>
          </w:rPr>
          <w:t>https://www.sml.gob.cl/transparencia/organica2.html</w:t>
        </w:r>
      </w:hyperlink>
    </w:p>
    <w:p w14:paraId="7A2AD7C0" w14:textId="77777777" w:rsidR="00960EA8" w:rsidRPr="00960EA8" w:rsidRDefault="00960EA8" w:rsidP="00960EA8">
      <w:pPr>
        <w:jc w:val="both"/>
        <w:rPr>
          <w:sz w:val="24"/>
        </w:rPr>
      </w:pPr>
      <w:r w:rsidRPr="00960EA8">
        <w:rPr>
          <w:sz w:val="24"/>
        </w:rPr>
        <w:t xml:space="preserve">Servicio Médico Legal </w:t>
      </w:r>
      <w:r w:rsidRPr="00960EA8">
        <w:rPr>
          <w:sz w:val="24"/>
          <w:vertAlign w:val="superscript"/>
        </w:rPr>
        <w:t>c</w:t>
      </w:r>
      <w:r w:rsidRPr="00960EA8">
        <w:rPr>
          <w:sz w:val="24"/>
        </w:rPr>
        <w:t>. Gobierno transparente - Direcciones de oficinas de atención. Recuperado el 07.04.23, de:  https://www.sml.gob.cl/transparencia/oficinas_sml.php</w:t>
      </w:r>
    </w:p>
    <w:p w14:paraId="30D97F6C" w14:textId="629CD0C2" w:rsidR="00E351A6" w:rsidRPr="003D0D4C" w:rsidRDefault="0090522F" w:rsidP="00667AB6">
      <w:pPr>
        <w:jc w:val="both"/>
        <w:rPr>
          <w:sz w:val="24"/>
        </w:rPr>
      </w:pPr>
      <w:r w:rsidRPr="003D0D4C">
        <w:rPr>
          <w:sz w:val="24"/>
        </w:rPr>
        <w:t>Servicio Méd</w:t>
      </w:r>
      <w:r w:rsidR="00695154" w:rsidRPr="003D0D4C">
        <w:rPr>
          <w:sz w:val="24"/>
        </w:rPr>
        <w:t xml:space="preserve">ico Legal </w:t>
      </w:r>
      <w:r w:rsidR="00E351A6" w:rsidRPr="003D0D4C">
        <w:rPr>
          <w:sz w:val="24"/>
          <w:vertAlign w:val="superscript"/>
        </w:rPr>
        <w:t>d</w:t>
      </w:r>
      <w:r w:rsidRPr="003D0D4C">
        <w:rPr>
          <w:sz w:val="24"/>
        </w:rPr>
        <w:t>. (2010-2020). Compendios Estadísticos. Recuperado</w:t>
      </w:r>
      <w:r w:rsidR="000A1A0C" w:rsidRPr="003D0D4C">
        <w:rPr>
          <w:sz w:val="24"/>
        </w:rPr>
        <w:t xml:space="preserve"> el 30.11.22,</w:t>
      </w:r>
      <w:r w:rsidRPr="003D0D4C">
        <w:rPr>
          <w:sz w:val="24"/>
        </w:rPr>
        <w:t xml:space="preserve"> de:  </w:t>
      </w:r>
      <w:hyperlink r:id="rId29" w:history="1">
        <w:r w:rsidR="00E351A6" w:rsidRPr="003D0D4C">
          <w:rPr>
            <w:rStyle w:val="Hipervnculo"/>
            <w:color w:val="auto"/>
            <w:sz w:val="24"/>
          </w:rPr>
          <w:t>https://www.sml.gob.cl/index.php/compendios-estadisticos/</w:t>
        </w:r>
      </w:hyperlink>
    </w:p>
    <w:p w14:paraId="4A7AB26D" w14:textId="62EC8857" w:rsidR="0090522F" w:rsidRDefault="0090522F" w:rsidP="00667AB6">
      <w:pPr>
        <w:jc w:val="both"/>
        <w:rPr>
          <w:rStyle w:val="Hipervnculo"/>
          <w:sz w:val="24"/>
        </w:rPr>
      </w:pPr>
      <w:r w:rsidRPr="00E351A6">
        <w:rPr>
          <w:sz w:val="24"/>
        </w:rPr>
        <w:t xml:space="preserve">Servicio Médico Legal. (2010). </w:t>
      </w:r>
      <w:r w:rsidRPr="00C1620A">
        <w:rPr>
          <w:sz w:val="24"/>
        </w:rPr>
        <w:t xml:space="preserve">Resolución Exenta 8833: Aprueba instrucciones y normativa técnica sobre exámenes de Alcoholemia. Recuperado de: </w:t>
      </w:r>
      <w:hyperlink r:id="rId30" w:history="1">
        <w:r w:rsidRPr="0048616C">
          <w:rPr>
            <w:rStyle w:val="Hipervnculo"/>
            <w:sz w:val="24"/>
          </w:rPr>
          <w:t>https://bcn.cl/2fcyg</w:t>
        </w:r>
      </w:hyperlink>
    </w:p>
    <w:p w14:paraId="601BEC18" w14:textId="6A80C489" w:rsidR="0090522F" w:rsidRDefault="0021335E" w:rsidP="00667AB6">
      <w:pPr>
        <w:jc w:val="both"/>
        <w:rPr>
          <w:b/>
          <w:sz w:val="24"/>
          <w:szCs w:val="24"/>
        </w:rPr>
      </w:pPr>
      <w:proofErr w:type="spellStart"/>
      <w:r>
        <w:rPr>
          <w:sz w:val="24"/>
        </w:rPr>
        <w:t>Teijeira</w:t>
      </w:r>
      <w:proofErr w:type="spellEnd"/>
      <w:r w:rsidR="0090522F" w:rsidRPr="00C1620A">
        <w:rPr>
          <w:sz w:val="24"/>
        </w:rPr>
        <w:t xml:space="preserve"> R. (2003). Aspectos legales de la atención toxicológica. Anales del Sistema Sanitario de Navarra 26</w:t>
      </w:r>
      <w:r w:rsidR="0090522F">
        <w:rPr>
          <w:sz w:val="24"/>
        </w:rPr>
        <w:t>:</w:t>
      </w:r>
      <w:r w:rsidR="0090522F" w:rsidRPr="00C1620A">
        <w:rPr>
          <w:sz w:val="24"/>
        </w:rPr>
        <w:t xml:space="preserve"> 275-280.</w:t>
      </w:r>
    </w:p>
    <w:p w14:paraId="2A3D2F29" w14:textId="77777777" w:rsidR="0090522F" w:rsidRPr="001306AF" w:rsidRDefault="0090522F" w:rsidP="00667AB6">
      <w:pPr>
        <w:jc w:val="both"/>
        <w:rPr>
          <w:bCs/>
          <w:sz w:val="20"/>
          <w:szCs w:val="20"/>
        </w:rPr>
      </w:pPr>
    </w:p>
    <w:p w14:paraId="17A148DE" w14:textId="46A0E535" w:rsidR="001306AF" w:rsidRDefault="001306AF" w:rsidP="00667AB6">
      <w:pPr>
        <w:jc w:val="both"/>
        <w:rPr>
          <w:bCs/>
          <w:sz w:val="20"/>
          <w:szCs w:val="20"/>
        </w:rPr>
      </w:pPr>
    </w:p>
    <w:p w14:paraId="25860F6D" w14:textId="502ABB66" w:rsidR="00E07A16" w:rsidRDefault="00E07A16" w:rsidP="00667AB6">
      <w:pPr>
        <w:jc w:val="both"/>
        <w:rPr>
          <w:bCs/>
          <w:sz w:val="20"/>
          <w:szCs w:val="20"/>
        </w:rPr>
      </w:pPr>
    </w:p>
    <w:p w14:paraId="60952D5B" w14:textId="74F76179" w:rsidR="00232D72" w:rsidRPr="005C60EF" w:rsidRDefault="00E07A16" w:rsidP="005C60EF">
      <w:pPr>
        <w:pStyle w:val="Ttulo1"/>
        <w:rPr>
          <w:rFonts w:ascii="Arial Narrow" w:hAnsi="Arial Narrow"/>
          <w:b/>
          <w:color w:val="auto"/>
          <w:sz w:val="24"/>
        </w:rPr>
      </w:pPr>
      <w:bookmarkStart w:id="9" w:name="_Toc138365681"/>
      <w:r w:rsidRPr="00AA6355">
        <w:rPr>
          <w:rFonts w:ascii="Arial Narrow" w:hAnsi="Arial Narrow"/>
          <w:b/>
          <w:color w:val="auto"/>
          <w:sz w:val="24"/>
        </w:rPr>
        <w:lastRenderedPageBreak/>
        <w:t xml:space="preserve">ANEXO </w:t>
      </w:r>
      <w:bookmarkEnd w:id="9"/>
    </w:p>
    <w:p w14:paraId="2C0E81BE" w14:textId="063101F7" w:rsidR="000936BF" w:rsidRPr="00232D72" w:rsidRDefault="000E7F30" w:rsidP="00232D72">
      <w:pPr>
        <w:rPr>
          <w:b/>
        </w:rPr>
      </w:pPr>
      <w:r>
        <w:rPr>
          <w:b/>
        </w:rPr>
        <w:t xml:space="preserve">1. </w:t>
      </w:r>
      <w:r w:rsidR="00232D72" w:rsidRPr="00232D72">
        <w:rPr>
          <w:b/>
        </w:rPr>
        <w:t>Recuento de casos vivos y fallecidos distribuidos por género, informados por los laboratorios en estudio, durante los años 2010-2020.</w:t>
      </w:r>
    </w:p>
    <w:tbl>
      <w:tblPr>
        <w:tblW w:w="8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1643"/>
        <w:gridCol w:w="1711"/>
        <w:gridCol w:w="1135"/>
        <w:gridCol w:w="1182"/>
        <w:gridCol w:w="768"/>
      </w:tblGrid>
      <w:tr w:rsidR="00074C6B" w:rsidRPr="00074C6B" w14:paraId="2E8E0817" w14:textId="77777777" w:rsidTr="00074C6B">
        <w:trPr>
          <w:trHeight w:val="247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FBA7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AÑOS</w:t>
            </w: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24034B" w14:textId="099BFAB9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 xml:space="preserve">CASOS </w:t>
            </w: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VIVOS</w:t>
            </w:r>
          </w:p>
        </w:tc>
        <w:tc>
          <w:tcPr>
            <w:tcW w:w="23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D9F34FB" w14:textId="4D1B2A04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 xml:space="preserve">CASOS </w:t>
            </w: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FALLECIDOS</w:t>
            </w:r>
          </w:p>
        </w:tc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47C5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TOTAL</w:t>
            </w:r>
          </w:p>
        </w:tc>
      </w:tr>
      <w:tr w:rsidR="00074C6B" w:rsidRPr="00074C6B" w14:paraId="1CA46129" w14:textId="77777777" w:rsidTr="00074C6B">
        <w:trPr>
          <w:trHeight w:val="247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924B0" w14:textId="77777777" w:rsidR="00074C6B" w:rsidRPr="00074C6B" w:rsidRDefault="00074C6B" w:rsidP="00074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A612E9B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 xml:space="preserve"> MUJERES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45D2C4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HOMBRES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B3769B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 xml:space="preserve"> MUJERES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D9E424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HOMBRES</w:t>
            </w:r>
          </w:p>
        </w:tc>
        <w:tc>
          <w:tcPr>
            <w:tcW w:w="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1E5A8" w14:textId="77777777" w:rsidR="00074C6B" w:rsidRPr="00074C6B" w:rsidRDefault="00074C6B" w:rsidP="00074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</w:p>
        </w:tc>
      </w:tr>
      <w:tr w:rsidR="00074C6B" w:rsidRPr="00074C6B" w14:paraId="0F5994EB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1093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F8B775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A2FE77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08D18E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5C0282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963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31D6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1836</w:t>
            </w:r>
          </w:p>
        </w:tc>
      </w:tr>
      <w:tr w:rsidR="00074C6B" w:rsidRPr="00074C6B" w14:paraId="693D9C99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BB5B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2011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CA96E8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0C1E12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EA5F92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614560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1051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257A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1734</w:t>
            </w:r>
          </w:p>
        </w:tc>
      </w:tr>
      <w:tr w:rsidR="00074C6B" w:rsidRPr="00074C6B" w14:paraId="1A3EDA74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8D45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lang w:val="es-419" w:eastAsia="es-419"/>
              </w:rPr>
              <w:t>2012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117B4A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B39D06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9BD288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502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E8A611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1974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9AEA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3118</w:t>
            </w:r>
          </w:p>
        </w:tc>
      </w:tr>
      <w:tr w:rsidR="00074C6B" w:rsidRPr="00074C6B" w14:paraId="2938E805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5DA4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lang w:val="es-419" w:eastAsia="es-419"/>
              </w:rPr>
              <w:t>2013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7C8640D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DB309C8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8B2D4C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572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55AF52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2207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E083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3468</w:t>
            </w:r>
          </w:p>
        </w:tc>
      </w:tr>
      <w:tr w:rsidR="00074C6B" w:rsidRPr="00074C6B" w14:paraId="5EA05A40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C6E9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lang w:val="es-419" w:eastAsia="es-419"/>
              </w:rPr>
              <w:t>2014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C089DF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376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7616D0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466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560B7E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777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03CA1F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2853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F016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4472</w:t>
            </w:r>
          </w:p>
        </w:tc>
      </w:tr>
      <w:tr w:rsidR="00074C6B" w:rsidRPr="00074C6B" w14:paraId="483DA11F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366C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lang w:val="es-419" w:eastAsia="es-419"/>
              </w:rPr>
              <w:t>2015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3B99AA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172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F82CCB9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F4B75E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678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2B42D3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2322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82E6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3501</w:t>
            </w:r>
          </w:p>
        </w:tc>
      </w:tr>
      <w:tr w:rsidR="00074C6B" w:rsidRPr="00074C6B" w14:paraId="32E662A2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0DDB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lang w:val="es-419" w:eastAsia="es-419"/>
              </w:rPr>
              <w:t>2016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2F8477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F9B774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FF9808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708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786244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2527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B22F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3800</w:t>
            </w:r>
          </w:p>
        </w:tc>
      </w:tr>
      <w:tr w:rsidR="00074C6B" w:rsidRPr="00074C6B" w14:paraId="52C3E70C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A51C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lang w:val="es-419" w:eastAsia="es-419"/>
              </w:rPr>
              <w:t>2017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650F38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269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05AE57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FDEEA9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706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B9A5EF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2692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81D1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4023</w:t>
            </w:r>
          </w:p>
        </w:tc>
      </w:tr>
      <w:tr w:rsidR="00074C6B" w:rsidRPr="00074C6B" w14:paraId="772B6A16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9312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lang w:val="es-419" w:eastAsia="es-419"/>
              </w:rPr>
              <w:t>2018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2ADFFF8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418C2F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ABBEAA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868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BE668F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2931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DE1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4818</w:t>
            </w:r>
          </w:p>
        </w:tc>
      </w:tr>
      <w:tr w:rsidR="00074C6B" w:rsidRPr="00074C6B" w14:paraId="6FAEDDD7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B6D1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lang w:val="es-419" w:eastAsia="es-419"/>
              </w:rPr>
              <w:t>2019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C1F4E44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935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80A2E1E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879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97FD35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1051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D99898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3485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DDDB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6350</w:t>
            </w:r>
          </w:p>
        </w:tc>
      </w:tr>
      <w:tr w:rsidR="00074C6B" w:rsidRPr="00074C6B" w14:paraId="10ADA4D4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85A8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lang w:val="es-419" w:eastAsia="es-419"/>
              </w:rPr>
              <w:t>2020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F13DF2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E2446F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426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680FCC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800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32C4CD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3070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AF15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color w:val="000000"/>
                <w:lang w:val="es-419" w:eastAsia="es-419"/>
              </w:rPr>
              <w:t>4815</w:t>
            </w:r>
          </w:p>
        </w:tc>
      </w:tr>
      <w:tr w:rsidR="00074C6B" w:rsidRPr="00074C6B" w14:paraId="1FA26626" w14:textId="77777777" w:rsidTr="00074C6B">
        <w:trPr>
          <w:trHeight w:val="247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1794" w14:textId="1554428A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Σ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2A7C4E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4111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4EF99C6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4514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EB07D0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7235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9789F4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26075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45C36" w14:textId="77777777" w:rsidR="00074C6B" w:rsidRPr="00074C6B" w:rsidRDefault="00074C6B" w:rsidP="0007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074C6B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41935</w:t>
            </w:r>
          </w:p>
        </w:tc>
      </w:tr>
    </w:tbl>
    <w:p w14:paraId="39EF2070" w14:textId="77777777" w:rsidR="00232D72" w:rsidRPr="00232D72" w:rsidRDefault="00232D72" w:rsidP="002274A7">
      <w:pPr>
        <w:jc w:val="both"/>
      </w:pPr>
    </w:p>
    <w:p w14:paraId="246558B8" w14:textId="2D13B22A" w:rsidR="00F54C85" w:rsidRPr="00D32195" w:rsidRDefault="002274A7" w:rsidP="002274A7">
      <w:pPr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 xml:space="preserve">2. </w:t>
      </w:r>
      <w:r w:rsidR="007E0D9E" w:rsidRPr="00D32195">
        <w:rPr>
          <w:b/>
          <w:bCs/>
          <w:sz w:val="24"/>
          <w:szCs w:val="20"/>
        </w:rPr>
        <w:t>Recuento de casos vivos</w:t>
      </w:r>
      <w:r w:rsidR="001E63EA">
        <w:rPr>
          <w:b/>
          <w:bCs/>
          <w:sz w:val="24"/>
          <w:szCs w:val="20"/>
        </w:rPr>
        <w:t xml:space="preserve"> </w:t>
      </w:r>
      <w:r w:rsidR="00F90FAF">
        <w:rPr>
          <w:b/>
          <w:bCs/>
          <w:sz w:val="24"/>
          <w:szCs w:val="20"/>
        </w:rPr>
        <w:t xml:space="preserve">y fallecidos </w:t>
      </w:r>
      <w:r w:rsidR="001E63EA" w:rsidRPr="00D32195">
        <w:rPr>
          <w:b/>
          <w:bCs/>
          <w:sz w:val="24"/>
          <w:szCs w:val="20"/>
        </w:rPr>
        <w:t xml:space="preserve">con requerimiento de análisis </w:t>
      </w:r>
      <w:r w:rsidRPr="00D32195">
        <w:rPr>
          <w:b/>
          <w:bCs/>
          <w:sz w:val="24"/>
          <w:szCs w:val="20"/>
        </w:rPr>
        <w:t>toxicológico</w:t>
      </w:r>
      <w:r>
        <w:rPr>
          <w:b/>
          <w:bCs/>
          <w:sz w:val="24"/>
          <w:szCs w:val="20"/>
        </w:rPr>
        <w:t>s, registrados</w:t>
      </w:r>
      <w:r w:rsidR="001E63EA">
        <w:rPr>
          <w:b/>
          <w:bCs/>
          <w:sz w:val="24"/>
          <w:szCs w:val="20"/>
        </w:rPr>
        <w:t xml:space="preserve"> por el laboratorio de toxicología de Iquique</w:t>
      </w:r>
      <w:r w:rsidR="007E0D9E" w:rsidRPr="00D32195">
        <w:rPr>
          <w:b/>
          <w:bCs/>
          <w:sz w:val="24"/>
          <w:szCs w:val="20"/>
        </w:rPr>
        <w:t xml:space="preserve">, </w:t>
      </w:r>
      <w:r w:rsidR="001E63EA">
        <w:rPr>
          <w:b/>
          <w:bCs/>
          <w:sz w:val="24"/>
          <w:szCs w:val="20"/>
        </w:rPr>
        <w:t xml:space="preserve">desglosado </w:t>
      </w:r>
      <w:r w:rsidR="002C0729">
        <w:rPr>
          <w:b/>
          <w:bCs/>
          <w:sz w:val="24"/>
          <w:szCs w:val="20"/>
        </w:rPr>
        <w:t>por género</w:t>
      </w:r>
      <w:r w:rsidR="001E7121">
        <w:rPr>
          <w:b/>
          <w:bCs/>
          <w:sz w:val="24"/>
          <w:szCs w:val="20"/>
        </w:rPr>
        <w:t xml:space="preserve">, </w:t>
      </w:r>
      <w:r w:rsidR="007E0D9E" w:rsidRPr="00D32195">
        <w:rPr>
          <w:b/>
          <w:bCs/>
          <w:sz w:val="24"/>
          <w:szCs w:val="20"/>
        </w:rPr>
        <w:t>durante el</w:t>
      </w:r>
      <w:r w:rsidR="001E63EA">
        <w:rPr>
          <w:b/>
          <w:bCs/>
          <w:sz w:val="24"/>
          <w:szCs w:val="20"/>
        </w:rPr>
        <w:t xml:space="preserve"> año 2010</w:t>
      </w:r>
      <w:r w:rsidR="00C261B2">
        <w:rPr>
          <w:b/>
          <w:bCs/>
          <w:sz w:val="24"/>
          <w:szCs w:val="20"/>
        </w:rPr>
        <w:t>-2020.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3"/>
        <w:gridCol w:w="1016"/>
        <w:gridCol w:w="1079"/>
        <w:gridCol w:w="802"/>
        <w:gridCol w:w="1559"/>
        <w:gridCol w:w="1365"/>
        <w:gridCol w:w="1079"/>
        <w:gridCol w:w="816"/>
      </w:tblGrid>
      <w:tr w:rsidR="00C261B2" w:rsidRPr="00F90FAF" w14:paraId="6EB044E8" w14:textId="77777777" w:rsidTr="00377B6B">
        <w:trPr>
          <w:trHeight w:val="369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9492" w14:textId="77777777" w:rsid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FF73075" w14:textId="1E66037D" w:rsidR="00C261B2" w:rsidRPr="00F90FAF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VIVOS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2010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4E7A" w14:textId="6DD033B3" w:rsidR="00C261B2" w:rsidRPr="00F90FAF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 w:rsidR="00377B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2010</w:t>
            </w:r>
          </w:p>
        </w:tc>
      </w:tr>
      <w:tr w:rsidR="00C261B2" w:rsidRPr="00F90FAF" w14:paraId="607AE373" w14:textId="77777777" w:rsidTr="00F90FAF">
        <w:trPr>
          <w:trHeight w:val="256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68FF" w14:textId="799AE4E6" w:rsidR="00C261B2" w:rsidRPr="00F90FAF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7F879" w14:textId="12A61C66" w:rsidR="00C261B2" w:rsidRPr="00F90FAF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3FAC6" w14:textId="099C3486" w:rsidR="00C261B2" w:rsidRPr="00F90FAF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835FB" w14:textId="4897A663" w:rsidR="00C261B2" w:rsidRPr="00F90FAF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B8C91" w14:textId="1918719E" w:rsidR="00C261B2" w:rsidRPr="00F90FAF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C5ADC" w14:textId="42185032" w:rsidR="00C261B2" w:rsidRPr="00F90FAF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68F00" w14:textId="39C95EF0" w:rsidR="00C261B2" w:rsidRPr="00F90FAF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8CE30" w14:textId="7D4BEFAE" w:rsidR="00C261B2" w:rsidRPr="00F90FAF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F90FAF" w:rsidRPr="00F90FAF" w14:paraId="2D121D84" w14:textId="77777777" w:rsidTr="00F90FAF">
        <w:trPr>
          <w:trHeight w:val="256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6706" w14:textId="4B170BCF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 w:rsidR="00E20076"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3D00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1187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2A6F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9542" w14:textId="0598594A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 w:rsidR="00E63A98"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A98B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058D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B3B6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F90FAF" w:rsidRPr="00F90FAF" w14:paraId="307B9872" w14:textId="77777777" w:rsidTr="00F90FAF">
        <w:trPr>
          <w:trHeight w:val="256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26F9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E604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ECD6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AF39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039B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52B6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DE44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C1DA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F90FAF" w:rsidRPr="00F90FAF" w14:paraId="52EE8E38" w14:textId="77777777" w:rsidTr="00F90FAF">
        <w:trPr>
          <w:trHeight w:val="256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1580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78F0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53D3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87D0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1F50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175B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C8FC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5DF6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</w:tr>
      <w:tr w:rsidR="00F90FAF" w:rsidRPr="00F90FAF" w14:paraId="22018F0E" w14:textId="77777777" w:rsidTr="00F90FAF">
        <w:trPr>
          <w:trHeight w:val="256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CAE5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70C8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8E56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3F60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2050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801E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DDAF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53CC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F90FAF" w:rsidRPr="00F90FAF" w14:paraId="112ED49C" w14:textId="77777777" w:rsidTr="00F90FAF">
        <w:trPr>
          <w:trHeight w:val="256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CCAD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D25B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A7CE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4CE5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DCD5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C9F2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1857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89C3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</w:tr>
      <w:tr w:rsidR="00F90FAF" w:rsidRPr="00F90FAF" w14:paraId="68D33525" w14:textId="77777777" w:rsidTr="00F90FAF">
        <w:trPr>
          <w:trHeight w:val="256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252F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VALPARAÍSO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4FA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89B0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E7A1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B1ED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VALPARAÍSO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B1E7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DED4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6B24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90FAF" w:rsidRPr="00F90FAF" w14:paraId="46E770FB" w14:textId="77777777" w:rsidTr="00F90FAF">
        <w:trPr>
          <w:trHeight w:val="256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A9F5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C37D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color w:val="000000"/>
              </w:rPr>
              <w:t>150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880B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color w:val="000000"/>
              </w:rPr>
              <w:t>162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1517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color w:val="000000"/>
              </w:rPr>
              <w:t>312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0061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47BB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color w:val="000000"/>
              </w:rPr>
              <w:t>161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9725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color w:val="000000"/>
              </w:rPr>
              <w:t>600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217C" w14:textId="77777777" w:rsidR="00F90FAF" w:rsidRPr="00F90FAF" w:rsidRDefault="00F90FAF" w:rsidP="00F9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color w:val="000000"/>
              </w:rPr>
              <w:t>761</w:t>
            </w:r>
          </w:p>
        </w:tc>
      </w:tr>
    </w:tbl>
    <w:p w14:paraId="25C35178" w14:textId="32F41E23" w:rsidR="002274A7" w:rsidRDefault="002274A7" w:rsidP="00667AB6">
      <w:pPr>
        <w:jc w:val="both"/>
        <w:rPr>
          <w:bCs/>
          <w:sz w:val="24"/>
          <w:szCs w:val="20"/>
        </w:rPr>
      </w:pPr>
    </w:p>
    <w:tbl>
      <w:tblPr>
        <w:tblW w:w="893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3"/>
        <w:gridCol w:w="992"/>
        <w:gridCol w:w="1079"/>
        <w:gridCol w:w="861"/>
        <w:gridCol w:w="1493"/>
        <w:gridCol w:w="992"/>
        <w:gridCol w:w="1192"/>
        <w:gridCol w:w="1177"/>
      </w:tblGrid>
      <w:tr w:rsidR="00C261B2" w:rsidRPr="00C261B2" w14:paraId="524E94DB" w14:textId="77777777" w:rsidTr="001F632B">
        <w:trPr>
          <w:trHeight w:val="237"/>
        </w:trPr>
        <w:tc>
          <w:tcPr>
            <w:tcW w:w="4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08A61" w14:textId="20B986AD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VIVOS</w:t>
            </w:r>
            <w:r w:rsidR="00377B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2011</w:t>
            </w:r>
          </w:p>
        </w:tc>
        <w:tc>
          <w:tcPr>
            <w:tcW w:w="47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6E651" w14:textId="200E1270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 w:rsidR="00377B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2011</w:t>
            </w:r>
          </w:p>
        </w:tc>
      </w:tr>
      <w:tr w:rsidR="00C261B2" w:rsidRPr="00C261B2" w14:paraId="060AD089" w14:textId="77777777" w:rsidTr="001F632B">
        <w:trPr>
          <w:trHeight w:val="23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5FEAF" w14:textId="7C3E5035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85DC2" w14:textId="7D9804C0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1C1AE" w14:textId="4BFB318F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000C3" w14:textId="7EA925DE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9F66E" w14:textId="3A1EBD92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FBFA4" w14:textId="485B50B2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7BCC9" w14:textId="7233A184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24C6E" w14:textId="41C83186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C261B2" w:rsidRPr="00C261B2" w14:paraId="089BC91B" w14:textId="77777777" w:rsidTr="001F632B">
        <w:trPr>
          <w:trHeight w:val="237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70D3" w14:textId="771885CB" w:rsidR="00C261B2" w:rsidRPr="00C261B2" w:rsidRDefault="00E20076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0B45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2DE1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0C72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470E" w14:textId="7C30A51A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ARICA</w:t>
            </w:r>
            <w:r w:rsidR="00E63A98"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D588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7608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F084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C261B2" w:rsidRPr="00C261B2" w14:paraId="3CBD460E" w14:textId="77777777" w:rsidTr="001F632B">
        <w:trPr>
          <w:trHeight w:val="237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B96B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28F2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950C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AB9F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F0CB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634E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6CB9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B054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C261B2" w:rsidRPr="00C261B2" w14:paraId="4AA336B4" w14:textId="77777777" w:rsidTr="001F632B">
        <w:trPr>
          <w:trHeight w:val="237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6220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33B3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3E35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4B7A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4118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EAEB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11DE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2042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C261B2" w:rsidRPr="00C261B2" w14:paraId="097089E6" w14:textId="77777777" w:rsidTr="001F632B">
        <w:trPr>
          <w:trHeight w:val="237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701A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980C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CEEA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B696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483A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813D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A790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0974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C261B2" w:rsidRPr="00C261B2" w14:paraId="6BD763F5" w14:textId="77777777" w:rsidTr="001F632B">
        <w:trPr>
          <w:trHeight w:val="237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FF77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59F0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20A3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B587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CB3E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E323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98D8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7C38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1B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C261B2" w:rsidRPr="00C261B2" w14:paraId="284EFCE8" w14:textId="77777777" w:rsidTr="001F632B">
        <w:trPr>
          <w:trHeight w:val="237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9242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61B2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C950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61B2">
              <w:rPr>
                <w:rFonts w:ascii="Calibri" w:eastAsia="Times New Roman" w:hAnsi="Calibri" w:cs="Calibri"/>
                <w:b/>
                <w:color w:val="000000"/>
              </w:rPr>
              <w:t>122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EC02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61B2">
              <w:rPr>
                <w:rFonts w:ascii="Calibri" w:eastAsia="Times New Roman" w:hAnsi="Calibri" w:cs="Calibri"/>
                <w:b/>
                <w:color w:val="000000"/>
              </w:rPr>
              <w:t>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02C9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61B2">
              <w:rPr>
                <w:rFonts w:ascii="Calibri" w:eastAsia="Times New Roman" w:hAnsi="Calibri" w:cs="Calibri"/>
                <w:b/>
                <w:color w:val="000000"/>
              </w:rPr>
              <w:t>216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AEBC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61B2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5AB6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61B2">
              <w:rPr>
                <w:rFonts w:ascii="Calibri" w:eastAsia="Times New Roman" w:hAnsi="Calibri" w:cs="Calibri"/>
                <w:b/>
                <w:color w:val="000000"/>
              </w:rPr>
              <w:t>157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A7B3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61B2">
              <w:rPr>
                <w:rFonts w:ascii="Calibri" w:eastAsia="Times New Roman" w:hAnsi="Calibri" w:cs="Calibri"/>
                <w:b/>
                <w:color w:val="000000"/>
              </w:rPr>
              <w:t>508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3E9E" w14:textId="77777777" w:rsidR="00C261B2" w:rsidRPr="00C261B2" w:rsidRDefault="00C261B2" w:rsidP="00C26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61B2">
              <w:rPr>
                <w:rFonts w:ascii="Calibri" w:eastAsia="Times New Roman" w:hAnsi="Calibri" w:cs="Calibri"/>
                <w:b/>
                <w:color w:val="000000"/>
              </w:rPr>
              <w:t>665</w:t>
            </w:r>
          </w:p>
        </w:tc>
      </w:tr>
    </w:tbl>
    <w:p w14:paraId="5AF1B610" w14:textId="70DF5D2D" w:rsidR="00C261B2" w:rsidRDefault="00C261B2" w:rsidP="00667AB6">
      <w:pPr>
        <w:jc w:val="both"/>
        <w:rPr>
          <w:bCs/>
          <w:sz w:val="24"/>
          <w:szCs w:val="20"/>
        </w:rPr>
      </w:pPr>
    </w:p>
    <w:tbl>
      <w:tblPr>
        <w:tblW w:w="92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3"/>
        <w:gridCol w:w="1038"/>
        <w:gridCol w:w="1079"/>
        <w:gridCol w:w="780"/>
        <w:gridCol w:w="1559"/>
        <w:gridCol w:w="992"/>
        <w:gridCol w:w="1134"/>
        <w:gridCol w:w="1221"/>
      </w:tblGrid>
      <w:tr w:rsidR="00831C0B" w:rsidRPr="00831C0B" w14:paraId="2706C2DC" w14:textId="77777777" w:rsidTr="0051261D">
        <w:trPr>
          <w:trHeight w:val="269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8269" w14:textId="474A2ABD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CASOS </w:t>
            </w: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VIVOS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2012</w:t>
            </w:r>
          </w:p>
        </w:tc>
        <w:tc>
          <w:tcPr>
            <w:tcW w:w="49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9E82" w14:textId="405B892A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2012</w:t>
            </w:r>
          </w:p>
        </w:tc>
      </w:tr>
      <w:tr w:rsidR="00831C0B" w:rsidRPr="00831C0B" w14:paraId="528E9976" w14:textId="77777777" w:rsidTr="0051261D">
        <w:trPr>
          <w:trHeight w:val="269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21A86" w14:textId="52FD83F7" w:rsidR="00831C0B" w:rsidRPr="00831C0B" w:rsidRDefault="00831C0B" w:rsidP="00831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REGIONES 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4AF1" w14:textId="29C00B48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7C53C" w14:textId="477D991B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665CA" w14:textId="38677361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BCBCD" w14:textId="143F12C2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65403" w14:textId="38B2F480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61B715" w14:textId="445A9470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958C1" w14:textId="61FD6088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831C0B" w:rsidRPr="00831C0B" w14:paraId="049F9B17" w14:textId="77777777" w:rsidTr="0051261D">
        <w:trPr>
          <w:trHeight w:val="269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3F79" w14:textId="407ED3B1" w:rsidR="00831C0B" w:rsidRPr="00831C0B" w:rsidRDefault="00E20076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DEB9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29EA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AD27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A561" w14:textId="708877CC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ARICA</w:t>
            </w:r>
            <w:r w:rsidR="00E63A98"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6FDF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AC4F5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CA16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831C0B" w:rsidRPr="00831C0B" w14:paraId="09C92914" w14:textId="77777777" w:rsidTr="0051261D">
        <w:trPr>
          <w:trHeight w:val="269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86D0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C202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CF05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DC3E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FFCE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4E0B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BA50E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F89C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831C0B" w:rsidRPr="00831C0B" w14:paraId="54F4E5E1" w14:textId="77777777" w:rsidTr="0051261D">
        <w:trPr>
          <w:trHeight w:val="269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A4C9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6631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0C57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54CC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053A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6A39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CD29D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BCEF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</w:tr>
      <w:tr w:rsidR="00831C0B" w:rsidRPr="00831C0B" w14:paraId="2EAACB31" w14:textId="77777777" w:rsidTr="0051261D">
        <w:trPr>
          <w:trHeight w:val="269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C666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12D8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AF80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A2D5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9D58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1C3F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F9093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42A1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831C0B" w:rsidRPr="00831C0B" w14:paraId="04E800B2" w14:textId="77777777" w:rsidTr="0051261D">
        <w:trPr>
          <w:trHeight w:val="269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F32F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50DB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A1ED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B5B2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5B22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0FA8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E4D84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7E3E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</w:tr>
      <w:tr w:rsidR="00831C0B" w:rsidRPr="00831C0B" w14:paraId="288B5EF1" w14:textId="77777777" w:rsidTr="0051261D">
        <w:trPr>
          <w:trHeight w:val="269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5CEB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7C4F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D3D6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C3BC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DB09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DD03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6F6B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1F9B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31C0B" w:rsidRPr="00831C0B" w14:paraId="0F9B764B" w14:textId="77777777" w:rsidTr="0051261D">
        <w:trPr>
          <w:trHeight w:val="269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1108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BIOBIO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0C57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346D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3D1A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B988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BIOBIO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5AE4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7CE69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6AC9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31C0B" w:rsidRPr="00831C0B" w14:paraId="7B103918" w14:textId="77777777" w:rsidTr="0051261D">
        <w:trPr>
          <w:trHeight w:val="269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C37B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3448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210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6587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CECC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371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5163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FE4F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EF124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690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E71D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889</w:t>
            </w:r>
          </w:p>
        </w:tc>
      </w:tr>
    </w:tbl>
    <w:p w14:paraId="3F9F16A1" w14:textId="39207494" w:rsidR="00831C0B" w:rsidRPr="00D32195" w:rsidRDefault="00831C0B" w:rsidP="00667AB6">
      <w:pPr>
        <w:jc w:val="both"/>
        <w:rPr>
          <w:bCs/>
          <w:sz w:val="24"/>
          <w:szCs w:val="20"/>
        </w:rPr>
      </w:pPr>
    </w:p>
    <w:tbl>
      <w:tblPr>
        <w:tblW w:w="93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3"/>
        <w:gridCol w:w="1046"/>
        <w:gridCol w:w="1079"/>
        <w:gridCol w:w="772"/>
        <w:gridCol w:w="1559"/>
        <w:gridCol w:w="992"/>
        <w:gridCol w:w="1134"/>
        <w:gridCol w:w="1253"/>
      </w:tblGrid>
      <w:tr w:rsidR="00CD422F" w:rsidRPr="00831C0B" w14:paraId="4135E6B3" w14:textId="77777777" w:rsidTr="00F109E0">
        <w:trPr>
          <w:trHeight w:val="268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CC91" w14:textId="128F725E" w:rsidR="00CD422F" w:rsidRPr="00831C0B" w:rsidRDefault="00CD422F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VIVOS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2013</w:t>
            </w:r>
          </w:p>
        </w:tc>
        <w:tc>
          <w:tcPr>
            <w:tcW w:w="4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6B44" w14:textId="401B49B2" w:rsidR="00CD422F" w:rsidRPr="00831C0B" w:rsidRDefault="00CD422F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2013</w:t>
            </w:r>
          </w:p>
        </w:tc>
      </w:tr>
      <w:tr w:rsidR="00CD422F" w:rsidRPr="00831C0B" w14:paraId="5259CAE3" w14:textId="77777777" w:rsidTr="00CD422F">
        <w:trPr>
          <w:trHeight w:val="268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3B09" w14:textId="59C93FDA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77BBE" w14:textId="668E9DEA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3200F" w14:textId="084D0994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1B8FD" w14:textId="0E753801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9E12" w14:textId="4CD3FC46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7026A" w14:textId="072FD31A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4693D" w14:textId="50C2307C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5FCA3" w14:textId="44CAED0C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831C0B" w:rsidRPr="00831C0B" w14:paraId="6026198F" w14:textId="77777777" w:rsidTr="00CD422F">
        <w:trPr>
          <w:trHeight w:val="26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2716" w14:textId="014E8C07" w:rsidR="00831C0B" w:rsidRPr="00831C0B" w:rsidRDefault="00E20076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4A76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780A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1C7C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7679" w14:textId="611806EE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ARICA</w:t>
            </w:r>
            <w:r w:rsidR="00E63A98"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C6FD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B93E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5790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831C0B" w:rsidRPr="00831C0B" w14:paraId="5761310A" w14:textId="77777777" w:rsidTr="00CD422F">
        <w:trPr>
          <w:trHeight w:val="26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7285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1D8D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7DC5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658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4E9E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FEF5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C4A4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6D92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</w:tr>
      <w:tr w:rsidR="00831C0B" w:rsidRPr="00831C0B" w14:paraId="64D29238" w14:textId="77777777" w:rsidTr="00CD422F">
        <w:trPr>
          <w:trHeight w:val="26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238D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A6AB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F525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4C35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56D5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1174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7471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0312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</w:tr>
      <w:tr w:rsidR="00831C0B" w:rsidRPr="00831C0B" w14:paraId="10931A60" w14:textId="77777777" w:rsidTr="00CD422F">
        <w:trPr>
          <w:trHeight w:val="26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4F86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B813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7610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1063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983B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E96C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B3D8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369E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831C0B" w:rsidRPr="00831C0B" w14:paraId="395A2D6F" w14:textId="77777777" w:rsidTr="00CD422F">
        <w:trPr>
          <w:trHeight w:val="26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9995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D89E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3064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4412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34EB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CEB3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6CC4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5679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831C0B" w:rsidRPr="00831C0B" w14:paraId="66D28345" w14:textId="77777777" w:rsidTr="00CD422F">
        <w:trPr>
          <w:trHeight w:val="26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D99F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8647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189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F948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203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0E6F" w14:textId="77777777" w:rsidR="00831C0B" w:rsidRPr="00831C0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392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728B" w14:textId="77777777" w:rsidR="00831C0B" w:rsidRPr="0064341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1D81" w14:textId="77777777" w:rsidR="00831C0B" w:rsidRPr="0064341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215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C3FF" w14:textId="77777777" w:rsidR="00831C0B" w:rsidRPr="0064341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742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B0DB" w14:textId="77777777" w:rsidR="00831C0B" w:rsidRPr="0064341B" w:rsidRDefault="00831C0B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957</w:t>
            </w:r>
          </w:p>
        </w:tc>
      </w:tr>
    </w:tbl>
    <w:p w14:paraId="2B31CC95" w14:textId="02B3789C" w:rsidR="00AF0DDC" w:rsidRDefault="00AF0DDC" w:rsidP="007546A0">
      <w:pPr>
        <w:tabs>
          <w:tab w:val="left" w:pos="5242"/>
        </w:tabs>
        <w:jc w:val="center"/>
        <w:rPr>
          <w:sz w:val="20"/>
          <w:szCs w:val="20"/>
        </w:rPr>
      </w:pPr>
    </w:p>
    <w:tbl>
      <w:tblPr>
        <w:tblW w:w="9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997"/>
        <w:gridCol w:w="1079"/>
        <w:gridCol w:w="733"/>
        <w:gridCol w:w="1594"/>
        <w:gridCol w:w="992"/>
        <w:gridCol w:w="1134"/>
        <w:gridCol w:w="1274"/>
      </w:tblGrid>
      <w:tr w:rsidR="00CD422F" w:rsidRPr="00831C0B" w14:paraId="27D09931" w14:textId="77777777" w:rsidTr="00CD422F">
        <w:trPr>
          <w:trHeight w:val="248"/>
        </w:trPr>
        <w:tc>
          <w:tcPr>
            <w:tcW w:w="4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E452" w14:textId="4304A602" w:rsidR="00CD422F" w:rsidRPr="00831C0B" w:rsidRDefault="00CD422F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VIVOS 2014</w:t>
            </w:r>
          </w:p>
        </w:tc>
        <w:tc>
          <w:tcPr>
            <w:tcW w:w="49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4D7D" w14:textId="2C9D45BD" w:rsidR="00CD422F" w:rsidRPr="00831C0B" w:rsidRDefault="00CD422F" w:rsidP="00831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2014</w:t>
            </w:r>
          </w:p>
        </w:tc>
      </w:tr>
      <w:tr w:rsidR="00CD422F" w:rsidRPr="00831C0B" w14:paraId="5950E516" w14:textId="77777777" w:rsidTr="00CD422F">
        <w:trPr>
          <w:trHeight w:val="248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BA16C" w14:textId="246166B5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C8CAB" w14:textId="0705A376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D4D32" w14:textId="7E5C971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73F2C" w14:textId="411D5A85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F43D0" w14:textId="03375F2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971AF" w14:textId="641AD669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086F" w14:textId="74A06F7B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7D90" w14:textId="49E1ACC1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CD422F" w:rsidRPr="00831C0B" w14:paraId="73846755" w14:textId="77777777" w:rsidTr="00CD422F">
        <w:trPr>
          <w:trHeight w:val="248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AC0B" w14:textId="702FCD86" w:rsidR="00CD422F" w:rsidRPr="00831C0B" w:rsidRDefault="00E20076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129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C075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04D2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CE99" w14:textId="361DD958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ARICA</w:t>
            </w:r>
            <w:r w:rsidR="00E63A98"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830D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376E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4929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CD422F" w:rsidRPr="00831C0B" w14:paraId="4AC63C37" w14:textId="77777777" w:rsidTr="00CD422F">
        <w:trPr>
          <w:trHeight w:val="248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25FC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0300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D14C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1039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3CB7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0270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40E0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C86F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</w:tr>
      <w:tr w:rsidR="00CD422F" w:rsidRPr="00831C0B" w14:paraId="4CDC40D0" w14:textId="77777777" w:rsidTr="00CD422F">
        <w:trPr>
          <w:trHeight w:val="248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E76B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BAC0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5183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C86F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2CDC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AD65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BB62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6137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</w:tr>
      <w:tr w:rsidR="00CD422F" w:rsidRPr="00831C0B" w14:paraId="26582C48" w14:textId="77777777" w:rsidTr="00CD422F">
        <w:trPr>
          <w:trHeight w:val="248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507E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BEF3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4D90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6C9F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EB66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8784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9629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A07A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</w:tr>
      <w:tr w:rsidR="00CD422F" w:rsidRPr="00831C0B" w14:paraId="6D9329C4" w14:textId="77777777" w:rsidTr="00CD422F">
        <w:trPr>
          <w:trHeight w:val="248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9655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FBFD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1332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296D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0047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A126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044C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BB1E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C0B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CD422F" w:rsidRPr="00831C0B" w14:paraId="282F6FA5" w14:textId="77777777" w:rsidTr="00CD422F">
        <w:trPr>
          <w:trHeight w:val="248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2310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F528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236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B8ED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260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3B2E" w14:textId="77777777" w:rsidR="00CD422F" w:rsidRPr="00831C0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C0B">
              <w:rPr>
                <w:rFonts w:ascii="Calibri" w:eastAsia="Times New Roman" w:hAnsi="Calibri" w:cs="Calibri"/>
                <w:b/>
                <w:bCs/>
                <w:color w:val="000000"/>
              </w:rPr>
              <w:t>496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40CF" w14:textId="77777777" w:rsidR="00CD422F" w:rsidRPr="0064341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0AA9" w14:textId="77777777" w:rsidR="00CD422F" w:rsidRPr="0064341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219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B77B" w14:textId="77777777" w:rsidR="00CD422F" w:rsidRPr="0064341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780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CB77" w14:textId="77777777" w:rsidR="00CD422F" w:rsidRPr="0064341B" w:rsidRDefault="00CD422F" w:rsidP="00CD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999</w:t>
            </w:r>
          </w:p>
        </w:tc>
      </w:tr>
    </w:tbl>
    <w:p w14:paraId="0D276270" w14:textId="6AE52CC4" w:rsidR="00814643" w:rsidRDefault="00814643" w:rsidP="007A52EA">
      <w:pPr>
        <w:tabs>
          <w:tab w:val="left" w:pos="5242"/>
        </w:tabs>
        <w:rPr>
          <w:sz w:val="20"/>
          <w:szCs w:val="20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3"/>
        <w:gridCol w:w="1051"/>
        <w:gridCol w:w="1079"/>
        <w:gridCol w:w="1051"/>
        <w:gridCol w:w="1493"/>
        <w:gridCol w:w="1051"/>
        <w:gridCol w:w="1079"/>
        <w:gridCol w:w="1051"/>
      </w:tblGrid>
      <w:tr w:rsidR="00F94580" w:rsidRPr="00F96B95" w14:paraId="66D55785" w14:textId="77777777" w:rsidTr="00F94580">
        <w:trPr>
          <w:trHeight w:val="261"/>
        </w:trPr>
        <w:tc>
          <w:tcPr>
            <w:tcW w:w="44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A96E" w14:textId="72F17F96" w:rsidR="00F94580" w:rsidRPr="00F96B95" w:rsidRDefault="00F94580" w:rsidP="00F96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VIVOS 2015</w:t>
            </w:r>
          </w:p>
        </w:tc>
        <w:tc>
          <w:tcPr>
            <w:tcW w:w="4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A799" w14:textId="5B74FE88" w:rsidR="00F94580" w:rsidRPr="00F96B95" w:rsidRDefault="00F94580" w:rsidP="00F96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2015</w:t>
            </w:r>
          </w:p>
        </w:tc>
      </w:tr>
      <w:tr w:rsidR="00F94580" w:rsidRPr="00F96B95" w14:paraId="7BBD5A14" w14:textId="77777777" w:rsidTr="00F94580">
        <w:trPr>
          <w:trHeight w:val="26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8BD2E" w14:textId="35B892E8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E4922" w14:textId="3617F438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5267" w14:textId="5000E27B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E03F9" w14:textId="4CFD763A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B3707" w14:textId="3DFFF351" w:rsidR="00F94580" w:rsidRPr="00F96B95" w:rsidRDefault="00E63A98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B03FF" w14:textId="708AF74B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5429A" w14:textId="1E3DF348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8D62E" w14:textId="49AAE573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F94580" w:rsidRPr="00F96B95" w14:paraId="555F2168" w14:textId="77777777" w:rsidTr="00F94580">
        <w:trPr>
          <w:trHeight w:val="261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7956" w14:textId="2FCA22EB" w:rsidR="00F94580" w:rsidRPr="00F96B95" w:rsidRDefault="00E20076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A0EB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5EEA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277A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3F72" w14:textId="5C18DE7C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ARICA</w:t>
            </w:r>
            <w:r w:rsidR="00E63A98"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E73B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B526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503D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94580" w:rsidRPr="00F96B95" w14:paraId="2F3809CF" w14:textId="77777777" w:rsidTr="00F94580">
        <w:trPr>
          <w:trHeight w:val="261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662D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AC8F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A61E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A146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9BC5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CE41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467E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1010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94580" w:rsidRPr="00F96B95" w14:paraId="313DD423" w14:textId="77777777" w:rsidTr="00F94580">
        <w:trPr>
          <w:trHeight w:val="261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156E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DE86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920C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A842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B3E9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B383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4F1B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8039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94580" w:rsidRPr="00F96B95" w14:paraId="330620EC" w14:textId="77777777" w:rsidTr="00F94580">
        <w:trPr>
          <w:trHeight w:val="261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1CDB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C4BE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75EE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FB30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1E1A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B817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32BA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0ABF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F94580" w:rsidRPr="00F96B95" w14:paraId="5E82C420" w14:textId="77777777" w:rsidTr="00F94580">
        <w:trPr>
          <w:trHeight w:val="261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7EB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2F1B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E325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CF18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9E97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DCA7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A552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0C89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94580" w:rsidRPr="00F96B95" w14:paraId="3AF00736" w14:textId="77777777" w:rsidTr="00F94580">
        <w:trPr>
          <w:trHeight w:val="261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F017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94D9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114B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1029" w14:textId="77777777" w:rsidR="00F94580" w:rsidRPr="00F96B95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89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CB49" w14:textId="77777777" w:rsidR="00F94580" w:rsidRPr="0064341B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99EB" w14:textId="77777777" w:rsidR="00F94580" w:rsidRPr="0064341B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24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A383" w14:textId="77777777" w:rsidR="00F94580" w:rsidRPr="0064341B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76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BBF2" w14:textId="77777777" w:rsidR="00F94580" w:rsidRPr="0064341B" w:rsidRDefault="00F94580" w:rsidP="00F9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100</w:t>
            </w:r>
          </w:p>
        </w:tc>
      </w:tr>
    </w:tbl>
    <w:p w14:paraId="0B567EF1" w14:textId="3CF718C7" w:rsidR="00F96B95" w:rsidRDefault="00F96B95" w:rsidP="00831C0B">
      <w:pPr>
        <w:tabs>
          <w:tab w:val="left" w:pos="5242"/>
        </w:tabs>
        <w:jc w:val="center"/>
        <w:rPr>
          <w:sz w:val="20"/>
          <w:szCs w:val="20"/>
        </w:rPr>
      </w:pPr>
    </w:p>
    <w:p w14:paraId="6E7E6D1F" w14:textId="34AFFA67" w:rsidR="007A52EA" w:rsidRDefault="007A52EA" w:rsidP="00831C0B">
      <w:pPr>
        <w:tabs>
          <w:tab w:val="left" w:pos="5242"/>
        </w:tabs>
        <w:jc w:val="center"/>
        <w:rPr>
          <w:sz w:val="20"/>
          <w:szCs w:val="20"/>
        </w:rPr>
      </w:pPr>
    </w:p>
    <w:p w14:paraId="5E261749" w14:textId="77777777" w:rsidR="007A52EA" w:rsidRDefault="007A52EA" w:rsidP="00831C0B">
      <w:pPr>
        <w:tabs>
          <w:tab w:val="left" w:pos="5242"/>
        </w:tabs>
        <w:jc w:val="center"/>
        <w:rPr>
          <w:sz w:val="20"/>
          <w:szCs w:val="20"/>
        </w:rPr>
      </w:pPr>
    </w:p>
    <w:tbl>
      <w:tblPr>
        <w:tblW w:w="93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3"/>
        <w:gridCol w:w="1058"/>
        <w:gridCol w:w="1079"/>
        <w:gridCol w:w="1058"/>
        <w:gridCol w:w="1493"/>
        <w:gridCol w:w="1058"/>
        <w:gridCol w:w="1079"/>
        <w:gridCol w:w="1058"/>
      </w:tblGrid>
      <w:tr w:rsidR="007076B6" w:rsidRPr="00F96B95" w14:paraId="40466C97" w14:textId="77777777" w:rsidTr="00F109E0">
        <w:trPr>
          <w:trHeight w:val="264"/>
        </w:trPr>
        <w:tc>
          <w:tcPr>
            <w:tcW w:w="4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D1B1" w14:textId="1872CFB2" w:rsidR="007076B6" w:rsidRPr="00F96B95" w:rsidRDefault="007076B6" w:rsidP="00F96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CASOS </w:t>
            </w: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VIVOS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2016</w:t>
            </w:r>
          </w:p>
        </w:tc>
        <w:tc>
          <w:tcPr>
            <w:tcW w:w="46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9BBD" w14:textId="4FA53B75" w:rsidR="007076B6" w:rsidRPr="00F96B95" w:rsidRDefault="007076B6" w:rsidP="00F96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2016</w:t>
            </w:r>
          </w:p>
        </w:tc>
      </w:tr>
      <w:tr w:rsidR="007076B6" w:rsidRPr="00F96B95" w14:paraId="01EECD4B" w14:textId="77777777" w:rsidTr="007076B6">
        <w:trPr>
          <w:trHeight w:val="264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AEF02" w14:textId="10E6DF0F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00840" w14:textId="1CD1E116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96814" w14:textId="3AB4D3D9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A7F3D" w14:textId="462FF0EA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014F0" w14:textId="0407F6FA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0037D" w14:textId="286BE1D8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2DD7A" w14:textId="4DC3F622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76FF5" w14:textId="71C647F2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7076B6" w:rsidRPr="00F96B95" w14:paraId="41796753" w14:textId="77777777" w:rsidTr="007076B6">
        <w:trPr>
          <w:trHeight w:val="264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B74B" w14:textId="3D9E0AEF" w:rsidR="007076B6" w:rsidRPr="00F96B95" w:rsidRDefault="00E2007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9B4D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B7C3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EB2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CEF8" w14:textId="0FA270F1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ARICA</w:t>
            </w:r>
            <w:r w:rsidR="00E63A98"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E720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60BD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E94A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6B6" w:rsidRPr="00F96B95" w14:paraId="176AD5D8" w14:textId="77777777" w:rsidTr="007076B6">
        <w:trPr>
          <w:trHeight w:val="264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A3F6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0B5B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669F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9CF5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2983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5D82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12AE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5782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6B6" w:rsidRPr="00F96B95" w14:paraId="47A1FDC6" w14:textId="77777777" w:rsidTr="007076B6">
        <w:trPr>
          <w:trHeight w:val="264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7B1C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D17D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8D09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904C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A189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A3CA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5DDE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E430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7076B6" w:rsidRPr="00F96B95" w14:paraId="150F31CE" w14:textId="77777777" w:rsidTr="007076B6">
        <w:trPr>
          <w:trHeight w:val="264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63D5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A01E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9283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8FD7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2CA7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051E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32E2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B9A0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6B6" w:rsidRPr="00F96B95" w14:paraId="2ED6C007" w14:textId="77777777" w:rsidTr="007076B6">
        <w:trPr>
          <w:trHeight w:val="264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56EC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6038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1EEE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9875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8E0E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88DA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DDE5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9E11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6B9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6B6" w:rsidRPr="00F96B95" w14:paraId="530346B8" w14:textId="77777777" w:rsidTr="007076B6">
        <w:trPr>
          <w:trHeight w:val="264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9BD0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8183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374F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BECC" w14:textId="77777777" w:rsidR="007076B6" w:rsidRPr="00F96B95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B95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5D91" w14:textId="77777777" w:rsidR="007076B6" w:rsidRPr="0064341B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C21" w14:textId="77777777" w:rsidR="007076B6" w:rsidRPr="0064341B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22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E968" w14:textId="77777777" w:rsidR="007076B6" w:rsidRPr="0064341B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107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1632" w14:textId="77777777" w:rsidR="007076B6" w:rsidRPr="0064341B" w:rsidRDefault="007076B6" w:rsidP="00707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129</w:t>
            </w:r>
          </w:p>
        </w:tc>
      </w:tr>
    </w:tbl>
    <w:p w14:paraId="737D3DAF" w14:textId="1F4ECD05" w:rsidR="00F96B95" w:rsidRDefault="00F96B95" w:rsidP="00831C0B">
      <w:pPr>
        <w:tabs>
          <w:tab w:val="left" w:pos="5242"/>
        </w:tabs>
        <w:jc w:val="center"/>
        <w:rPr>
          <w:sz w:val="20"/>
          <w:szCs w:val="20"/>
        </w:rPr>
      </w:pPr>
    </w:p>
    <w:tbl>
      <w:tblPr>
        <w:tblW w:w="93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1006"/>
        <w:gridCol w:w="1079"/>
        <w:gridCol w:w="1006"/>
        <w:gridCol w:w="1493"/>
        <w:gridCol w:w="992"/>
        <w:gridCol w:w="1190"/>
        <w:gridCol w:w="1006"/>
      </w:tblGrid>
      <w:tr w:rsidR="00634012" w:rsidRPr="00260148" w14:paraId="7756FCF0" w14:textId="77777777" w:rsidTr="00F109E0">
        <w:trPr>
          <w:trHeight w:val="256"/>
        </w:trPr>
        <w:tc>
          <w:tcPr>
            <w:tcW w:w="4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C33C" w14:textId="54D11E98" w:rsidR="00634012" w:rsidRPr="00260148" w:rsidRDefault="00634012" w:rsidP="00260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VIVOS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2017</w:t>
            </w:r>
          </w:p>
        </w:tc>
        <w:tc>
          <w:tcPr>
            <w:tcW w:w="46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2974" w14:textId="4F0E4386" w:rsidR="00634012" w:rsidRPr="00260148" w:rsidRDefault="00634012" w:rsidP="00260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2017</w:t>
            </w:r>
          </w:p>
        </w:tc>
      </w:tr>
      <w:tr w:rsidR="00634012" w:rsidRPr="00260148" w14:paraId="302D763C" w14:textId="77777777" w:rsidTr="00634012">
        <w:trPr>
          <w:trHeight w:val="256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EB33" w14:textId="758F8029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C790" w14:textId="1F618CF0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7B673" w14:textId="7C688AB5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F637F" w14:textId="519E3272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8D396" w14:textId="714147C4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C9CE" w14:textId="47156D33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FB30A" w14:textId="1C0B0F0D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439E3" w14:textId="6F4D312C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634012" w:rsidRPr="00260148" w14:paraId="07899EA4" w14:textId="77777777" w:rsidTr="00634012">
        <w:trPr>
          <w:trHeight w:val="256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6D0F" w14:textId="683E9FA4" w:rsidR="00634012" w:rsidRPr="00260148" w:rsidRDefault="00E20076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CB9E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26D7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FA05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6BA7" w14:textId="425CD2E8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ARICA</w:t>
            </w:r>
            <w:r w:rsidR="00E63A98"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DDB5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1BEE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55A0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634012" w:rsidRPr="00260148" w14:paraId="67702AFA" w14:textId="77777777" w:rsidTr="00634012">
        <w:trPr>
          <w:trHeight w:val="256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9FF1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BA63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5FFF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B964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FFA0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9635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5D7A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CC37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634012" w:rsidRPr="00260148" w14:paraId="20E7D1DC" w14:textId="77777777" w:rsidTr="00634012">
        <w:trPr>
          <w:trHeight w:val="256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A038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77A8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56C7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D59A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4F76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2586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86B4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9F80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634012" w:rsidRPr="00260148" w14:paraId="2CB7C385" w14:textId="77777777" w:rsidTr="00634012">
        <w:trPr>
          <w:trHeight w:val="256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AF06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6BAC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6DF0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82D4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D568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E12F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78DB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268D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34012" w:rsidRPr="00260148" w14:paraId="4569A60D" w14:textId="77777777" w:rsidTr="00634012">
        <w:trPr>
          <w:trHeight w:val="256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860F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9E88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79E8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A374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81BF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1F60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9F69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4A98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634012" w:rsidRPr="00260148" w14:paraId="6CF38B2F" w14:textId="77777777" w:rsidTr="0064341B">
        <w:trPr>
          <w:trHeight w:val="321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0BE1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7154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A55E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E449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95E5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2FB6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1176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CC7D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14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634012" w:rsidRPr="00260148" w14:paraId="5EDBFF14" w14:textId="77777777" w:rsidTr="00634012">
        <w:trPr>
          <w:trHeight w:val="256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779E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D7D0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4A96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386F" w14:textId="77777777" w:rsidR="00634012" w:rsidRPr="00260148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148">
              <w:rPr>
                <w:rFonts w:ascii="Calibri" w:eastAsia="Times New Roman" w:hAnsi="Calibri" w:cs="Calibri"/>
                <w:b/>
                <w:bCs/>
                <w:color w:val="000000"/>
              </w:rPr>
              <w:t>121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A8EE" w14:textId="77777777" w:rsidR="00634012" w:rsidRPr="0064341B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8B8E" w14:textId="77777777" w:rsidR="00634012" w:rsidRPr="0064341B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78F1" w14:textId="77777777" w:rsidR="00634012" w:rsidRPr="0064341B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172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6B6D" w14:textId="77777777" w:rsidR="00634012" w:rsidRPr="0064341B" w:rsidRDefault="00634012" w:rsidP="0063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206</w:t>
            </w:r>
          </w:p>
        </w:tc>
      </w:tr>
    </w:tbl>
    <w:p w14:paraId="2D1C0745" w14:textId="331F31E0" w:rsidR="00F96B95" w:rsidRDefault="00F96B95" w:rsidP="00831C0B">
      <w:pPr>
        <w:tabs>
          <w:tab w:val="left" w:pos="5242"/>
        </w:tabs>
        <w:jc w:val="center"/>
        <w:rPr>
          <w:sz w:val="20"/>
          <w:szCs w:val="20"/>
        </w:rPr>
      </w:pPr>
    </w:p>
    <w:tbl>
      <w:tblPr>
        <w:tblW w:w="93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6"/>
        <w:gridCol w:w="1013"/>
        <w:gridCol w:w="1102"/>
        <w:gridCol w:w="928"/>
        <w:gridCol w:w="1616"/>
        <w:gridCol w:w="1013"/>
        <w:gridCol w:w="1102"/>
        <w:gridCol w:w="928"/>
      </w:tblGrid>
      <w:tr w:rsidR="00DD4A07" w:rsidRPr="008F7789" w14:paraId="6E46FCA3" w14:textId="77777777" w:rsidTr="00F109E0">
        <w:trPr>
          <w:trHeight w:val="257"/>
        </w:trPr>
        <w:tc>
          <w:tcPr>
            <w:tcW w:w="4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209A" w14:textId="5732F634" w:rsidR="00DD4A07" w:rsidRPr="00DC4E35" w:rsidRDefault="00DD4A07" w:rsidP="00F1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VIVOS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2018</w:t>
            </w:r>
          </w:p>
        </w:tc>
        <w:tc>
          <w:tcPr>
            <w:tcW w:w="4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2A3C" w14:textId="648D79F4" w:rsidR="00DD4A07" w:rsidRPr="008F7789" w:rsidRDefault="00DD4A07" w:rsidP="00F1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8F7789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2018</w:t>
            </w:r>
          </w:p>
        </w:tc>
      </w:tr>
      <w:tr w:rsidR="00DD4A07" w:rsidRPr="008F7789" w14:paraId="774F48D1" w14:textId="77777777" w:rsidTr="00DD4A07">
        <w:trPr>
          <w:trHeight w:val="257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8CF87" w14:textId="228C8000" w:rsidR="00DD4A07" w:rsidRPr="00DC4E35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E5298" w14:textId="1B86B18C" w:rsidR="00DD4A07" w:rsidRPr="00DC4E35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38847" w14:textId="1955FEA2" w:rsidR="00DD4A07" w:rsidRPr="00DC4E35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FFDB0" w14:textId="13165E3A" w:rsidR="00DD4A07" w:rsidRPr="00DC4E35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40003" w14:textId="03174B3B" w:rsidR="00DD4A07" w:rsidRPr="008F7789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139F8" w14:textId="43FF2885" w:rsidR="00DD4A07" w:rsidRPr="008F7789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789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9D8DA" w14:textId="2EC23C87" w:rsidR="00DD4A07" w:rsidRPr="008F7789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789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1037A" w14:textId="6C98C216" w:rsidR="00DD4A07" w:rsidRPr="008F7789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78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DD4A07" w:rsidRPr="008F7789" w14:paraId="73193234" w14:textId="77777777" w:rsidTr="00DD4A07">
        <w:trPr>
          <w:trHeight w:val="257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E5F0" w14:textId="3CCD1AE5" w:rsidR="00DD4A07" w:rsidRPr="00DD4A07" w:rsidRDefault="00E20076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F13F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7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B52F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A7DC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12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9052" w14:textId="67867CF4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ARICA</w:t>
            </w:r>
            <w:r w:rsidR="00E63A98">
              <w:rPr>
                <w:rFonts w:ascii="Calibri" w:eastAsia="Times New Roman" w:hAnsi="Calibri" w:cs="Calibri"/>
                <w:bCs/>
                <w:color w:val="000000"/>
              </w:rPr>
              <w:t xml:space="preserve"> Y PAR.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54C2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6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6E72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C855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22</w:t>
            </w:r>
          </w:p>
        </w:tc>
      </w:tr>
      <w:tr w:rsidR="00DD4A07" w:rsidRPr="008F7789" w14:paraId="7FE5556A" w14:textId="77777777" w:rsidTr="00DD4A07">
        <w:trPr>
          <w:trHeight w:val="257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E01D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TARAPACÁ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8FAD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18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C333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762F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35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D041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TARAPACÁ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05A8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12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F924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37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9E43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49</w:t>
            </w:r>
          </w:p>
        </w:tc>
      </w:tr>
      <w:tr w:rsidR="00DD4A07" w:rsidRPr="008F7789" w14:paraId="5862AC72" w14:textId="77777777" w:rsidTr="00DD4A07">
        <w:trPr>
          <w:trHeight w:val="257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C4FD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ANTOFAGASTA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CC97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39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9CEA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26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919A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65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9D8F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ANTOFAGASTA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3DE8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11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C7A6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34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E106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45</w:t>
            </w:r>
          </w:p>
        </w:tc>
      </w:tr>
      <w:tr w:rsidR="00DD4A07" w:rsidRPr="008F7789" w14:paraId="09EB0B55" w14:textId="77777777" w:rsidTr="00DD4A07">
        <w:trPr>
          <w:trHeight w:val="257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88A0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ATACAMA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3B96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4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E50C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9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EB6D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13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AE5B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ATACAMA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B945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5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483C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27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FA2A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32</w:t>
            </w:r>
          </w:p>
        </w:tc>
      </w:tr>
      <w:tr w:rsidR="00DD4A07" w:rsidRPr="008F7789" w14:paraId="749441E9" w14:textId="77777777" w:rsidTr="00DD4A07">
        <w:trPr>
          <w:trHeight w:val="257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68EA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COQUIMBO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92DA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12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97BA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10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8EF1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22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7B42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COQUIMBO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664B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11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4AD9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32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4D8F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43</w:t>
            </w:r>
          </w:p>
        </w:tc>
      </w:tr>
      <w:tr w:rsidR="00DD4A07" w:rsidRPr="008F7789" w14:paraId="5B2D4F84" w14:textId="77777777" w:rsidTr="00DD4A07">
        <w:trPr>
          <w:trHeight w:val="257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751D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O´HIGGINS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C1EA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18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E287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15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61E9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33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EDB4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O´HIGGINS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E5DC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9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101A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26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6D7F" w14:textId="77777777" w:rsidR="00DD4A07" w:rsidRPr="00DD4A07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D4A07">
              <w:rPr>
                <w:rFonts w:ascii="Calibri" w:eastAsia="Times New Roman" w:hAnsi="Calibri" w:cs="Calibri"/>
                <w:bCs/>
                <w:color w:val="000000"/>
              </w:rPr>
              <w:t>35</w:t>
            </w:r>
          </w:p>
        </w:tc>
      </w:tr>
      <w:tr w:rsidR="00DD4A07" w:rsidRPr="008F7789" w14:paraId="2866EC67" w14:textId="77777777" w:rsidTr="00DD4A07">
        <w:trPr>
          <w:trHeight w:val="257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6580" w14:textId="77777777" w:rsidR="00DD4A07" w:rsidRPr="00DC4E35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DB95" w14:textId="77777777" w:rsidR="00DD4A07" w:rsidRPr="00DC4E35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98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B52D" w14:textId="77777777" w:rsidR="00DD4A07" w:rsidRPr="00DC4E35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82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5537" w14:textId="77777777" w:rsidR="00DD4A07" w:rsidRPr="00DC4E35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180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FEF7" w14:textId="77777777" w:rsidR="00DD4A07" w:rsidRPr="008F7789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78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175B" w14:textId="77777777" w:rsidR="00DD4A07" w:rsidRPr="008F7789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789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DECB" w14:textId="77777777" w:rsidR="00DD4A07" w:rsidRPr="008F7789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789">
              <w:rPr>
                <w:rFonts w:ascii="Calibri" w:eastAsia="Times New Roman" w:hAnsi="Calibri" w:cs="Calibri"/>
                <w:b/>
                <w:bCs/>
                <w:color w:val="000000"/>
              </w:rPr>
              <w:t>172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D855" w14:textId="77777777" w:rsidR="00DD4A07" w:rsidRPr="008F7789" w:rsidRDefault="00DD4A07" w:rsidP="00DD4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789">
              <w:rPr>
                <w:rFonts w:ascii="Calibri" w:eastAsia="Times New Roman" w:hAnsi="Calibri" w:cs="Calibri"/>
                <w:b/>
                <w:bCs/>
                <w:color w:val="000000"/>
              </w:rPr>
              <w:t>226</w:t>
            </w:r>
          </w:p>
        </w:tc>
      </w:tr>
    </w:tbl>
    <w:p w14:paraId="3EEB94B6" w14:textId="4F3CBF78" w:rsidR="008F7789" w:rsidRDefault="008F7789" w:rsidP="008B77CD">
      <w:pPr>
        <w:tabs>
          <w:tab w:val="left" w:pos="5242"/>
        </w:tabs>
        <w:rPr>
          <w:sz w:val="20"/>
          <w:szCs w:val="20"/>
        </w:rPr>
      </w:pPr>
    </w:p>
    <w:tbl>
      <w:tblPr>
        <w:tblW w:w="92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992"/>
        <w:gridCol w:w="1079"/>
        <w:gridCol w:w="842"/>
        <w:gridCol w:w="1719"/>
        <w:gridCol w:w="992"/>
        <w:gridCol w:w="1079"/>
        <w:gridCol w:w="842"/>
      </w:tblGrid>
      <w:tr w:rsidR="008B77CD" w:rsidRPr="00DC4E35" w14:paraId="507CDB68" w14:textId="77777777" w:rsidTr="00F109E0">
        <w:trPr>
          <w:trHeight w:val="256"/>
        </w:trPr>
        <w:tc>
          <w:tcPr>
            <w:tcW w:w="4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F65B" w14:textId="0DF76BEC" w:rsidR="008B77CD" w:rsidRPr="00DC4E35" w:rsidRDefault="008B77CD" w:rsidP="00DC4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VIVOS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2019</w:t>
            </w:r>
          </w:p>
        </w:tc>
        <w:tc>
          <w:tcPr>
            <w:tcW w:w="4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CAE6" w14:textId="147B2B7A" w:rsidR="008B77CD" w:rsidRPr="00DC4E35" w:rsidRDefault="008B77CD" w:rsidP="00DC4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2019</w:t>
            </w:r>
          </w:p>
        </w:tc>
      </w:tr>
      <w:tr w:rsidR="008B77CD" w:rsidRPr="00DC4E35" w14:paraId="4CFD76CD" w14:textId="77777777" w:rsidTr="008B77CD">
        <w:trPr>
          <w:trHeight w:val="256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015D8" w14:textId="543F9ACC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2EF30" w14:textId="52FC6C66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ED79B" w14:textId="38D7736D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246F9" w14:textId="3C73E56E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9AD6D" w14:textId="272255C8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F08D0" w14:textId="4237458B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1E1B6" w14:textId="5D73B13F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CEE43" w14:textId="3A63B03A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8B77CD" w:rsidRPr="00DC4E35" w14:paraId="777AF3B6" w14:textId="77777777" w:rsidTr="008B77CD">
        <w:trPr>
          <w:trHeight w:val="256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F660" w14:textId="732801BE" w:rsidR="008B77CD" w:rsidRPr="00DC4E35" w:rsidRDefault="00917F71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B9A8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5ABE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F679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7CCA" w14:textId="1775AE9B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ARICA</w:t>
            </w:r>
            <w:r w:rsidR="00E63A98"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1C88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94BA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7F35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8B77CD" w:rsidRPr="00DC4E35" w14:paraId="73FF6AF8" w14:textId="77777777" w:rsidTr="008B77CD">
        <w:trPr>
          <w:trHeight w:val="256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76B1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3B97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0127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DADC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EB68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EB8B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0984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D483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</w:tr>
      <w:tr w:rsidR="008B77CD" w:rsidRPr="00DC4E35" w14:paraId="24061CEE" w14:textId="77777777" w:rsidTr="008B77CD">
        <w:trPr>
          <w:trHeight w:val="256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B3F1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E42B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0143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57A8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AC96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C757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2E12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3DBB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8B77CD" w:rsidRPr="00DC4E35" w14:paraId="04D0C357" w14:textId="77777777" w:rsidTr="008B77CD">
        <w:trPr>
          <w:trHeight w:val="256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A2D1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E2EC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5E03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709A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CA24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AD35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93E9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1A53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8B77CD" w:rsidRPr="00DC4E35" w14:paraId="523CF608" w14:textId="77777777" w:rsidTr="008B77CD">
        <w:trPr>
          <w:trHeight w:val="256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8445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3697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0B6F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6D3A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23FD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532F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2DB6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4782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</w:tr>
      <w:tr w:rsidR="008B77CD" w:rsidRPr="00DC4E35" w14:paraId="461D4E79" w14:textId="77777777" w:rsidTr="008B77CD">
        <w:trPr>
          <w:trHeight w:val="256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6667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3A90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622E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5D91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823B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E354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FBD0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1C6C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8B77CD" w:rsidRPr="00DC4E35" w14:paraId="7E4EDAED" w14:textId="77777777" w:rsidTr="008B77CD">
        <w:trPr>
          <w:trHeight w:val="256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5FE1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METROPOLITANA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3877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25A3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DA85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0744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METROPOLITANA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AB91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E126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31DD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E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B77CD" w:rsidRPr="00DC4E35" w14:paraId="1DE8B092" w14:textId="77777777" w:rsidTr="008B77CD">
        <w:trPr>
          <w:trHeight w:val="256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A8AA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5142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566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201B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544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5818" w14:textId="77777777" w:rsidR="008B77CD" w:rsidRPr="00DC4E35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E35">
              <w:rPr>
                <w:rFonts w:ascii="Calibri" w:eastAsia="Times New Roman" w:hAnsi="Calibri" w:cs="Calibri"/>
                <w:b/>
                <w:bCs/>
                <w:color w:val="000000"/>
              </w:rPr>
              <w:t>1110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519C" w14:textId="77777777" w:rsidR="008B77CD" w:rsidRPr="0064341B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8CAF" w14:textId="77777777" w:rsidR="008B77CD" w:rsidRPr="0064341B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301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0C8F" w14:textId="77777777" w:rsidR="008B77CD" w:rsidRPr="0064341B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964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B4DF" w14:textId="77777777" w:rsidR="008B77CD" w:rsidRPr="0064341B" w:rsidRDefault="008B77CD" w:rsidP="008B7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1265</w:t>
            </w:r>
          </w:p>
        </w:tc>
      </w:tr>
    </w:tbl>
    <w:p w14:paraId="4EC92C4D" w14:textId="05321C69" w:rsidR="00DC4E35" w:rsidRDefault="00DC4E35" w:rsidP="00831C0B">
      <w:pPr>
        <w:tabs>
          <w:tab w:val="left" w:pos="5242"/>
        </w:tabs>
        <w:jc w:val="center"/>
        <w:rPr>
          <w:sz w:val="20"/>
          <w:szCs w:val="20"/>
        </w:rPr>
      </w:pPr>
    </w:p>
    <w:p w14:paraId="6E788EBB" w14:textId="77777777" w:rsidR="007A52EA" w:rsidRDefault="007A52EA" w:rsidP="00831C0B">
      <w:pPr>
        <w:tabs>
          <w:tab w:val="left" w:pos="5242"/>
        </w:tabs>
        <w:jc w:val="center"/>
        <w:rPr>
          <w:sz w:val="20"/>
          <w:szCs w:val="20"/>
        </w:rPr>
      </w:pPr>
    </w:p>
    <w:tbl>
      <w:tblPr>
        <w:tblW w:w="92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992"/>
        <w:gridCol w:w="1079"/>
        <w:gridCol w:w="958"/>
        <w:gridCol w:w="1539"/>
        <w:gridCol w:w="1004"/>
        <w:gridCol w:w="1079"/>
        <w:gridCol w:w="1004"/>
      </w:tblGrid>
      <w:tr w:rsidR="008D3E62" w:rsidRPr="00F07FD1" w14:paraId="0393B5AD" w14:textId="77777777" w:rsidTr="008D3E62">
        <w:trPr>
          <w:trHeight w:val="249"/>
        </w:trPr>
        <w:tc>
          <w:tcPr>
            <w:tcW w:w="4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E7F5" w14:textId="6DBC69D8" w:rsidR="008D3E62" w:rsidRPr="00F07FD1" w:rsidRDefault="008D3E62" w:rsidP="00F07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CASOS </w:t>
            </w: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VIVOS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2020</w:t>
            </w:r>
          </w:p>
        </w:tc>
        <w:tc>
          <w:tcPr>
            <w:tcW w:w="4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D9BB" w14:textId="6334B649" w:rsidR="008D3E62" w:rsidRPr="00F07FD1" w:rsidRDefault="008D3E62" w:rsidP="00F07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2020</w:t>
            </w:r>
          </w:p>
        </w:tc>
      </w:tr>
      <w:tr w:rsidR="008D3E62" w:rsidRPr="00F07FD1" w14:paraId="6C7A2C30" w14:textId="77777777" w:rsidTr="008D3E62">
        <w:trPr>
          <w:trHeight w:val="249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11631" w14:textId="1B048396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D2C45" w14:textId="5E2D5418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81E11" w14:textId="0C00058C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66B90" w14:textId="77E183C1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930AE" w14:textId="1738E2CB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D53FB" w14:textId="36750CD6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BBD0B" w14:textId="437A3DFE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02864" w14:textId="43A9015B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8D3E62" w:rsidRPr="00F07FD1" w14:paraId="3DE2BF10" w14:textId="77777777" w:rsidTr="008D3E62">
        <w:trPr>
          <w:trHeight w:val="249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600C" w14:textId="061744E7" w:rsidR="008D3E62" w:rsidRPr="00F07FD1" w:rsidRDefault="00917F71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A106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35E7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A6C6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DB30" w14:textId="079979EE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ARICA</w:t>
            </w:r>
            <w:r w:rsidR="00E63A98"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916E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36B9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4A86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</w:tr>
      <w:tr w:rsidR="008D3E62" w:rsidRPr="00F07FD1" w14:paraId="651702D8" w14:textId="77777777" w:rsidTr="008D3E62">
        <w:trPr>
          <w:trHeight w:val="249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8E1F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15C7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36F4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094E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C6EF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TARAPACÁ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913F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F03C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F92D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</w:tr>
      <w:tr w:rsidR="008D3E62" w:rsidRPr="00F07FD1" w14:paraId="0C8119AC" w14:textId="77777777" w:rsidTr="008D3E62">
        <w:trPr>
          <w:trHeight w:val="249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0DF5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42A7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C18F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49F7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595C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BC9F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DAF6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BB02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</w:tr>
      <w:tr w:rsidR="008D3E62" w:rsidRPr="00F07FD1" w14:paraId="624828F4" w14:textId="77777777" w:rsidTr="008D3E62">
        <w:trPr>
          <w:trHeight w:val="249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8E49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6633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B102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6495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6D37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ATACAMA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9C97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1CE2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BD47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8D3E62" w:rsidRPr="00F07FD1" w14:paraId="782E86E7" w14:textId="77777777" w:rsidTr="008D3E62">
        <w:trPr>
          <w:trHeight w:val="249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0285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4EAF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430C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1B66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CB3A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COQUIMBO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7298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1B3E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F443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</w:tr>
      <w:tr w:rsidR="008D3E62" w:rsidRPr="00F07FD1" w14:paraId="21A33BFB" w14:textId="77777777" w:rsidTr="008D3E62">
        <w:trPr>
          <w:trHeight w:val="249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4095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66ED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60EC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1ADE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AE62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C97A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5264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B6F3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FD1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8D3E62" w:rsidRPr="00F07FD1" w14:paraId="4CEB7F57" w14:textId="77777777" w:rsidTr="008D3E62">
        <w:trPr>
          <w:trHeight w:val="249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CC67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3214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277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1EFA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210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445F" w14:textId="77777777" w:rsidR="008D3E62" w:rsidRPr="00F07FD1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FD1">
              <w:rPr>
                <w:rFonts w:ascii="Calibri" w:eastAsia="Times New Roman" w:hAnsi="Calibri" w:cs="Calibri"/>
                <w:b/>
                <w:bCs/>
                <w:color w:val="000000"/>
              </w:rPr>
              <w:t>487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CB66" w14:textId="77777777" w:rsidR="008D3E62" w:rsidRPr="0064341B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EE8E" w14:textId="77777777" w:rsidR="008D3E62" w:rsidRPr="0064341B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226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AA02" w14:textId="77777777" w:rsidR="008D3E62" w:rsidRPr="0064341B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864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E232" w14:textId="77777777" w:rsidR="008D3E62" w:rsidRPr="0064341B" w:rsidRDefault="008D3E62" w:rsidP="008D3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341B">
              <w:rPr>
                <w:rFonts w:ascii="Calibri" w:eastAsia="Times New Roman" w:hAnsi="Calibri" w:cs="Calibri"/>
                <w:b/>
                <w:color w:val="000000"/>
              </w:rPr>
              <w:t>1090</w:t>
            </w:r>
          </w:p>
        </w:tc>
      </w:tr>
    </w:tbl>
    <w:p w14:paraId="1D270334" w14:textId="021DC02F" w:rsidR="000A70D1" w:rsidRDefault="000A70D1" w:rsidP="00831C0B">
      <w:pPr>
        <w:tabs>
          <w:tab w:val="left" w:pos="5242"/>
        </w:tabs>
        <w:jc w:val="center"/>
        <w:rPr>
          <w:sz w:val="20"/>
          <w:szCs w:val="20"/>
        </w:rPr>
      </w:pPr>
    </w:p>
    <w:p w14:paraId="57FC9780" w14:textId="0F241929" w:rsidR="00E63A98" w:rsidRDefault="00E63A98" w:rsidP="0064341B">
      <w:pPr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2.1. Porcentaje de casos con requerimientos de análisis por el laboratorio de Iquique, proveniente de las regiones de Valparaíso, Metropolitana, O´Higgins y Biobío.</w:t>
      </w:r>
    </w:p>
    <w:tbl>
      <w:tblPr>
        <w:tblW w:w="46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2"/>
        <w:gridCol w:w="1393"/>
        <w:gridCol w:w="1843"/>
      </w:tblGrid>
      <w:tr w:rsidR="00E63A98" w:rsidRPr="00F109E0" w14:paraId="37666000" w14:textId="77777777" w:rsidTr="00E63A98">
        <w:trPr>
          <w:trHeight w:val="195"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BEC3" w14:textId="4253018D" w:rsidR="00E63A98" w:rsidRPr="00E63A98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63A98">
              <w:rPr>
                <w:rFonts w:ascii="Calibri" w:eastAsia="Times New Roman" w:hAnsi="Calibri" w:cs="Calibri"/>
                <w:b/>
                <w:color w:val="000000"/>
              </w:rPr>
              <w:t>Regiones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2FAE" w14:textId="056F44BC" w:rsidR="00E63A98" w:rsidRPr="00E63A98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63A98">
              <w:rPr>
                <w:rFonts w:ascii="Calibri" w:eastAsia="Times New Roman" w:hAnsi="Calibri" w:cs="Calibri"/>
                <w:b/>
                <w:color w:val="000000"/>
              </w:rPr>
              <w:t>% casos vivos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152D" w14:textId="18AC90DA" w:rsidR="00E63A98" w:rsidRPr="00E63A98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63A98">
              <w:rPr>
                <w:rFonts w:ascii="Calibri" w:eastAsia="Times New Roman" w:hAnsi="Calibri" w:cs="Calibri"/>
                <w:b/>
                <w:color w:val="000000"/>
              </w:rPr>
              <w:t>% casos fallecidos</w:t>
            </w:r>
          </w:p>
        </w:tc>
      </w:tr>
      <w:tr w:rsidR="00E63A98" w:rsidRPr="00F109E0" w14:paraId="268B683B" w14:textId="77777777" w:rsidTr="00E63A98">
        <w:trPr>
          <w:trHeight w:val="19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B531" w14:textId="77777777" w:rsidR="00E63A98" w:rsidRPr="007A52EA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A52EA">
              <w:rPr>
                <w:rFonts w:ascii="Calibri" w:eastAsia="Times New Roman" w:hAnsi="Calibri" w:cs="Calibri"/>
                <w:b/>
                <w:color w:val="000000"/>
              </w:rPr>
              <w:t>Valparaíso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06CD" w14:textId="3F0AD003" w:rsidR="00E63A98" w:rsidRPr="00F109E0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8C76" w14:textId="77777777" w:rsidR="00E63A98" w:rsidRPr="00F109E0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9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3A98" w:rsidRPr="00F109E0" w14:paraId="4E4DE3E2" w14:textId="77777777" w:rsidTr="00E63A98">
        <w:trPr>
          <w:trHeight w:val="19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5F59" w14:textId="77777777" w:rsidR="00E63A98" w:rsidRPr="007A52EA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A52EA">
              <w:rPr>
                <w:rFonts w:ascii="Calibri" w:eastAsia="Times New Roman" w:hAnsi="Calibri" w:cs="Calibri"/>
                <w:b/>
                <w:color w:val="000000"/>
              </w:rPr>
              <w:t>Metropolitana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B0D9" w14:textId="6D66BF7B" w:rsidR="00E63A98" w:rsidRPr="00F109E0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54AB" w14:textId="77777777" w:rsidR="00E63A98" w:rsidRPr="00F109E0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9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3A98" w:rsidRPr="00F109E0" w14:paraId="3649DA20" w14:textId="77777777" w:rsidTr="00E63A98">
        <w:trPr>
          <w:trHeight w:val="19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450C" w14:textId="77777777" w:rsidR="00E63A98" w:rsidRPr="007A52EA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A52EA">
              <w:rPr>
                <w:rFonts w:ascii="Calibri" w:eastAsia="Times New Roman" w:hAnsi="Calibri" w:cs="Calibri"/>
                <w:b/>
                <w:color w:val="000000"/>
              </w:rPr>
              <w:t>O´Higgins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9F12" w14:textId="6F0F6480" w:rsidR="00E63A98" w:rsidRPr="00F109E0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5AD8" w14:textId="04AE9A74" w:rsidR="00E63A98" w:rsidRPr="00F109E0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3,87</w:t>
            </w:r>
          </w:p>
        </w:tc>
      </w:tr>
      <w:tr w:rsidR="00E63A98" w:rsidRPr="00F109E0" w14:paraId="719CAA7D" w14:textId="77777777" w:rsidTr="00E63A98">
        <w:trPr>
          <w:trHeight w:val="19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C64E" w14:textId="4E702F9D" w:rsidR="00E63A98" w:rsidRPr="007A52EA" w:rsidRDefault="00830DE3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A52EA">
              <w:rPr>
                <w:rFonts w:ascii="Calibri" w:eastAsia="Times New Roman" w:hAnsi="Calibri" w:cs="Calibri"/>
                <w:b/>
                <w:color w:val="000000"/>
              </w:rPr>
              <w:t>Biobío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F84" w14:textId="77777777" w:rsidR="00E63A98" w:rsidRPr="00F109E0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9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DB59" w14:textId="09764158" w:rsidR="00E63A98" w:rsidRPr="00F109E0" w:rsidRDefault="00E63A98" w:rsidP="00E63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0,03</w:t>
            </w:r>
          </w:p>
        </w:tc>
      </w:tr>
    </w:tbl>
    <w:p w14:paraId="0EB8355B" w14:textId="77777777" w:rsidR="00E63A98" w:rsidRDefault="00E63A98" w:rsidP="0064341B">
      <w:pPr>
        <w:jc w:val="both"/>
        <w:rPr>
          <w:b/>
          <w:bCs/>
          <w:sz w:val="24"/>
          <w:szCs w:val="20"/>
        </w:rPr>
      </w:pPr>
    </w:p>
    <w:p w14:paraId="4FC419C7" w14:textId="2555647B" w:rsidR="001E7121" w:rsidRPr="009D615E" w:rsidRDefault="0064341B" w:rsidP="0064341B">
      <w:pPr>
        <w:jc w:val="both"/>
        <w:rPr>
          <w:b/>
          <w:bCs/>
          <w:color w:val="FF0000"/>
          <w:sz w:val="24"/>
          <w:szCs w:val="20"/>
        </w:rPr>
      </w:pPr>
      <w:r>
        <w:rPr>
          <w:b/>
          <w:bCs/>
          <w:sz w:val="24"/>
          <w:szCs w:val="20"/>
        </w:rPr>
        <w:t xml:space="preserve">3. </w:t>
      </w:r>
      <w:r w:rsidR="001E7121" w:rsidRPr="006544E6">
        <w:rPr>
          <w:b/>
          <w:bCs/>
          <w:sz w:val="24"/>
          <w:szCs w:val="20"/>
        </w:rPr>
        <w:t xml:space="preserve">Recuento de casos vivos y fallecidos con requerimiento de análisis </w:t>
      </w:r>
      <w:r w:rsidR="00596AFA" w:rsidRPr="006544E6">
        <w:rPr>
          <w:b/>
          <w:bCs/>
          <w:sz w:val="24"/>
          <w:szCs w:val="20"/>
        </w:rPr>
        <w:t>toxicológicos, registrados</w:t>
      </w:r>
      <w:r w:rsidR="001E7121" w:rsidRPr="006544E6">
        <w:rPr>
          <w:b/>
          <w:bCs/>
          <w:sz w:val="24"/>
          <w:szCs w:val="20"/>
        </w:rPr>
        <w:t xml:space="preserve"> por el laboratorio de toxicología de Valparaíso, desglosado por género, durante el año 2010-2020.</w:t>
      </w:r>
    </w:p>
    <w:tbl>
      <w:tblPr>
        <w:tblW w:w="9430" w:type="dxa"/>
        <w:tblInd w:w="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8"/>
        <w:gridCol w:w="1003"/>
        <w:gridCol w:w="1091"/>
        <w:gridCol w:w="883"/>
        <w:gridCol w:w="1738"/>
        <w:gridCol w:w="1003"/>
        <w:gridCol w:w="1091"/>
        <w:gridCol w:w="883"/>
      </w:tblGrid>
      <w:tr w:rsidR="00B36666" w:rsidRPr="001E7121" w14:paraId="1447639C" w14:textId="77777777" w:rsidTr="00B36666">
        <w:trPr>
          <w:trHeight w:val="247"/>
        </w:trPr>
        <w:tc>
          <w:tcPr>
            <w:tcW w:w="4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E6E6" w14:textId="050AE1BC" w:rsidR="00B36666" w:rsidRPr="001E7121" w:rsidRDefault="00B36666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VIVOS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2010</w:t>
            </w:r>
          </w:p>
        </w:tc>
        <w:tc>
          <w:tcPr>
            <w:tcW w:w="4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2AB5" w14:textId="493C045C" w:rsidR="00B36666" w:rsidRPr="001E7121" w:rsidRDefault="00B36666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2010</w:t>
            </w:r>
          </w:p>
        </w:tc>
      </w:tr>
      <w:tr w:rsidR="00A41B23" w:rsidRPr="001E7121" w14:paraId="34FA9C05" w14:textId="77777777" w:rsidTr="00B36666">
        <w:trPr>
          <w:trHeight w:val="247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697B5" w14:textId="3CBC0F1B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6B354" w14:textId="6E90D70E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A5650" w14:textId="459727DA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E08C3" w14:textId="52E0A219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88B" w14:textId="159C5B46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B7EF6" w14:textId="3C7DC784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25B44" w14:textId="405BEFA4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40684" w14:textId="22053481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A41B23" w:rsidRPr="001E7121" w14:paraId="55504920" w14:textId="77777777" w:rsidTr="00B36666">
        <w:trPr>
          <w:trHeight w:val="247"/>
        </w:trPr>
        <w:tc>
          <w:tcPr>
            <w:tcW w:w="1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54BD" w14:textId="77777777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BE49" w14:textId="77777777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D85F" w14:textId="77777777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BD42" w14:textId="77777777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537C" w14:textId="77777777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92F6" w14:textId="77777777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DC2E" w14:textId="77777777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B15E" w14:textId="77777777" w:rsidR="00A41B23" w:rsidRPr="001E7121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</w:tr>
      <w:tr w:rsidR="00A41B23" w:rsidRPr="001E7121" w14:paraId="2492DB43" w14:textId="77777777" w:rsidTr="00B36666">
        <w:trPr>
          <w:trHeight w:val="247"/>
        </w:trPr>
        <w:tc>
          <w:tcPr>
            <w:tcW w:w="1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9D64" w14:textId="77777777" w:rsidR="00A41B23" w:rsidRPr="006D1549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D1549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D01C" w14:textId="77777777" w:rsidR="00A41B23" w:rsidRPr="006D1549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D1549">
              <w:rPr>
                <w:rFonts w:ascii="Calibri" w:eastAsia="Times New Roman" w:hAnsi="Calibri" w:cs="Calibri"/>
                <w:b/>
                <w:color w:val="000000"/>
              </w:rPr>
              <w:t>144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804A" w14:textId="77777777" w:rsidR="00A41B23" w:rsidRPr="006D1549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D1549">
              <w:rPr>
                <w:rFonts w:ascii="Calibri" w:eastAsia="Times New Roman" w:hAnsi="Calibri" w:cs="Calibri"/>
                <w:b/>
                <w:color w:val="000000"/>
              </w:rPr>
              <w:t>137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609D" w14:textId="77777777" w:rsidR="00A41B23" w:rsidRPr="006D1549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D1549">
              <w:rPr>
                <w:rFonts w:ascii="Calibri" w:eastAsia="Times New Roman" w:hAnsi="Calibri" w:cs="Calibri"/>
                <w:b/>
                <w:color w:val="000000"/>
              </w:rPr>
              <w:t>281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36B0" w14:textId="77777777" w:rsidR="00A41B23" w:rsidRPr="006D1549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D1549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B4A2" w14:textId="77777777" w:rsidR="00A41B23" w:rsidRPr="006D1549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D1549">
              <w:rPr>
                <w:rFonts w:ascii="Calibri" w:eastAsia="Times New Roman" w:hAnsi="Calibri" w:cs="Calibri"/>
                <w:b/>
                <w:color w:val="000000"/>
              </w:rPr>
              <w:t>119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9B9E" w14:textId="77777777" w:rsidR="00A41B23" w:rsidRPr="006D1549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D1549">
              <w:rPr>
                <w:rFonts w:ascii="Calibri" w:eastAsia="Times New Roman" w:hAnsi="Calibri" w:cs="Calibri"/>
                <w:b/>
                <w:color w:val="000000"/>
              </w:rPr>
              <w:t>363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E479" w14:textId="77777777" w:rsidR="00A41B23" w:rsidRPr="006D1549" w:rsidRDefault="00A41B23" w:rsidP="00A4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D1549">
              <w:rPr>
                <w:rFonts w:ascii="Calibri" w:eastAsia="Times New Roman" w:hAnsi="Calibri" w:cs="Calibri"/>
                <w:b/>
                <w:color w:val="000000"/>
              </w:rPr>
              <w:t>482</w:t>
            </w:r>
          </w:p>
        </w:tc>
      </w:tr>
    </w:tbl>
    <w:p w14:paraId="382CDC51" w14:textId="5099EEA8" w:rsidR="006D1549" w:rsidRDefault="006D1549" w:rsidP="001E7121">
      <w:pPr>
        <w:rPr>
          <w:b/>
          <w:bCs/>
          <w:sz w:val="24"/>
          <w:szCs w:val="20"/>
        </w:rPr>
      </w:pPr>
    </w:p>
    <w:tbl>
      <w:tblPr>
        <w:tblW w:w="9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9"/>
        <w:gridCol w:w="992"/>
        <w:gridCol w:w="1079"/>
        <w:gridCol w:w="987"/>
        <w:gridCol w:w="1440"/>
        <w:gridCol w:w="992"/>
        <w:gridCol w:w="1079"/>
        <w:gridCol w:w="987"/>
      </w:tblGrid>
      <w:tr w:rsidR="00B36666" w:rsidRPr="001E7121" w14:paraId="00AF287D" w14:textId="77777777" w:rsidTr="006D1549">
        <w:trPr>
          <w:trHeight w:val="252"/>
        </w:trPr>
        <w:tc>
          <w:tcPr>
            <w:tcW w:w="4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6290" w14:textId="4D8B028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VIVOS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2011</w:t>
            </w:r>
          </w:p>
        </w:tc>
        <w:tc>
          <w:tcPr>
            <w:tcW w:w="44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D243" w14:textId="67880479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2011</w:t>
            </w:r>
          </w:p>
        </w:tc>
      </w:tr>
      <w:tr w:rsidR="00B36666" w:rsidRPr="001E7121" w14:paraId="38C82587" w14:textId="77777777" w:rsidTr="006D1549">
        <w:trPr>
          <w:trHeight w:val="252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82F2" w14:textId="0C829199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F53EE" w14:textId="3B770CFA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3CAE2" w14:textId="6139AFCE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B142B" w14:textId="7D1A5BA2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1AE2F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3FE97" w14:textId="63CB36CC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AC590" w14:textId="060214F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A15EE" w14:textId="18EB0DF1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B36666" w:rsidRPr="001E7121" w14:paraId="064B60C7" w14:textId="77777777" w:rsidTr="006D1549">
        <w:trPr>
          <w:trHeight w:val="252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8A81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2EFD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5542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B67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73DF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099A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3FBF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6451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676</w:t>
            </w:r>
          </w:p>
        </w:tc>
      </w:tr>
      <w:tr w:rsidR="00B36666" w:rsidRPr="001E7121" w14:paraId="0539BF79" w14:textId="77777777" w:rsidTr="006D1549">
        <w:trPr>
          <w:trHeight w:val="252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340F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EEC1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2AA6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CF30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36B6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A887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16A9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4682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36666" w:rsidRPr="001E7121" w14:paraId="33B29EEB" w14:textId="77777777" w:rsidTr="006D1549">
        <w:trPr>
          <w:trHeight w:val="252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3B0F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MAULE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6778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4934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04DD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7C3B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MAULE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DD7D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0091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93C4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36666" w:rsidRPr="001E7121" w14:paraId="05A10991" w14:textId="77777777" w:rsidTr="006D1549">
        <w:trPr>
          <w:trHeight w:val="252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799B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LOS RIOS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2026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40C7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C637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2776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LOS RIOS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C0E4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E1AB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13E5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544E6" w:rsidRPr="001E7121" w14:paraId="19BF16C7" w14:textId="77777777" w:rsidTr="006D1549">
        <w:trPr>
          <w:trHeight w:val="252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E17F8" w14:textId="5E8617BD" w:rsidR="006544E6" w:rsidRPr="001E7121" w:rsidRDefault="006544E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INFORMA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A42E9" w14:textId="6BFCEEFD" w:rsidR="006544E6" w:rsidRPr="001E7121" w:rsidRDefault="006544E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5B8DD" w14:textId="79B14471" w:rsidR="006544E6" w:rsidRPr="001E7121" w:rsidRDefault="006544E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1D66C" w14:textId="79436478" w:rsidR="006544E6" w:rsidRPr="001E7121" w:rsidRDefault="006544E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BA26F" w14:textId="34B8E6D2" w:rsidR="006544E6" w:rsidRPr="001E7121" w:rsidRDefault="006544E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INFORMA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354D1" w14:textId="357A9ACD" w:rsidR="006544E6" w:rsidRPr="001E7121" w:rsidRDefault="006544E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99D43" w14:textId="4FA28660" w:rsidR="006544E6" w:rsidRPr="001E7121" w:rsidRDefault="006544E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2C3D1" w14:textId="57043C22" w:rsidR="006544E6" w:rsidRPr="001E7121" w:rsidRDefault="006544E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36666" w:rsidRPr="001E7121" w14:paraId="50CBAC5D" w14:textId="77777777" w:rsidTr="006D1549">
        <w:trPr>
          <w:trHeight w:val="252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BD32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DF83" w14:textId="56DA38C2" w:rsidR="00B36666" w:rsidRPr="001E7121" w:rsidRDefault="006544E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6ED9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83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2E89" w14:textId="10CBA3C5" w:rsidR="00B36666" w:rsidRPr="001E7121" w:rsidRDefault="006544E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DFC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7994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136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CBC1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543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6C4D" w14:textId="77777777" w:rsidR="00B36666" w:rsidRPr="001E7121" w:rsidRDefault="00B36666" w:rsidP="00B366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679</w:t>
            </w:r>
          </w:p>
        </w:tc>
      </w:tr>
    </w:tbl>
    <w:p w14:paraId="29B5B56C" w14:textId="648CE525" w:rsidR="00B36666" w:rsidRDefault="00B36666" w:rsidP="001E7121">
      <w:pPr>
        <w:rPr>
          <w:b/>
          <w:bCs/>
          <w:sz w:val="24"/>
          <w:szCs w:val="20"/>
        </w:rPr>
      </w:pPr>
    </w:p>
    <w:p w14:paraId="0C3FB348" w14:textId="75B971DD" w:rsidR="007A52EA" w:rsidRDefault="007A52EA" w:rsidP="001E7121">
      <w:pPr>
        <w:rPr>
          <w:b/>
          <w:bCs/>
          <w:sz w:val="24"/>
          <w:szCs w:val="20"/>
        </w:rPr>
      </w:pPr>
    </w:p>
    <w:p w14:paraId="66522DE2" w14:textId="7A21BB50" w:rsidR="007A52EA" w:rsidRDefault="007A52EA" w:rsidP="001E7121">
      <w:pPr>
        <w:rPr>
          <w:b/>
          <w:bCs/>
          <w:sz w:val="24"/>
          <w:szCs w:val="20"/>
        </w:rPr>
      </w:pPr>
    </w:p>
    <w:p w14:paraId="7B1BEC90" w14:textId="77777777" w:rsidR="007A52EA" w:rsidRDefault="007A52EA" w:rsidP="001E7121">
      <w:pPr>
        <w:rPr>
          <w:b/>
          <w:bCs/>
          <w:sz w:val="24"/>
          <w:szCs w:val="20"/>
        </w:rPr>
      </w:pPr>
    </w:p>
    <w:tbl>
      <w:tblPr>
        <w:tblW w:w="92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049"/>
        <w:gridCol w:w="1079"/>
        <w:gridCol w:w="1049"/>
        <w:gridCol w:w="1275"/>
        <w:gridCol w:w="1049"/>
        <w:gridCol w:w="1079"/>
        <w:gridCol w:w="1049"/>
      </w:tblGrid>
      <w:tr w:rsidR="008523EF" w:rsidRPr="001E7121" w14:paraId="442FC9D0" w14:textId="77777777" w:rsidTr="008523EF">
        <w:trPr>
          <w:trHeight w:val="207"/>
        </w:trPr>
        <w:tc>
          <w:tcPr>
            <w:tcW w:w="4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794E" w14:textId="0AEEB4E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CASOS </w:t>
            </w: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VIVOS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2012</w:t>
            </w:r>
          </w:p>
        </w:tc>
        <w:tc>
          <w:tcPr>
            <w:tcW w:w="4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BB42" w14:textId="17E364F5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2012</w:t>
            </w:r>
          </w:p>
        </w:tc>
      </w:tr>
      <w:tr w:rsidR="008523EF" w:rsidRPr="001E7121" w14:paraId="1C72C282" w14:textId="77777777" w:rsidTr="008523EF">
        <w:trPr>
          <w:trHeight w:val="207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642D2" w14:textId="25D846B1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E641B" w14:textId="541761F0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3647" w14:textId="20150A49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60CCB" w14:textId="623851AF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5C121" w14:textId="1530E569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EF2B8" w14:textId="4E5525A1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24D9E" w14:textId="33916EDA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878E5" w14:textId="6D56611B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8523EF" w:rsidRPr="001E7121" w14:paraId="1005CA96" w14:textId="77777777" w:rsidTr="008523EF">
        <w:trPr>
          <w:trHeight w:val="207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0D8C" w14:textId="3BAE59CA" w:rsidR="008523EF" w:rsidRPr="001E7121" w:rsidRDefault="000E3C2A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FAF">
              <w:rPr>
                <w:rFonts w:ascii="Calibri" w:eastAsia="Times New Roman" w:hAnsi="Calibri" w:cs="Calibri"/>
                <w:color w:val="000000"/>
              </w:rPr>
              <w:t>ARICA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 PAR.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9DA8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2228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1021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9348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ARICA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346D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42CC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2FB3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523EF" w:rsidRPr="001E7121" w14:paraId="3DE75EC8" w14:textId="77777777" w:rsidTr="008523EF">
        <w:trPr>
          <w:trHeight w:val="207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8497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7B96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DE17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05D3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57F4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FF7D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1BB3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9232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</w:tr>
      <w:tr w:rsidR="008523EF" w:rsidRPr="001E7121" w14:paraId="71F77229" w14:textId="77777777" w:rsidTr="008523EF">
        <w:trPr>
          <w:trHeight w:val="207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8E11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1040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1436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0E7E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E9EE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O´HIGGINS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0BB5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D3BA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7085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523EF" w:rsidRPr="001E7121" w14:paraId="290196C9" w14:textId="77777777" w:rsidTr="008523EF">
        <w:trPr>
          <w:trHeight w:val="207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FC56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3B97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1394" w14:textId="66CF98CF" w:rsidR="008523EF" w:rsidRPr="001E7121" w:rsidRDefault="006D1549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FB31" w14:textId="63FACD86" w:rsidR="008523EF" w:rsidRPr="001E7121" w:rsidRDefault="006D1549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158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6C41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D134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9EB1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CE3C" w14:textId="77777777" w:rsidR="008523EF" w:rsidRPr="001E7121" w:rsidRDefault="008523EF" w:rsidP="00852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445</w:t>
            </w:r>
          </w:p>
        </w:tc>
      </w:tr>
    </w:tbl>
    <w:p w14:paraId="206C458A" w14:textId="77777777" w:rsidR="00500441" w:rsidRDefault="00500441" w:rsidP="001E7121">
      <w:pPr>
        <w:rPr>
          <w:b/>
          <w:bCs/>
          <w:sz w:val="24"/>
          <w:szCs w:val="20"/>
        </w:rPr>
      </w:pP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992"/>
        <w:gridCol w:w="1079"/>
        <w:gridCol w:w="948"/>
        <w:gridCol w:w="1760"/>
        <w:gridCol w:w="992"/>
        <w:gridCol w:w="1079"/>
        <w:gridCol w:w="741"/>
      </w:tblGrid>
      <w:tr w:rsidR="00500441" w:rsidRPr="001E7121" w14:paraId="4C2A770B" w14:textId="77777777" w:rsidTr="00500441">
        <w:trPr>
          <w:trHeight w:val="196"/>
        </w:trPr>
        <w:tc>
          <w:tcPr>
            <w:tcW w:w="4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334A8" w14:textId="36E8CE21" w:rsidR="00500441" w:rsidRPr="001E712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CASOS VIVOS 2013</w:t>
            </w:r>
          </w:p>
        </w:tc>
        <w:tc>
          <w:tcPr>
            <w:tcW w:w="4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2CE21" w14:textId="7587F45D" w:rsidR="00500441" w:rsidRPr="001E712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CASOS FALLECIDOS 2013</w:t>
            </w:r>
          </w:p>
        </w:tc>
      </w:tr>
      <w:tr w:rsidR="00500441" w:rsidRPr="001E7121" w14:paraId="263E74EE" w14:textId="77777777" w:rsidTr="00500441">
        <w:trPr>
          <w:trHeight w:val="19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7C878" w14:textId="1425BD89" w:rsidR="00500441" w:rsidRPr="001E712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299E9" w14:textId="55210DAC" w:rsidR="00500441" w:rsidRPr="001E712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72BDA" w14:textId="70165EF1" w:rsidR="00500441" w:rsidRPr="001E712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A2A7B" w14:textId="25452D20" w:rsidR="00500441" w:rsidRPr="001E712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C73D3" w14:textId="3FB79D7D" w:rsidR="00500441" w:rsidRPr="001E712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40F8B" w14:textId="5E80894B" w:rsidR="00500441" w:rsidRPr="001E712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4E937" w14:textId="041FE1B6" w:rsidR="00500441" w:rsidRPr="001E712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3B2C7" w14:textId="5622B6F7" w:rsidR="00500441" w:rsidRPr="001E712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500441" w:rsidRPr="001E7121" w14:paraId="268424D9" w14:textId="77777777" w:rsidTr="00500441">
        <w:trPr>
          <w:trHeight w:val="19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8AD8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VALPARAISO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3392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102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3D3B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99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EE6D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201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BE50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VALPARAISO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E081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79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5562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309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6400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388</w:t>
            </w:r>
          </w:p>
        </w:tc>
      </w:tr>
      <w:tr w:rsidR="00500441" w:rsidRPr="001E7121" w14:paraId="67EE2616" w14:textId="77777777" w:rsidTr="00500441">
        <w:trPr>
          <w:trHeight w:val="19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724C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METROPOLITANA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A2CD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8078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47F1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EC46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METROPOLITANA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1FDB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FA02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1CAF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Cs/>
                <w:color w:val="000000"/>
              </w:rPr>
              <w:t>3</w:t>
            </w:r>
          </w:p>
        </w:tc>
      </w:tr>
      <w:tr w:rsidR="00500441" w:rsidRPr="00500441" w14:paraId="764D0ACE" w14:textId="77777777" w:rsidTr="00500441">
        <w:trPr>
          <w:trHeight w:val="19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7061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0BAA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/>
                <w:bCs/>
                <w:color w:val="000000"/>
              </w:rPr>
              <w:t>102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24BE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/>
                <w:bCs/>
                <w:color w:val="000000"/>
              </w:rPr>
              <w:t>99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5867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/>
                <w:bCs/>
                <w:color w:val="000000"/>
              </w:rPr>
              <w:t>201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36EB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A480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6EC7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/>
                <w:bCs/>
                <w:color w:val="000000"/>
              </w:rPr>
              <w:t>312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D5E8" w14:textId="77777777" w:rsidR="00500441" w:rsidRPr="00500441" w:rsidRDefault="00500441" w:rsidP="00500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441">
              <w:rPr>
                <w:rFonts w:ascii="Calibri" w:eastAsia="Times New Roman" w:hAnsi="Calibri" w:cs="Calibri"/>
                <w:b/>
                <w:bCs/>
                <w:color w:val="000000"/>
              </w:rPr>
              <w:t>391</w:t>
            </w:r>
          </w:p>
        </w:tc>
      </w:tr>
    </w:tbl>
    <w:p w14:paraId="27FF6D08" w14:textId="77777777" w:rsidR="008523EF" w:rsidRDefault="008523EF" w:rsidP="001E7121">
      <w:pPr>
        <w:rPr>
          <w:b/>
          <w:bCs/>
          <w:sz w:val="24"/>
          <w:szCs w:val="20"/>
        </w:rPr>
      </w:pP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997"/>
        <w:gridCol w:w="1079"/>
        <w:gridCol w:w="997"/>
        <w:gridCol w:w="1719"/>
        <w:gridCol w:w="997"/>
        <w:gridCol w:w="1079"/>
        <w:gridCol w:w="764"/>
      </w:tblGrid>
      <w:tr w:rsidR="00791D06" w:rsidRPr="001E7121" w14:paraId="11E10DE6" w14:textId="77777777" w:rsidTr="00760903">
        <w:trPr>
          <w:trHeight w:val="258"/>
        </w:trPr>
        <w:tc>
          <w:tcPr>
            <w:tcW w:w="4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4DD9" w14:textId="10C613A8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VIVOS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2014</w:t>
            </w:r>
          </w:p>
        </w:tc>
        <w:tc>
          <w:tcPr>
            <w:tcW w:w="4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7CE4" w14:textId="3C43A7C1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2014</w:t>
            </w:r>
          </w:p>
        </w:tc>
      </w:tr>
      <w:tr w:rsidR="00791D06" w:rsidRPr="001E7121" w14:paraId="46222924" w14:textId="77777777" w:rsidTr="00760903">
        <w:trPr>
          <w:trHeight w:val="258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568A7" w14:textId="27912711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C97DF" w14:textId="3598CFC0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B319C" w14:textId="4266CFAB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B0137" w14:textId="7D39A191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A8921" w14:textId="538605F4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6AEA" w14:textId="54249EC2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16821" w14:textId="1BEB4F3F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47AA8" w14:textId="2D4BE46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791D06" w:rsidRPr="001E7121" w14:paraId="34EC2360" w14:textId="77777777" w:rsidTr="00760903">
        <w:trPr>
          <w:trHeight w:val="258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45D8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4EB4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2410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3707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F0BF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8F3A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749F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B55A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626</w:t>
            </w:r>
          </w:p>
        </w:tc>
      </w:tr>
      <w:tr w:rsidR="00791D06" w:rsidRPr="001E7121" w14:paraId="196698A7" w14:textId="77777777" w:rsidTr="00760903">
        <w:trPr>
          <w:trHeight w:val="258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BF2C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02FA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116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24BD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1A11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220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A284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7F76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129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C614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497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E2E7" w14:textId="77777777" w:rsidR="00791D06" w:rsidRPr="001E7121" w:rsidRDefault="00791D06" w:rsidP="00791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626</w:t>
            </w:r>
          </w:p>
        </w:tc>
      </w:tr>
    </w:tbl>
    <w:p w14:paraId="5FE3B093" w14:textId="020FFFE6" w:rsidR="001E7121" w:rsidRDefault="001E7121" w:rsidP="001E7121">
      <w:pPr>
        <w:rPr>
          <w:b/>
          <w:bCs/>
          <w:sz w:val="24"/>
          <w:szCs w:val="20"/>
        </w:rPr>
      </w:pP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1010"/>
        <w:gridCol w:w="1079"/>
        <w:gridCol w:w="1010"/>
        <w:gridCol w:w="1676"/>
        <w:gridCol w:w="1010"/>
        <w:gridCol w:w="1079"/>
        <w:gridCol w:w="811"/>
      </w:tblGrid>
      <w:tr w:rsidR="00760903" w:rsidRPr="001E7121" w14:paraId="6D80D681" w14:textId="77777777" w:rsidTr="00760903">
        <w:trPr>
          <w:trHeight w:val="263"/>
        </w:trPr>
        <w:tc>
          <w:tcPr>
            <w:tcW w:w="4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7B30" w14:textId="197E8228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VIVOS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45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215" w14:textId="0EADBDB6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2015</w:t>
            </w:r>
          </w:p>
        </w:tc>
      </w:tr>
      <w:tr w:rsidR="00760903" w:rsidRPr="001E7121" w14:paraId="25D1DC45" w14:textId="77777777" w:rsidTr="00760903">
        <w:trPr>
          <w:trHeight w:val="263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4195D" w14:textId="355FF875" w:rsidR="00760903" w:rsidRPr="001E7121" w:rsidRDefault="00732A64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E08BB" w14:textId="2F68D996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1E931" w14:textId="6470262F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BCF00" w14:textId="3D75B8FC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0F070" w14:textId="3DCB6B5C" w:rsidR="00760903" w:rsidRPr="001E7121" w:rsidRDefault="00732A64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F6CB" w14:textId="47000F98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C9832" w14:textId="686324D7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796D2" w14:textId="3E893827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1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760903" w:rsidRPr="001E7121" w14:paraId="035D48E6" w14:textId="77777777" w:rsidTr="00760903">
        <w:trPr>
          <w:trHeight w:val="263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A3F2" w14:textId="77777777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7F04" w14:textId="77777777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78EB" w14:textId="77777777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BF9D" w14:textId="77777777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C79E" w14:textId="77777777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F394" w14:textId="77777777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6649" w14:textId="77777777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B931" w14:textId="77777777" w:rsidR="00760903" w:rsidRPr="001E7121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121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</w:tr>
      <w:tr w:rsidR="00760903" w:rsidRPr="006A3563" w14:paraId="536F9F21" w14:textId="77777777" w:rsidTr="00760903">
        <w:trPr>
          <w:trHeight w:val="263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A58F" w14:textId="77777777" w:rsidR="00760903" w:rsidRPr="006A3563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56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193F" w14:textId="77777777" w:rsidR="00760903" w:rsidRPr="006A3563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563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4581" w14:textId="77777777" w:rsidR="00760903" w:rsidRPr="006A3563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563">
              <w:rPr>
                <w:rFonts w:ascii="Calibri" w:eastAsia="Times New Roman" w:hAnsi="Calibri" w:cs="Calibri"/>
                <w:b/>
                <w:bCs/>
                <w:color w:val="000000"/>
              </w:rPr>
              <w:t>127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2182" w14:textId="77777777" w:rsidR="00760903" w:rsidRPr="006A3563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563">
              <w:rPr>
                <w:rFonts w:ascii="Calibri" w:eastAsia="Times New Roman" w:hAnsi="Calibri" w:cs="Calibri"/>
                <w:b/>
                <w:bCs/>
                <w:color w:val="000000"/>
              </w:rPr>
              <w:t>221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422E" w14:textId="77777777" w:rsidR="00760903" w:rsidRPr="006A3563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56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C344" w14:textId="77777777" w:rsidR="00760903" w:rsidRPr="006A3563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563">
              <w:rPr>
                <w:rFonts w:ascii="Calibri" w:eastAsia="Times New Roman" w:hAnsi="Calibri" w:cs="Calibri"/>
                <w:b/>
                <w:bCs/>
                <w:color w:val="000000"/>
              </w:rPr>
              <w:t>166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D88E" w14:textId="77777777" w:rsidR="00760903" w:rsidRPr="006A3563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563">
              <w:rPr>
                <w:rFonts w:ascii="Calibri" w:eastAsia="Times New Roman" w:hAnsi="Calibri" w:cs="Calibri"/>
                <w:b/>
                <w:bCs/>
                <w:color w:val="000000"/>
              </w:rPr>
              <w:t>513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72B1" w14:textId="77777777" w:rsidR="00760903" w:rsidRPr="006A3563" w:rsidRDefault="00760903" w:rsidP="00760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563">
              <w:rPr>
                <w:rFonts w:ascii="Calibri" w:eastAsia="Times New Roman" w:hAnsi="Calibri" w:cs="Calibri"/>
                <w:b/>
                <w:bCs/>
                <w:color w:val="000000"/>
              </w:rPr>
              <w:t>679</w:t>
            </w:r>
          </w:p>
        </w:tc>
      </w:tr>
    </w:tbl>
    <w:p w14:paraId="3AD8DE4A" w14:textId="1457BE19" w:rsidR="001E7121" w:rsidRDefault="001E7121" w:rsidP="001E7121">
      <w:pPr>
        <w:rPr>
          <w:b/>
          <w:bCs/>
          <w:sz w:val="24"/>
          <w:szCs w:val="20"/>
        </w:rPr>
      </w:pPr>
    </w:p>
    <w:tbl>
      <w:tblPr>
        <w:tblW w:w="94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992"/>
        <w:gridCol w:w="1079"/>
        <w:gridCol w:w="1110"/>
        <w:gridCol w:w="1701"/>
        <w:gridCol w:w="992"/>
        <w:gridCol w:w="1134"/>
        <w:gridCol w:w="761"/>
      </w:tblGrid>
      <w:tr w:rsidR="00732A64" w:rsidRPr="001F23FB" w14:paraId="75156B41" w14:textId="77777777" w:rsidTr="00D825D1">
        <w:trPr>
          <w:trHeight w:val="262"/>
        </w:trPr>
        <w:tc>
          <w:tcPr>
            <w:tcW w:w="4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E7DB" w14:textId="6F3C252F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VIVOS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  <w:tc>
          <w:tcPr>
            <w:tcW w:w="45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22E3" w14:textId="15F00E44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2016</w:t>
            </w:r>
          </w:p>
        </w:tc>
      </w:tr>
      <w:tr w:rsidR="00732A64" w:rsidRPr="001F23FB" w14:paraId="6FA6E62D" w14:textId="77777777" w:rsidTr="00D825D1">
        <w:trPr>
          <w:trHeight w:val="262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72D1B" w14:textId="3FE26D82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A4756" w14:textId="39651092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FA8F9" w14:textId="75399165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24686" w14:textId="3C8BC029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7C5E" w14:textId="6C8FD9D5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D506" w14:textId="77D58443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42DD4" w14:textId="553FE5F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F1860" w14:textId="0F6616AA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732A64" w:rsidRPr="001F23FB" w14:paraId="1B449370" w14:textId="77777777" w:rsidTr="00D825D1">
        <w:trPr>
          <w:trHeight w:val="262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C5EF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3FB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4A32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3FB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6157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3FB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2623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3FB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FD42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3FB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A012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3FB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BD3E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3FB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9D0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3FB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</w:tr>
      <w:tr w:rsidR="00732A64" w:rsidRPr="001F23FB" w14:paraId="45F0E033" w14:textId="77777777" w:rsidTr="00D825D1">
        <w:trPr>
          <w:trHeight w:val="262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C55C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12D8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143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B9B1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220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913F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363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DE7A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B7D4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181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FAC3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625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CDE7" w14:textId="77777777" w:rsidR="00732A64" w:rsidRPr="001F23FB" w:rsidRDefault="00732A64" w:rsidP="00732A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3FB">
              <w:rPr>
                <w:rFonts w:ascii="Calibri" w:eastAsia="Times New Roman" w:hAnsi="Calibri" w:cs="Calibri"/>
                <w:b/>
                <w:bCs/>
                <w:color w:val="000000"/>
              </w:rPr>
              <w:t>806</w:t>
            </w:r>
          </w:p>
        </w:tc>
      </w:tr>
    </w:tbl>
    <w:p w14:paraId="3AEB40CB" w14:textId="373AFCAB" w:rsidR="0035485C" w:rsidRPr="00D32195" w:rsidRDefault="0035485C" w:rsidP="001E7121">
      <w:pPr>
        <w:rPr>
          <w:b/>
          <w:bCs/>
          <w:sz w:val="24"/>
          <w:szCs w:val="20"/>
        </w:rPr>
      </w:pPr>
    </w:p>
    <w:tbl>
      <w:tblPr>
        <w:tblW w:w="9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992"/>
        <w:gridCol w:w="1079"/>
        <w:gridCol w:w="1025"/>
        <w:gridCol w:w="1612"/>
        <w:gridCol w:w="992"/>
        <w:gridCol w:w="1079"/>
        <w:gridCol w:w="918"/>
      </w:tblGrid>
      <w:tr w:rsidR="00485845" w:rsidRPr="00FB31DC" w14:paraId="7284746A" w14:textId="77777777" w:rsidTr="00485845">
        <w:trPr>
          <w:trHeight w:val="217"/>
        </w:trPr>
        <w:tc>
          <w:tcPr>
            <w:tcW w:w="4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0AA4" w14:textId="4D4F9D8C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VIVOS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C1ED" w14:textId="175759E3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2017</w:t>
            </w:r>
          </w:p>
        </w:tc>
      </w:tr>
      <w:tr w:rsidR="00485845" w:rsidRPr="00FB31DC" w14:paraId="6F16786E" w14:textId="77777777" w:rsidTr="00485845">
        <w:trPr>
          <w:trHeight w:val="217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D7DF" w14:textId="0C11BE0F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24D58" w14:textId="3091E8EB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DFFD0" w14:textId="68A14FC4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B960B" w14:textId="0F7E0E96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808C6" w14:textId="0DBFA460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7989" w14:textId="46D87D28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43BEE" w14:textId="7A463946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C1E63" w14:textId="73103926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485845" w:rsidRPr="00FB31DC" w14:paraId="6535E0D1" w14:textId="77777777" w:rsidTr="00485845">
        <w:trPr>
          <w:trHeight w:val="217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5C95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B191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082E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93F8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60F7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ANTOFAGASTA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D5B3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F211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5F4E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85845" w:rsidRPr="00FB31DC" w14:paraId="3CBBA235" w14:textId="77777777" w:rsidTr="00485845">
        <w:trPr>
          <w:trHeight w:val="217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9594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3EEE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2D71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20FE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7B0E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8634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42A0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684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9D69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1DC">
              <w:rPr>
                <w:rFonts w:ascii="Calibri" w:eastAsia="Times New Roman" w:hAnsi="Calibri" w:cs="Calibri"/>
                <w:color w:val="000000"/>
              </w:rPr>
              <w:t>907</w:t>
            </w:r>
          </w:p>
        </w:tc>
      </w:tr>
      <w:tr w:rsidR="00485845" w:rsidRPr="00FB31DC" w14:paraId="31A0B673" w14:textId="77777777" w:rsidTr="00485845">
        <w:trPr>
          <w:trHeight w:val="217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7E19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3F14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147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AC5F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168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84A4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315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5009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358B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224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1241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684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0BA6" w14:textId="77777777" w:rsidR="00485845" w:rsidRPr="00FB31DC" w:rsidRDefault="00485845" w:rsidP="004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1DC">
              <w:rPr>
                <w:rFonts w:ascii="Calibri" w:eastAsia="Times New Roman" w:hAnsi="Calibri" w:cs="Calibri"/>
                <w:b/>
                <w:bCs/>
                <w:color w:val="000000"/>
              </w:rPr>
              <w:t>908</w:t>
            </w:r>
          </w:p>
        </w:tc>
      </w:tr>
    </w:tbl>
    <w:p w14:paraId="4A628CF0" w14:textId="1E891E1E" w:rsidR="000A70D1" w:rsidRDefault="000A70D1" w:rsidP="000A70D1">
      <w:pPr>
        <w:rPr>
          <w:sz w:val="20"/>
          <w:szCs w:val="20"/>
        </w:rPr>
      </w:pPr>
    </w:p>
    <w:tbl>
      <w:tblPr>
        <w:tblW w:w="8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992"/>
        <w:gridCol w:w="1079"/>
        <w:gridCol w:w="945"/>
        <w:gridCol w:w="1719"/>
        <w:gridCol w:w="992"/>
        <w:gridCol w:w="1079"/>
        <w:gridCol w:w="945"/>
      </w:tblGrid>
      <w:tr w:rsidR="007B354F" w:rsidRPr="00BA7707" w14:paraId="76B1DA13" w14:textId="77777777" w:rsidTr="007B354F">
        <w:trPr>
          <w:trHeight w:val="248"/>
        </w:trPr>
        <w:tc>
          <w:tcPr>
            <w:tcW w:w="4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5BBE" w14:textId="42798738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VIVOS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2018</w:t>
            </w:r>
          </w:p>
        </w:tc>
        <w:tc>
          <w:tcPr>
            <w:tcW w:w="44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4E8A" w14:textId="6E1CC9C9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2018</w:t>
            </w:r>
          </w:p>
        </w:tc>
      </w:tr>
      <w:tr w:rsidR="007B354F" w:rsidRPr="00BA7707" w14:paraId="205630CA" w14:textId="77777777" w:rsidTr="007B354F">
        <w:trPr>
          <w:trHeight w:val="2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C2392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D73E8" w14:textId="7D84B4A1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432EC" w14:textId="67127A46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23E96" w14:textId="4AE9BDF3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7B278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6855A" w14:textId="5EF42981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6ACC7" w14:textId="57E91773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F3B65" w14:textId="24356B99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7B354F" w:rsidRPr="00BA7707" w14:paraId="1FC6823B" w14:textId="77777777" w:rsidTr="007B354F">
        <w:trPr>
          <w:trHeight w:val="2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E938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C6A2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2505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0782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E622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935F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8870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803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244D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1061</w:t>
            </w:r>
          </w:p>
        </w:tc>
      </w:tr>
      <w:tr w:rsidR="007B354F" w:rsidRPr="00BA7707" w14:paraId="53725B52" w14:textId="77777777" w:rsidTr="007B354F">
        <w:trPr>
          <w:trHeight w:val="2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C643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METROPOLITANA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ADFE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9ED9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BFCC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F491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METROPOLITANA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1107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15C8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6422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B354F" w:rsidRPr="00BA7707" w14:paraId="636273E9" w14:textId="77777777" w:rsidTr="007B354F">
        <w:trPr>
          <w:trHeight w:val="2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FA57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B73E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271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A4FC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277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1AC3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548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5BB1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7FA0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258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ED4C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803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6416" w14:textId="77777777" w:rsidR="007B354F" w:rsidRPr="00BA7707" w:rsidRDefault="007B354F" w:rsidP="007B3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1061</w:t>
            </w:r>
          </w:p>
        </w:tc>
      </w:tr>
    </w:tbl>
    <w:p w14:paraId="0D5531C7" w14:textId="0A8BE905" w:rsidR="00FB31DC" w:rsidRDefault="00FB31DC" w:rsidP="000A70D1">
      <w:pPr>
        <w:rPr>
          <w:sz w:val="20"/>
          <w:szCs w:val="20"/>
        </w:rPr>
      </w:pPr>
    </w:p>
    <w:tbl>
      <w:tblPr>
        <w:tblW w:w="89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992"/>
        <w:gridCol w:w="1079"/>
        <w:gridCol w:w="857"/>
        <w:gridCol w:w="1719"/>
        <w:gridCol w:w="992"/>
        <w:gridCol w:w="1079"/>
        <w:gridCol w:w="857"/>
      </w:tblGrid>
      <w:tr w:rsidR="00E15F52" w:rsidRPr="00BA7707" w14:paraId="15C6CF8A" w14:textId="77777777" w:rsidTr="004C6AB2">
        <w:trPr>
          <w:trHeight w:val="266"/>
        </w:trPr>
        <w:tc>
          <w:tcPr>
            <w:tcW w:w="4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5B0C" w14:textId="251F86D9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CASOS </w:t>
            </w: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VIVOS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44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71E9" w14:textId="2AAAE15C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2019</w:t>
            </w:r>
          </w:p>
        </w:tc>
      </w:tr>
      <w:tr w:rsidR="00E15F52" w:rsidRPr="00BA7707" w14:paraId="4DA7D340" w14:textId="77777777" w:rsidTr="004C6AB2">
        <w:trPr>
          <w:trHeight w:val="266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D066" w14:textId="78945518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7A0FD" w14:textId="3B4CBCF8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7CBC5" w14:textId="09FA4E23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137CE" w14:textId="62945899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6C1C4" w14:textId="6D916F4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2D47" w14:textId="02365F94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9FC05" w14:textId="7AFD57CD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63623" w14:textId="641E45AA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4C6AB2" w:rsidRPr="00BA7707" w14:paraId="75A1907F" w14:textId="77777777" w:rsidTr="004C6AB2">
        <w:trPr>
          <w:trHeight w:val="266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E1AB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25A6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4AEB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C548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1F91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D14B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1F5B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722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E297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</w:tr>
      <w:tr w:rsidR="004C6AB2" w:rsidRPr="00BA7707" w14:paraId="577E3ED0" w14:textId="77777777" w:rsidTr="004C6AB2">
        <w:trPr>
          <w:trHeight w:val="266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4994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METROPOLITANA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8CE7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6777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0923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5370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METROPOLITANA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D3B8" w14:textId="737CD1BB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0020" w14:textId="1686E8F3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B401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C6AB2" w:rsidRPr="00BA7707" w14:paraId="636F598E" w14:textId="77777777" w:rsidTr="004C6AB2">
        <w:trPr>
          <w:trHeight w:val="266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FB28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ÑUBLE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CB47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40E8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C89E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220D" w14:textId="1F1C6491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ÑUBLE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1F98" w14:textId="2801E919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E003" w14:textId="50A3690D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AC1B" w14:textId="6C582199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C6AB2" w:rsidRPr="00BA7707" w14:paraId="45F34AF1" w14:textId="77777777" w:rsidTr="004C6AB2">
        <w:trPr>
          <w:trHeight w:val="266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5D42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9415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325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9AB5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243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EA9F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568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9993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5EA4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218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82EF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722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DDFF" w14:textId="77777777" w:rsidR="00E15F52" w:rsidRPr="00BA7707" w:rsidRDefault="00E15F52" w:rsidP="00E1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940</w:t>
            </w:r>
          </w:p>
        </w:tc>
      </w:tr>
    </w:tbl>
    <w:p w14:paraId="34771AFE" w14:textId="48EF0150" w:rsidR="00BA7707" w:rsidRDefault="00BA7707" w:rsidP="000A70D1">
      <w:pPr>
        <w:rPr>
          <w:sz w:val="20"/>
          <w:szCs w:val="20"/>
        </w:rPr>
      </w:pP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6"/>
        <w:gridCol w:w="992"/>
        <w:gridCol w:w="1079"/>
        <w:gridCol w:w="980"/>
        <w:gridCol w:w="1616"/>
        <w:gridCol w:w="992"/>
        <w:gridCol w:w="1079"/>
        <w:gridCol w:w="980"/>
      </w:tblGrid>
      <w:tr w:rsidR="00BB6CC5" w:rsidRPr="00BA7707" w14:paraId="138130CC" w14:textId="77777777" w:rsidTr="004C6AB2">
        <w:trPr>
          <w:trHeight w:val="193"/>
        </w:trPr>
        <w:tc>
          <w:tcPr>
            <w:tcW w:w="4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4400" w14:textId="57CC9484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VIVOS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46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E969" w14:textId="4224E2E4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2020</w:t>
            </w:r>
          </w:p>
        </w:tc>
      </w:tr>
      <w:tr w:rsidR="00BB6CC5" w:rsidRPr="00BA7707" w14:paraId="6C1414AF" w14:textId="77777777" w:rsidTr="004C6AB2">
        <w:trPr>
          <w:trHeight w:val="193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C0F5D" w14:textId="661D85ED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64158" w14:textId="4064AC35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5AFA6" w14:textId="712F3F86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0559D" w14:textId="3CA4E274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12781" w14:textId="15A7C98A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REGIONES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52D93" w14:textId="0B7DD0AF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20C3C" w14:textId="74BB84B1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3D9A" w14:textId="58DE6034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BB6CC5" w:rsidRPr="00BA7707" w14:paraId="7F708EEC" w14:textId="77777777" w:rsidTr="004C6AB2">
        <w:trPr>
          <w:trHeight w:val="193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19F7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FEB6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47C3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CDCB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C94E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VALPARAISO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5FAC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1503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F187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727</w:t>
            </w:r>
          </w:p>
        </w:tc>
      </w:tr>
      <w:tr w:rsidR="00BB6CC5" w:rsidRPr="00BA7707" w14:paraId="011BE3E4" w14:textId="77777777" w:rsidTr="004C6AB2">
        <w:trPr>
          <w:trHeight w:val="193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5F4A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BIOBIO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97D7" w14:textId="5E49ACFD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D39F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3D4D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7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71D7" w14:textId="4B7E59C0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BIOBIO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07CA" w14:textId="4945ED8C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C38C" w14:textId="1AB6E2B0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BE22" w14:textId="752330B5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B6CC5" w:rsidRPr="00BA7707" w14:paraId="025620BD" w14:textId="77777777" w:rsidTr="004C6AB2">
        <w:trPr>
          <w:trHeight w:val="193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C86A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6AC9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149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54DE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105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BD29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254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B91E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8B0A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179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E1FD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548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7B5B" w14:textId="77777777" w:rsidR="00BB6CC5" w:rsidRPr="00BA7707" w:rsidRDefault="00BB6CC5" w:rsidP="00BB6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7707">
              <w:rPr>
                <w:rFonts w:ascii="Calibri" w:eastAsia="Times New Roman" w:hAnsi="Calibri" w:cs="Calibri"/>
                <w:b/>
                <w:bCs/>
                <w:color w:val="000000"/>
              </w:rPr>
              <w:t>727</w:t>
            </w:r>
          </w:p>
        </w:tc>
      </w:tr>
    </w:tbl>
    <w:p w14:paraId="14124297" w14:textId="77777777" w:rsidR="00BA7707" w:rsidRDefault="00BA7707" w:rsidP="000A70D1">
      <w:pPr>
        <w:rPr>
          <w:sz w:val="20"/>
          <w:szCs w:val="20"/>
        </w:rPr>
      </w:pPr>
    </w:p>
    <w:p w14:paraId="6862BAF4" w14:textId="12C3336B" w:rsidR="00357F84" w:rsidRPr="00357F84" w:rsidRDefault="00357F84" w:rsidP="00357F84">
      <w:pPr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 xml:space="preserve">3.1. Porcentaje de casos con requerimientos de análisis por el laboratorio de </w:t>
      </w:r>
      <w:r w:rsidR="00420657">
        <w:rPr>
          <w:b/>
          <w:bCs/>
          <w:sz w:val="24"/>
          <w:szCs w:val="20"/>
        </w:rPr>
        <w:t>Valparaíso</w:t>
      </w:r>
      <w:r>
        <w:rPr>
          <w:b/>
          <w:bCs/>
          <w:sz w:val="24"/>
          <w:szCs w:val="20"/>
        </w:rPr>
        <w:t>, proveniente de las regiones de</w:t>
      </w:r>
      <w:r w:rsidR="00420657">
        <w:rPr>
          <w:b/>
          <w:bCs/>
          <w:sz w:val="24"/>
          <w:szCs w:val="20"/>
        </w:rPr>
        <w:t xml:space="preserve"> Arica y Parinacota, Antofagasta, Metropolitana, Maule, O´Higgins, Ñuble, Biobío y Los Ríos</w:t>
      </w:r>
      <w:r>
        <w:rPr>
          <w:b/>
          <w:bCs/>
          <w:sz w:val="24"/>
          <w:szCs w:val="20"/>
        </w:rPr>
        <w:t>.</w:t>
      </w:r>
    </w:p>
    <w:tbl>
      <w:tblPr>
        <w:tblW w:w="49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1452"/>
        <w:gridCol w:w="1971"/>
      </w:tblGrid>
      <w:tr w:rsidR="00420657" w:rsidRPr="00420657" w14:paraId="11BD6F12" w14:textId="77777777" w:rsidTr="007A52EA">
        <w:trPr>
          <w:trHeight w:val="260"/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67EA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Regiones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5759" w14:textId="509B3726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%</w:t>
            </w:r>
            <w:r w:rsidRPr="007A52EA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 xml:space="preserve"> casos </w:t>
            </w: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vivos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4EA" w14:textId="21EF2DB0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%</w:t>
            </w:r>
            <w:r w:rsidRPr="007A52EA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 xml:space="preserve"> casos </w:t>
            </w: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fallecidos</w:t>
            </w:r>
          </w:p>
        </w:tc>
      </w:tr>
      <w:tr w:rsidR="00420657" w:rsidRPr="00420657" w14:paraId="0864BD88" w14:textId="77777777" w:rsidTr="007A52EA">
        <w:trPr>
          <w:trHeight w:val="260"/>
          <w:jc w:val="center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B4E5" w14:textId="5ED31E21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Arica</w:t>
            </w:r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 xml:space="preserve"> y Par.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873D" w14:textId="1178156A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0,03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0507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  <w:tr w:rsidR="00420657" w:rsidRPr="00420657" w14:paraId="6D1B6FF6" w14:textId="77777777" w:rsidTr="007A52EA">
        <w:trPr>
          <w:trHeight w:val="260"/>
          <w:jc w:val="center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B1AC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Antofagasta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CDDA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1123" w14:textId="6E88E33F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0,01</w:t>
            </w:r>
          </w:p>
        </w:tc>
      </w:tr>
      <w:tr w:rsidR="00420657" w:rsidRPr="00420657" w14:paraId="0E831E93" w14:textId="77777777" w:rsidTr="007A52EA">
        <w:trPr>
          <w:trHeight w:val="260"/>
          <w:jc w:val="center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2122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Metropolitana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FD6E" w14:textId="16085C39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0,33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23E6" w14:textId="2F10CA52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</w:tr>
      <w:tr w:rsidR="00420657" w:rsidRPr="00420657" w14:paraId="16142195" w14:textId="77777777" w:rsidTr="007A52EA">
        <w:trPr>
          <w:trHeight w:val="260"/>
          <w:jc w:val="center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B628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Maule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04AF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737B" w14:textId="43AE02EB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0,01</w:t>
            </w:r>
          </w:p>
        </w:tc>
      </w:tr>
      <w:tr w:rsidR="00420657" w:rsidRPr="00420657" w14:paraId="3A1EA51A" w14:textId="77777777" w:rsidTr="007A52EA">
        <w:trPr>
          <w:trHeight w:val="260"/>
          <w:jc w:val="center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1A30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O´Higgins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5ABB" w14:textId="29046AAC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0,09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BA16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  <w:tr w:rsidR="00420657" w:rsidRPr="00420657" w14:paraId="536CC458" w14:textId="77777777" w:rsidTr="007A52EA">
        <w:trPr>
          <w:trHeight w:val="260"/>
          <w:jc w:val="center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9862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Ñuble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BB72" w14:textId="143346D0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0,03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E812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  <w:tr w:rsidR="00420657" w:rsidRPr="00420657" w14:paraId="4FCCAFEC" w14:textId="77777777" w:rsidTr="007A52EA">
        <w:trPr>
          <w:trHeight w:val="260"/>
          <w:jc w:val="center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3A97" w14:textId="1DA62BDF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Biobío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656E" w14:textId="22C85D1F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0,03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1E1A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  <w:tr w:rsidR="00420657" w:rsidRPr="00420657" w14:paraId="6FC1F4A3" w14:textId="77777777" w:rsidTr="007A52EA">
        <w:trPr>
          <w:trHeight w:val="260"/>
          <w:jc w:val="center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E0D3" w14:textId="1C7F4483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Los Ríos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4A9" w14:textId="77777777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FAE5" w14:textId="5F6D25C3" w:rsidR="00420657" w:rsidRPr="00420657" w:rsidRDefault="00420657" w:rsidP="00420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420657">
              <w:rPr>
                <w:rFonts w:ascii="Calibri" w:eastAsia="Times New Roman" w:hAnsi="Calibri" w:cs="Calibri"/>
                <w:color w:val="000000"/>
                <w:lang w:val="es-419" w:eastAsia="es-419"/>
              </w:rPr>
              <w:t>0,07</w:t>
            </w:r>
          </w:p>
        </w:tc>
      </w:tr>
    </w:tbl>
    <w:p w14:paraId="12F32797" w14:textId="65FC591C" w:rsidR="00932B2A" w:rsidRDefault="00932B2A" w:rsidP="000A70D1">
      <w:pPr>
        <w:rPr>
          <w:sz w:val="20"/>
          <w:szCs w:val="20"/>
        </w:rPr>
      </w:pPr>
    </w:p>
    <w:p w14:paraId="1CF379AA" w14:textId="51CCD40E" w:rsidR="007A52EA" w:rsidRDefault="007A52EA" w:rsidP="000A70D1">
      <w:pPr>
        <w:rPr>
          <w:sz w:val="20"/>
          <w:szCs w:val="20"/>
        </w:rPr>
      </w:pPr>
    </w:p>
    <w:p w14:paraId="39EFED09" w14:textId="6B28FDF6" w:rsidR="007A52EA" w:rsidRDefault="007A52EA" w:rsidP="000A70D1">
      <w:pPr>
        <w:rPr>
          <w:sz w:val="20"/>
          <w:szCs w:val="20"/>
        </w:rPr>
      </w:pPr>
    </w:p>
    <w:p w14:paraId="1EA3BEB4" w14:textId="1FC2DC75" w:rsidR="007A52EA" w:rsidRDefault="007A52EA" w:rsidP="000A70D1">
      <w:pPr>
        <w:rPr>
          <w:sz w:val="20"/>
          <w:szCs w:val="20"/>
        </w:rPr>
      </w:pPr>
    </w:p>
    <w:p w14:paraId="119033D2" w14:textId="4513B6A7" w:rsidR="007A52EA" w:rsidRDefault="007A52EA" w:rsidP="000A70D1">
      <w:pPr>
        <w:rPr>
          <w:sz w:val="20"/>
          <w:szCs w:val="20"/>
        </w:rPr>
      </w:pPr>
    </w:p>
    <w:p w14:paraId="20530747" w14:textId="1D700C55" w:rsidR="007A52EA" w:rsidRDefault="007A52EA" w:rsidP="000A70D1">
      <w:pPr>
        <w:rPr>
          <w:sz w:val="20"/>
          <w:szCs w:val="20"/>
        </w:rPr>
      </w:pPr>
    </w:p>
    <w:p w14:paraId="6E95CEC0" w14:textId="1703404A" w:rsidR="007A52EA" w:rsidRDefault="007A52EA" w:rsidP="000A70D1">
      <w:pPr>
        <w:rPr>
          <w:sz w:val="20"/>
          <w:szCs w:val="20"/>
        </w:rPr>
      </w:pPr>
    </w:p>
    <w:p w14:paraId="72C60B08" w14:textId="2FCF8112" w:rsidR="007A52EA" w:rsidRDefault="007A52EA" w:rsidP="000A70D1">
      <w:pPr>
        <w:rPr>
          <w:sz w:val="20"/>
          <w:szCs w:val="20"/>
        </w:rPr>
      </w:pPr>
    </w:p>
    <w:p w14:paraId="46975479" w14:textId="77777777" w:rsidR="007A52EA" w:rsidRDefault="007A52EA" w:rsidP="000A70D1">
      <w:pPr>
        <w:rPr>
          <w:sz w:val="20"/>
          <w:szCs w:val="20"/>
        </w:rPr>
      </w:pPr>
      <w:bookmarkStart w:id="10" w:name="_GoBack"/>
      <w:bookmarkEnd w:id="10"/>
    </w:p>
    <w:p w14:paraId="158D3565" w14:textId="3636BF32" w:rsidR="000936BF" w:rsidRPr="006A5CA8" w:rsidRDefault="000936BF" w:rsidP="000936BF">
      <w:pPr>
        <w:jc w:val="both"/>
        <w:rPr>
          <w:b/>
          <w:bCs/>
          <w:sz w:val="24"/>
          <w:szCs w:val="20"/>
        </w:rPr>
      </w:pPr>
      <w:r w:rsidRPr="006A5CA8">
        <w:rPr>
          <w:b/>
          <w:sz w:val="24"/>
          <w:szCs w:val="20"/>
        </w:rPr>
        <w:lastRenderedPageBreak/>
        <w:t>4.</w:t>
      </w:r>
      <w:r w:rsidRPr="006A5CA8">
        <w:rPr>
          <w:sz w:val="24"/>
          <w:szCs w:val="20"/>
        </w:rPr>
        <w:t xml:space="preserve"> </w:t>
      </w:r>
      <w:r w:rsidRPr="006A5CA8">
        <w:rPr>
          <w:b/>
          <w:bCs/>
          <w:sz w:val="24"/>
          <w:szCs w:val="20"/>
        </w:rPr>
        <w:t>Recuento de casos vivos y fallecidos con requerimiento de análisis toxicológicos, registrados por el laboratorio de toxicología de Concepción, desglosado por género, durante el año 2010-2020.</w:t>
      </w:r>
    </w:p>
    <w:tbl>
      <w:tblPr>
        <w:tblW w:w="9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3"/>
        <w:gridCol w:w="1333"/>
        <w:gridCol w:w="1143"/>
        <w:gridCol w:w="1143"/>
        <w:gridCol w:w="1235"/>
        <w:gridCol w:w="1143"/>
        <w:gridCol w:w="1143"/>
        <w:gridCol w:w="1143"/>
      </w:tblGrid>
      <w:tr w:rsidR="000936BF" w:rsidRPr="000A70D1" w14:paraId="4D30B6E1" w14:textId="77777777" w:rsidTr="00F109E0">
        <w:trPr>
          <w:trHeight w:val="289"/>
        </w:trPr>
        <w:tc>
          <w:tcPr>
            <w:tcW w:w="4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8915" w14:textId="2A31F9A3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VIVOS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REGIÓN BIOBIO</w:t>
            </w:r>
          </w:p>
        </w:tc>
        <w:tc>
          <w:tcPr>
            <w:tcW w:w="46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1D3E" w14:textId="0A6F7062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CASOS </w:t>
            </w: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FALLECIDOS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REGIÓN BIOBIO</w:t>
            </w:r>
          </w:p>
        </w:tc>
      </w:tr>
      <w:tr w:rsidR="000936BF" w:rsidRPr="000A70D1" w14:paraId="23E951CD" w14:textId="77777777" w:rsidTr="000936BF">
        <w:trPr>
          <w:trHeight w:val="289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B9161" w14:textId="7DFDE501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AÑOS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4E571" w14:textId="6380D260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0A87" w14:textId="60138B22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794CA" w14:textId="68CD8485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3E89E" w14:textId="10475C84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AÑOS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FCA11" w14:textId="51AC5A04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MUJERES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D1C1" w14:textId="5C062418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HOMBRES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6C251" w14:textId="72A381FC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0936BF" w:rsidRPr="000A70D1" w14:paraId="3D9E8356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AA08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DC02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102B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1A7D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F138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D9F1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E246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4450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936BF" w:rsidRPr="000A70D1" w14:paraId="5576A374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3EA8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6049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C5A1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AE06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CB4F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7935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A220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5E20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936BF" w:rsidRPr="000A70D1" w14:paraId="7BCECFE9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6AF6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46B2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E0A6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0CCF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2622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C463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23B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943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CA39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1142</w:t>
            </w:r>
          </w:p>
        </w:tc>
      </w:tr>
      <w:tr w:rsidR="000936BF" w:rsidRPr="000A70D1" w14:paraId="525EEB75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0A5E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8134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858E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4E02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9020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D699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5D2F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1153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B75B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1431</w:t>
            </w:r>
          </w:p>
        </w:tc>
      </w:tr>
      <w:tr w:rsidR="000936BF" w:rsidRPr="000A70D1" w14:paraId="52895910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D9B2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549D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C170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9438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FA77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8412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5C0B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1576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B9A3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</w:tr>
      <w:tr w:rsidR="000936BF" w:rsidRPr="000A70D1" w14:paraId="2635B5F5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326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1EED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B4955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168D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DC70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9DE4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488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8E833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1733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EB75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2221</w:t>
            </w:r>
          </w:p>
        </w:tc>
      </w:tr>
      <w:tr w:rsidR="000936BF" w:rsidRPr="000A70D1" w14:paraId="5A855489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324C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7397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2393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8F54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4395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A291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5CAE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1795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6E69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2300</w:t>
            </w:r>
          </w:p>
        </w:tc>
      </w:tr>
      <w:tr w:rsidR="000936BF" w:rsidRPr="000A70D1" w14:paraId="2902EE84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F3EC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81A6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79C6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6ACE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64CA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47EA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AE21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1836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04D3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2284</w:t>
            </w:r>
          </w:p>
        </w:tc>
      </w:tr>
      <w:tr w:rsidR="000936BF" w:rsidRPr="000A70D1" w14:paraId="4F0F2F2F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0BF3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6CDA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BF8A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CA88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7C20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C4B8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B2AA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1956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0C35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2512</w:t>
            </w:r>
          </w:p>
        </w:tc>
      </w:tr>
      <w:tr w:rsidR="000936BF" w:rsidRPr="000A70D1" w14:paraId="471DC61C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076D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A2E9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94F7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A70D1">
              <w:rPr>
                <w:rFonts w:ascii="Calibri" w:eastAsia="Times New Roman" w:hAnsi="Calibri" w:cs="Calibri"/>
              </w:rPr>
              <w:t>92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BD25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0031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4A25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27F7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A70D1">
              <w:rPr>
                <w:rFonts w:ascii="Calibri" w:eastAsia="Times New Roman" w:hAnsi="Calibri" w:cs="Calibri"/>
              </w:rPr>
              <w:t>1799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DCE3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2331</w:t>
            </w:r>
          </w:p>
        </w:tc>
      </w:tr>
      <w:tr w:rsidR="000936BF" w:rsidRPr="000A70D1" w14:paraId="55D86B78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F9A3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B76A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FEC6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E4A4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6B4E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4F66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E181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1658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0FF7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0D1">
              <w:rPr>
                <w:rFonts w:ascii="Calibri" w:eastAsia="Times New Roman" w:hAnsi="Calibri" w:cs="Calibri"/>
                <w:color w:val="000000"/>
              </w:rPr>
              <w:t>2053</w:t>
            </w:r>
          </w:p>
        </w:tc>
      </w:tr>
      <w:tr w:rsidR="000936BF" w:rsidRPr="000A70D1" w14:paraId="37961AA3" w14:textId="77777777" w:rsidTr="000936BF">
        <w:trPr>
          <w:trHeight w:val="289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B448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1842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482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573E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1005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D95E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1487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9796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FDF5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3830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56C8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14449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E1AA" w14:textId="77777777" w:rsidR="000936BF" w:rsidRPr="000A70D1" w:rsidRDefault="000936BF" w:rsidP="0009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0D1">
              <w:rPr>
                <w:rFonts w:ascii="Calibri" w:eastAsia="Times New Roman" w:hAnsi="Calibri" w:cs="Calibri"/>
                <w:b/>
                <w:bCs/>
                <w:color w:val="000000"/>
              </w:rPr>
              <w:t>18279</w:t>
            </w:r>
          </w:p>
        </w:tc>
      </w:tr>
    </w:tbl>
    <w:p w14:paraId="1488BDED" w14:textId="77777777" w:rsidR="000936BF" w:rsidRPr="000A70D1" w:rsidRDefault="000936BF" w:rsidP="000936BF">
      <w:pPr>
        <w:rPr>
          <w:sz w:val="20"/>
          <w:szCs w:val="20"/>
        </w:rPr>
      </w:pPr>
    </w:p>
    <w:p w14:paraId="2125102A" w14:textId="25E9CDE9" w:rsidR="000936BF" w:rsidRDefault="000936BF" w:rsidP="000A70D1">
      <w:pPr>
        <w:rPr>
          <w:sz w:val="20"/>
          <w:szCs w:val="20"/>
        </w:rPr>
      </w:pPr>
    </w:p>
    <w:sectPr w:rsidR="000936BF" w:rsidSect="000A3876">
      <w:headerReference w:type="default" r:id="rId31"/>
      <w:footerReference w:type="default" r:id="rId32"/>
      <w:headerReference w:type="first" r:id="rId33"/>
      <w:pgSz w:w="12240" w:h="15840" w:code="1"/>
      <w:pgMar w:top="1418" w:right="1701" w:bottom="1418" w:left="1701" w:header="6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51CB2" w16cex:dateUtc="2022-11-08T21:21:00Z"/>
  <w16cex:commentExtensible w16cex:durableId="27151D59" w16cex:dateUtc="2022-11-08T21:24:00Z"/>
  <w16cex:commentExtensible w16cex:durableId="27151D24" w16cex:dateUtc="2022-11-08T2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FBACB9" w16cid:durableId="27151CB2"/>
  <w16cid:commentId w16cid:paraId="78728BDB" w16cid:durableId="27151D59"/>
  <w16cid:commentId w16cid:paraId="36FF70AA" w16cid:durableId="27151D2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A97B0" w14:textId="77777777" w:rsidR="009C63A8" w:rsidRDefault="009C63A8" w:rsidP="004E34BE">
      <w:pPr>
        <w:spacing w:after="0" w:line="240" w:lineRule="auto"/>
      </w:pPr>
      <w:r>
        <w:separator/>
      </w:r>
    </w:p>
  </w:endnote>
  <w:endnote w:type="continuationSeparator" w:id="0">
    <w:p w14:paraId="1E6388AC" w14:textId="77777777" w:rsidR="009C63A8" w:rsidRDefault="009C63A8" w:rsidP="004E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267143"/>
      <w:docPartObj>
        <w:docPartGallery w:val="Page Numbers (Bottom of Page)"/>
        <w:docPartUnique/>
      </w:docPartObj>
    </w:sdtPr>
    <w:sdtContent>
      <w:p w14:paraId="0E8FF03A" w14:textId="5CBD91FB" w:rsidR="00CF466C" w:rsidRDefault="00CF46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2EA" w:rsidRPr="007A52EA">
          <w:rPr>
            <w:noProof/>
            <w:lang w:val="es-ES"/>
          </w:rPr>
          <w:t>30</w:t>
        </w:r>
        <w:r>
          <w:fldChar w:fldCharType="end"/>
        </w:r>
      </w:p>
    </w:sdtContent>
  </w:sdt>
  <w:p w14:paraId="701C8EFE" w14:textId="77777777" w:rsidR="00CF466C" w:rsidRDefault="00CF46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AC7FA" w14:textId="77777777" w:rsidR="009C63A8" w:rsidRDefault="009C63A8" w:rsidP="004E34BE">
      <w:pPr>
        <w:spacing w:after="0" w:line="240" w:lineRule="auto"/>
      </w:pPr>
      <w:r>
        <w:separator/>
      </w:r>
    </w:p>
  </w:footnote>
  <w:footnote w:type="continuationSeparator" w:id="0">
    <w:p w14:paraId="36A1AF36" w14:textId="77777777" w:rsidR="009C63A8" w:rsidRDefault="009C63A8" w:rsidP="004E3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36443" w14:textId="5836F13B" w:rsidR="00CF466C" w:rsidRDefault="00CF466C" w:rsidP="005E4CE0">
    <w:pPr>
      <w:pStyle w:val="Encabezado"/>
      <w:tabs>
        <w:tab w:val="clear" w:pos="4419"/>
        <w:tab w:val="clear" w:pos="8838"/>
        <w:tab w:val="left" w:pos="3434"/>
      </w:tabs>
    </w:pPr>
    <w:r>
      <w:rPr>
        <w:noProof/>
        <w:lang w:val="es-419" w:eastAsia="es-419"/>
      </w:rPr>
      <w:drawing>
        <wp:anchor distT="0" distB="0" distL="114300" distR="114300" simplePos="0" relativeHeight="251663360" behindDoc="0" locked="0" layoutInCell="1" allowOverlap="1" wp14:anchorId="43BC60DC" wp14:editId="45010076">
          <wp:simplePos x="0" y="0"/>
          <wp:positionH relativeFrom="column">
            <wp:posOffset>4140200</wp:posOffset>
          </wp:positionH>
          <wp:positionV relativeFrom="paragraph">
            <wp:posOffset>151765</wp:posOffset>
          </wp:positionV>
          <wp:extent cx="1779905" cy="865505"/>
          <wp:effectExtent l="0" t="0" r="0" b="0"/>
          <wp:wrapSquare wrapText="bothSides"/>
          <wp:docPr id="16" name="Imagen 16">
            <a:extLst xmlns:a="http://schemas.openxmlformats.org/drawingml/2006/main">
              <a:ext uri="{FF2B5EF4-FFF2-40B4-BE49-F238E27FC236}">
                <a16:creationId xmlns:a16="http://schemas.microsoft.com/office/drawing/2014/main" id="{A9E64C21-EE2E-4DDB-9A6C-6B998A9D02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A9E64C21-EE2E-4DDB-9A6C-6B998A9D02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905" cy="865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34BE">
      <w:t xml:space="preserve"> </w:t>
    </w:r>
    <w:r>
      <w:tab/>
    </w:r>
  </w:p>
  <w:p w14:paraId="030A393B" w14:textId="47C6EDC9" w:rsidR="00CF466C" w:rsidRDefault="00CF466C" w:rsidP="005E4CE0">
    <w:r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439D11F2" wp14:editId="57684B6B">
          <wp:simplePos x="0" y="0"/>
          <wp:positionH relativeFrom="column">
            <wp:posOffset>73025</wp:posOffset>
          </wp:positionH>
          <wp:positionV relativeFrom="paragraph">
            <wp:posOffset>123190</wp:posOffset>
          </wp:positionV>
          <wp:extent cx="1366520" cy="772795"/>
          <wp:effectExtent l="0" t="0" r="5080" b="825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424C93" w14:textId="359D0ECA" w:rsidR="00CF466C" w:rsidRDefault="00CF466C" w:rsidP="005E4CE0"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DB6F0B" wp14:editId="464FCB9D">
              <wp:simplePos x="0" y="0"/>
              <wp:positionH relativeFrom="column">
                <wp:posOffset>1769110</wp:posOffset>
              </wp:positionH>
              <wp:positionV relativeFrom="paragraph">
                <wp:posOffset>41275</wp:posOffset>
              </wp:positionV>
              <wp:extent cx="2374265" cy="562610"/>
              <wp:effectExtent l="0" t="0" r="3175" b="889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562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26789C" w14:textId="77777777" w:rsidR="00CF466C" w:rsidRPr="004E34BE" w:rsidRDefault="00CF466C" w:rsidP="006956CB">
                          <w:pPr>
                            <w:spacing w:after="0"/>
                            <w:jc w:val="center"/>
                            <w:rPr>
                              <w:b/>
                              <w:color w:val="1F497D" w:themeColor="text2"/>
                            </w:rPr>
                          </w:pPr>
                          <w:r w:rsidRPr="004E34BE">
                            <w:rPr>
                              <w:b/>
                              <w:color w:val="1F497D" w:themeColor="text2"/>
                            </w:rPr>
                            <w:t>FACULTAD DE FARMACIA</w:t>
                          </w:r>
                        </w:p>
                        <w:p w14:paraId="48EDE312" w14:textId="778199AB" w:rsidR="00CF466C" w:rsidRPr="004E34BE" w:rsidRDefault="00CF466C" w:rsidP="005E4CE0">
                          <w:pPr>
                            <w:jc w:val="center"/>
                            <w:rPr>
                              <w:b/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color w:val="1F497D" w:themeColor="text2"/>
                            </w:rPr>
                            <w:t>ESCUELA DE QUIMICA Y FARMACIA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DB6F0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9.3pt;margin-top:3.25pt;width:186.95pt;height:44.3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oiJwIAACQEAAAOAAAAZHJzL2Uyb0RvYy54bWysU11v2yAUfZ+0/4B4X+y4SdpacaouXaZJ&#10;3YfU7QcQwDEacBmQ2Nmv3wWnadS9TfMD4vpeDueee1jeDUaTg/RBgW3odFJSIi0HoeyuoT++b97d&#10;UBIis4JpsLKhRxno3ertm2XvallBB1pITxDEhrp3De1idHVRBN5Jw8IEnLSYbMEbFjH0u0J41iO6&#10;0UVVlouiBy+cBy5DwL8PY5KuMn7bSh6/tm2QkeiGIreYV5/XbVqL1ZLVO89cp/iJBvsHFoYpi5ee&#10;oR5YZGTv1V9QRnEPAdo44WAKaFvFZe4Bu5mWr7p56piTuRcUJ7izTOH/wfIvh2+eKNHQq/KaEssM&#10;Dmm9Z8IDEZJEOUQgVZKpd6HG6ieH9XF4DwOOO7cc3CPwn4FYWHfM7uS999B3kgmkOU0ni4ujI05I&#10;INv+Mwi8je0jZKCh9SZpiKoQRMdxHc8jQh6E48/q6npWLeaUcMzNF9VimmdYsPr5tPMhfpRgSNo0&#10;1KMFMjo7PIaY2LD6uSRdFkArsVFa58DvtmvtyYGhXTb5yw28KtOW9A29nVfzjGwhnc9OMiqinbUy&#10;Db0p0zcaLKnxwYpcEpnS4x6ZaHuSJykyahOH7YCFSbMtiCMK5WG0LT4z3HTgf1PSo2UbGn7tmZeU&#10;6E8Wxb6dzmbJ4zmYza8rDPxlZnuZYZYjVEMjJeN2HfO7SDpYuMehtCrr9cLkxBWtmGU8PZvk9cs4&#10;V7087tUfAAAA//8DAFBLAwQUAAYACAAAACEAUwDmi90AAAAIAQAADwAAAGRycy9kb3ducmV2Lnht&#10;bEyPzW6DMBCE75XyDtZG6q0xIEFSyhJVlVArcUraBzCw/Ai8Rtgh9O3rntrbrGY082123vQkVlrs&#10;YBghPAQgiGvTDNwhfH0WTycQ1ilu1GSYEL7JwjnfPWQqbcydL7ReXSd8CdtUIfTOzamUtu5JK3sw&#10;M7H3WrNo5fy5dLJZ1N2X60lGQZBIrQb2C72a6a2nerzeNMJHWRdtVOp2dWOox/JSvRftEfFxv72+&#10;gHC0ub8w/OJ7dMg9U2Vu3FgxIUTHU+KjCEkMwvtJHHlRITzHIcg8k/8fyH8AAAD//wMAUEsBAi0A&#10;FAAGAAgAAAAhALaDOJL+AAAA4QEAABMAAAAAAAAAAAAAAAAAAAAAAFtDb250ZW50X1R5cGVzXS54&#10;bWxQSwECLQAUAAYACAAAACEAOP0h/9YAAACUAQAACwAAAAAAAAAAAAAAAAAvAQAAX3JlbHMvLnJl&#10;bHNQSwECLQAUAAYACAAAACEA0EWaIicCAAAkBAAADgAAAAAAAAAAAAAAAAAuAgAAZHJzL2Uyb0Rv&#10;Yy54bWxQSwECLQAUAAYACAAAACEAUwDmi90AAAAIAQAADwAAAAAAAAAAAAAAAACBBAAAZHJzL2Rv&#10;d25yZXYueG1sUEsFBgAAAAAEAAQA8wAAAIsFAAAAAA==&#10;" stroked="f">
              <v:textbox>
                <w:txbxContent>
                  <w:p w14:paraId="7226789C" w14:textId="77777777" w:rsidR="00F109E0" w:rsidRPr="004E34BE" w:rsidRDefault="00F109E0" w:rsidP="006956CB">
                    <w:pPr>
                      <w:spacing w:after="0"/>
                      <w:jc w:val="center"/>
                      <w:rPr>
                        <w:b/>
                        <w:color w:val="1F497D" w:themeColor="text2"/>
                      </w:rPr>
                    </w:pPr>
                    <w:r w:rsidRPr="004E34BE">
                      <w:rPr>
                        <w:b/>
                        <w:color w:val="1F497D" w:themeColor="text2"/>
                      </w:rPr>
                      <w:t>FACULTAD DE FARMACIA</w:t>
                    </w:r>
                  </w:p>
                  <w:p w14:paraId="48EDE312" w14:textId="778199AB" w:rsidR="00F109E0" w:rsidRPr="004E34BE" w:rsidRDefault="00F109E0" w:rsidP="005E4CE0">
                    <w:pPr>
                      <w:jc w:val="center"/>
                      <w:rPr>
                        <w:b/>
                        <w:color w:val="1F497D" w:themeColor="text2"/>
                      </w:rPr>
                    </w:pPr>
                    <w:r>
                      <w:rPr>
                        <w:b/>
                        <w:color w:val="1F497D" w:themeColor="text2"/>
                      </w:rPr>
                      <w:t>ESCUELA DE QUIMICA Y FARMACIA</w:t>
                    </w:r>
                  </w:p>
                </w:txbxContent>
              </v:textbox>
            </v:shape>
          </w:pict>
        </mc:Fallback>
      </mc:AlternateContent>
    </w:r>
  </w:p>
  <w:p w14:paraId="1C806977" w14:textId="77777777" w:rsidR="00CF466C" w:rsidRPr="005E4CE0" w:rsidRDefault="00CF466C" w:rsidP="005E4CE0">
    <w:pPr>
      <w:spacing w:after="0"/>
      <w:jc w:val="center"/>
      <w:rPr>
        <w:b/>
        <w:sz w:val="24"/>
        <w:szCs w:val="24"/>
      </w:rPr>
    </w:pPr>
  </w:p>
  <w:p w14:paraId="055ABE58" w14:textId="77777777" w:rsidR="00CF466C" w:rsidRDefault="00CF466C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598184" wp14:editId="6F61BAF8">
              <wp:simplePos x="0" y="0"/>
              <wp:positionH relativeFrom="column">
                <wp:posOffset>-85090</wp:posOffset>
              </wp:positionH>
              <wp:positionV relativeFrom="paragraph">
                <wp:posOffset>118745</wp:posOffset>
              </wp:positionV>
              <wp:extent cx="5808345" cy="0"/>
              <wp:effectExtent l="0" t="19050" r="190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08345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1F497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FA6E78" id="2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pt,9.35pt" to="450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mGvwEAAGQDAAAOAAAAZHJzL2Uyb0RvYy54bWysU01v2zAMvQ/YfxB0X+xkzZoZcXpIkF2K&#10;LcDa3RlZsgXoC5QWJ/++lOIGXXcbdpFJkX7ke6TWD2dr2Eli1N61fD6rOZNO+E67vuXPT/tPK85i&#10;AteB8U62/CIjf9h8/LAeQyMXfvCmk8gIxMVmDC0fUgpNVUUxSAtx5oN0FFQeLSRysa86hJHQrakW&#10;df2lGj12Ab2QMdLt7hrkm4KvlBTph1JRJmZaTr2lcmI5j/msNmtoeoQwaDG1Af/QhQXtqOgNagcJ&#10;2G/Uf0FZLdBHr9JMeFt5pbSQhQOxmdfv2PwcIMjChcSJ4SZT/H+w4vvpgEx3LV9w5sDSiBZsS6MS&#10;ySPD/MkajSE2lLp1B5y8GA6YCZ8VWqaMDr9o/EUCIsXOReHLTWF5TkzQ5XJVrz7fLTkTr7HqCpGh&#10;Asb0TXrLstFyo10mDw2cHmOispT6mpKvnd9rY8oAjWMjNb5a3mdooD1SBhKZNhCz6HrOwPS0oCJh&#10;gYze6C7/noEi9setQXYCWpL5/u7r/S5zpnJ/pOXaO4jDNa+EpjTjMows6za1mgW7SpSto+8uRbkq&#10;ezTKgj6tXd6Vtz7Zbx/H5gUAAP//AwBQSwMEFAAGAAgAAAAhANq0ocjdAAAACQEAAA8AAABkcnMv&#10;ZG93bnJldi54bWxMj8FOwzAMhu9IvENkJG5bUjZglKYTGnDhgESZBEe3MU1Fk1RNtpa3x4gDHO3/&#10;0+/PxXZ2vTjSGLvgNWRLBYJ8E0znWw3718fFBkRM6A32wZOGL4qwLU9PCsxNmPwLHavUCi7xMUcN&#10;NqUhlzI2lhzGZRjIc/YRRoeJx7GVZsSJy10vL5S6kg47zxcsDrSz1HxWB6ch3e8uzXP9VE1I71n1&#10;Nj2s91ZpfX42392CSDSnPxh+9FkdSnaqw8GbKHoNi2y1ZpSDzTUIBm5UtgJR/y5kWcj/H5TfAAAA&#10;//8DAFBLAQItABQABgAIAAAAIQC2gziS/gAAAOEBAAATAAAAAAAAAAAAAAAAAAAAAABbQ29udGVu&#10;dF9UeXBlc10ueG1sUEsBAi0AFAAGAAgAAAAhADj9If/WAAAAlAEAAAsAAAAAAAAAAAAAAAAALwEA&#10;AF9yZWxzLy5yZWxzUEsBAi0AFAAGAAgAAAAhANENeYa/AQAAZAMAAA4AAAAAAAAAAAAAAAAALgIA&#10;AGRycy9lMm9Eb2MueG1sUEsBAi0AFAAGAAgAAAAhANq0ocjdAAAACQEAAA8AAAAAAAAAAAAAAAAA&#10;GQQAAGRycy9kb3ducmV2LnhtbFBLBQYAAAAABAAEAPMAAAAjBQAAAAA=&#10;" strokecolor="#1f497d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BFFF1" w14:textId="5F6DB0E1" w:rsidR="00CF466C" w:rsidRDefault="00CF466C" w:rsidP="005E355C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69504" behindDoc="0" locked="0" layoutInCell="1" allowOverlap="1" wp14:anchorId="7D86B32B" wp14:editId="4AC03259">
          <wp:simplePos x="0" y="0"/>
          <wp:positionH relativeFrom="column">
            <wp:posOffset>3949700</wp:posOffset>
          </wp:positionH>
          <wp:positionV relativeFrom="paragraph">
            <wp:posOffset>342900</wp:posOffset>
          </wp:positionV>
          <wp:extent cx="1779905" cy="865505"/>
          <wp:effectExtent l="0" t="0" r="0" b="0"/>
          <wp:wrapSquare wrapText="bothSides"/>
          <wp:docPr id="7" name="Imagen 7">
            <a:extLst xmlns:a="http://schemas.openxmlformats.org/drawingml/2006/main">
              <a:ext uri="{FF2B5EF4-FFF2-40B4-BE49-F238E27FC236}">
                <a16:creationId xmlns:a16="http://schemas.microsoft.com/office/drawing/2014/main" id="{A9E64C21-EE2E-4DDB-9A6C-6B998A9D02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A9E64C21-EE2E-4DDB-9A6C-6B998A9D02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905" cy="865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6FEF6D" wp14:editId="7B1A7362">
              <wp:simplePos x="0" y="0"/>
              <wp:positionH relativeFrom="margin">
                <wp:align>center</wp:align>
              </wp:positionH>
              <wp:positionV relativeFrom="paragraph">
                <wp:posOffset>1244600</wp:posOffset>
              </wp:positionV>
              <wp:extent cx="5808345" cy="0"/>
              <wp:effectExtent l="0" t="19050" r="20955" b="19050"/>
              <wp:wrapNone/>
              <wp:docPr id="8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08345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1F497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75B9BD" id="2 Conector recto" o:spid="_x0000_s1026" style="position:absolute;flip:y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98pt" to="457.3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xYvwEAAGQDAAAOAAAAZHJzL2Uyb0RvYy54bWysU01v2zAMvQ/YfxB0X+xkzZoZcXpIkF2K&#10;LcDa3RVZsgXoC6QWJ/++lOIGXXcbdpFJkX7ke6TWD2dn2UkBmuBbPp/VnCkvQ2d83/Lnp/2nFWeY&#10;hO+EDV61/KKQP2w+fliPsVGLMATbKWAE4rEZY8uHlGJTVSgH5QTOQlSegjqAE4lc6KsOxEjozlaL&#10;uv5SjQG6CEEqRLrdXYN8U/C1VjL90BpVYrbl1FsqJ5TzmM9qsxZNDyIORk5tiH/owgnjqegNaieS&#10;YL/B/AXljISAQaeZDK4KWhupCgdiM6/fsfk5iKgKFxIH400m/H+w8vvpAMx0LadBeeFoRAu2pVHJ&#10;FIBB/mSNxogNpW79ASYP4wEy4bMGx7Q18ReNv0hApNi5KHy5KazOiUm6XK7q1ee7JWfyNVZdITJU&#10;BEzfVHAsGy23xmfyohGnR0xUllJfU/K1D3tjbRmg9WykxlfL+wwtaI+0FYlMF4kZ+p4zYXtaUJmg&#10;QGKwpsu/ZyCE/ri1wE6ClmS+v/t6v8ucqdwfabn2TuBwzSuhKc36DKPKuk2tZsGuEmXrGLpLUa7K&#10;Ho2yoE9rl3flrU/228exeQEAAP//AwBQSwMEFAAGAAgAAAAhAJbSi7LbAAAACAEAAA8AAABkcnMv&#10;ZG93bnJldi54bWxMj0FLw0AQhe+C/2EZwZvdRGq1aTZFql48CMaCPU6yYxLMzobston/3hEEvc28&#10;N7z5Xr6dXa9ONIbOs4F0kYAirr3tuDGwf3u6ugMVIrLF3jMZ+KIA2+L8LMfM+olf6VTGRkkIhwwN&#10;tDEOmdahbslhWPiBWLwPPzqMso6NtiNOEu56fZ0kK+2wY/nQ4kC7lurP8ugMxIfdjX2pnssJ6ZCW&#10;79Pjct8mxlxezPcbUJHm+HcMP/iCDoUwVf7INqjegBSJoq5XMoi9Tpe3oKpfRRe5/l+g+AYAAP//&#10;AwBQSwECLQAUAAYACAAAACEAtoM4kv4AAADhAQAAEwAAAAAAAAAAAAAAAAAAAAAAW0NvbnRlbnRf&#10;VHlwZXNdLnhtbFBLAQItABQABgAIAAAAIQA4/SH/1gAAAJQBAAALAAAAAAAAAAAAAAAAAC8BAABf&#10;cmVscy8ucmVsc1BLAQItABQABgAIAAAAIQCOfdxYvwEAAGQDAAAOAAAAAAAAAAAAAAAAAC4CAABk&#10;cnMvZTJvRG9jLnhtbFBLAQItABQABgAIAAAAIQCW0ouy2wAAAAgBAAAPAAAAAAAAAAAAAAAAABkE&#10;AABkcnMvZG93bnJldi54bWxQSwUGAAAAAAQABADzAAAAIQUAAAAA&#10;" strokecolor="#1f497d" strokeweight="2.25pt">
              <w10:wrap anchorx="margin"/>
            </v:line>
          </w:pict>
        </mc:Fallback>
      </mc:AlternateConten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22EDF2" wp14:editId="74969020">
              <wp:simplePos x="0" y="0"/>
              <wp:positionH relativeFrom="column">
                <wp:posOffset>1619250</wp:posOffset>
              </wp:positionH>
              <wp:positionV relativeFrom="paragraph">
                <wp:posOffset>527050</wp:posOffset>
              </wp:positionV>
              <wp:extent cx="2374265" cy="562610"/>
              <wp:effectExtent l="0" t="0" r="3175" b="889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562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2E65CC" w14:textId="77777777" w:rsidR="00CF466C" w:rsidRPr="004E34BE" w:rsidRDefault="00CF466C" w:rsidP="005E355C">
                          <w:pPr>
                            <w:spacing w:after="0"/>
                            <w:jc w:val="center"/>
                            <w:rPr>
                              <w:b/>
                              <w:color w:val="1F497D" w:themeColor="text2"/>
                            </w:rPr>
                          </w:pPr>
                          <w:r w:rsidRPr="004E34BE">
                            <w:rPr>
                              <w:b/>
                              <w:color w:val="1F497D" w:themeColor="text2"/>
                            </w:rPr>
                            <w:t>FACULTAD DE FARMACIA</w:t>
                          </w:r>
                        </w:p>
                        <w:p w14:paraId="28044051" w14:textId="77777777" w:rsidR="00CF466C" w:rsidRPr="004E34BE" w:rsidRDefault="00CF466C" w:rsidP="005E355C">
                          <w:pPr>
                            <w:jc w:val="center"/>
                            <w:rPr>
                              <w:b/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color w:val="1F497D" w:themeColor="text2"/>
                            </w:rPr>
                            <w:t>ESCUELA DE QUIMICA Y FARMACIA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22EDF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7.5pt;margin-top:41.5pt;width:186.95pt;height:44.3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NVJwIAACkEAAAOAAAAZHJzL2Uyb0RvYy54bWysU11v2yAUfZ+0/4B4X5x4SdpacaouXaZJ&#10;3YfU7QdgwDEacBmQ2Nmv7wWnadS9TfMD4vpeDueee1jdDkaTg/RBga3pbDKlRFoOQtldTX/+2L67&#10;piREZgXTYGVNjzLQ2/XbN6veVbKEDrSQniCIDVXvatrF6KqiCLyThoUJOGkx2YI3LGLod4XwrEd0&#10;o4tyOl0WPXjhPHAZAv69H5N0nfHbVvL4rW2DjETXFLnFvPq8Nmkt1itW7TxzneInGuwfWBimLF56&#10;hrpnkZG9V39BGcU9BGjjhIMpoG0Vl7kH7GY2fdXNY8eczL2gOMGdZQr/D5Z/PXz3RImaLimxzOCI&#10;NnsmPBAhSZRDBFImkXoXKqx9dFgdhw8w4LBzw8E9AP8ViIVNx+xO3nkPfSeZQJKzdLK4ODrihATS&#10;9F9A4G1sHyEDDa03SUHUhCA6Dut4HhDyIBx/lu+v5uVyQQnH3GJZLmd5ggWrnk87H+InCYakTU09&#10;GiCjs8NDiIkNq55L0mUBtBJbpXUO/K7ZaE8ODM2yzV9u4FWZtqSv6c2iXGRkC+l89pFREc2slanp&#10;9TR9o72SGh+tyCWRKT3ukYm2J3mSIqM2cWiGPI6sXZKuAXFEvTyM3sW3hpsO/B9KevRtTcPvPfOS&#10;Ev3ZouY3s/k8GT0H88VViYG/zDSXGWY5QtU0UjJuNzE/jiSHhTucTauybC9MTpTRj1nN09tJhr+M&#10;c9XLC18/AQAA//8DAFBLAwQUAAYACAAAACEABg9Uit8AAAAKAQAADwAAAGRycy9kb3ducmV2Lnht&#10;bEyP3U6DQBBG7018h82YeGcXMKWILI0xIZpw1dYHWGD4CewsYbcU397xSq8mkzn55nzZcTOTWHFx&#10;gyUF4S4AgVTbZqBOwdeleEpAOK+p0ZMlVPCNDo75/V2m08be6ITr2XeCQ8ilWkHv/ZxK6eoejXY7&#10;OyPxrbWL0Z7XpZPNom8cbiYZBUEsjR6IP/R6xvce6/F8NQo+y7poo9K0qx9DM5an6qNoD0o9Pmxv&#10;ryA8bv4Phl99VoecnSp7pcaJSUG033MXryB55slAHCUvIComD2EMMs/k/wr5DwAAAP//AwBQSwEC&#10;LQAUAAYACAAAACEAtoM4kv4AAADhAQAAEwAAAAAAAAAAAAAAAAAAAAAAW0NvbnRlbnRfVHlwZXNd&#10;LnhtbFBLAQItABQABgAIAAAAIQA4/SH/1gAAAJQBAAALAAAAAAAAAAAAAAAAAC8BAABfcmVscy8u&#10;cmVsc1BLAQItABQABgAIAAAAIQCm6WNVJwIAACkEAAAOAAAAAAAAAAAAAAAAAC4CAABkcnMvZTJv&#10;RG9jLnhtbFBLAQItABQABgAIAAAAIQAGD1SK3wAAAAoBAAAPAAAAAAAAAAAAAAAAAIEEAABkcnMv&#10;ZG93bnJldi54bWxQSwUGAAAAAAQABADzAAAAjQUAAAAA&#10;" stroked="f">
              <v:textbox>
                <w:txbxContent>
                  <w:p w14:paraId="6D2E65CC" w14:textId="77777777" w:rsidR="00F109E0" w:rsidRPr="004E34BE" w:rsidRDefault="00F109E0" w:rsidP="005E355C">
                    <w:pPr>
                      <w:spacing w:after="0"/>
                      <w:jc w:val="center"/>
                      <w:rPr>
                        <w:b/>
                        <w:color w:val="1F497D" w:themeColor="text2"/>
                      </w:rPr>
                    </w:pPr>
                    <w:r w:rsidRPr="004E34BE">
                      <w:rPr>
                        <w:b/>
                        <w:color w:val="1F497D" w:themeColor="text2"/>
                      </w:rPr>
                      <w:t>FACULTAD DE FARMACIA</w:t>
                    </w:r>
                  </w:p>
                  <w:p w14:paraId="28044051" w14:textId="77777777" w:rsidR="00F109E0" w:rsidRPr="004E34BE" w:rsidRDefault="00F109E0" w:rsidP="005E355C">
                    <w:pPr>
                      <w:jc w:val="center"/>
                      <w:rPr>
                        <w:b/>
                        <w:color w:val="1F497D" w:themeColor="text2"/>
                      </w:rPr>
                    </w:pPr>
                    <w:r>
                      <w:rPr>
                        <w:b/>
                        <w:color w:val="1F497D" w:themeColor="text2"/>
                      </w:rPr>
                      <w:t>ESCUELA DE QUIMICA Y FARMACIA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419" w:eastAsia="es-419"/>
      </w:rPr>
      <w:drawing>
        <wp:anchor distT="0" distB="0" distL="114300" distR="114300" simplePos="0" relativeHeight="251665408" behindDoc="0" locked="0" layoutInCell="1" allowOverlap="1" wp14:anchorId="773B09F3" wp14:editId="1930F85A">
          <wp:simplePos x="0" y="0"/>
          <wp:positionH relativeFrom="margin">
            <wp:align>left</wp:align>
          </wp:positionH>
          <wp:positionV relativeFrom="paragraph">
            <wp:posOffset>406400</wp:posOffset>
          </wp:positionV>
          <wp:extent cx="1366520" cy="772795"/>
          <wp:effectExtent l="0" t="0" r="5080" b="825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24E8D"/>
    <w:multiLevelType w:val="hybridMultilevel"/>
    <w:tmpl w:val="5E94DEE6"/>
    <w:lvl w:ilvl="0" w:tplc="A0F8F4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1B6D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55FA4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361DED"/>
    <w:multiLevelType w:val="hybridMultilevel"/>
    <w:tmpl w:val="378E9F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43357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3E1EA3"/>
    <w:multiLevelType w:val="hybridMultilevel"/>
    <w:tmpl w:val="F7900DD2"/>
    <w:lvl w:ilvl="0" w:tplc="AE86D58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D44B2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E845C6"/>
    <w:multiLevelType w:val="hybridMultilevel"/>
    <w:tmpl w:val="F6BAE5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632B5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416B12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903B9A"/>
    <w:multiLevelType w:val="hybridMultilevel"/>
    <w:tmpl w:val="2214B574"/>
    <w:lvl w:ilvl="0" w:tplc="0C240B9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41CB4"/>
    <w:multiLevelType w:val="hybridMultilevel"/>
    <w:tmpl w:val="C52803BC"/>
    <w:lvl w:ilvl="0" w:tplc="52D423D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738BE"/>
    <w:multiLevelType w:val="hybridMultilevel"/>
    <w:tmpl w:val="02D602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C5774"/>
    <w:multiLevelType w:val="hybridMultilevel"/>
    <w:tmpl w:val="B05E7600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13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BE"/>
    <w:rsid w:val="00000E83"/>
    <w:rsid w:val="00001153"/>
    <w:rsid w:val="0000531B"/>
    <w:rsid w:val="00006D68"/>
    <w:rsid w:val="000110E8"/>
    <w:rsid w:val="00011860"/>
    <w:rsid w:val="0001240A"/>
    <w:rsid w:val="00013CB2"/>
    <w:rsid w:val="0001579C"/>
    <w:rsid w:val="0002086B"/>
    <w:rsid w:val="000211E7"/>
    <w:rsid w:val="000255D0"/>
    <w:rsid w:val="000258F9"/>
    <w:rsid w:val="00026645"/>
    <w:rsid w:val="00026CDA"/>
    <w:rsid w:val="00031CF4"/>
    <w:rsid w:val="00031FF5"/>
    <w:rsid w:val="00032CD6"/>
    <w:rsid w:val="0003374A"/>
    <w:rsid w:val="000352BB"/>
    <w:rsid w:val="00035B18"/>
    <w:rsid w:val="00036315"/>
    <w:rsid w:val="0003745D"/>
    <w:rsid w:val="00037D27"/>
    <w:rsid w:val="00044F78"/>
    <w:rsid w:val="00051681"/>
    <w:rsid w:val="00052894"/>
    <w:rsid w:val="00052DB0"/>
    <w:rsid w:val="000535C5"/>
    <w:rsid w:val="0005590D"/>
    <w:rsid w:val="00056A4D"/>
    <w:rsid w:val="0006130F"/>
    <w:rsid w:val="0006200A"/>
    <w:rsid w:val="0006204D"/>
    <w:rsid w:val="00063C93"/>
    <w:rsid w:val="00064551"/>
    <w:rsid w:val="000679F3"/>
    <w:rsid w:val="00067B25"/>
    <w:rsid w:val="00070F05"/>
    <w:rsid w:val="00071570"/>
    <w:rsid w:val="00072578"/>
    <w:rsid w:val="00074C6B"/>
    <w:rsid w:val="00077AB5"/>
    <w:rsid w:val="000828AA"/>
    <w:rsid w:val="00083461"/>
    <w:rsid w:val="000854E6"/>
    <w:rsid w:val="000876D5"/>
    <w:rsid w:val="00090BED"/>
    <w:rsid w:val="000936BF"/>
    <w:rsid w:val="00093868"/>
    <w:rsid w:val="000943C5"/>
    <w:rsid w:val="00096F33"/>
    <w:rsid w:val="00097775"/>
    <w:rsid w:val="00097A28"/>
    <w:rsid w:val="00097F46"/>
    <w:rsid w:val="000A0CFB"/>
    <w:rsid w:val="000A116C"/>
    <w:rsid w:val="000A1A0C"/>
    <w:rsid w:val="000A23C1"/>
    <w:rsid w:val="000A24A9"/>
    <w:rsid w:val="000A3876"/>
    <w:rsid w:val="000A4877"/>
    <w:rsid w:val="000A5196"/>
    <w:rsid w:val="000A51BF"/>
    <w:rsid w:val="000A6599"/>
    <w:rsid w:val="000A6608"/>
    <w:rsid w:val="000A70D1"/>
    <w:rsid w:val="000B0CB4"/>
    <w:rsid w:val="000B1520"/>
    <w:rsid w:val="000B16C2"/>
    <w:rsid w:val="000B34A6"/>
    <w:rsid w:val="000B64B6"/>
    <w:rsid w:val="000C0EB6"/>
    <w:rsid w:val="000C20B1"/>
    <w:rsid w:val="000C269B"/>
    <w:rsid w:val="000C2FB9"/>
    <w:rsid w:val="000C305B"/>
    <w:rsid w:val="000C360C"/>
    <w:rsid w:val="000C396C"/>
    <w:rsid w:val="000C3D0E"/>
    <w:rsid w:val="000C4EF7"/>
    <w:rsid w:val="000C6C3E"/>
    <w:rsid w:val="000D086B"/>
    <w:rsid w:val="000D34C9"/>
    <w:rsid w:val="000E1608"/>
    <w:rsid w:val="000E1FB3"/>
    <w:rsid w:val="000E231F"/>
    <w:rsid w:val="000E3C2A"/>
    <w:rsid w:val="000E4796"/>
    <w:rsid w:val="000E5A91"/>
    <w:rsid w:val="000E73D4"/>
    <w:rsid w:val="000E7F30"/>
    <w:rsid w:val="000F0954"/>
    <w:rsid w:val="000F4C47"/>
    <w:rsid w:val="000F4FA4"/>
    <w:rsid w:val="000F585E"/>
    <w:rsid w:val="000F6F9A"/>
    <w:rsid w:val="001000FC"/>
    <w:rsid w:val="00101FDB"/>
    <w:rsid w:val="0010238F"/>
    <w:rsid w:val="001058F6"/>
    <w:rsid w:val="00106A3B"/>
    <w:rsid w:val="0011295E"/>
    <w:rsid w:val="00112C61"/>
    <w:rsid w:val="001148B3"/>
    <w:rsid w:val="0011539D"/>
    <w:rsid w:val="00115A79"/>
    <w:rsid w:val="0012058A"/>
    <w:rsid w:val="001208DD"/>
    <w:rsid w:val="001215DE"/>
    <w:rsid w:val="00125F79"/>
    <w:rsid w:val="0012694B"/>
    <w:rsid w:val="0012743B"/>
    <w:rsid w:val="001306AF"/>
    <w:rsid w:val="0013172C"/>
    <w:rsid w:val="00132146"/>
    <w:rsid w:val="001365E7"/>
    <w:rsid w:val="001413A4"/>
    <w:rsid w:val="001418EA"/>
    <w:rsid w:val="00150B0E"/>
    <w:rsid w:val="0015293F"/>
    <w:rsid w:val="0015383A"/>
    <w:rsid w:val="00153984"/>
    <w:rsid w:val="00153FE8"/>
    <w:rsid w:val="001553B9"/>
    <w:rsid w:val="00157140"/>
    <w:rsid w:val="00160C40"/>
    <w:rsid w:val="0016241D"/>
    <w:rsid w:val="001647AE"/>
    <w:rsid w:val="00166884"/>
    <w:rsid w:val="00167855"/>
    <w:rsid w:val="0017009C"/>
    <w:rsid w:val="00170877"/>
    <w:rsid w:val="00171C80"/>
    <w:rsid w:val="00171D1B"/>
    <w:rsid w:val="00176045"/>
    <w:rsid w:val="00184FC3"/>
    <w:rsid w:val="00190451"/>
    <w:rsid w:val="00190A5F"/>
    <w:rsid w:val="00192B16"/>
    <w:rsid w:val="00195A29"/>
    <w:rsid w:val="00196665"/>
    <w:rsid w:val="001A27E2"/>
    <w:rsid w:val="001A2A8E"/>
    <w:rsid w:val="001A30F5"/>
    <w:rsid w:val="001A49D2"/>
    <w:rsid w:val="001A69E2"/>
    <w:rsid w:val="001B2944"/>
    <w:rsid w:val="001B35D3"/>
    <w:rsid w:val="001C0C1F"/>
    <w:rsid w:val="001C1063"/>
    <w:rsid w:val="001C1A45"/>
    <w:rsid w:val="001C205F"/>
    <w:rsid w:val="001C595C"/>
    <w:rsid w:val="001D01F8"/>
    <w:rsid w:val="001D2082"/>
    <w:rsid w:val="001D217D"/>
    <w:rsid w:val="001D23F1"/>
    <w:rsid w:val="001D39BE"/>
    <w:rsid w:val="001D69F1"/>
    <w:rsid w:val="001E0B16"/>
    <w:rsid w:val="001E104E"/>
    <w:rsid w:val="001E18DC"/>
    <w:rsid w:val="001E5C3A"/>
    <w:rsid w:val="001E63EA"/>
    <w:rsid w:val="001E7121"/>
    <w:rsid w:val="001F0AF8"/>
    <w:rsid w:val="001F116E"/>
    <w:rsid w:val="001F1867"/>
    <w:rsid w:val="001F23FB"/>
    <w:rsid w:val="001F632B"/>
    <w:rsid w:val="00201D82"/>
    <w:rsid w:val="00203DD7"/>
    <w:rsid w:val="0020479E"/>
    <w:rsid w:val="00204C24"/>
    <w:rsid w:val="00205EA4"/>
    <w:rsid w:val="00207BC6"/>
    <w:rsid w:val="00211A74"/>
    <w:rsid w:val="00211E27"/>
    <w:rsid w:val="002126FD"/>
    <w:rsid w:val="00212DC6"/>
    <w:rsid w:val="0021335E"/>
    <w:rsid w:val="00214245"/>
    <w:rsid w:val="00214289"/>
    <w:rsid w:val="00215868"/>
    <w:rsid w:val="00215CB3"/>
    <w:rsid w:val="00217493"/>
    <w:rsid w:val="002174B7"/>
    <w:rsid w:val="00221F4E"/>
    <w:rsid w:val="002223FA"/>
    <w:rsid w:val="0022344C"/>
    <w:rsid w:val="002242DC"/>
    <w:rsid w:val="00225010"/>
    <w:rsid w:val="00227267"/>
    <w:rsid w:val="002274A7"/>
    <w:rsid w:val="00227BDB"/>
    <w:rsid w:val="00227E49"/>
    <w:rsid w:val="00230733"/>
    <w:rsid w:val="00230C08"/>
    <w:rsid w:val="00231863"/>
    <w:rsid w:val="00231B85"/>
    <w:rsid w:val="00232D72"/>
    <w:rsid w:val="002356D5"/>
    <w:rsid w:val="002370EF"/>
    <w:rsid w:val="00241045"/>
    <w:rsid w:val="00241285"/>
    <w:rsid w:val="00242EEF"/>
    <w:rsid w:val="00243B82"/>
    <w:rsid w:val="00243E40"/>
    <w:rsid w:val="00244D1B"/>
    <w:rsid w:val="00245274"/>
    <w:rsid w:val="0024648E"/>
    <w:rsid w:val="00247706"/>
    <w:rsid w:val="00252EED"/>
    <w:rsid w:val="0025533D"/>
    <w:rsid w:val="0025683B"/>
    <w:rsid w:val="00260148"/>
    <w:rsid w:val="002628F0"/>
    <w:rsid w:val="00266765"/>
    <w:rsid w:val="00267563"/>
    <w:rsid w:val="0027015E"/>
    <w:rsid w:val="00274289"/>
    <w:rsid w:val="00274C52"/>
    <w:rsid w:val="002754F4"/>
    <w:rsid w:val="00275AE9"/>
    <w:rsid w:val="002760B1"/>
    <w:rsid w:val="002779FA"/>
    <w:rsid w:val="00280382"/>
    <w:rsid w:val="002833FF"/>
    <w:rsid w:val="00283E0F"/>
    <w:rsid w:val="002842BF"/>
    <w:rsid w:val="00284BE8"/>
    <w:rsid w:val="00285787"/>
    <w:rsid w:val="00285B19"/>
    <w:rsid w:val="00286BD2"/>
    <w:rsid w:val="002874DA"/>
    <w:rsid w:val="00291D9D"/>
    <w:rsid w:val="002920B5"/>
    <w:rsid w:val="00292306"/>
    <w:rsid w:val="00295983"/>
    <w:rsid w:val="002964A3"/>
    <w:rsid w:val="00296E67"/>
    <w:rsid w:val="002A110C"/>
    <w:rsid w:val="002A170F"/>
    <w:rsid w:val="002A282C"/>
    <w:rsid w:val="002A5D9D"/>
    <w:rsid w:val="002A647C"/>
    <w:rsid w:val="002A6F4C"/>
    <w:rsid w:val="002B15E9"/>
    <w:rsid w:val="002B3910"/>
    <w:rsid w:val="002B5944"/>
    <w:rsid w:val="002C0729"/>
    <w:rsid w:val="002C2C73"/>
    <w:rsid w:val="002C322E"/>
    <w:rsid w:val="002C4120"/>
    <w:rsid w:val="002C5AA0"/>
    <w:rsid w:val="002D1045"/>
    <w:rsid w:val="002D19B6"/>
    <w:rsid w:val="002D22D0"/>
    <w:rsid w:val="002D56DA"/>
    <w:rsid w:val="002D7ED2"/>
    <w:rsid w:val="002E1824"/>
    <w:rsid w:val="002E3627"/>
    <w:rsid w:val="002E6294"/>
    <w:rsid w:val="002F07E8"/>
    <w:rsid w:val="002F133C"/>
    <w:rsid w:val="002F2CEC"/>
    <w:rsid w:val="00300407"/>
    <w:rsid w:val="00300D77"/>
    <w:rsid w:val="003015B8"/>
    <w:rsid w:val="0030175A"/>
    <w:rsid w:val="00302A6A"/>
    <w:rsid w:val="0030416F"/>
    <w:rsid w:val="003044B3"/>
    <w:rsid w:val="00305324"/>
    <w:rsid w:val="00310A2B"/>
    <w:rsid w:val="00311040"/>
    <w:rsid w:val="0031247E"/>
    <w:rsid w:val="0031298A"/>
    <w:rsid w:val="00314DF3"/>
    <w:rsid w:val="0031639A"/>
    <w:rsid w:val="00316A83"/>
    <w:rsid w:val="00317AFE"/>
    <w:rsid w:val="00320410"/>
    <w:rsid w:val="0032059E"/>
    <w:rsid w:val="0032083B"/>
    <w:rsid w:val="00320ED2"/>
    <w:rsid w:val="00335412"/>
    <w:rsid w:val="00342AFB"/>
    <w:rsid w:val="00344FB4"/>
    <w:rsid w:val="00345231"/>
    <w:rsid w:val="00346AA2"/>
    <w:rsid w:val="00346C9A"/>
    <w:rsid w:val="003525C3"/>
    <w:rsid w:val="0035485C"/>
    <w:rsid w:val="003551A3"/>
    <w:rsid w:val="00355F41"/>
    <w:rsid w:val="00357F84"/>
    <w:rsid w:val="003604D1"/>
    <w:rsid w:val="0036109E"/>
    <w:rsid w:val="00362637"/>
    <w:rsid w:val="0036348C"/>
    <w:rsid w:val="00364FBC"/>
    <w:rsid w:val="00365917"/>
    <w:rsid w:val="00365E5E"/>
    <w:rsid w:val="00373C76"/>
    <w:rsid w:val="00377B6B"/>
    <w:rsid w:val="00380B5C"/>
    <w:rsid w:val="003841EB"/>
    <w:rsid w:val="00385074"/>
    <w:rsid w:val="003864A3"/>
    <w:rsid w:val="00392DC8"/>
    <w:rsid w:val="00395838"/>
    <w:rsid w:val="00397970"/>
    <w:rsid w:val="003A06EC"/>
    <w:rsid w:val="003A1449"/>
    <w:rsid w:val="003A37A9"/>
    <w:rsid w:val="003A42C8"/>
    <w:rsid w:val="003A4AEE"/>
    <w:rsid w:val="003A4E6A"/>
    <w:rsid w:val="003A5009"/>
    <w:rsid w:val="003A7077"/>
    <w:rsid w:val="003B0463"/>
    <w:rsid w:val="003B082D"/>
    <w:rsid w:val="003B411E"/>
    <w:rsid w:val="003B46FF"/>
    <w:rsid w:val="003B643B"/>
    <w:rsid w:val="003C3A1E"/>
    <w:rsid w:val="003C46F0"/>
    <w:rsid w:val="003C4AD8"/>
    <w:rsid w:val="003C685D"/>
    <w:rsid w:val="003C7305"/>
    <w:rsid w:val="003C7465"/>
    <w:rsid w:val="003D0877"/>
    <w:rsid w:val="003D0D4C"/>
    <w:rsid w:val="003D3C37"/>
    <w:rsid w:val="003D52B4"/>
    <w:rsid w:val="003D543A"/>
    <w:rsid w:val="003D7E97"/>
    <w:rsid w:val="003E08C5"/>
    <w:rsid w:val="003E14EE"/>
    <w:rsid w:val="003E2988"/>
    <w:rsid w:val="003E4F6A"/>
    <w:rsid w:val="003E5147"/>
    <w:rsid w:val="003E666C"/>
    <w:rsid w:val="003E784D"/>
    <w:rsid w:val="003E7FDD"/>
    <w:rsid w:val="003F0FFF"/>
    <w:rsid w:val="003F1EA8"/>
    <w:rsid w:val="003F6127"/>
    <w:rsid w:val="004015D4"/>
    <w:rsid w:val="004031BC"/>
    <w:rsid w:val="004070FD"/>
    <w:rsid w:val="00412806"/>
    <w:rsid w:val="00412CD8"/>
    <w:rsid w:val="00414D8A"/>
    <w:rsid w:val="00416414"/>
    <w:rsid w:val="00420657"/>
    <w:rsid w:val="0042065E"/>
    <w:rsid w:val="004239A2"/>
    <w:rsid w:val="00424595"/>
    <w:rsid w:val="004245E6"/>
    <w:rsid w:val="00424A4F"/>
    <w:rsid w:val="004255CD"/>
    <w:rsid w:val="004278A0"/>
    <w:rsid w:val="00430030"/>
    <w:rsid w:val="0043157F"/>
    <w:rsid w:val="00431FF1"/>
    <w:rsid w:val="00432616"/>
    <w:rsid w:val="00433679"/>
    <w:rsid w:val="004339C0"/>
    <w:rsid w:val="0043484C"/>
    <w:rsid w:val="00434F63"/>
    <w:rsid w:val="00435467"/>
    <w:rsid w:val="00436C0E"/>
    <w:rsid w:val="00436C7C"/>
    <w:rsid w:val="00437B03"/>
    <w:rsid w:val="00437D1A"/>
    <w:rsid w:val="00440602"/>
    <w:rsid w:val="004426DC"/>
    <w:rsid w:val="00442809"/>
    <w:rsid w:val="00444653"/>
    <w:rsid w:val="00446605"/>
    <w:rsid w:val="00446BDC"/>
    <w:rsid w:val="004513E1"/>
    <w:rsid w:val="004601FC"/>
    <w:rsid w:val="004617CF"/>
    <w:rsid w:val="004655A3"/>
    <w:rsid w:val="00471C2A"/>
    <w:rsid w:val="00473885"/>
    <w:rsid w:val="00475E79"/>
    <w:rsid w:val="004765F8"/>
    <w:rsid w:val="004822F8"/>
    <w:rsid w:val="0048528E"/>
    <w:rsid w:val="004857D3"/>
    <w:rsid w:val="00485845"/>
    <w:rsid w:val="00487E8E"/>
    <w:rsid w:val="0049044D"/>
    <w:rsid w:val="00492C59"/>
    <w:rsid w:val="00495DBB"/>
    <w:rsid w:val="004A137A"/>
    <w:rsid w:val="004A4658"/>
    <w:rsid w:val="004B1A36"/>
    <w:rsid w:val="004B5CD5"/>
    <w:rsid w:val="004B669F"/>
    <w:rsid w:val="004B68B2"/>
    <w:rsid w:val="004B6AD1"/>
    <w:rsid w:val="004B7F39"/>
    <w:rsid w:val="004C6AB2"/>
    <w:rsid w:val="004D0810"/>
    <w:rsid w:val="004D4D52"/>
    <w:rsid w:val="004D78ED"/>
    <w:rsid w:val="004E0DDF"/>
    <w:rsid w:val="004E19E1"/>
    <w:rsid w:val="004E2CD7"/>
    <w:rsid w:val="004E34BE"/>
    <w:rsid w:val="004E73B5"/>
    <w:rsid w:val="004F0B3A"/>
    <w:rsid w:val="004F57B8"/>
    <w:rsid w:val="004F7B2C"/>
    <w:rsid w:val="00500441"/>
    <w:rsid w:val="00500AE8"/>
    <w:rsid w:val="00504C79"/>
    <w:rsid w:val="00505CEF"/>
    <w:rsid w:val="00506C69"/>
    <w:rsid w:val="005073A7"/>
    <w:rsid w:val="00511E6C"/>
    <w:rsid w:val="0051261D"/>
    <w:rsid w:val="00513816"/>
    <w:rsid w:val="00517287"/>
    <w:rsid w:val="005209E2"/>
    <w:rsid w:val="0052293E"/>
    <w:rsid w:val="00523A21"/>
    <w:rsid w:val="005242B7"/>
    <w:rsid w:val="0052472F"/>
    <w:rsid w:val="0052657E"/>
    <w:rsid w:val="00526689"/>
    <w:rsid w:val="00530CFA"/>
    <w:rsid w:val="005316FF"/>
    <w:rsid w:val="00531845"/>
    <w:rsid w:val="00531B3D"/>
    <w:rsid w:val="005330ED"/>
    <w:rsid w:val="00537543"/>
    <w:rsid w:val="00542029"/>
    <w:rsid w:val="00542A4B"/>
    <w:rsid w:val="005437E2"/>
    <w:rsid w:val="00543B73"/>
    <w:rsid w:val="005447E8"/>
    <w:rsid w:val="00545081"/>
    <w:rsid w:val="00550A76"/>
    <w:rsid w:val="00551ECB"/>
    <w:rsid w:val="0055283D"/>
    <w:rsid w:val="00553F4F"/>
    <w:rsid w:val="005545E7"/>
    <w:rsid w:val="00554A93"/>
    <w:rsid w:val="005627F2"/>
    <w:rsid w:val="00572187"/>
    <w:rsid w:val="00574AEB"/>
    <w:rsid w:val="00575FED"/>
    <w:rsid w:val="00576DF2"/>
    <w:rsid w:val="005778D3"/>
    <w:rsid w:val="00577DA5"/>
    <w:rsid w:val="00580512"/>
    <w:rsid w:val="0058417F"/>
    <w:rsid w:val="00584B21"/>
    <w:rsid w:val="00584BBC"/>
    <w:rsid w:val="00585193"/>
    <w:rsid w:val="0058568D"/>
    <w:rsid w:val="00586E5B"/>
    <w:rsid w:val="005929FE"/>
    <w:rsid w:val="005948F1"/>
    <w:rsid w:val="005956D3"/>
    <w:rsid w:val="005962BD"/>
    <w:rsid w:val="00596AFA"/>
    <w:rsid w:val="00596D3B"/>
    <w:rsid w:val="005A0091"/>
    <w:rsid w:val="005A777F"/>
    <w:rsid w:val="005B43FF"/>
    <w:rsid w:val="005C0746"/>
    <w:rsid w:val="005C0B62"/>
    <w:rsid w:val="005C1B1F"/>
    <w:rsid w:val="005C3DF0"/>
    <w:rsid w:val="005C408B"/>
    <w:rsid w:val="005C5C28"/>
    <w:rsid w:val="005C60EF"/>
    <w:rsid w:val="005D0E97"/>
    <w:rsid w:val="005D2D54"/>
    <w:rsid w:val="005D4A75"/>
    <w:rsid w:val="005D6EA7"/>
    <w:rsid w:val="005E10DA"/>
    <w:rsid w:val="005E1761"/>
    <w:rsid w:val="005E2384"/>
    <w:rsid w:val="005E355C"/>
    <w:rsid w:val="005E44F8"/>
    <w:rsid w:val="005E4CE0"/>
    <w:rsid w:val="005E7D8C"/>
    <w:rsid w:val="005F2493"/>
    <w:rsid w:val="005F495B"/>
    <w:rsid w:val="0060714B"/>
    <w:rsid w:val="00610374"/>
    <w:rsid w:val="00613EEF"/>
    <w:rsid w:val="006140BD"/>
    <w:rsid w:val="0061458D"/>
    <w:rsid w:val="00614848"/>
    <w:rsid w:val="0061557A"/>
    <w:rsid w:val="00616C4E"/>
    <w:rsid w:val="006269EA"/>
    <w:rsid w:val="0063307E"/>
    <w:rsid w:val="00633499"/>
    <w:rsid w:val="00634012"/>
    <w:rsid w:val="006347C4"/>
    <w:rsid w:val="0063491B"/>
    <w:rsid w:val="0063520A"/>
    <w:rsid w:val="006357EB"/>
    <w:rsid w:val="00636208"/>
    <w:rsid w:val="0063661F"/>
    <w:rsid w:val="00636A13"/>
    <w:rsid w:val="00636CCD"/>
    <w:rsid w:val="00637BC6"/>
    <w:rsid w:val="0064341B"/>
    <w:rsid w:val="00647CC6"/>
    <w:rsid w:val="0065096E"/>
    <w:rsid w:val="00653A51"/>
    <w:rsid w:val="006544E6"/>
    <w:rsid w:val="00657800"/>
    <w:rsid w:val="00657C65"/>
    <w:rsid w:val="006607B1"/>
    <w:rsid w:val="0066090C"/>
    <w:rsid w:val="00662A88"/>
    <w:rsid w:val="00662C2A"/>
    <w:rsid w:val="006636AB"/>
    <w:rsid w:val="00665F07"/>
    <w:rsid w:val="00666F5B"/>
    <w:rsid w:val="00667AB6"/>
    <w:rsid w:val="00667F6E"/>
    <w:rsid w:val="00670142"/>
    <w:rsid w:val="00672868"/>
    <w:rsid w:val="006743C4"/>
    <w:rsid w:val="00675E29"/>
    <w:rsid w:val="00676C20"/>
    <w:rsid w:val="00680C71"/>
    <w:rsid w:val="00680D5E"/>
    <w:rsid w:val="00681CC7"/>
    <w:rsid w:val="006837BD"/>
    <w:rsid w:val="006840A2"/>
    <w:rsid w:val="00685328"/>
    <w:rsid w:val="00690CD1"/>
    <w:rsid w:val="006914F8"/>
    <w:rsid w:val="00693DB2"/>
    <w:rsid w:val="00694C04"/>
    <w:rsid w:val="00695154"/>
    <w:rsid w:val="006956CB"/>
    <w:rsid w:val="006A166E"/>
    <w:rsid w:val="006A1C5D"/>
    <w:rsid w:val="006A1E8F"/>
    <w:rsid w:val="006A3563"/>
    <w:rsid w:val="006A52CB"/>
    <w:rsid w:val="006A5CA8"/>
    <w:rsid w:val="006A646B"/>
    <w:rsid w:val="006B1D15"/>
    <w:rsid w:val="006B6B56"/>
    <w:rsid w:val="006B6ECB"/>
    <w:rsid w:val="006B7621"/>
    <w:rsid w:val="006B7C6B"/>
    <w:rsid w:val="006C0099"/>
    <w:rsid w:val="006C00F8"/>
    <w:rsid w:val="006C069A"/>
    <w:rsid w:val="006C19DB"/>
    <w:rsid w:val="006C4EFB"/>
    <w:rsid w:val="006C6ADD"/>
    <w:rsid w:val="006D1549"/>
    <w:rsid w:val="006D2F9C"/>
    <w:rsid w:val="006D3A93"/>
    <w:rsid w:val="006D3ED1"/>
    <w:rsid w:val="006D67BB"/>
    <w:rsid w:val="006E069C"/>
    <w:rsid w:val="006E0DE3"/>
    <w:rsid w:val="006E300F"/>
    <w:rsid w:val="006E4CD9"/>
    <w:rsid w:val="006E5745"/>
    <w:rsid w:val="006E73C5"/>
    <w:rsid w:val="006E7D01"/>
    <w:rsid w:val="006F088E"/>
    <w:rsid w:val="006F1BA9"/>
    <w:rsid w:val="006F46EE"/>
    <w:rsid w:val="006F4820"/>
    <w:rsid w:val="006F6CD0"/>
    <w:rsid w:val="006F7DE0"/>
    <w:rsid w:val="006F7F4B"/>
    <w:rsid w:val="00701171"/>
    <w:rsid w:val="00702C2F"/>
    <w:rsid w:val="0070474C"/>
    <w:rsid w:val="00704BC2"/>
    <w:rsid w:val="00705066"/>
    <w:rsid w:val="007076B6"/>
    <w:rsid w:val="00711A80"/>
    <w:rsid w:val="007214B1"/>
    <w:rsid w:val="0072189C"/>
    <w:rsid w:val="0072465E"/>
    <w:rsid w:val="00731366"/>
    <w:rsid w:val="00731EED"/>
    <w:rsid w:val="00732324"/>
    <w:rsid w:val="00732A64"/>
    <w:rsid w:val="00734539"/>
    <w:rsid w:val="00740956"/>
    <w:rsid w:val="00740FE4"/>
    <w:rsid w:val="00744EB4"/>
    <w:rsid w:val="00747FED"/>
    <w:rsid w:val="00750A6E"/>
    <w:rsid w:val="00753B87"/>
    <w:rsid w:val="007546A0"/>
    <w:rsid w:val="007546A7"/>
    <w:rsid w:val="00754C80"/>
    <w:rsid w:val="00760143"/>
    <w:rsid w:val="00760494"/>
    <w:rsid w:val="007607F6"/>
    <w:rsid w:val="00760903"/>
    <w:rsid w:val="007617ED"/>
    <w:rsid w:val="007619D9"/>
    <w:rsid w:val="00762E99"/>
    <w:rsid w:val="00763930"/>
    <w:rsid w:val="00763EE2"/>
    <w:rsid w:val="007642FC"/>
    <w:rsid w:val="00765E4A"/>
    <w:rsid w:val="0077160C"/>
    <w:rsid w:val="00771A7E"/>
    <w:rsid w:val="00772E22"/>
    <w:rsid w:val="00773F52"/>
    <w:rsid w:val="00776245"/>
    <w:rsid w:val="00780FB5"/>
    <w:rsid w:val="0078115E"/>
    <w:rsid w:val="00781310"/>
    <w:rsid w:val="00783042"/>
    <w:rsid w:val="00790E6D"/>
    <w:rsid w:val="007914D6"/>
    <w:rsid w:val="00791D06"/>
    <w:rsid w:val="00792356"/>
    <w:rsid w:val="00796227"/>
    <w:rsid w:val="007A2DB5"/>
    <w:rsid w:val="007A4574"/>
    <w:rsid w:val="007A52EA"/>
    <w:rsid w:val="007B28CD"/>
    <w:rsid w:val="007B2C59"/>
    <w:rsid w:val="007B314F"/>
    <w:rsid w:val="007B31D8"/>
    <w:rsid w:val="007B354F"/>
    <w:rsid w:val="007B7E2D"/>
    <w:rsid w:val="007C2A8C"/>
    <w:rsid w:val="007C3FA2"/>
    <w:rsid w:val="007D13AB"/>
    <w:rsid w:val="007D2C88"/>
    <w:rsid w:val="007E0D9E"/>
    <w:rsid w:val="007E238B"/>
    <w:rsid w:val="007E4B1C"/>
    <w:rsid w:val="007E4C48"/>
    <w:rsid w:val="007E57FE"/>
    <w:rsid w:val="007E62C0"/>
    <w:rsid w:val="007E6EE4"/>
    <w:rsid w:val="007E7123"/>
    <w:rsid w:val="007E7408"/>
    <w:rsid w:val="007E7B99"/>
    <w:rsid w:val="007F0763"/>
    <w:rsid w:val="007F0E0D"/>
    <w:rsid w:val="007F371D"/>
    <w:rsid w:val="007F5B5C"/>
    <w:rsid w:val="007F5D8C"/>
    <w:rsid w:val="008019E6"/>
    <w:rsid w:val="00805CA8"/>
    <w:rsid w:val="00814004"/>
    <w:rsid w:val="00814643"/>
    <w:rsid w:val="00814853"/>
    <w:rsid w:val="008148F8"/>
    <w:rsid w:val="00816809"/>
    <w:rsid w:val="00816ABD"/>
    <w:rsid w:val="008215F5"/>
    <w:rsid w:val="0082258D"/>
    <w:rsid w:val="0082292A"/>
    <w:rsid w:val="00825063"/>
    <w:rsid w:val="008256AF"/>
    <w:rsid w:val="00827BF4"/>
    <w:rsid w:val="008308E0"/>
    <w:rsid w:val="00830DE3"/>
    <w:rsid w:val="00831C0B"/>
    <w:rsid w:val="00831DCD"/>
    <w:rsid w:val="0083720E"/>
    <w:rsid w:val="008377E2"/>
    <w:rsid w:val="00841B0E"/>
    <w:rsid w:val="00841B46"/>
    <w:rsid w:val="0084294C"/>
    <w:rsid w:val="00843B38"/>
    <w:rsid w:val="00846C32"/>
    <w:rsid w:val="00850C8F"/>
    <w:rsid w:val="00851A2C"/>
    <w:rsid w:val="008523EF"/>
    <w:rsid w:val="00856093"/>
    <w:rsid w:val="00863983"/>
    <w:rsid w:val="00863ACF"/>
    <w:rsid w:val="00863B26"/>
    <w:rsid w:val="008667EC"/>
    <w:rsid w:val="00871464"/>
    <w:rsid w:val="008723E7"/>
    <w:rsid w:val="008727E1"/>
    <w:rsid w:val="00874BE9"/>
    <w:rsid w:val="00877080"/>
    <w:rsid w:val="008834C6"/>
    <w:rsid w:val="008850C2"/>
    <w:rsid w:val="008860B4"/>
    <w:rsid w:val="00887CAD"/>
    <w:rsid w:val="0089141F"/>
    <w:rsid w:val="00893030"/>
    <w:rsid w:val="00893CA6"/>
    <w:rsid w:val="00894AD9"/>
    <w:rsid w:val="008964BC"/>
    <w:rsid w:val="008965B7"/>
    <w:rsid w:val="008967FE"/>
    <w:rsid w:val="008968AC"/>
    <w:rsid w:val="008A1106"/>
    <w:rsid w:val="008A25C1"/>
    <w:rsid w:val="008A64A7"/>
    <w:rsid w:val="008B07E3"/>
    <w:rsid w:val="008B0E93"/>
    <w:rsid w:val="008B1DB8"/>
    <w:rsid w:val="008B4AAC"/>
    <w:rsid w:val="008B5545"/>
    <w:rsid w:val="008B6625"/>
    <w:rsid w:val="008B77CD"/>
    <w:rsid w:val="008B7D9C"/>
    <w:rsid w:val="008C1286"/>
    <w:rsid w:val="008C15F2"/>
    <w:rsid w:val="008C4312"/>
    <w:rsid w:val="008C4AF6"/>
    <w:rsid w:val="008C6A06"/>
    <w:rsid w:val="008D3E62"/>
    <w:rsid w:val="008D4022"/>
    <w:rsid w:val="008D4879"/>
    <w:rsid w:val="008D5DC6"/>
    <w:rsid w:val="008D7898"/>
    <w:rsid w:val="008E0A3B"/>
    <w:rsid w:val="008E2196"/>
    <w:rsid w:val="008E3F50"/>
    <w:rsid w:val="008E61A7"/>
    <w:rsid w:val="008F21E8"/>
    <w:rsid w:val="008F23B6"/>
    <w:rsid w:val="008F3071"/>
    <w:rsid w:val="008F3BD3"/>
    <w:rsid w:val="008F4BCE"/>
    <w:rsid w:val="008F4C71"/>
    <w:rsid w:val="008F5E0C"/>
    <w:rsid w:val="008F5ED6"/>
    <w:rsid w:val="008F66CD"/>
    <w:rsid w:val="008F73A2"/>
    <w:rsid w:val="008F7789"/>
    <w:rsid w:val="008F7B28"/>
    <w:rsid w:val="00900431"/>
    <w:rsid w:val="00902B2D"/>
    <w:rsid w:val="00903350"/>
    <w:rsid w:val="00904289"/>
    <w:rsid w:val="0090522F"/>
    <w:rsid w:val="0090607C"/>
    <w:rsid w:val="00906D65"/>
    <w:rsid w:val="0091086A"/>
    <w:rsid w:val="009122CF"/>
    <w:rsid w:val="009127D1"/>
    <w:rsid w:val="00913265"/>
    <w:rsid w:val="009143C5"/>
    <w:rsid w:val="00915597"/>
    <w:rsid w:val="00917F71"/>
    <w:rsid w:val="00917FC9"/>
    <w:rsid w:val="009205DE"/>
    <w:rsid w:val="00920C59"/>
    <w:rsid w:val="00922931"/>
    <w:rsid w:val="0092408F"/>
    <w:rsid w:val="00924DBF"/>
    <w:rsid w:val="00926DA9"/>
    <w:rsid w:val="0093207D"/>
    <w:rsid w:val="00932908"/>
    <w:rsid w:val="00932B2A"/>
    <w:rsid w:val="00934249"/>
    <w:rsid w:val="00937B55"/>
    <w:rsid w:val="009404AA"/>
    <w:rsid w:val="00940D96"/>
    <w:rsid w:val="00942172"/>
    <w:rsid w:val="00943061"/>
    <w:rsid w:val="00943630"/>
    <w:rsid w:val="00943773"/>
    <w:rsid w:val="00944167"/>
    <w:rsid w:val="00944545"/>
    <w:rsid w:val="00944BB7"/>
    <w:rsid w:val="009528CE"/>
    <w:rsid w:val="00960010"/>
    <w:rsid w:val="00960C24"/>
    <w:rsid w:val="00960EA8"/>
    <w:rsid w:val="009612FA"/>
    <w:rsid w:val="00962DC8"/>
    <w:rsid w:val="00962FD7"/>
    <w:rsid w:val="009631C1"/>
    <w:rsid w:val="009647F4"/>
    <w:rsid w:val="00965D81"/>
    <w:rsid w:val="0096634C"/>
    <w:rsid w:val="00967640"/>
    <w:rsid w:val="009729B3"/>
    <w:rsid w:val="00973528"/>
    <w:rsid w:val="00974F11"/>
    <w:rsid w:val="0097561F"/>
    <w:rsid w:val="009828D5"/>
    <w:rsid w:val="00982B93"/>
    <w:rsid w:val="009900D4"/>
    <w:rsid w:val="009900D6"/>
    <w:rsid w:val="00991654"/>
    <w:rsid w:val="0099244D"/>
    <w:rsid w:val="00993D9A"/>
    <w:rsid w:val="00994072"/>
    <w:rsid w:val="00995173"/>
    <w:rsid w:val="009972C8"/>
    <w:rsid w:val="00997395"/>
    <w:rsid w:val="00997E94"/>
    <w:rsid w:val="009A5FC1"/>
    <w:rsid w:val="009A72AC"/>
    <w:rsid w:val="009B024B"/>
    <w:rsid w:val="009B22F1"/>
    <w:rsid w:val="009B2E1F"/>
    <w:rsid w:val="009B384D"/>
    <w:rsid w:val="009B3F57"/>
    <w:rsid w:val="009B4CBF"/>
    <w:rsid w:val="009B6378"/>
    <w:rsid w:val="009B74BC"/>
    <w:rsid w:val="009B7889"/>
    <w:rsid w:val="009C05D6"/>
    <w:rsid w:val="009C0D0F"/>
    <w:rsid w:val="009C2F6D"/>
    <w:rsid w:val="009C5F6C"/>
    <w:rsid w:val="009C63A8"/>
    <w:rsid w:val="009D0DA6"/>
    <w:rsid w:val="009D127E"/>
    <w:rsid w:val="009D194F"/>
    <w:rsid w:val="009D1AA8"/>
    <w:rsid w:val="009D1FEA"/>
    <w:rsid w:val="009D3B2A"/>
    <w:rsid w:val="009D4C14"/>
    <w:rsid w:val="009D5F37"/>
    <w:rsid w:val="009D615E"/>
    <w:rsid w:val="009D738C"/>
    <w:rsid w:val="009D7FB1"/>
    <w:rsid w:val="009E12DB"/>
    <w:rsid w:val="009E2733"/>
    <w:rsid w:val="009E48EB"/>
    <w:rsid w:val="009E67BC"/>
    <w:rsid w:val="009E684F"/>
    <w:rsid w:val="009F317F"/>
    <w:rsid w:val="009F5AF6"/>
    <w:rsid w:val="009F61EA"/>
    <w:rsid w:val="009F7F52"/>
    <w:rsid w:val="00A05104"/>
    <w:rsid w:val="00A06FFF"/>
    <w:rsid w:val="00A15ABC"/>
    <w:rsid w:val="00A2531F"/>
    <w:rsid w:val="00A25947"/>
    <w:rsid w:val="00A26767"/>
    <w:rsid w:val="00A30925"/>
    <w:rsid w:val="00A30B7A"/>
    <w:rsid w:val="00A3123E"/>
    <w:rsid w:val="00A324DC"/>
    <w:rsid w:val="00A40D44"/>
    <w:rsid w:val="00A40EA7"/>
    <w:rsid w:val="00A41244"/>
    <w:rsid w:val="00A41B23"/>
    <w:rsid w:val="00A43D44"/>
    <w:rsid w:val="00A47C4F"/>
    <w:rsid w:val="00A5272C"/>
    <w:rsid w:val="00A52D3A"/>
    <w:rsid w:val="00A54A28"/>
    <w:rsid w:val="00A550F3"/>
    <w:rsid w:val="00A55A89"/>
    <w:rsid w:val="00A57E74"/>
    <w:rsid w:val="00A60BF9"/>
    <w:rsid w:val="00A62157"/>
    <w:rsid w:val="00A63FDA"/>
    <w:rsid w:val="00A64127"/>
    <w:rsid w:val="00A66324"/>
    <w:rsid w:val="00A7352A"/>
    <w:rsid w:val="00A74E1F"/>
    <w:rsid w:val="00A74FD7"/>
    <w:rsid w:val="00A754CD"/>
    <w:rsid w:val="00A760CD"/>
    <w:rsid w:val="00A870CF"/>
    <w:rsid w:val="00A90836"/>
    <w:rsid w:val="00A90B01"/>
    <w:rsid w:val="00A9694C"/>
    <w:rsid w:val="00AA2D9E"/>
    <w:rsid w:val="00AA4D9B"/>
    <w:rsid w:val="00AA6355"/>
    <w:rsid w:val="00AB5A75"/>
    <w:rsid w:val="00AB7C64"/>
    <w:rsid w:val="00AC0930"/>
    <w:rsid w:val="00AC0A5C"/>
    <w:rsid w:val="00AC2B52"/>
    <w:rsid w:val="00AC2C3C"/>
    <w:rsid w:val="00AC2D34"/>
    <w:rsid w:val="00AC3F1A"/>
    <w:rsid w:val="00AC696C"/>
    <w:rsid w:val="00AD0266"/>
    <w:rsid w:val="00AD1161"/>
    <w:rsid w:val="00AD308E"/>
    <w:rsid w:val="00AD317D"/>
    <w:rsid w:val="00AD392B"/>
    <w:rsid w:val="00AD55CD"/>
    <w:rsid w:val="00AE7C10"/>
    <w:rsid w:val="00AE7E4F"/>
    <w:rsid w:val="00AF0726"/>
    <w:rsid w:val="00AF0DDC"/>
    <w:rsid w:val="00AF18AC"/>
    <w:rsid w:val="00AF2A53"/>
    <w:rsid w:val="00AF3E40"/>
    <w:rsid w:val="00B0170E"/>
    <w:rsid w:val="00B027EF"/>
    <w:rsid w:val="00B04669"/>
    <w:rsid w:val="00B04A4E"/>
    <w:rsid w:val="00B04C1F"/>
    <w:rsid w:val="00B05E95"/>
    <w:rsid w:val="00B11A36"/>
    <w:rsid w:val="00B130CF"/>
    <w:rsid w:val="00B146BB"/>
    <w:rsid w:val="00B14C68"/>
    <w:rsid w:val="00B14DE7"/>
    <w:rsid w:val="00B15052"/>
    <w:rsid w:val="00B156BD"/>
    <w:rsid w:val="00B16376"/>
    <w:rsid w:val="00B16787"/>
    <w:rsid w:val="00B17331"/>
    <w:rsid w:val="00B23D20"/>
    <w:rsid w:val="00B250C6"/>
    <w:rsid w:val="00B25EDD"/>
    <w:rsid w:val="00B30F0F"/>
    <w:rsid w:val="00B315FE"/>
    <w:rsid w:val="00B3287F"/>
    <w:rsid w:val="00B343F4"/>
    <w:rsid w:val="00B36666"/>
    <w:rsid w:val="00B36728"/>
    <w:rsid w:val="00B36CF1"/>
    <w:rsid w:val="00B41B89"/>
    <w:rsid w:val="00B444BF"/>
    <w:rsid w:val="00B45224"/>
    <w:rsid w:val="00B47DF8"/>
    <w:rsid w:val="00B519A2"/>
    <w:rsid w:val="00B51DAC"/>
    <w:rsid w:val="00B52684"/>
    <w:rsid w:val="00B5289C"/>
    <w:rsid w:val="00B535D7"/>
    <w:rsid w:val="00B60B2A"/>
    <w:rsid w:val="00B62D5A"/>
    <w:rsid w:val="00B672D8"/>
    <w:rsid w:val="00B673F7"/>
    <w:rsid w:val="00B70106"/>
    <w:rsid w:val="00B7269C"/>
    <w:rsid w:val="00B73906"/>
    <w:rsid w:val="00B751B7"/>
    <w:rsid w:val="00B759AD"/>
    <w:rsid w:val="00B85328"/>
    <w:rsid w:val="00B860D6"/>
    <w:rsid w:val="00B86839"/>
    <w:rsid w:val="00B94B0B"/>
    <w:rsid w:val="00B96CD8"/>
    <w:rsid w:val="00B97F4F"/>
    <w:rsid w:val="00BA1041"/>
    <w:rsid w:val="00BA168B"/>
    <w:rsid w:val="00BA27D6"/>
    <w:rsid w:val="00BA2BBF"/>
    <w:rsid w:val="00BA36CB"/>
    <w:rsid w:val="00BA431F"/>
    <w:rsid w:val="00BA526D"/>
    <w:rsid w:val="00BA769C"/>
    <w:rsid w:val="00BA7707"/>
    <w:rsid w:val="00BA7BB4"/>
    <w:rsid w:val="00BB1BC4"/>
    <w:rsid w:val="00BB2CFC"/>
    <w:rsid w:val="00BB2D58"/>
    <w:rsid w:val="00BB4A2A"/>
    <w:rsid w:val="00BB6CC5"/>
    <w:rsid w:val="00BC0776"/>
    <w:rsid w:val="00BC20CA"/>
    <w:rsid w:val="00BC37E1"/>
    <w:rsid w:val="00BC4241"/>
    <w:rsid w:val="00BC6BF1"/>
    <w:rsid w:val="00BD0A1B"/>
    <w:rsid w:val="00BD166A"/>
    <w:rsid w:val="00BE3F07"/>
    <w:rsid w:val="00BE732F"/>
    <w:rsid w:val="00BE7BA3"/>
    <w:rsid w:val="00BF1052"/>
    <w:rsid w:val="00BF45FF"/>
    <w:rsid w:val="00BF4C07"/>
    <w:rsid w:val="00BF755E"/>
    <w:rsid w:val="00C01387"/>
    <w:rsid w:val="00C01A6E"/>
    <w:rsid w:val="00C05A7F"/>
    <w:rsid w:val="00C07BCC"/>
    <w:rsid w:val="00C126B3"/>
    <w:rsid w:val="00C13811"/>
    <w:rsid w:val="00C141FA"/>
    <w:rsid w:val="00C17D3F"/>
    <w:rsid w:val="00C21620"/>
    <w:rsid w:val="00C2445D"/>
    <w:rsid w:val="00C244E6"/>
    <w:rsid w:val="00C2507A"/>
    <w:rsid w:val="00C25D07"/>
    <w:rsid w:val="00C261B2"/>
    <w:rsid w:val="00C27169"/>
    <w:rsid w:val="00C27964"/>
    <w:rsid w:val="00C348FB"/>
    <w:rsid w:val="00C3707C"/>
    <w:rsid w:val="00C45E70"/>
    <w:rsid w:val="00C46970"/>
    <w:rsid w:val="00C46AF1"/>
    <w:rsid w:val="00C51EBE"/>
    <w:rsid w:val="00C60824"/>
    <w:rsid w:val="00C63193"/>
    <w:rsid w:val="00C66619"/>
    <w:rsid w:val="00C67170"/>
    <w:rsid w:val="00C72556"/>
    <w:rsid w:val="00C7321F"/>
    <w:rsid w:val="00C73FB4"/>
    <w:rsid w:val="00C77844"/>
    <w:rsid w:val="00C8049D"/>
    <w:rsid w:val="00C838CA"/>
    <w:rsid w:val="00C84E54"/>
    <w:rsid w:val="00C86BD2"/>
    <w:rsid w:val="00C902AF"/>
    <w:rsid w:val="00C91D49"/>
    <w:rsid w:val="00C92B47"/>
    <w:rsid w:val="00C959DB"/>
    <w:rsid w:val="00CA16BC"/>
    <w:rsid w:val="00CA7032"/>
    <w:rsid w:val="00CB5B7C"/>
    <w:rsid w:val="00CC1404"/>
    <w:rsid w:val="00CC2D63"/>
    <w:rsid w:val="00CC3899"/>
    <w:rsid w:val="00CC60C8"/>
    <w:rsid w:val="00CC7CBD"/>
    <w:rsid w:val="00CD20C8"/>
    <w:rsid w:val="00CD422F"/>
    <w:rsid w:val="00CD5E97"/>
    <w:rsid w:val="00CD63B5"/>
    <w:rsid w:val="00CD6921"/>
    <w:rsid w:val="00CD7748"/>
    <w:rsid w:val="00CE0392"/>
    <w:rsid w:val="00CE12A5"/>
    <w:rsid w:val="00CE28EB"/>
    <w:rsid w:val="00CE39ED"/>
    <w:rsid w:val="00CE5AF2"/>
    <w:rsid w:val="00CE5C9F"/>
    <w:rsid w:val="00CE6E4C"/>
    <w:rsid w:val="00CE78F5"/>
    <w:rsid w:val="00CF07A7"/>
    <w:rsid w:val="00CF1B0D"/>
    <w:rsid w:val="00CF2261"/>
    <w:rsid w:val="00CF466C"/>
    <w:rsid w:val="00CF46C5"/>
    <w:rsid w:val="00D0500B"/>
    <w:rsid w:val="00D11B30"/>
    <w:rsid w:val="00D12A1E"/>
    <w:rsid w:val="00D136BC"/>
    <w:rsid w:val="00D13D15"/>
    <w:rsid w:val="00D15712"/>
    <w:rsid w:val="00D20BE7"/>
    <w:rsid w:val="00D24218"/>
    <w:rsid w:val="00D24ADD"/>
    <w:rsid w:val="00D31842"/>
    <w:rsid w:val="00D32195"/>
    <w:rsid w:val="00D32457"/>
    <w:rsid w:val="00D3415E"/>
    <w:rsid w:val="00D344A2"/>
    <w:rsid w:val="00D442A6"/>
    <w:rsid w:val="00D44B00"/>
    <w:rsid w:val="00D4609F"/>
    <w:rsid w:val="00D50CA6"/>
    <w:rsid w:val="00D50DF4"/>
    <w:rsid w:val="00D51902"/>
    <w:rsid w:val="00D51F6B"/>
    <w:rsid w:val="00D52963"/>
    <w:rsid w:val="00D536E7"/>
    <w:rsid w:val="00D54E3A"/>
    <w:rsid w:val="00D55F74"/>
    <w:rsid w:val="00D57000"/>
    <w:rsid w:val="00D60545"/>
    <w:rsid w:val="00D657BB"/>
    <w:rsid w:val="00D676A0"/>
    <w:rsid w:val="00D73092"/>
    <w:rsid w:val="00D749F1"/>
    <w:rsid w:val="00D755C3"/>
    <w:rsid w:val="00D760D3"/>
    <w:rsid w:val="00D76904"/>
    <w:rsid w:val="00D77112"/>
    <w:rsid w:val="00D813C0"/>
    <w:rsid w:val="00D81A83"/>
    <w:rsid w:val="00D81E51"/>
    <w:rsid w:val="00D825D1"/>
    <w:rsid w:val="00D8438C"/>
    <w:rsid w:val="00D855B1"/>
    <w:rsid w:val="00D87815"/>
    <w:rsid w:val="00D91395"/>
    <w:rsid w:val="00D91D56"/>
    <w:rsid w:val="00D92791"/>
    <w:rsid w:val="00D92A25"/>
    <w:rsid w:val="00D967F8"/>
    <w:rsid w:val="00DA167B"/>
    <w:rsid w:val="00DA29FB"/>
    <w:rsid w:val="00DB0125"/>
    <w:rsid w:val="00DB15B1"/>
    <w:rsid w:val="00DB44F6"/>
    <w:rsid w:val="00DB4BCC"/>
    <w:rsid w:val="00DB611E"/>
    <w:rsid w:val="00DC06B4"/>
    <w:rsid w:val="00DC092E"/>
    <w:rsid w:val="00DC471B"/>
    <w:rsid w:val="00DC4BFA"/>
    <w:rsid w:val="00DC4E35"/>
    <w:rsid w:val="00DC64A4"/>
    <w:rsid w:val="00DC71F9"/>
    <w:rsid w:val="00DC73C2"/>
    <w:rsid w:val="00DD043C"/>
    <w:rsid w:val="00DD084A"/>
    <w:rsid w:val="00DD1226"/>
    <w:rsid w:val="00DD14A8"/>
    <w:rsid w:val="00DD3352"/>
    <w:rsid w:val="00DD4A07"/>
    <w:rsid w:val="00DD4A1C"/>
    <w:rsid w:val="00DD515A"/>
    <w:rsid w:val="00DD56FB"/>
    <w:rsid w:val="00DE14B3"/>
    <w:rsid w:val="00DE6CF7"/>
    <w:rsid w:val="00DE7883"/>
    <w:rsid w:val="00DF2888"/>
    <w:rsid w:val="00DF5AD5"/>
    <w:rsid w:val="00DF7526"/>
    <w:rsid w:val="00DF7A12"/>
    <w:rsid w:val="00E02B8A"/>
    <w:rsid w:val="00E07A16"/>
    <w:rsid w:val="00E102E2"/>
    <w:rsid w:val="00E112BE"/>
    <w:rsid w:val="00E12EA7"/>
    <w:rsid w:val="00E13CDE"/>
    <w:rsid w:val="00E145BD"/>
    <w:rsid w:val="00E14981"/>
    <w:rsid w:val="00E15789"/>
    <w:rsid w:val="00E15F52"/>
    <w:rsid w:val="00E1751E"/>
    <w:rsid w:val="00E17D4D"/>
    <w:rsid w:val="00E20076"/>
    <w:rsid w:val="00E214C9"/>
    <w:rsid w:val="00E24616"/>
    <w:rsid w:val="00E26033"/>
    <w:rsid w:val="00E27221"/>
    <w:rsid w:val="00E3031E"/>
    <w:rsid w:val="00E30B0E"/>
    <w:rsid w:val="00E3323A"/>
    <w:rsid w:val="00E338F4"/>
    <w:rsid w:val="00E351A6"/>
    <w:rsid w:val="00E3716D"/>
    <w:rsid w:val="00E3729F"/>
    <w:rsid w:val="00E37A3D"/>
    <w:rsid w:val="00E40DB7"/>
    <w:rsid w:val="00E42404"/>
    <w:rsid w:val="00E4347E"/>
    <w:rsid w:val="00E436FF"/>
    <w:rsid w:val="00E4553B"/>
    <w:rsid w:val="00E459BC"/>
    <w:rsid w:val="00E47CA1"/>
    <w:rsid w:val="00E5017A"/>
    <w:rsid w:val="00E5180A"/>
    <w:rsid w:val="00E52828"/>
    <w:rsid w:val="00E537AB"/>
    <w:rsid w:val="00E54C5F"/>
    <w:rsid w:val="00E55FE8"/>
    <w:rsid w:val="00E56619"/>
    <w:rsid w:val="00E56C08"/>
    <w:rsid w:val="00E6028A"/>
    <w:rsid w:val="00E63A98"/>
    <w:rsid w:val="00E66689"/>
    <w:rsid w:val="00E66819"/>
    <w:rsid w:val="00E71075"/>
    <w:rsid w:val="00E73970"/>
    <w:rsid w:val="00E749C3"/>
    <w:rsid w:val="00E85553"/>
    <w:rsid w:val="00E87485"/>
    <w:rsid w:val="00E9063B"/>
    <w:rsid w:val="00E914EB"/>
    <w:rsid w:val="00E91CC8"/>
    <w:rsid w:val="00E928C3"/>
    <w:rsid w:val="00E92E70"/>
    <w:rsid w:val="00E93C28"/>
    <w:rsid w:val="00E93DB0"/>
    <w:rsid w:val="00E94053"/>
    <w:rsid w:val="00E94B80"/>
    <w:rsid w:val="00E96B40"/>
    <w:rsid w:val="00E97710"/>
    <w:rsid w:val="00EA08FA"/>
    <w:rsid w:val="00EA32AC"/>
    <w:rsid w:val="00EA4773"/>
    <w:rsid w:val="00EA5347"/>
    <w:rsid w:val="00EA66A1"/>
    <w:rsid w:val="00EB4FBE"/>
    <w:rsid w:val="00EB55A5"/>
    <w:rsid w:val="00EB5AC8"/>
    <w:rsid w:val="00EB5FFE"/>
    <w:rsid w:val="00EB7622"/>
    <w:rsid w:val="00EC5DB5"/>
    <w:rsid w:val="00EC7E5B"/>
    <w:rsid w:val="00ED1485"/>
    <w:rsid w:val="00ED15E6"/>
    <w:rsid w:val="00ED188B"/>
    <w:rsid w:val="00ED36E3"/>
    <w:rsid w:val="00ED786B"/>
    <w:rsid w:val="00EE6DE6"/>
    <w:rsid w:val="00EE78C2"/>
    <w:rsid w:val="00EE7B89"/>
    <w:rsid w:val="00EF00BF"/>
    <w:rsid w:val="00EF19E6"/>
    <w:rsid w:val="00EF2F6F"/>
    <w:rsid w:val="00EF39B0"/>
    <w:rsid w:val="00EF3CFD"/>
    <w:rsid w:val="00EF4E68"/>
    <w:rsid w:val="00F01C46"/>
    <w:rsid w:val="00F03B13"/>
    <w:rsid w:val="00F04857"/>
    <w:rsid w:val="00F066D9"/>
    <w:rsid w:val="00F07D6C"/>
    <w:rsid w:val="00F07FD1"/>
    <w:rsid w:val="00F109E0"/>
    <w:rsid w:val="00F144FC"/>
    <w:rsid w:val="00F14593"/>
    <w:rsid w:val="00F1487E"/>
    <w:rsid w:val="00F14A03"/>
    <w:rsid w:val="00F15833"/>
    <w:rsid w:val="00F1630D"/>
    <w:rsid w:val="00F16542"/>
    <w:rsid w:val="00F17D84"/>
    <w:rsid w:val="00F24E32"/>
    <w:rsid w:val="00F26237"/>
    <w:rsid w:val="00F32138"/>
    <w:rsid w:val="00F34B64"/>
    <w:rsid w:val="00F41B01"/>
    <w:rsid w:val="00F42D75"/>
    <w:rsid w:val="00F4504B"/>
    <w:rsid w:val="00F45792"/>
    <w:rsid w:val="00F4738A"/>
    <w:rsid w:val="00F5057D"/>
    <w:rsid w:val="00F5385F"/>
    <w:rsid w:val="00F544CF"/>
    <w:rsid w:val="00F54C85"/>
    <w:rsid w:val="00F55798"/>
    <w:rsid w:val="00F57367"/>
    <w:rsid w:val="00F6421E"/>
    <w:rsid w:val="00F64C6F"/>
    <w:rsid w:val="00F65B5B"/>
    <w:rsid w:val="00F736FB"/>
    <w:rsid w:val="00F738B1"/>
    <w:rsid w:val="00F755B4"/>
    <w:rsid w:val="00F759E6"/>
    <w:rsid w:val="00F76768"/>
    <w:rsid w:val="00F776D3"/>
    <w:rsid w:val="00F80CE7"/>
    <w:rsid w:val="00F8186D"/>
    <w:rsid w:val="00F83B4C"/>
    <w:rsid w:val="00F85951"/>
    <w:rsid w:val="00F86089"/>
    <w:rsid w:val="00F861AA"/>
    <w:rsid w:val="00F86575"/>
    <w:rsid w:val="00F90FAF"/>
    <w:rsid w:val="00F91F96"/>
    <w:rsid w:val="00F9309B"/>
    <w:rsid w:val="00F932CC"/>
    <w:rsid w:val="00F94580"/>
    <w:rsid w:val="00F9488E"/>
    <w:rsid w:val="00F96B95"/>
    <w:rsid w:val="00F979F8"/>
    <w:rsid w:val="00FA03B7"/>
    <w:rsid w:val="00FA0EAE"/>
    <w:rsid w:val="00FA12EC"/>
    <w:rsid w:val="00FA1AEC"/>
    <w:rsid w:val="00FA7A9C"/>
    <w:rsid w:val="00FB31DC"/>
    <w:rsid w:val="00FB5108"/>
    <w:rsid w:val="00FB524B"/>
    <w:rsid w:val="00FB546A"/>
    <w:rsid w:val="00FB5DAB"/>
    <w:rsid w:val="00FB6AF5"/>
    <w:rsid w:val="00FB7F95"/>
    <w:rsid w:val="00FC0975"/>
    <w:rsid w:val="00FC0F60"/>
    <w:rsid w:val="00FC2943"/>
    <w:rsid w:val="00FC2B7A"/>
    <w:rsid w:val="00FC3E79"/>
    <w:rsid w:val="00FC590F"/>
    <w:rsid w:val="00FC5D54"/>
    <w:rsid w:val="00FC73C0"/>
    <w:rsid w:val="00FD1BC9"/>
    <w:rsid w:val="00FD33C5"/>
    <w:rsid w:val="00FD34DA"/>
    <w:rsid w:val="00FD4513"/>
    <w:rsid w:val="00FD68A8"/>
    <w:rsid w:val="00FE1022"/>
    <w:rsid w:val="00FE3C23"/>
    <w:rsid w:val="00FE56B6"/>
    <w:rsid w:val="00FE69D5"/>
    <w:rsid w:val="00FE7172"/>
    <w:rsid w:val="00FF10DA"/>
    <w:rsid w:val="00FF2F25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E9CD45"/>
  <w15:docId w15:val="{3C185DF9-0E9D-4BBC-8099-4B0D5FC5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F6"/>
  </w:style>
  <w:style w:type="paragraph" w:styleId="Ttulo1">
    <w:name w:val="heading 1"/>
    <w:basedOn w:val="Normal"/>
    <w:next w:val="Normal"/>
    <w:link w:val="Ttulo1Car"/>
    <w:uiPriority w:val="9"/>
    <w:qFormat/>
    <w:rsid w:val="00432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3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3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4BE"/>
  </w:style>
  <w:style w:type="paragraph" w:styleId="Piedepgina">
    <w:name w:val="footer"/>
    <w:basedOn w:val="Normal"/>
    <w:link w:val="PiedepginaCar"/>
    <w:uiPriority w:val="99"/>
    <w:unhideWhenUsed/>
    <w:rsid w:val="004E3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4BE"/>
  </w:style>
  <w:style w:type="paragraph" w:styleId="Textodeglobo">
    <w:name w:val="Balloon Text"/>
    <w:basedOn w:val="Normal"/>
    <w:link w:val="TextodegloboCar"/>
    <w:uiPriority w:val="99"/>
    <w:semiHidden/>
    <w:unhideWhenUsed/>
    <w:rsid w:val="004E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4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00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2FB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F18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F18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F18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18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18A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E3716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326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32616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3261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326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326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hyperlink" Target="https://www3.paho.org/hq/index.php?option=com_content&amp;view=article&amp;id=13056:sobre-toxicologia&amp;Itemid=42283&amp;lang=es" TargetMode="External"/><Relationship Id="rId21" Type="http://schemas.openxmlformats.org/officeDocument/2006/relationships/chart" Target="charts/chart13.xml"/><Relationship Id="rId34" Type="http://schemas.openxmlformats.org/officeDocument/2006/relationships/fontTable" Target="fontTable.xml"/><Relationship Id="rId42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hyperlink" Target="http://ais.paho.org/classifications/chapters/pdf/volume2.pdf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hyperlink" Target="https://www.sml.gob.cl/index.php/compendios-estadisticos/" TargetMode="External"/><Relationship Id="rId4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hyperlink" Target="https://bcn.cl/2j921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hyperlink" Target="https://www.sml.gob.cl/transparencia/organica2.html" TargetMode="Externa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hyperlink" Target="https://www.sml.gob.cl/index.php/acerca-de/" TargetMode="External"/><Relationship Id="rId30" Type="http://schemas.openxmlformats.org/officeDocument/2006/relationships/hyperlink" Target="https://bcn.cl/2fcyg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VALPARA&#205;SO\VALPARA&#205;SO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VALPARA&#205;SO\VALPARA&#205;SO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gonzalez27\Desktop\DENISS\DENISS\Personal\VALPARA&#205;SO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gonzalez27\Desktop\DENISS\DENISS\Personal\VALPARA&#205;SO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CONCEPCI&#211;N\CONCEPCI&#211;N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CONCEPCI&#211;N\CONCEPCI&#211;N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IQUIQUE\IQUIQU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IQUIQUE\IQUIQU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IQUIQUE\IQUIQU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IQUIQUE\IQUIQU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IQUIQUE\IQUIQU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IQUIQUE\IQUIQU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VALPARA&#205;SO\VALPARA&#205;S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VALPARA&#205;SO\VALPARA&#205;SO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/>
              <a:t>Distribución</a:t>
            </a:r>
            <a:r>
              <a:rPr lang="x-none" baseline="0"/>
              <a:t> global de casos por género</a:t>
            </a:r>
          </a:p>
          <a:p>
            <a:pPr>
              <a:defRPr/>
            </a:pPr>
            <a:r>
              <a:rPr lang="x-none" baseline="0"/>
              <a:t>2010-2020  </a:t>
            </a:r>
            <a:endParaRPr lang="x-none"/>
          </a:p>
        </c:rich>
      </c:tx>
      <c:layout>
        <c:manualLayout>
          <c:xMode val="edge"/>
          <c:yMode val="edge"/>
          <c:x val="0.14599407365237138"/>
          <c:y val="7.81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C11-48D2-A454-10017CF3B0D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C11-48D2-A454-10017CF3B0D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(TOTAL!$B$34,TOTAL!$B$38)</c:f>
              <c:strCache>
                <c:ptCount val="2"/>
                <c:pt idx="0">
                  <c:v>TOTAL MUJERES</c:v>
                </c:pt>
                <c:pt idx="1">
                  <c:v>TOTAL HOMBRES </c:v>
                </c:pt>
              </c:strCache>
            </c:strRef>
          </c:cat>
          <c:val>
            <c:numRef>
              <c:f>(TOTAL!$C$34,TOTAL!$C$38)</c:f>
              <c:numCache>
                <c:formatCode>General</c:formatCode>
                <c:ptCount val="2"/>
                <c:pt idx="0">
                  <c:v>11345</c:v>
                </c:pt>
                <c:pt idx="1">
                  <c:v>30588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C11-48D2-A454-10017CF3B0D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767474839948868"/>
          <c:y val="0.50893167650918636"/>
          <c:w val="0.26462129459025241"/>
          <c:h val="0.175782480314960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ES"/>
              <a:t>MUJERES VIVAS</a:t>
            </a:r>
          </a:p>
          <a:p>
            <a:pPr>
              <a:defRPr/>
            </a:pPr>
            <a:r>
              <a:rPr lang="es-ES"/>
              <a:t>2010-2020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0.11489443038092707"/>
          <c:y val="0.21011872146118721"/>
          <c:w val="0.84010852995063001"/>
          <c:h val="0.54491899471470184"/>
        </c:manualLayout>
      </c:layout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O´HIGGINS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Valparaíso'!$B$3:$B$10</c:f>
              <c:numCache>
                <c:formatCode>General</c:formatCode>
                <c:ptCount val="3"/>
                <c:pt idx="0">
                  <c:v>144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4B-479C-91BC-9ED5610AF836}"/>
            </c:ext>
          </c:extLst>
        </c:ser>
        <c:ser>
          <c:idx val="1"/>
          <c:order val="1"/>
          <c:tx>
            <c:v>2011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O´HIGGINS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Valparaíso'!$B$16:$B$23</c:f>
              <c:numCache>
                <c:formatCode>General</c:formatCode>
                <c:ptCount val="3"/>
                <c:pt idx="0">
                  <c:v>89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4B-479C-91BC-9ED5610AF836}"/>
            </c:ext>
          </c:extLst>
        </c:ser>
        <c:ser>
          <c:idx val="2"/>
          <c:order val="2"/>
          <c:tx>
            <c:v>2012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O´HIGGINS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Valparaíso'!$B$30:$B$37</c:f>
              <c:numCache>
                <c:formatCode>General</c:formatCode>
                <c:ptCount val="3"/>
                <c:pt idx="0">
                  <c:v>71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4B-479C-91BC-9ED5610AF836}"/>
            </c:ext>
          </c:extLst>
        </c:ser>
        <c:ser>
          <c:idx val="3"/>
          <c:order val="3"/>
          <c:tx>
            <c:v>2013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O´HIGGINS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Valparaíso'!$B$43:$B$50</c:f>
              <c:numCache>
                <c:formatCode>General</c:formatCode>
                <c:ptCount val="3"/>
                <c:pt idx="0">
                  <c:v>102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4B-479C-91BC-9ED5610AF836}"/>
            </c:ext>
          </c:extLst>
        </c:ser>
        <c:ser>
          <c:idx val="4"/>
          <c:order val="4"/>
          <c:tx>
            <c:v>2014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O´HIGGINS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Valparaíso'!$B$56:$B$63</c:f>
              <c:numCache>
                <c:formatCode>General</c:formatCode>
                <c:ptCount val="3"/>
                <c:pt idx="0">
                  <c:v>116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4B-479C-91BC-9ED5610AF836}"/>
            </c:ext>
          </c:extLst>
        </c:ser>
        <c:ser>
          <c:idx val="5"/>
          <c:order val="5"/>
          <c:tx>
            <c:v>2015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O´HIGGINS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Valparaíso'!$B$69:$B$76</c:f>
              <c:numCache>
                <c:formatCode>General</c:formatCode>
                <c:ptCount val="3"/>
                <c:pt idx="0">
                  <c:v>94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84B-479C-91BC-9ED5610AF836}"/>
            </c:ext>
          </c:extLst>
        </c:ser>
        <c:ser>
          <c:idx val="6"/>
          <c:order val="6"/>
          <c:tx>
            <c:v>2016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O´HIGGINS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Valparaíso'!$B$82:$B$89</c:f>
              <c:numCache>
                <c:formatCode>General</c:formatCode>
                <c:ptCount val="3"/>
                <c:pt idx="0">
                  <c:v>143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84B-479C-91BC-9ED5610AF836}"/>
            </c:ext>
          </c:extLst>
        </c:ser>
        <c:ser>
          <c:idx val="7"/>
          <c:order val="7"/>
          <c:tx>
            <c:v>2017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O´HIGGINS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Valparaíso'!$B$95:$B$102</c:f>
              <c:numCache>
                <c:formatCode>General</c:formatCode>
                <c:ptCount val="3"/>
                <c:pt idx="0">
                  <c:v>147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84B-479C-91BC-9ED5610AF836}"/>
            </c:ext>
          </c:extLst>
        </c:ser>
        <c:ser>
          <c:idx val="8"/>
          <c:order val="8"/>
          <c:tx>
            <c:v>2018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O´HIGGINS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Valparaíso'!$B$108:$B$115</c:f>
              <c:numCache>
                <c:formatCode>General</c:formatCode>
                <c:ptCount val="3"/>
                <c:pt idx="0">
                  <c:v>271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84B-479C-91BC-9ED5610AF836}"/>
            </c:ext>
          </c:extLst>
        </c:ser>
        <c:ser>
          <c:idx val="9"/>
          <c:order val="9"/>
          <c:tx>
            <c:v>2019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O´HIGGINS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Valparaíso'!$B$123:$B$130</c:f>
              <c:numCache>
                <c:formatCode>General</c:formatCode>
                <c:ptCount val="3"/>
                <c:pt idx="0">
                  <c:v>322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84B-479C-91BC-9ED5610AF836}"/>
            </c:ext>
          </c:extLst>
        </c:ser>
        <c:ser>
          <c:idx val="10"/>
          <c:order val="10"/>
          <c:tx>
            <c:v>2020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O´HIGGINS</c:v>
                </c:pt>
              </c:strCache>
            </c:strRef>
          </c:cat>
          <c:val>
            <c:numRef>
              <c:f>'recuento lab Valparaíso'!$B$136:$B$144</c:f>
              <c:numCache>
                <c:formatCode>General</c:formatCode>
                <c:ptCount val="3"/>
                <c:pt idx="0">
                  <c:v>149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84B-479C-91BC-9ED5610AF8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16540320"/>
        <c:axId val="316540712"/>
      </c:barChart>
      <c:catAx>
        <c:axId val="31654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REGIONES LABORATORIO VALPARAÍSO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6540712"/>
        <c:crosses val="autoZero"/>
        <c:auto val="1"/>
        <c:lblAlgn val="ctr"/>
        <c:lblOffset val="100"/>
        <c:noMultiLvlLbl val="0"/>
      </c:catAx>
      <c:valAx>
        <c:axId val="316540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654032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ES"/>
              <a:t>MUJERES</a:t>
            </a:r>
            <a:r>
              <a:rPr lang="es-ES" baseline="0"/>
              <a:t> FALLECIDAS</a:t>
            </a:r>
          </a:p>
          <a:p>
            <a:pPr>
              <a:defRPr/>
            </a:pPr>
            <a:r>
              <a:rPr lang="es-ES" baseline="0"/>
              <a:t>2010-2020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ANTOFAGASTA</c:v>
                </c:pt>
                <c:pt idx="1">
                  <c:v>VALPARAISO</c:v>
                </c:pt>
                <c:pt idx="2">
                  <c:v>MAULE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Valparaíso'!$F$3:$F$10</c:f>
              <c:numCache>
                <c:formatCode>General</c:formatCode>
                <c:ptCount val="3"/>
                <c:pt idx="0">
                  <c:v>0</c:v>
                </c:pt>
                <c:pt idx="1">
                  <c:v>119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A6-47AC-A2DB-A57B4E01BDEC}"/>
            </c:ext>
          </c:extLst>
        </c:ser>
        <c:ser>
          <c:idx val="1"/>
          <c:order val="1"/>
          <c:tx>
            <c:v>2011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ANTOFAGASTA</c:v>
                </c:pt>
                <c:pt idx="1">
                  <c:v>VALPARAISO</c:v>
                </c:pt>
                <c:pt idx="2">
                  <c:v>MAULE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Valparaíso'!$F$16:$F$23</c:f>
              <c:numCache>
                <c:formatCode>General</c:formatCode>
                <c:ptCount val="3"/>
                <c:pt idx="0">
                  <c:v>0</c:v>
                </c:pt>
                <c:pt idx="1">
                  <c:v>135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A6-47AC-A2DB-A57B4E01BDEC}"/>
            </c:ext>
          </c:extLst>
        </c:ser>
        <c:ser>
          <c:idx val="2"/>
          <c:order val="2"/>
          <c:tx>
            <c:v>2012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ANTOFAGASTA</c:v>
                </c:pt>
                <c:pt idx="1">
                  <c:v>VALPARAISO</c:v>
                </c:pt>
                <c:pt idx="2">
                  <c:v>MAULE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Valparaíso'!$F$30:$F$37</c:f>
              <c:numCache>
                <c:formatCode>General</c:formatCode>
                <c:ptCount val="3"/>
                <c:pt idx="0">
                  <c:v>0</c:v>
                </c:pt>
                <c:pt idx="1">
                  <c:v>104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A6-47AC-A2DB-A57B4E01BDEC}"/>
            </c:ext>
          </c:extLst>
        </c:ser>
        <c:ser>
          <c:idx val="3"/>
          <c:order val="3"/>
          <c:tx>
            <c:v>2013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ANTOFAGASTA</c:v>
                </c:pt>
                <c:pt idx="1">
                  <c:v>VALPARAISO</c:v>
                </c:pt>
                <c:pt idx="2">
                  <c:v>MAULE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Valparaíso'!$F$43:$F$50</c:f>
              <c:numCache>
                <c:formatCode>General</c:formatCode>
                <c:ptCount val="3"/>
                <c:pt idx="0">
                  <c:v>0</c:v>
                </c:pt>
                <c:pt idx="1">
                  <c:v>79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5A6-47AC-A2DB-A57B4E01BDEC}"/>
            </c:ext>
          </c:extLst>
        </c:ser>
        <c:ser>
          <c:idx val="4"/>
          <c:order val="4"/>
          <c:tx>
            <c:v>2014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ANTOFAGASTA</c:v>
                </c:pt>
                <c:pt idx="1">
                  <c:v>VALPARAISO</c:v>
                </c:pt>
                <c:pt idx="2">
                  <c:v>MAULE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Valparaíso'!$F$56:$F$63</c:f>
              <c:numCache>
                <c:formatCode>General</c:formatCode>
                <c:ptCount val="3"/>
                <c:pt idx="0">
                  <c:v>0</c:v>
                </c:pt>
                <c:pt idx="1">
                  <c:v>129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A6-47AC-A2DB-A57B4E01BDEC}"/>
            </c:ext>
          </c:extLst>
        </c:ser>
        <c:ser>
          <c:idx val="5"/>
          <c:order val="5"/>
          <c:tx>
            <c:v>2015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ANTOFAGASTA</c:v>
                </c:pt>
                <c:pt idx="1">
                  <c:v>VALPARAISO</c:v>
                </c:pt>
                <c:pt idx="2">
                  <c:v>MAULE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Valparaíso'!$F$69:$F$76</c:f>
              <c:numCache>
                <c:formatCode>General</c:formatCode>
                <c:ptCount val="3"/>
                <c:pt idx="0">
                  <c:v>0</c:v>
                </c:pt>
                <c:pt idx="1">
                  <c:v>166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5A6-47AC-A2DB-A57B4E01BDEC}"/>
            </c:ext>
          </c:extLst>
        </c:ser>
        <c:ser>
          <c:idx val="6"/>
          <c:order val="6"/>
          <c:tx>
            <c:v>2016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ANTOFAGASTA</c:v>
                </c:pt>
                <c:pt idx="1">
                  <c:v>VALPARAISO</c:v>
                </c:pt>
                <c:pt idx="2">
                  <c:v>MAULE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Valparaíso'!$F$82:$F$89</c:f>
              <c:numCache>
                <c:formatCode>General</c:formatCode>
                <c:ptCount val="3"/>
                <c:pt idx="0">
                  <c:v>0</c:v>
                </c:pt>
                <c:pt idx="1">
                  <c:v>181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5A6-47AC-A2DB-A57B4E01BDEC}"/>
            </c:ext>
          </c:extLst>
        </c:ser>
        <c:ser>
          <c:idx val="7"/>
          <c:order val="7"/>
          <c:tx>
            <c:v>2017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ANTOFAGASTA</c:v>
                </c:pt>
                <c:pt idx="1">
                  <c:v>VALPARAISO</c:v>
                </c:pt>
                <c:pt idx="2">
                  <c:v>MAULE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Valparaíso'!$F$95:$F$102</c:f>
              <c:numCache>
                <c:formatCode>General</c:formatCode>
                <c:ptCount val="3"/>
                <c:pt idx="0">
                  <c:v>1</c:v>
                </c:pt>
                <c:pt idx="1">
                  <c:v>223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5A6-47AC-A2DB-A57B4E01BDEC}"/>
            </c:ext>
          </c:extLst>
        </c:ser>
        <c:ser>
          <c:idx val="8"/>
          <c:order val="8"/>
          <c:tx>
            <c:v>2018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ANTOFAGASTA</c:v>
                </c:pt>
                <c:pt idx="1">
                  <c:v>VALPARAISO</c:v>
                </c:pt>
                <c:pt idx="2">
                  <c:v>MAULE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Valparaíso'!$F$108:$F$115</c:f>
              <c:numCache>
                <c:formatCode>General</c:formatCode>
                <c:ptCount val="3"/>
                <c:pt idx="0">
                  <c:v>0</c:v>
                </c:pt>
                <c:pt idx="1">
                  <c:v>258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5A6-47AC-A2DB-A57B4E01BDEC}"/>
            </c:ext>
          </c:extLst>
        </c:ser>
        <c:ser>
          <c:idx val="9"/>
          <c:order val="9"/>
          <c:tx>
            <c:v>2019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ANTOFAGASTA</c:v>
                </c:pt>
                <c:pt idx="1">
                  <c:v>VALPARAISO</c:v>
                </c:pt>
                <c:pt idx="2">
                  <c:v>MAULE</c:v>
                </c:pt>
                <c:pt idx="3">
                  <c:v>LOS RIOS</c:v>
                </c:pt>
              </c:strCache>
            </c:strRef>
          </c:cat>
          <c:val>
            <c:numRef>
              <c:f>'recuento lab Valparaíso'!$F$123:$F$130</c:f>
              <c:numCache>
                <c:formatCode>General</c:formatCode>
                <c:ptCount val="3"/>
                <c:pt idx="0">
                  <c:v>0</c:v>
                </c:pt>
                <c:pt idx="1">
                  <c:v>218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5A6-47AC-A2DB-A57B4E01BDEC}"/>
            </c:ext>
          </c:extLst>
        </c:ser>
        <c:ser>
          <c:idx val="10"/>
          <c:order val="10"/>
          <c:tx>
            <c:v>2020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3"/>
                <c:pt idx="0">
                  <c:v>ANTOFAGASTA</c:v>
                </c:pt>
                <c:pt idx="1">
                  <c:v>VALPARAISO</c:v>
                </c:pt>
                <c:pt idx="2">
                  <c:v>MAULE</c:v>
                </c:pt>
              </c:strCache>
            </c:strRef>
          </c:cat>
          <c:val>
            <c:numRef>
              <c:f>'recuento lab Valparaíso'!$F$136:$F$144</c:f>
              <c:numCache>
                <c:formatCode>General</c:formatCode>
                <c:ptCount val="3"/>
                <c:pt idx="0">
                  <c:v>0</c:v>
                </c:pt>
                <c:pt idx="1">
                  <c:v>179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5A6-47AC-A2DB-A57B4E01B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81630344"/>
        <c:axId val="281630736"/>
      </c:barChart>
      <c:catAx>
        <c:axId val="281630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REGIONES LABORATORIO VALPARAÍSO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81630736"/>
        <c:crosses val="autoZero"/>
        <c:auto val="1"/>
        <c:lblAlgn val="ctr"/>
        <c:lblOffset val="100"/>
        <c:noMultiLvlLbl val="0"/>
      </c:catAx>
      <c:valAx>
        <c:axId val="28163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8163034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ES"/>
              <a:t>HOMBRES VIVOS</a:t>
            </a:r>
          </a:p>
          <a:p>
            <a:pPr>
              <a:defRPr/>
            </a:pPr>
            <a:r>
              <a:rPr lang="es-ES"/>
              <a:t>2010-2020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'recuento lab Valparaíso'!$A$135:$A$143</c:f>
              <c:strCache>
                <c:ptCount val="7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  <c:extLst/>
            </c:strRef>
          </c:cat>
          <c:val>
            <c:numRef>
              <c:f>'recuento lab Valparaíso'!$C$3:$C$10</c:f>
              <c:numCache>
                <c:formatCode>General</c:formatCode>
                <c:ptCount val="6"/>
                <c:pt idx="0">
                  <c:v>0</c:v>
                </c:pt>
                <c:pt idx="1">
                  <c:v>137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CAB3-47D8-8AF1-E5294D9B250A}"/>
            </c:ext>
          </c:extLst>
        </c:ser>
        <c:ser>
          <c:idx val="1"/>
          <c:order val="1"/>
          <c:tx>
            <c:v>2011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'recuento lab Valparaíso'!$A$135:$A$143</c:f>
              <c:strCache>
                <c:ptCount val="7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  <c:extLst/>
            </c:strRef>
          </c:cat>
          <c:val>
            <c:numRef>
              <c:f>'recuento lab Valparaíso'!$C$16:$C$23</c:f>
              <c:numCache>
                <c:formatCode>General</c:formatCode>
                <c:ptCount val="6"/>
                <c:pt idx="0">
                  <c:v>0</c:v>
                </c:pt>
                <c:pt idx="1">
                  <c:v>82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CAB3-47D8-8AF1-E5294D9B250A}"/>
            </c:ext>
          </c:extLst>
        </c:ser>
        <c:ser>
          <c:idx val="2"/>
          <c:order val="2"/>
          <c:tx>
            <c:v>2012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'recuento lab Valparaíso'!$A$135:$A$143</c:f>
              <c:strCache>
                <c:ptCount val="7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  <c:extLst/>
            </c:strRef>
          </c:cat>
          <c:val>
            <c:numRef>
              <c:f>'recuento lab Valparaíso'!$C$29:$C$36</c:f>
              <c:numCache>
                <c:formatCode>General</c:formatCode>
                <c:ptCount val="6"/>
                <c:pt idx="0">
                  <c:v>1</c:v>
                </c:pt>
                <c:pt idx="1">
                  <c:v>85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CAB3-47D8-8AF1-E5294D9B250A}"/>
            </c:ext>
          </c:extLst>
        </c:ser>
        <c:ser>
          <c:idx val="3"/>
          <c:order val="3"/>
          <c:tx>
            <c:v>2013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'recuento lab Valparaíso'!$A$135:$A$143</c:f>
              <c:strCache>
                <c:ptCount val="7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  <c:extLst/>
            </c:strRef>
          </c:cat>
          <c:val>
            <c:numRef>
              <c:f>'recuento lab Valparaíso'!$C$42:$C$49</c:f>
              <c:numCache>
                <c:formatCode>General</c:formatCode>
                <c:ptCount val="6"/>
                <c:pt idx="0">
                  <c:v>0</c:v>
                </c:pt>
                <c:pt idx="1">
                  <c:v>99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CAB3-47D8-8AF1-E5294D9B250A}"/>
            </c:ext>
          </c:extLst>
        </c:ser>
        <c:ser>
          <c:idx val="4"/>
          <c:order val="4"/>
          <c:tx>
            <c:v>2014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'recuento lab Valparaíso'!$A$135:$A$143</c:f>
              <c:strCache>
                <c:ptCount val="7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  <c:extLst/>
            </c:strRef>
          </c:cat>
          <c:val>
            <c:numRef>
              <c:f>'recuento lab Valparaíso'!$C$55:$C$62</c:f>
              <c:numCache>
                <c:formatCode>General</c:formatCode>
                <c:ptCount val="6"/>
                <c:pt idx="0">
                  <c:v>0</c:v>
                </c:pt>
                <c:pt idx="1">
                  <c:v>104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CAB3-47D8-8AF1-E5294D9B250A}"/>
            </c:ext>
          </c:extLst>
        </c:ser>
        <c:ser>
          <c:idx val="5"/>
          <c:order val="5"/>
          <c:tx>
            <c:v>2015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'recuento lab Valparaíso'!$A$135:$A$143</c:f>
              <c:strCache>
                <c:ptCount val="7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  <c:extLst/>
            </c:strRef>
          </c:cat>
          <c:val>
            <c:numRef>
              <c:f>'recuento lab Valparaíso'!$C$68:$C$75</c:f>
              <c:numCache>
                <c:formatCode>General</c:formatCode>
                <c:ptCount val="6"/>
                <c:pt idx="0">
                  <c:v>0</c:v>
                </c:pt>
                <c:pt idx="1">
                  <c:v>127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5-CAB3-47D8-8AF1-E5294D9B250A}"/>
            </c:ext>
          </c:extLst>
        </c:ser>
        <c:ser>
          <c:idx val="6"/>
          <c:order val="6"/>
          <c:tx>
            <c:v>2016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Valparaíso'!$A$135:$A$143</c:f>
              <c:strCache>
                <c:ptCount val="7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  <c:extLst/>
            </c:strRef>
          </c:cat>
          <c:val>
            <c:numRef>
              <c:f>'recuento lab Valparaíso'!$C$81:$C$88</c:f>
              <c:numCache>
                <c:formatCode>General</c:formatCode>
                <c:ptCount val="6"/>
                <c:pt idx="0">
                  <c:v>0</c:v>
                </c:pt>
                <c:pt idx="1">
                  <c:v>220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6-CAB3-47D8-8AF1-E5294D9B250A}"/>
            </c:ext>
          </c:extLst>
        </c:ser>
        <c:ser>
          <c:idx val="7"/>
          <c:order val="7"/>
          <c:tx>
            <c:v>2017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Valparaíso'!$A$135:$A$143</c:f>
              <c:strCache>
                <c:ptCount val="7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  <c:extLst/>
            </c:strRef>
          </c:cat>
          <c:val>
            <c:numRef>
              <c:f>'recuento lab Valparaíso'!$C$94:$C$101</c:f>
              <c:numCache>
                <c:formatCode>General</c:formatCode>
                <c:ptCount val="6"/>
                <c:pt idx="0">
                  <c:v>0</c:v>
                </c:pt>
                <c:pt idx="1">
                  <c:v>168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7-CAB3-47D8-8AF1-E5294D9B250A}"/>
            </c:ext>
          </c:extLst>
        </c:ser>
        <c:ser>
          <c:idx val="8"/>
          <c:order val="8"/>
          <c:tx>
            <c:v>2018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Valparaíso'!$A$135:$A$143</c:f>
              <c:strCache>
                <c:ptCount val="7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  <c:extLst/>
            </c:strRef>
          </c:cat>
          <c:val>
            <c:numRef>
              <c:f>'recuento lab Valparaíso'!$C$107:$C$114</c:f>
              <c:numCache>
                <c:formatCode>General</c:formatCode>
                <c:ptCount val="6"/>
                <c:pt idx="0">
                  <c:v>0</c:v>
                </c:pt>
                <c:pt idx="1">
                  <c:v>276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8-CAB3-47D8-8AF1-E5294D9B250A}"/>
            </c:ext>
          </c:extLst>
        </c:ser>
        <c:ser>
          <c:idx val="9"/>
          <c:order val="9"/>
          <c:tx>
            <c:v>2019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Valparaíso'!$A$135:$A$143</c:f>
              <c:strCache>
                <c:ptCount val="7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  <c:extLst/>
            </c:strRef>
          </c:cat>
          <c:val>
            <c:numRef>
              <c:f>'recuento lab Valparaíso'!$C$122:$C$129</c:f>
              <c:numCache>
                <c:formatCode>General</c:formatCode>
                <c:ptCount val="6"/>
                <c:pt idx="0">
                  <c:v>0</c:v>
                </c:pt>
                <c:pt idx="1">
                  <c:v>235</c:v>
                </c:pt>
                <c:pt idx="2">
                  <c:v>7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9-CAB3-47D8-8AF1-E5294D9B250A}"/>
            </c:ext>
          </c:extLst>
        </c:ser>
        <c:ser>
          <c:idx val="11"/>
          <c:order val="10"/>
          <c:tx>
            <c:v>2020</c:v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Valparaíso'!$A$135:$A$143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</c:strCache>
              <c:extLst/>
            </c:strRef>
          </c:cat>
          <c:val>
            <c:numRef>
              <c:f>'recuento lab Valparaíso'!$C$135:$C$143</c:f>
              <c:numCache>
                <c:formatCode>General</c:formatCode>
                <c:ptCount val="6"/>
                <c:pt idx="0">
                  <c:v>0</c:v>
                </c:pt>
                <c:pt idx="1">
                  <c:v>104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A-CAB3-47D8-8AF1-E5294D9B25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40075960"/>
        <c:axId val="340076352"/>
      </c:barChart>
      <c:catAx>
        <c:axId val="340075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REGIONES LABORATORIO VALPARAÍSO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40076352"/>
        <c:crosses val="autoZero"/>
        <c:auto val="1"/>
        <c:lblAlgn val="ctr"/>
        <c:lblOffset val="100"/>
        <c:noMultiLvlLbl val="0"/>
      </c:catAx>
      <c:valAx>
        <c:axId val="34007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4007596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ES"/>
              <a:t>HOMBRES FALLECIDOS</a:t>
            </a:r>
          </a:p>
          <a:p>
            <a:pPr>
              <a:defRPr/>
            </a:pPr>
            <a:r>
              <a:rPr lang="es-ES"/>
              <a:t>2010-2020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'recuento lab Valparaíso'!$A$122:$A$129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LOS RIOS</c:v>
                </c:pt>
              </c:strCache>
              <c:extLst/>
            </c:strRef>
          </c:cat>
          <c:val>
            <c:numRef>
              <c:f>'recuento lab Valparaíso'!$G$3:$G$10</c:f>
              <c:numCache>
                <c:formatCode>General</c:formatCode>
                <c:ptCount val="3"/>
                <c:pt idx="0">
                  <c:v>363</c:v>
                </c:pt>
                <c:pt idx="1">
                  <c:v>0</c:v>
                </c:pt>
                <c:pt idx="2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A029-44DE-BBD4-BD789C0A5A9D}"/>
            </c:ext>
          </c:extLst>
        </c:ser>
        <c:ser>
          <c:idx val="1"/>
          <c:order val="1"/>
          <c:tx>
            <c:v>2011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'recuento lab Valparaíso'!$A$122:$A$129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LOS RIOS</c:v>
                </c:pt>
              </c:strCache>
              <c:extLst/>
            </c:strRef>
          </c:cat>
          <c:val>
            <c:numRef>
              <c:f>'recuento lab Valparaíso'!$G$16:$G$23</c:f>
              <c:numCache>
                <c:formatCode>General</c:formatCode>
                <c:ptCount val="3"/>
                <c:pt idx="0">
                  <c:v>541</c:v>
                </c:pt>
                <c:pt idx="1">
                  <c:v>0</c:v>
                </c:pt>
                <c:pt idx="2">
                  <c:v>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A029-44DE-BBD4-BD789C0A5A9D}"/>
            </c:ext>
          </c:extLst>
        </c:ser>
        <c:ser>
          <c:idx val="2"/>
          <c:order val="2"/>
          <c:tx>
            <c:v>2012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'recuento lab Valparaíso'!$A$122:$A$129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LOS RIOS</c:v>
                </c:pt>
              </c:strCache>
              <c:extLst/>
            </c:strRef>
          </c:cat>
          <c:val>
            <c:numRef>
              <c:f>'recuento lab Valparaíso'!$G$29:$G$36</c:f>
              <c:numCache>
                <c:formatCode>General</c:formatCode>
                <c:ptCount val="3"/>
                <c:pt idx="0">
                  <c:v>337</c:v>
                </c:pt>
                <c:pt idx="1">
                  <c:v>0</c:v>
                </c:pt>
                <c:pt idx="2">
                  <c:v>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A029-44DE-BBD4-BD789C0A5A9D}"/>
            </c:ext>
          </c:extLst>
        </c:ser>
        <c:ser>
          <c:idx val="3"/>
          <c:order val="3"/>
          <c:tx>
            <c:v>2013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'recuento lab Valparaíso'!$A$122:$A$129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LOS RIOS</c:v>
                </c:pt>
              </c:strCache>
              <c:extLst/>
            </c:strRef>
          </c:cat>
          <c:val>
            <c:numRef>
              <c:f>'recuento lab Valparaíso'!$G$42:$G$49</c:f>
              <c:numCache>
                <c:formatCode>General</c:formatCode>
                <c:ptCount val="3"/>
                <c:pt idx="0">
                  <c:v>309</c:v>
                </c:pt>
                <c:pt idx="1">
                  <c:v>3</c:v>
                </c:pt>
                <c:pt idx="2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A029-44DE-BBD4-BD789C0A5A9D}"/>
            </c:ext>
          </c:extLst>
        </c:ser>
        <c:ser>
          <c:idx val="4"/>
          <c:order val="4"/>
          <c:tx>
            <c:v>2014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'recuento lab Valparaíso'!$A$122:$A$129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LOS RIOS</c:v>
                </c:pt>
              </c:strCache>
              <c:extLst/>
            </c:strRef>
          </c:cat>
          <c:val>
            <c:numRef>
              <c:f>'recuento lab Valparaíso'!$G$55:$G$62</c:f>
              <c:numCache>
                <c:formatCode>General</c:formatCode>
                <c:ptCount val="3"/>
                <c:pt idx="0">
                  <c:v>497</c:v>
                </c:pt>
                <c:pt idx="1">
                  <c:v>0</c:v>
                </c:pt>
                <c:pt idx="2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A029-44DE-BBD4-BD789C0A5A9D}"/>
            </c:ext>
          </c:extLst>
        </c:ser>
        <c:ser>
          <c:idx val="5"/>
          <c:order val="5"/>
          <c:tx>
            <c:v>2015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'recuento lab Valparaíso'!$A$122:$A$129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LOS RIOS</c:v>
                </c:pt>
              </c:strCache>
              <c:extLst/>
            </c:strRef>
          </c:cat>
          <c:val>
            <c:numRef>
              <c:f>'recuento lab Valparaíso'!$G$68:$G$75</c:f>
              <c:numCache>
                <c:formatCode>General</c:formatCode>
                <c:ptCount val="3"/>
                <c:pt idx="0">
                  <c:v>513</c:v>
                </c:pt>
                <c:pt idx="1">
                  <c:v>0</c:v>
                </c:pt>
                <c:pt idx="2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5-A029-44DE-BBD4-BD789C0A5A9D}"/>
            </c:ext>
          </c:extLst>
        </c:ser>
        <c:ser>
          <c:idx val="6"/>
          <c:order val="6"/>
          <c:tx>
            <c:v>2016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Valparaíso'!$A$122:$A$129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LOS RIOS</c:v>
                </c:pt>
              </c:strCache>
              <c:extLst/>
            </c:strRef>
          </c:cat>
          <c:val>
            <c:numRef>
              <c:f>'recuento lab Valparaíso'!$G$81:$G$88</c:f>
              <c:numCache>
                <c:formatCode>General</c:formatCode>
                <c:ptCount val="3"/>
                <c:pt idx="0">
                  <c:v>625</c:v>
                </c:pt>
                <c:pt idx="1">
                  <c:v>0</c:v>
                </c:pt>
                <c:pt idx="2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6-A029-44DE-BBD4-BD789C0A5A9D}"/>
            </c:ext>
          </c:extLst>
        </c:ser>
        <c:ser>
          <c:idx val="7"/>
          <c:order val="7"/>
          <c:tx>
            <c:v>2017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Valparaíso'!$A$122:$A$129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LOS RIOS</c:v>
                </c:pt>
              </c:strCache>
              <c:extLst/>
            </c:strRef>
          </c:cat>
          <c:val>
            <c:numRef>
              <c:f>'recuento lab Valparaíso'!$G$94:$G$101</c:f>
              <c:numCache>
                <c:formatCode>General</c:formatCode>
                <c:ptCount val="3"/>
                <c:pt idx="0">
                  <c:v>684</c:v>
                </c:pt>
                <c:pt idx="1">
                  <c:v>0</c:v>
                </c:pt>
                <c:pt idx="2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7-A029-44DE-BBD4-BD789C0A5A9D}"/>
            </c:ext>
          </c:extLst>
        </c:ser>
        <c:ser>
          <c:idx val="8"/>
          <c:order val="8"/>
          <c:tx>
            <c:v>2018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Valparaíso'!$A$122:$A$129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LOS RIOS</c:v>
                </c:pt>
              </c:strCache>
              <c:extLst/>
            </c:strRef>
          </c:cat>
          <c:val>
            <c:numRef>
              <c:f>'recuento lab Valparaíso'!$G$107:$G$114</c:f>
              <c:numCache>
                <c:formatCode>General</c:formatCode>
                <c:ptCount val="3"/>
                <c:pt idx="0">
                  <c:v>803</c:v>
                </c:pt>
                <c:pt idx="1">
                  <c:v>0</c:v>
                </c:pt>
                <c:pt idx="2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8-A029-44DE-BBD4-BD789C0A5A9D}"/>
            </c:ext>
          </c:extLst>
        </c:ser>
        <c:ser>
          <c:idx val="9"/>
          <c:order val="9"/>
          <c:tx>
            <c:v>2019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Valparaíso'!$A$122:$A$129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LOS RIOS</c:v>
                </c:pt>
              </c:strCache>
              <c:extLst/>
            </c:strRef>
          </c:cat>
          <c:val>
            <c:numRef>
              <c:f>'recuento lab Valparaíso'!$G$122:$G$129</c:f>
              <c:numCache>
                <c:formatCode>General</c:formatCode>
                <c:ptCount val="3"/>
                <c:pt idx="0">
                  <c:v>722</c:v>
                </c:pt>
                <c:pt idx="1">
                  <c:v>0</c:v>
                </c:pt>
                <c:pt idx="2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9-A029-44DE-BBD4-BD789C0A5A9D}"/>
            </c:ext>
          </c:extLst>
        </c:ser>
        <c:ser>
          <c:idx val="11"/>
          <c:order val="10"/>
          <c:tx>
            <c:v>2020</c:v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Valparaíso'!$A$122:$A$129</c:f>
              <c:strCache>
                <c:ptCount val="3"/>
                <c:pt idx="0">
                  <c:v>VALPARAISO</c:v>
                </c:pt>
                <c:pt idx="1">
                  <c:v>METROPOLITANA</c:v>
                </c:pt>
                <c:pt idx="2">
                  <c:v>LOS RIOS</c:v>
                </c:pt>
              </c:strCache>
              <c:extLst/>
            </c:strRef>
          </c:cat>
          <c:val>
            <c:numRef>
              <c:f>'recuento lab Valparaíso'!$G$135:$G$143</c:f>
              <c:numCache>
                <c:formatCode>General</c:formatCode>
                <c:ptCount val="3"/>
                <c:pt idx="0">
                  <c:v>548</c:v>
                </c:pt>
                <c:pt idx="1">
                  <c:v>0</c:v>
                </c:pt>
                <c:pt idx="2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A-A029-44DE-BBD4-BD789C0A5A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40077528"/>
        <c:axId val="272547144"/>
      </c:barChart>
      <c:catAx>
        <c:axId val="340077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REGIONES LABORATORIO VALPARAÍSO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72547144"/>
        <c:crosses val="autoZero"/>
        <c:auto val="1"/>
        <c:lblAlgn val="ctr"/>
        <c:lblOffset val="100"/>
        <c:noMultiLvlLbl val="0"/>
      </c:catAx>
      <c:valAx>
        <c:axId val="27254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4007752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x-none"/>
              <a:t>CASOS VIVOS Y FALLECIDOS</a:t>
            </a:r>
          </a:p>
          <a:p>
            <a:pPr>
              <a:defRPr/>
            </a:pPr>
            <a:r>
              <a:rPr lang="x-none"/>
              <a:t>2010-2020</a:t>
            </a:r>
          </a:p>
        </c:rich>
      </c:tx>
      <c:layout>
        <c:manualLayout>
          <c:xMode val="edge"/>
          <c:yMode val="edge"/>
          <c:x val="0.2525879917184265"/>
          <c:y val="4.73118279569892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VIVOS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'Recuento Biobio'!$A$4:$A$14</c:f>
              <c:numCache>
                <c:formatCode>General</c:formatCode>
                <c:ptCount val="9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</c:numCache>
            </c:numRef>
          </c:cat>
          <c:val>
            <c:numRef>
              <c:f>'Recuento Biobio'!$D$4:$D$14</c:f>
              <c:numCache>
                <c:formatCode>General</c:formatCode>
                <c:ptCount val="9"/>
                <c:pt idx="0">
                  <c:v>113</c:v>
                </c:pt>
                <c:pt idx="1">
                  <c:v>96</c:v>
                </c:pt>
                <c:pt idx="2">
                  <c:v>126</c:v>
                </c:pt>
                <c:pt idx="3">
                  <c:v>191</c:v>
                </c:pt>
                <c:pt idx="4">
                  <c:v>141</c:v>
                </c:pt>
                <c:pt idx="5">
                  <c:v>189</c:v>
                </c:pt>
                <c:pt idx="6">
                  <c:v>291</c:v>
                </c:pt>
                <c:pt idx="7">
                  <c:v>136</c:v>
                </c:pt>
                <c:pt idx="8">
                  <c:v>204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E3-4373-B805-1C2BE4274206}"/>
            </c:ext>
          </c:extLst>
        </c:ser>
        <c:ser>
          <c:idx val="1"/>
          <c:order val="1"/>
          <c:tx>
            <c:v>FALLECIDOS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'Recuento Biobio'!$A$4:$A$14</c:f>
              <c:numCache>
                <c:formatCode>General</c:formatCode>
                <c:ptCount val="9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</c:numCache>
            </c:numRef>
          </c:cat>
          <c:val>
            <c:numRef>
              <c:f>'Recuento Biobio'!$H$4:$H$14</c:f>
              <c:numCache>
                <c:formatCode>General</c:formatCode>
                <c:ptCount val="9"/>
                <c:pt idx="0">
                  <c:v>1142</c:v>
                </c:pt>
                <c:pt idx="1">
                  <c:v>1431</c:v>
                </c:pt>
                <c:pt idx="2">
                  <c:v>2005</c:v>
                </c:pt>
                <c:pt idx="3">
                  <c:v>2221</c:v>
                </c:pt>
                <c:pt idx="4">
                  <c:v>2300</c:v>
                </c:pt>
                <c:pt idx="5">
                  <c:v>2284</c:v>
                </c:pt>
                <c:pt idx="6">
                  <c:v>2512</c:v>
                </c:pt>
                <c:pt idx="7">
                  <c:v>2331</c:v>
                </c:pt>
                <c:pt idx="8">
                  <c:v>2053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E3-4373-B805-1C2BE42742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0782520"/>
        <c:axId val="200782912"/>
      </c:barChart>
      <c:catAx>
        <c:axId val="200782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LABORATORIO CONCEPCIÓN</a:t>
                </a:r>
              </a:p>
            </c:rich>
          </c:tx>
          <c:layout>
            <c:manualLayout>
              <c:xMode val="edge"/>
              <c:yMode val="edge"/>
              <c:x val="0.37734174532531262"/>
              <c:y val="0.819956311912623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782912"/>
        <c:crosses val="autoZero"/>
        <c:auto val="1"/>
        <c:lblAlgn val="ctr"/>
        <c:lblOffset val="100"/>
        <c:noMultiLvlLbl val="0"/>
      </c:catAx>
      <c:valAx>
        <c:axId val="20078291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N°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78252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x-none"/>
              <a:t>VIVOS Y FALLECIDOS POR GÉNERO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MUJERES VIVAS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C936-4537-B1A5-61F0D425979A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C936-4537-B1A5-61F0D425979A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C936-4537-B1A5-61F0D425979A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C936-4537-B1A5-61F0D425979A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C936-4537-B1A5-61F0D425979A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5-C936-4537-B1A5-61F0D425979A}"/>
              </c:ext>
            </c:extLst>
          </c:dPt>
          <c:dPt>
            <c:idx val="6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6-C936-4537-B1A5-61F0D425979A}"/>
              </c:ext>
            </c:extLst>
          </c:dPt>
          <c:dPt>
            <c:idx val="7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7-C936-4537-B1A5-61F0D425979A}"/>
              </c:ext>
            </c:extLst>
          </c:dPt>
          <c:dPt>
            <c:idx val="8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8-C936-4537-B1A5-61F0D425979A}"/>
              </c:ext>
            </c:extLst>
          </c:dPt>
          <c:cat>
            <c:numRef>
              <c:f>'Recuento Biobio'!$A$4:$A$14</c:f>
              <c:numCache>
                <c:formatCode>General</c:formatCode>
                <c:ptCount val="9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</c:numCache>
            </c:numRef>
          </c:cat>
          <c:val>
            <c:numRef>
              <c:f>'Recuento Biobio'!$B$4:$B$14</c:f>
              <c:numCache>
                <c:formatCode>General</c:formatCode>
                <c:ptCount val="9"/>
                <c:pt idx="0">
                  <c:v>23</c:v>
                </c:pt>
                <c:pt idx="1">
                  <c:v>30</c:v>
                </c:pt>
                <c:pt idx="2">
                  <c:v>24</c:v>
                </c:pt>
                <c:pt idx="3">
                  <c:v>41</c:v>
                </c:pt>
                <c:pt idx="4">
                  <c:v>35</c:v>
                </c:pt>
                <c:pt idx="5">
                  <c:v>60</c:v>
                </c:pt>
                <c:pt idx="6">
                  <c:v>132</c:v>
                </c:pt>
                <c:pt idx="7">
                  <c:v>44</c:v>
                </c:pt>
                <c:pt idx="8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936-4537-B1A5-61F0D425979A}"/>
            </c:ext>
          </c:extLst>
        </c:ser>
        <c:ser>
          <c:idx val="2"/>
          <c:order val="1"/>
          <c:tx>
            <c:v>HOMBRES VIVOS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'Recuento Biobio'!$A$4:$A$14</c:f>
              <c:numCache>
                <c:formatCode>General</c:formatCode>
                <c:ptCount val="9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</c:numCache>
            </c:numRef>
          </c:cat>
          <c:val>
            <c:numRef>
              <c:f>'Recuento Biobio'!$C$4:$C$14</c:f>
              <c:numCache>
                <c:formatCode>General</c:formatCode>
                <c:ptCount val="9"/>
                <c:pt idx="0">
                  <c:v>90</c:v>
                </c:pt>
                <c:pt idx="1">
                  <c:v>66</c:v>
                </c:pt>
                <c:pt idx="2">
                  <c:v>102</c:v>
                </c:pt>
                <c:pt idx="3">
                  <c:v>150</c:v>
                </c:pt>
                <c:pt idx="4">
                  <c:v>106</c:v>
                </c:pt>
                <c:pt idx="5">
                  <c:v>129</c:v>
                </c:pt>
                <c:pt idx="6">
                  <c:v>159</c:v>
                </c:pt>
                <c:pt idx="7">
                  <c:v>92</c:v>
                </c:pt>
                <c:pt idx="8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936-4537-B1A5-61F0D425979A}"/>
            </c:ext>
          </c:extLst>
        </c:ser>
        <c:ser>
          <c:idx val="3"/>
          <c:order val="2"/>
          <c:tx>
            <c:v>MUJERES FALLECIDAS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'Recuento Biobio'!$A$4:$A$14</c:f>
              <c:numCache>
                <c:formatCode>General</c:formatCode>
                <c:ptCount val="9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</c:numCache>
            </c:numRef>
          </c:cat>
          <c:val>
            <c:numRef>
              <c:f>'Recuento Biobio'!$F$4:$F$14</c:f>
              <c:numCache>
                <c:formatCode>General</c:formatCode>
                <c:ptCount val="9"/>
                <c:pt idx="0">
                  <c:v>199</c:v>
                </c:pt>
                <c:pt idx="1">
                  <c:v>278</c:v>
                </c:pt>
                <c:pt idx="2">
                  <c:v>429</c:v>
                </c:pt>
                <c:pt idx="3">
                  <c:v>488</c:v>
                </c:pt>
                <c:pt idx="4">
                  <c:v>505</c:v>
                </c:pt>
                <c:pt idx="5">
                  <c:v>448</c:v>
                </c:pt>
                <c:pt idx="6">
                  <c:v>556</c:v>
                </c:pt>
                <c:pt idx="7">
                  <c:v>532</c:v>
                </c:pt>
                <c:pt idx="8">
                  <c:v>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936-4537-B1A5-61F0D425979A}"/>
            </c:ext>
          </c:extLst>
        </c:ser>
        <c:ser>
          <c:idx val="4"/>
          <c:order val="3"/>
          <c:tx>
            <c:v>HOMBRES FALLECIDOS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'Recuento Biobio'!$A$4:$A$14</c:f>
              <c:numCache>
                <c:formatCode>General</c:formatCode>
                <c:ptCount val="9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</c:numCache>
            </c:numRef>
          </c:cat>
          <c:val>
            <c:numRef>
              <c:f>'Recuento Biobio'!$G$4:$G$14</c:f>
              <c:numCache>
                <c:formatCode>General</c:formatCode>
                <c:ptCount val="9"/>
                <c:pt idx="0">
                  <c:v>943</c:v>
                </c:pt>
                <c:pt idx="1">
                  <c:v>1153</c:v>
                </c:pt>
                <c:pt idx="2">
                  <c:v>1576</c:v>
                </c:pt>
                <c:pt idx="3">
                  <c:v>1733</c:v>
                </c:pt>
                <c:pt idx="4">
                  <c:v>1795</c:v>
                </c:pt>
                <c:pt idx="5">
                  <c:v>1836</c:v>
                </c:pt>
                <c:pt idx="6">
                  <c:v>1956</c:v>
                </c:pt>
                <c:pt idx="7">
                  <c:v>1799</c:v>
                </c:pt>
                <c:pt idx="8">
                  <c:v>1658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936-4537-B1A5-61F0D4259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11149536"/>
        <c:axId val="211149928"/>
      </c:barChart>
      <c:catAx>
        <c:axId val="21114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LABORATORIO CONCEPCIÓN</a:t>
                </a:r>
              </a:p>
            </c:rich>
          </c:tx>
          <c:layout>
            <c:manualLayout>
              <c:xMode val="edge"/>
              <c:yMode val="edge"/>
              <c:x val="0.41268635170603679"/>
              <c:y val="0.792314085739282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11149928"/>
        <c:crosses val="autoZero"/>
        <c:auto val="1"/>
        <c:lblAlgn val="ctr"/>
        <c:lblOffset val="100"/>
        <c:noMultiLvlLbl val="0"/>
      </c:catAx>
      <c:valAx>
        <c:axId val="211149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N°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1114953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x-none"/>
              <a:t>CASOS VIVOS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'recuento lab Iquique'!$A$12:$A$20</c:f>
              <c:strCache>
                <c:ptCount val="8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VALPARAÍSO</c:v>
                </c:pt>
                <c:pt idx="6">
                  <c:v>METROPOLITANA</c:v>
                </c:pt>
                <c:pt idx="7">
                  <c:v>O´HIGGINS</c:v>
                </c:pt>
              </c:strCache>
            </c:strRef>
          </c:cat>
          <c:val>
            <c:numRef>
              <c:f>'recuento lab Iquique'!$D$12:$D$20</c:f>
              <c:numCache>
                <c:formatCode>General</c:formatCode>
                <c:ptCount val="8"/>
                <c:pt idx="0">
                  <c:v>30</c:v>
                </c:pt>
                <c:pt idx="1">
                  <c:v>39</c:v>
                </c:pt>
                <c:pt idx="2">
                  <c:v>108</c:v>
                </c:pt>
                <c:pt idx="3">
                  <c:v>58</c:v>
                </c:pt>
                <c:pt idx="4">
                  <c:v>75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EE-4DD5-B60B-146A7C5D300F}"/>
            </c:ext>
          </c:extLst>
        </c:ser>
        <c:ser>
          <c:idx val="2"/>
          <c:order val="1"/>
          <c:tx>
            <c:v>2011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VALPARAÍSO</c:v>
              </c:pt>
              <c:pt idx="6">
                <c:v>METROPOLITANA</c:v>
              </c:pt>
              <c:pt idx="7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Iquique'!$D$26:$D$34</c:f>
              <c:numCache>
                <c:formatCode>General</c:formatCode>
                <c:ptCount val="8"/>
                <c:pt idx="0">
                  <c:v>10</c:v>
                </c:pt>
                <c:pt idx="1">
                  <c:v>18</c:v>
                </c:pt>
                <c:pt idx="2">
                  <c:v>97</c:v>
                </c:pt>
                <c:pt idx="3">
                  <c:v>45</c:v>
                </c:pt>
                <c:pt idx="4">
                  <c:v>46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EE-4DD5-B60B-146A7C5D300F}"/>
            </c:ext>
          </c:extLst>
        </c:ser>
        <c:ser>
          <c:idx val="4"/>
          <c:order val="2"/>
          <c:tx>
            <c:v>2012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VALPARAÍSO</c:v>
              </c:pt>
              <c:pt idx="6">
                <c:v>METROPOLITANA</c:v>
              </c:pt>
              <c:pt idx="7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Iquique'!$D$40:$D$48</c:f>
              <c:numCache>
                <c:formatCode>General</c:formatCode>
                <c:ptCount val="8"/>
                <c:pt idx="0">
                  <c:v>17</c:v>
                </c:pt>
                <c:pt idx="1">
                  <c:v>32</c:v>
                </c:pt>
                <c:pt idx="2">
                  <c:v>155</c:v>
                </c:pt>
                <c:pt idx="3">
                  <c:v>76</c:v>
                </c:pt>
                <c:pt idx="4">
                  <c:v>90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EE-4DD5-B60B-146A7C5D300F}"/>
            </c:ext>
          </c:extLst>
        </c:ser>
        <c:ser>
          <c:idx val="6"/>
          <c:order val="3"/>
          <c:tx>
            <c:v>2013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VALPARAÍSO</c:v>
              </c:pt>
              <c:pt idx="6">
                <c:v>METROPOLITANA</c:v>
              </c:pt>
              <c:pt idx="7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Iquique'!$D$54:$D$62</c:f>
              <c:numCache>
                <c:formatCode>General</c:formatCode>
                <c:ptCount val="8"/>
                <c:pt idx="0">
                  <c:v>23</c:v>
                </c:pt>
                <c:pt idx="1">
                  <c:v>39</c:v>
                </c:pt>
                <c:pt idx="2">
                  <c:v>175</c:v>
                </c:pt>
                <c:pt idx="3">
                  <c:v>87</c:v>
                </c:pt>
                <c:pt idx="4">
                  <c:v>68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EE-4DD5-B60B-146A7C5D300F}"/>
            </c:ext>
          </c:extLst>
        </c:ser>
        <c:ser>
          <c:idx val="8"/>
          <c:order val="4"/>
          <c:tx>
            <c:v>2014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VALPARAÍSO</c:v>
              </c:pt>
              <c:pt idx="6">
                <c:v>METROPOLITANA</c:v>
              </c:pt>
              <c:pt idx="7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Iquique'!$D$68:$D$76</c:f>
              <c:numCache>
                <c:formatCode>General</c:formatCode>
                <c:ptCount val="8"/>
                <c:pt idx="0">
                  <c:v>22</c:v>
                </c:pt>
                <c:pt idx="1">
                  <c:v>56</c:v>
                </c:pt>
                <c:pt idx="2">
                  <c:v>218</c:v>
                </c:pt>
                <c:pt idx="3">
                  <c:v>109</c:v>
                </c:pt>
                <c:pt idx="4">
                  <c:v>91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4EE-4DD5-B60B-146A7C5D300F}"/>
            </c:ext>
          </c:extLst>
        </c:ser>
        <c:ser>
          <c:idx val="10"/>
          <c:order val="5"/>
          <c:tx>
            <c:v>2015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VALPARAÍSO</c:v>
              </c:pt>
              <c:pt idx="6">
                <c:v>METROPOLITANA</c:v>
              </c:pt>
              <c:pt idx="7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Iquique'!$D$82:$D$90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89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4EE-4DD5-B60B-146A7C5D300F}"/>
            </c:ext>
          </c:extLst>
        </c:ser>
        <c:ser>
          <c:idx val="12"/>
          <c:order val="6"/>
          <c:tx>
            <c:v>2016</c:v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VALPARAÍSO</c:v>
              </c:pt>
              <c:pt idx="6">
                <c:v>METROPOLITANA</c:v>
              </c:pt>
              <c:pt idx="7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Iquique'!$D$96:$D$104</c:f>
              <c:numCache>
                <c:formatCode>General</c:formatCode>
                <c:ptCount val="8"/>
                <c:pt idx="0">
                  <c:v>0</c:v>
                </c:pt>
                <c:pt idx="1">
                  <c:v>4</c:v>
                </c:pt>
                <c:pt idx="2">
                  <c:v>35</c:v>
                </c:pt>
                <c:pt idx="3">
                  <c:v>13</c:v>
                </c:pt>
                <c:pt idx="4">
                  <c:v>9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4EE-4DD5-B60B-146A7C5D300F}"/>
            </c:ext>
          </c:extLst>
        </c:ser>
        <c:ser>
          <c:idx val="14"/>
          <c:order val="7"/>
          <c:tx>
            <c:v>2017</c:v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VALPARAÍSO</c:v>
              </c:pt>
              <c:pt idx="6">
                <c:v>METROPOLITANA</c:v>
              </c:pt>
              <c:pt idx="7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Iquique'!$D$110:$D$118</c:f>
              <c:numCache>
                <c:formatCode>General</c:formatCode>
                <c:ptCount val="8"/>
                <c:pt idx="0">
                  <c:v>0</c:v>
                </c:pt>
                <c:pt idx="1">
                  <c:v>22</c:v>
                </c:pt>
                <c:pt idx="2">
                  <c:v>47</c:v>
                </c:pt>
                <c:pt idx="3">
                  <c:v>14</c:v>
                </c:pt>
                <c:pt idx="4">
                  <c:v>23</c:v>
                </c:pt>
                <c:pt idx="5">
                  <c:v>0</c:v>
                </c:pt>
                <c:pt idx="6">
                  <c:v>0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4EE-4DD5-B60B-146A7C5D300F}"/>
            </c:ext>
          </c:extLst>
        </c:ser>
        <c:ser>
          <c:idx val="16"/>
          <c:order val="8"/>
          <c:tx>
            <c:v>2018</c:v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VALPARAÍSO</c:v>
              </c:pt>
              <c:pt idx="6">
                <c:v>METROPOLITANA</c:v>
              </c:pt>
              <c:pt idx="7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Iquique'!$D$124:$D$132</c:f>
              <c:numCache>
                <c:formatCode>General</c:formatCode>
                <c:ptCount val="8"/>
                <c:pt idx="0">
                  <c:v>12</c:v>
                </c:pt>
                <c:pt idx="1">
                  <c:v>35</c:v>
                </c:pt>
                <c:pt idx="2">
                  <c:v>65</c:v>
                </c:pt>
                <c:pt idx="3">
                  <c:v>13</c:v>
                </c:pt>
                <c:pt idx="4">
                  <c:v>22</c:v>
                </c:pt>
                <c:pt idx="5">
                  <c:v>0</c:v>
                </c:pt>
                <c:pt idx="6">
                  <c:v>0</c:v>
                </c:pt>
                <c:pt idx="7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4EE-4DD5-B60B-146A7C5D300F}"/>
            </c:ext>
          </c:extLst>
        </c:ser>
        <c:ser>
          <c:idx val="18"/>
          <c:order val="9"/>
          <c:tx>
            <c:v>2019</c:v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VALPARAÍSO</c:v>
              </c:pt>
              <c:pt idx="6">
                <c:v>METROPOLITANA</c:v>
              </c:pt>
              <c:pt idx="7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Iquique'!$D$138:$D$146</c:f>
              <c:numCache>
                <c:formatCode>General</c:formatCode>
                <c:ptCount val="8"/>
                <c:pt idx="0">
                  <c:v>44</c:v>
                </c:pt>
                <c:pt idx="1">
                  <c:v>253</c:v>
                </c:pt>
                <c:pt idx="2">
                  <c:v>399</c:v>
                </c:pt>
                <c:pt idx="3">
                  <c:v>121</c:v>
                </c:pt>
                <c:pt idx="4">
                  <c:v>185</c:v>
                </c:pt>
                <c:pt idx="5">
                  <c:v>0</c:v>
                </c:pt>
                <c:pt idx="6">
                  <c:v>4</c:v>
                </c:pt>
                <c:pt idx="7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4EE-4DD5-B60B-146A7C5D300F}"/>
            </c:ext>
          </c:extLst>
        </c:ser>
        <c:ser>
          <c:idx val="20"/>
          <c:order val="10"/>
          <c:tx>
            <c:v>2020</c:v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VALPARAÍSO</c:v>
              </c:pt>
              <c:pt idx="6">
                <c:v>METROPOLITANA</c:v>
              </c:pt>
              <c:pt idx="7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Iquique'!$D$151:$D$159</c:f>
              <c:numCache>
                <c:formatCode>General</c:formatCode>
                <c:ptCount val="8"/>
                <c:pt idx="0">
                  <c:v>38</c:v>
                </c:pt>
                <c:pt idx="1">
                  <c:v>69</c:v>
                </c:pt>
                <c:pt idx="2">
                  <c:v>173</c:v>
                </c:pt>
                <c:pt idx="3">
                  <c:v>91</c:v>
                </c:pt>
                <c:pt idx="4">
                  <c:v>63</c:v>
                </c:pt>
                <c:pt idx="5">
                  <c:v>0</c:v>
                </c:pt>
                <c:pt idx="6">
                  <c:v>0</c:v>
                </c:pt>
                <c:pt idx="7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4EE-4DD5-B60B-146A7C5D3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70398224"/>
        <c:axId val="270398616"/>
      </c:barChart>
      <c:catAx>
        <c:axId val="270398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REGIONES LABORATORIO IQUIQUE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70398616"/>
        <c:crosses val="autoZero"/>
        <c:auto val="1"/>
        <c:lblAlgn val="ctr"/>
        <c:lblOffset val="100"/>
        <c:noMultiLvlLbl val="0"/>
      </c:catAx>
      <c:valAx>
        <c:axId val="270398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N°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7039822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x-none"/>
              <a:t>CASOS FALLECIDOS</a:t>
            </a:r>
          </a:p>
        </c:rich>
      </c:tx>
      <c:layout>
        <c:manualLayout>
          <c:xMode val="edge"/>
          <c:yMode val="edge"/>
          <c:x val="0.3245833333333333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2010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Iquique'!$H$12:$H$20</c:f>
              <c:numCache>
                <c:formatCode>General</c:formatCode>
                <c:ptCount val="7"/>
                <c:pt idx="0">
                  <c:v>83</c:v>
                </c:pt>
                <c:pt idx="1">
                  <c:v>90</c:v>
                </c:pt>
                <c:pt idx="2">
                  <c:v>295</c:v>
                </c:pt>
                <c:pt idx="3">
                  <c:v>49</c:v>
                </c:pt>
                <c:pt idx="4">
                  <c:v>244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E2-44FB-8CFC-85ED5936AEAE}"/>
            </c:ext>
          </c:extLst>
        </c:ser>
        <c:ser>
          <c:idx val="3"/>
          <c:order val="1"/>
          <c:tx>
            <c:v>2011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Iquique'!$H$26:$H$34</c:f>
              <c:numCache>
                <c:formatCode>General</c:formatCode>
                <c:ptCount val="7"/>
                <c:pt idx="0">
                  <c:v>61</c:v>
                </c:pt>
                <c:pt idx="1">
                  <c:v>98</c:v>
                </c:pt>
                <c:pt idx="2">
                  <c:v>191</c:v>
                </c:pt>
                <c:pt idx="3">
                  <c:v>110</c:v>
                </c:pt>
                <c:pt idx="4">
                  <c:v>205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E2-44FB-8CFC-85ED5936AEAE}"/>
            </c:ext>
          </c:extLst>
        </c:ser>
        <c:ser>
          <c:idx val="5"/>
          <c:order val="2"/>
          <c:tx>
            <c:v>2012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Iquique'!$H$40:$H$48</c:f>
              <c:numCache>
                <c:formatCode>General</c:formatCode>
                <c:ptCount val="7"/>
                <c:pt idx="0">
                  <c:v>103</c:v>
                </c:pt>
                <c:pt idx="1">
                  <c:v>137</c:v>
                </c:pt>
                <c:pt idx="2">
                  <c:v>268</c:v>
                </c:pt>
                <c:pt idx="3">
                  <c:v>126</c:v>
                </c:pt>
                <c:pt idx="4">
                  <c:v>253</c:v>
                </c:pt>
                <c:pt idx="5">
                  <c:v>0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E2-44FB-8CFC-85ED5936AEAE}"/>
            </c:ext>
          </c:extLst>
        </c:ser>
        <c:ser>
          <c:idx val="7"/>
          <c:order val="3"/>
          <c:tx>
            <c:v>2013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Iquique'!$H$54:$H$62</c:f>
              <c:numCache>
                <c:formatCode>General</c:formatCode>
                <c:ptCount val="7"/>
                <c:pt idx="0">
                  <c:v>118</c:v>
                </c:pt>
                <c:pt idx="1">
                  <c:v>190</c:v>
                </c:pt>
                <c:pt idx="2">
                  <c:v>244</c:v>
                </c:pt>
                <c:pt idx="3">
                  <c:v>145</c:v>
                </c:pt>
                <c:pt idx="4">
                  <c:v>260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E2-44FB-8CFC-85ED5936AEAE}"/>
            </c:ext>
          </c:extLst>
        </c:ser>
        <c:ser>
          <c:idx val="9"/>
          <c:order val="4"/>
          <c:tx>
            <c:v>2014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Iquique'!$H$68:$H$76</c:f>
              <c:numCache>
                <c:formatCode>General</c:formatCode>
                <c:ptCount val="7"/>
                <c:pt idx="0">
                  <c:v>137</c:v>
                </c:pt>
                <c:pt idx="1">
                  <c:v>196</c:v>
                </c:pt>
                <c:pt idx="2">
                  <c:v>276</c:v>
                </c:pt>
                <c:pt idx="3">
                  <c:v>155</c:v>
                </c:pt>
                <c:pt idx="4">
                  <c:v>235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E2-44FB-8CFC-85ED5936AEAE}"/>
            </c:ext>
          </c:extLst>
        </c:ser>
        <c:ser>
          <c:idx val="11"/>
          <c:order val="5"/>
          <c:tx>
            <c:v>2015</c:v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Iquique'!$H$82:$H$90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9E2-44FB-8CFC-85ED5936AEAE}"/>
            </c:ext>
          </c:extLst>
        </c:ser>
        <c:ser>
          <c:idx val="13"/>
          <c:order val="6"/>
          <c:tx>
            <c:v>2016</c:v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Iquique'!$H$96:$H$104</c:f>
              <c:numCache>
                <c:formatCode>General</c:formatCode>
                <c:ptCount val="7"/>
                <c:pt idx="0">
                  <c:v>24</c:v>
                </c:pt>
                <c:pt idx="1">
                  <c:v>25</c:v>
                </c:pt>
                <c:pt idx="2">
                  <c:v>26</c:v>
                </c:pt>
                <c:pt idx="3">
                  <c:v>17</c:v>
                </c:pt>
                <c:pt idx="4">
                  <c:v>37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9E2-44FB-8CFC-85ED5936AEAE}"/>
            </c:ext>
          </c:extLst>
        </c:ser>
        <c:ser>
          <c:idx val="15"/>
          <c:order val="7"/>
          <c:tx>
            <c:v>2017</c:v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Iquique'!$H$110:$H$118</c:f>
              <c:numCache>
                <c:formatCode>General</c:formatCode>
                <c:ptCount val="7"/>
                <c:pt idx="0">
                  <c:v>21</c:v>
                </c:pt>
                <c:pt idx="1">
                  <c:v>21</c:v>
                </c:pt>
                <c:pt idx="2">
                  <c:v>31</c:v>
                </c:pt>
                <c:pt idx="3">
                  <c:v>40</c:v>
                </c:pt>
                <c:pt idx="4">
                  <c:v>56</c:v>
                </c:pt>
                <c:pt idx="5">
                  <c:v>37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9E2-44FB-8CFC-85ED5936AEAE}"/>
            </c:ext>
          </c:extLst>
        </c:ser>
        <c:ser>
          <c:idx val="17"/>
          <c:order val="8"/>
          <c:tx>
            <c:v>2018</c:v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Iquique'!$H$124:$H$132</c:f>
              <c:numCache>
                <c:formatCode>General</c:formatCode>
                <c:ptCount val="7"/>
                <c:pt idx="0">
                  <c:v>22</c:v>
                </c:pt>
                <c:pt idx="1">
                  <c:v>49</c:v>
                </c:pt>
                <c:pt idx="2">
                  <c:v>45</c:v>
                </c:pt>
                <c:pt idx="3">
                  <c:v>32</c:v>
                </c:pt>
                <c:pt idx="4">
                  <c:v>43</c:v>
                </c:pt>
                <c:pt idx="5">
                  <c:v>35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9E2-44FB-8CFC-85ED5936AEAE}"/>
            </c:ext>
          </c:extLst>
        </c:ser>
        <c:ser>
          <c:idx val="19"/>
          <c:order val="9"/>
          <c:tx>
            <c:v>2019</c:v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Iquique'!$H$138:$H$146</c:f>
              <c:numCache>
                <c:formatCode>General</c:formatCode>
                <c:ptCount val="7"/>
                <c:pt idx="0">
                  <c:v>149</c:v>
                </c:pt>
                <c:pt idx="1">
                  <c:v>246</c:v>
                </c:pt>
                <c:pt idx="2">
                  <c:v>258</c:v>
                </c:pt>
                <c:pt idx="3">
                  <c:v>126</c:v>
                </c:pt>
                <c:pt idx="4">
                  <c:v>368</c:v>
                </c:pt>
                <c:pt idx="5">
                  <c:v>118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9E2-44FB-8CFC-85ED5936AEAE}"/>
            </c:ext>
          </c:extLst>
        </c:ser>
        <c:ser>
          <c:idx val="21"/>
          <c:order val="10"/>
          <c:tx>
            <c:v>2020</c:v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Iquique'!$H$151:$H$159</c:f>
              <c:numCache>
                <c:formatCode>General</c:formatCode>
                <c:ptCount val="7"/>
                <c:pt idx="0">
                  <c:v>124</c:v>
                </c:pt>
                <c:pt idx="1">
                  <c:v>204</c:v>
                </c:pt>
                <c:pt idx="2">
                  <c:v>221</c:v>
                </c:pt>
                <c:pt idx="3">
                  <c:v>119</c:v>
                </c:pt>
                <c:pt idx="4">
                  <c:v>330</c:v>
                </c:pt>
                <c:pt idx="5">
                  <c:v>92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9E2-44FB-8CFC-85ED5936A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70399400"/>
        <c:axId val="270399792"/>
      </c:barChart>
      <c:catAx>
        <c:axId val="270399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REGIONES LABORATORIO IQUIQUE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70399792"/>
        <c:crosses val="autoZero"/>
        <c:auto val="1"/>
        <c:lblAlgn val="ctr"/>
        <c:lblOffset val="100"/>
        <c:noMultiLvlLbl val="0"/>
      </c:catAx>
      <c:valAx>
        <c:axId val="27039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N°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7039940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x-none"/>
              <a:t>Mujeres vivas</a:t>
            </a:r>
          </a:p>
          <a:p>
            <a:pPr>
              <a:defRPr/>
            </a:pPr>
            <a:r>
              <a:rPr lang="x-none"/>
              <a:t>2010-2020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'recuento lab Iquique'!$A$12:$A$20</c:f>
              <c:strCache>
                <c:ptCount val="6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</c:strCache>
            </c:strRef>
          </c:cat>
          <c:val>
            <c:numRef>
              <c:f>'recuento lab Iquique'!$B$12:$B$20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24</c:v>
                </c:pt>
                <c:pt idx="4">
                  <c:v>37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CC-4A06-9951-C0F97CE31710}"/>
            </c:ext>
          </c:extLst>
        </c:ser>
        <c:ser>
          <c:idx val="1"/>
          <c:order val="1"/>
          <c:tx>
            <c:v>2011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Iquique'!$B$26:$B$34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55</c:v>
                </c:pt>
                <c:pt idx="3">
                  <c:v>24</c:v>
                </c:pt>
                <c:pt idx="4">
                  <c:v>28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CC-4A06-9951-C0F97CE31710}"/>
            </c:ext>
          </c:extLst>
        </c:ser>
        <c:ser>
          <c:idx val="2"/>
          <c:order val="2"/>
          <c:tx>
            <c:v>2012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Iquique'!$B$40:$B$48</c:f>
              <c:numCache>
                <c:formatCode>General</c:formatCode>
                <c:ptCount val="6"/>
                <c:pt idx="0">
                  <c:v>10</c:v>
                </c:pt>
                <c:pt idx="1">
                  <c:v>18</c:v>
                </c:pt>
                <c:pt idx="2">
                  <c:v>87</c:v>
                </c:pt>
                <c:pt idx="3">
                  <c:v>42</c:v>
                </c:pt>
                <c:pt idx="4">
                  <c:v>53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CC-4A06-9951-C0F97CE31710}"/>
            </c:ext>
          </c:extLst>
        </c:ser>
        <c:ser>
          <c:idx val="3"/>
          <c:order val="3"/>
          <c:tx>
            <c:v>2013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Iquique'!$B$54:$B$62</c:f>
              <c:numCache>
                <c:formatCode>General</c:formatCode>
                <c:ptCount val="6"/>
                <c:pt idx="0">
                  <c:v>7</c:v>
                </c:pt>
                <c:pt idx="1">
                  <c:v>18</c:v>
                </c:pt>
                <c:pt idx="2">
                  <c:v>93</c:v>
                </c:pt>
                <c:pt idx="3">
                  <c:v>41</c:v>
                </c:pt>
                <c:pt idx="4">
                  <c:v>30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CC-4A06-9951-C0F97CE31710}"/>
            </c:ext>
          </c:extLst>
        </c:ser>
        <c:ser>
          <c:idx val="4"/>
          <c:order val="4"/>
          <c:tx>
            <c:v>2014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Iquique'!$B$68:$B$76</c:f>
              <c:numCache>
                <c:formatCode>General</c:formatCode>
                <c:ptCount val="6"/>
                <c:pt idx="0">
                  <c:v>6</c:v>
                </c:pt>
                <c:pt idx="1">
                  <c:v>29</c:v>
                </c:pt>
                <c:pt idx="2">
                  <c:v>105</c:v>
                </c:pt>
                <c:pt idx="3">
                  <c:v>55</c:v>
                </c:pt>
                <c:pt idx="4">
                  <c:v>41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BCC-4A06-9951-C0F97CE31710}"/>
            </c:ext>
          </c:extLst>
        </c:ser>
        <c:ser>
          <c:idx val="5"/>
          <c:order val="5"/>
          <c:tx>
            <c:v>2015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Iquique'!$B$82:$B$90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37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BCC-4A06-9951-C0F97CE31710}"/>
            </c:ext>
          </c:extLst>
        </c:ser>
        <c:ser>
          <c:idx val="6"/>
          <c:order val="6"/>
          <c:tx>
            <c:v>2016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Iquique'!$B$96:$B$104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15</c:v>
                </c:pt>
                <c:pt idx="3">
                  <c:v>7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BCC-4A06-9951-C0F97CE31710}"/>
            </c:ext>
          </c:extLst>
        </c:ser>
        <c:ser>
          <c:idx val="7"/>
          <c:order val="7"/>
          <c:tx>
            <c:v>2017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Iquique'!$B$110:$B$118</c:f>
              <c:numCache>
                <c:formatCode>General</c:formatCode>
                <c:ptCount val="6"/>
                <c:pt idx="0">
                  <c:v>0</c:v>
                </c:pt>
                <c:pt idx="1">
                  <c:v>12</c:v>
                </c:pt>
                <c:pt idx="2">
                  <c:v>20</c:v>
                </c:pt>
                <c:pt idx="3">
                  <c:v>7</c:v>
                </c:pt>
                <c:pt idx="4">
                  <c:v>15</c:v>
                </c:pt>
                <c:pt idx="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BCC-4A06-9951-C0F97CE31710}"/>
            </c:ext>
          </c:extLst>
        </c:ser>
        <c:ser>
          <c:idx val="8"/>
          <c:order val="8"/>
          <c:tx>
            <c:v>2018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Iquique'!$B$124:$B$132</c:f>
              <c:numCache>
                <c:formatCode>General</c:formatCode>
                <c:ptCount val="6"/>
                <c:pt idx="0">
                  <c:v>7</c:v>
                </c:pt>
                <c:pt idx="1">
                  <c:v>18</c:v>
                </c:pt>
                <c:pt idx="2">
                  <c:v>39</c:v>
                </c:pt>
                <c:pt idx="3">
                  <c:v>4</c:v>
                </c:pt>
                <c:pt idx="4">
                  <c:v>12</c:v>
                </c:pt>
                <c:pt idx="5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BCC-4A06-9951-C0F97CE31710}"/>
            </c:ext>
          </c:extLst>
        </c:ser>
        <c:ser>
          <c:idx val="9"/>
          <c:order val="9"/>
          <c:tx>
            <c:v>2019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Iquique'!$B$138:$B$146</c:f>
              <c:numCache>
                <c:formatCode>General</c:formatCode>
                <c:ptCount val="6"/>
                <c:pt idx="0">
                  <c:v>22</c:v>
                </c:pt>
                <c:pt idx="1">
                  <c:v>127</c:v>
                </c:pt>
                <c:pt idx="2">
                  <c:v>209</c:v>
                </c:pt>
                <c:pt idx="3">
                  <c:v>66</c:v>
                </c:pt>
                <c:pt idx="4">
                  <c:v>83</c:v>
                </c:pt>
                <c:pt idx="5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BCC-4A06-9951-C0F97CE31710}"/>
            </c:ext>
          </c:extLst>
        </c:ser>
        <c:ser>
          <c:idx val="10"/>
          <c:order val="10"/>
          <c:tx>
            <c:v>2020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ARICA</c:v>
              </c:pt>
              <c:pt idx="1">
                <c:v>TARAPACÁ</c:v>
              </c:pt>
              <c:pt idx="2">
                <c:v>ANTOFAGASTA</c:v>
              </c:pt>
              <c:pt idx="3">
                <c:v>ATACAMA</c:v>
              </c:pt>
              <c:pt idx="4">
                <c:v>COQUIMBO</c:v>
              </c:pt>
              <c:pt idx="5">
                <c:v>O´HIGGINS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'recuento lab Iquique'!$B$151:$B$159</c:f>
              <c:numCache>
                <c:formatCode>General</c:formatCode>
                <c:ptCount val="6"/>
                <c:pt idx="0">
                  <c:v>27</c:v>
                </c:pt>
                <c:pt idx="1">
                  <c:v>34</c:v>
                </c:pt>
                <c:pt idx="2">
                  <c:v>103</c:v>
                </c:pt>
                <c:pt idx="3">
                  <c:v>44</c:v>
                </c:pt>
                <c:pt idx="4">
                  <c:v>32</c:v>
                </c:pt>
                <c:pt idx="5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BCC-4A06-9951-C0F97CE31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31993760"/>
        <c:axId val="331994152"/>
      </c:barChart>
      <c:catAx>
        <c:axId val="33199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REGIONES LABORATORIO  IQUIQUE</a:t>
                </a:r>
              </a:p>
            </c:rich>
          </c:tx>
          <c:layout>
            <c:manualLayout>
              <c:xMode val="edge"/>
              <c:yMode val="edge"/>
              <c:x val="0.34267038495188107"/>
              <c:y val="0.76858778069407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31994152"/>
        <c:crosses val="autoZero"/>
        <c:auto val="1"/>
        <c:lblAlgn val="ctr"/>
        <c:lblOffset val="100"/>
        <c:noMultiLvlLbl val="0"/>
      </c:catAx>
      <c:valAx>
        <c:axId val="331994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N°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3199376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2777777777777778E-2"/>
          <c:y val="0.8524300087489064"/>
          <c:w val="0.9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x-none"/>
              <a:t>Mujeres</a:t>
            </a:r>
            <a:r>
              <a:rPr lang="x-none" baseline="0"/>
              <a:t> fallecidas</a:t>
            </a:r>
          </a:p>
          <a:p>
            <a:pPr>
              <a:defRPr/>
            </a:pPr>
            <a:r>
              <a:rPr lang="x-none"/>
              <a:t>2010-2020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Iquique'!$F$12:$F$20</c:f>
              <c:numCache>
                <c:formatCode>General</c:formatCode>
                <c:ptCount val="7"/>
                <c:pt idx="0">
                  <c:v>16</c:v>
                </c:pt>
                <c:pt idx="1">
                  <c:v>11</c:v>
                </c:pt>
                <c:pt idx="2">
                  <c:v>73</c:v>
                </c:pt>
                <c:pt idx="3">
                  <c:v>10</c:v>
                </c:pt>
                <c:pt idx="4">
                  <c:v>51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26-4E89-BC98-AE7DA20CE1A2}"/>
            </c:ext>
          </c:extLst>
        </c:ser>
        <c:ser>
          <c:idx val="1"/>
          <c:order val="1"/>
          <c:tx>
            <c:v>2011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Iquique'!$F$26:$F$34</c:f>
              <c:numCache>
                <c:formatCode>General</c:formatCode>
                <c:ptCount val="7"/>
                <c:pt idx="0">
                  <c:v>11</c:v>
                </c:pt>
                <c:pt idx="1">
                  <c:v>20</c:v>
                </c:pt>
                <c:pt idx="2">
                  <c:v>54</c:v>
                </c:pt>
                <c:pt idx="3">
                  <c:v>26</c:v>
                </c:pt>
                <c:pt idx="4">
                  <c:v>46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26-4E89-BC98-AE7DA20CE1A2}"/>
            </c:ext>
          </c:extLst>
        </c:ser>
        <c:ser>
          <c:idx val="2"/>
          <c:order val="2"/>
          <c:tx>
            <c:v>2012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Iquique'!$F$40:$F$48</c:f>
              <c:numCache>
                <c:formatCode>General</c:formatCode>
                <c:ptCount val="7"/>
                <c:pt idx="0">
                  <c:v>17</c:v>
                </c:pt>
                <c:pt idx="1">
                  <c:v>30</c:v>
                </c:pt>
                <c:pt idx="2">
                  <c:v>58</c:v>
                </c:pt>
                <c:pt idx="3">
                  <c:v>33</c:v>
                </c:pt>
                <c:pt idx="4">
                  <c:v>60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26-4E89-BC98-AE7DA20CE1A2}"/>
            </c:ext>
          </c:extLst>
        </c:ser>
        <c:ser>
          <c:idx val="3"/>
          <c:order val="3"/>
          <c:tx>
            <c:v>2013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Iquique'!$F$54:$F$62</c:f>
              <c:numCache>
                <c:formatCode>General</c:formatCode>
                <c:ptCount val="7"/>
                <c:pt idx="0">
                  <c:v>26</c:v>
                </c:pt>
                <c:pt idx="1">
                  <c:v>46</c:v>
                </c:pt>
                <c:pt idx="2">
                  <c:v>61</c:v>
                </c:pt>
                <c:pt idx="3">
                  <c:v>28</c:v>
                </c:pt>
                <c:pt idx="4">
                  <c:v>54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A26-4E89-BC98-AE7DA20CE1A2}"/>
            </c:ext>
          </c:extLst>
        </c:ser>
        <c:ser>
          <c:idx val="4"/>
          <c:order val="4"/>
          <c:tx>
            <c:v>2014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Iquique'!$F$68:$F$76</c:f>
              <c:numCache>
                <c:formatCode>General</c:formatCode>
                <c:ptCount val="7"/>
                <c:pt idx="0">
                  <c:v>39</c:v>
                </c:pt>
                <c:pt idx="1">
                  <c:v>44</c:v>
                </c:pt>
                <c:pt idx="2">
                  <c:v>52</c:v>
                </c:pt>
                <c:pt idx="3">
                  <c:v>31</c:v>
                </c:pt>
                <c:pt idx="4">
                  <c:v>53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A26-4E89-BC98-AE7DA20CE1A2}"/>
            </c:ext>
          </c:extLst>
        </c:ser>
        <c:ser>
          <c:idx val="5"/>
          <c:order val="5"/>
          <c:tx>
            <c:v>2015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Iquique'!$F$82:$F$90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A26-4E89-BC98-AE7DA20CE1A2}"/>
            </c:ext>
          </c:extLst>
        </c:ser>
        <c:ser>
          <c:idx val="6"/>
          <c:order val="6"/>
          <c:tx>
            <c:v>2016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Iquique'!$F$96:$F$104</c:f>
              <c:numCache>
                <c:formatCode>General</c:formatCode>
                <c:ptCount val="7"/>
                <c:pt idx="0">
                  <c:v>4</c:v>
                </c:pt>
                <c:pt idx="1">
                  <c:v>3</c:v>
                </c:pt>
                <c:pt idx="2">
                  <c:v>6</c:v>
                </c:pt>
                <c:pt idx="3">
                  <c:v>2</c:v>
                </c:pt>
                <c:pt idx="4">
                  <c:v>7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A26-4E89-BC98-AE7DA20CE1A2}"/>
            </c:ext>
          </c:extLst>
        </c:ser>
        <c:ser>
          <c:idx val="7"/>
          <c:order val="7"/>
          <c:tx>
            <c:v>2017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Iquique'!$F$110:$F$118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14</c:v>
                </c:pt>
                <c:pt idx="5">
                  <c:v>7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A26-4E89-BC98-AE7DA20CE1A2}"/>
            </c:ext>
          </c:extLst>
        </c:ser>
        <c:ser>
          <c:idx val="8"/>
          <c:order val="8"/>
          <c:tx>
            <c:v>2018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Iquique'!$F$124:$F$132</c:f>
              <c:numCache>
                <c:formatCode>General</c:formatCode>
                <c:ptCount val="7"/>
                <c:pt idx="0">
                  <c:v>6</c:v>
                </c:pt>
                <c:pt idx="1">
                  <c:v>12</c:v>
                </c:pt>
                <c:pt idx="2">
                  <c:v>11</c:v>
                </c:pt>
                <c:pt idx="3">
                  <c:v>5</c:v>
                </c:pt>
                <c:pt idx="4">
                  <c:v>11</c:v>
                </c:pt>
                <c:pt idx="5">
                  <c:v>9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A26-4E89-BC98-AE7DA20CE1A2}"/>
            </c:ext>
          </c:extLst>
        </c:ser>
        <c:ser>
          <c:idx val="9"/>
          <c:order val="9"/>
          <c:tx>
            <c:v>2019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Iquique'!$F$138:$F$146</c:f>
              <c:numCache>
                <c:formatCode>General</c:formatCode>
                <c:ptCount val="7"/>
                <c:pt idx="0">
                  <c:v>40</c:v>
                </c:pt>
                <c:pt idx="1">
                  <c:v>51</c:v>
                </c:pt>
                <c:pt idx="2">
                  <c:v>76</c:v>
                </c:pt>
                <c:pt idx="3">
                  <c:v>28</c:v>
                </c:pt>
                <c:pt idx="4">
                  <c:v>85</c:v>
                </c:pt>
                <c:pt idx="5">
                  <c:v>21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A26-4E89-BC98-AE7DA20CE1A2}"/>
            </c:ext>
          </c:extLst>
        </c:ser>
        <c:ser>
          <c:idx val="10"/>
          <c:order val="10"/>
          <c:tx>
            <c:v>2020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Iquique'!$F$151:$F$159</c:f>
              <c:numCache>
                <c:formatCode>General</c:formatCode>
                <c:ptCount val="7"/>
                <c:pt idx="0">
                  <c:v>20</c:v>
                </c:pt>
                <c:pt idx="1">
                  <c:v>57</c:v>
                </c:pt>
                <c:pt idx="2">
                  <c:v>45</c:v>
                </c:pt>
                <c:pt idx="3">
                  <c:v>18</c:v>
                </c:pt>
                <c:pt idx="4">
                  <c:v>70</c:v>
                </c:pt>
                <c:pt idx="5">
                  <c:v>16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A26-4E89-BC98-AE7DA20CE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31994936"/>
        <c:axId val="271762432"/>
      </c:barChart>
      <c:catAx>
        <c:axId val="331994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REGIONES LABORATORIO  IQUIQUE</a:t>
                </a:r>
              </a:p>
            </c:rich>
          </c:tx>
          <c:layout>
            <c:manualLayout>
              <c:xMode val="edge"/>
              <c:yMode val="edge"/>
              <c:x val="0.34267038495188107"/>
              <c:y val="0.76858778069407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71762432"/>
        <c:crosses val="autoZero"/>
        <c:auto val="1"/>
        <c:lblAlgn val="ctr"/>
        <c:lblOffset val="100"/>
        <c:noMultiLvlLbl val="0"/>
      </c:catAx>
      <c:valAx>
        <c:axId val="27176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N°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3199493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2777777777777778E-2"/>
          <c:y val="0.8524300087489064"/>
          <c:w val="0.9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x-none"/>
              <a:t>Hombres</a:t>
            </a:r>
            <a:r>
              <a:rPr lang="x-none" baseline="0"/>
              <a:t> vivos</a:t>
            </a:r>
            <a:endParaRPr lang="x-none"/>
          </a:p>
          <a:p>
            <a:pPr>
              <a:defRPr/>
            </a:pPr>
            <a:r>
              <a:rPr lang="x-none"/>
              <a:t>2010-2020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METROPOLITANA</c:v>
                </c:pt>
                <c:pt idx="6">
                  <c:v>O´HIGGINS</c:v>
                </c:pt>
              </c:strCache>
            </c:strRef>
          </c:cat>
          <c:val>
            <c:numRef>
              <c:f>'recuento lab Iquique'!$C$12:$C$20</c:f>
              <c:numCache>
                <c:formatCode>General</c:formatCode>
                <c:ptCount val="7"/>
                <c:pt idx="0">
                  <c:v>13</c:v>
                </c:pt>
                <c:pt idx="1">
                  <c:v>22</c:v>
                </c:pt>
                <c:pt idx="2">
                  <c:v>55</c:v>
                </c:pt>
                <c:pt idx="3">
                  <c:v>34</c:v>
                </c:pt>
                <c:pt idx="4">
                  <c:v>38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4D-4EB0-908B-287DC808A56C}"/>
            </c:ext>
          </c:extLst>
        </c:ser>
        <c:ser>
          <c:idx val="1"/>
          <c:order val="1"/>
          <c:tx>
            <c:v>2011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METROPOLITANA</c:v>
                </c:pt>
                <c:pt idx="6">
                  <c:v>O´HIGGINS</c:v>
                </c:pt>
              </c:strCache>
            </c:strRef>
          </c:cat>
          <c:val>
            <c:numRef>
              <c:f>'recuento lab Iquique'!$C$26:$C$34</c:f>
              <c:numCache>
                <c:formatCode>General</c:formatCode>
                <c:ptCount val="7"/>
                <c:pt idx="0">
                  <c:v>5</c:v>
                </c:pt>
                <c:pt idx="1">
                  <c:v>8</c:v>
                </c:pt>
                <c:pt idx="2">
                  <c:v>42</c:v>
                </c:pt>
                <c:pt idx="3">
                  <c:v>21</c:v>
                </c:pt>
                <c:pt idx="4">
                  <c:v>18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4D-4EB0-908B-287DC808A56C}"/>
            </c:ext>
          </c:extLst>
        </c:ser>
        <c:ser>
          <c:idx val="2"/>
          <c:order val="2"/>
          <c:tx>
            <c:v>2012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METROPOLITANA</c:v>
                </c:pt>
                <c:pt idx="6">
                  <c:v>O´HIGGINS</c:v>
                </c:pt>
              </c:strCache>
            </c:strRef>
          </c:cat>
          <c:val>
            <c:numRef>
              <c:f>'recuento lab Iquique'!$C$40:$C$48</c:f>
              <c:numCache>
                <c:formatCode>General</c:formatCode>
                <c:ptCount val="7"/>
                <c:pt idx="0">
                  <c:v>7</c:v>
                </c:pt>
                <c:pt idx="1">
                  <c:v>14</c:v>
                </c:pt>
                <c:pt idx="2">
                  <c:v>68</c:v>
                </c:pt>
                <c:pt idx="3">
                  <c:v>34</c:v>
                </c:pt>
                <c:pt idx="4">
                  <c:v>37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4D-4EB0-908B-287DC808A56C}"/>
            </c:ext>
          </c:extLst>
        </c:ser>
        <c:ser>
          <c:idx val="3"/>
          <c:order val="3"/>
          <c:tx>
            <c:v>2013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METROPOLITANA</c:v>
                </c:pt>
                <c:pt idx="6">
                  <c:v>O´HIGGINS</c:v>
                </c:pt>
              </c:strCache>
            </c:strRef>
          </c:cat>
          <c:val>
            <c:numRef>
              <c:f>'recuento lab Iquique'!$C$54:$C$62</c:f>
              <c:numCache>
                <c:formatCode>General</c:formatCode>
                <c:ptCount val="7"/>
                <c:pt idx="0">
                  <c:v>16</c:v>
                </c:pt>
                <c:pt idx="1">
                  <c:v>21</c:v>
                </c:pt>
                <c:pt idx="2">
                  <c:v>82</c:v>
                </c:pt>
                <c:pt idx="3">
                  <c:v>46</c:v>
                </c:pt>
                <c:pt idx="4">
                  <c:v>38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4D-4EB0-908B-287DC808A56C}"/>
            </c:ext>
          </c:extLst>
        </c:ser>
        <c:ser>
          <c:idx val="4"/>
          <c:order val="4"/>
          <c:tx>
            <c:v>2014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METROPOLITANA</c:v>
                </c:pt>
                <c:pt idx="6">
                  <c:v>O´HIGGINS</c:v>
                </c:pt>
              </c:strCache>
            </c:strRef>
          </c:cat>
          <c:val>
            <c:numRef>
              <c:f>'recuento lab Iquique'!$C$68:$C$76</c:f>
              <c:numCache>
                <c:formatCode>General</c:formatCode>
                <c:ptCount val="7"/>
                <c:pt idx="0">
                  <c:v>16</c:v>
                </c:pt>
                <c:pt idx="1">
                  <c:v>27</c:v>
                </c:pt>
                <c:pt idx="2">
                  <c:v>113</c:v>
                </c:pt>
                <c:pt idx="3">
                  <c:v>54</c:v>
                </c:pt>
                <c:pt idx="4">
                  <c:v>50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4D-4EB0-908B-287DC808A56C}"/>
            </c:ext>
          </c:extLst>
        </c:ser>
        <c:ser>
          <c:idx val="5"/>
          <c:order val="5"/>
          <c:tx>
            <c:v>2015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METROPOLITANA</c:v>
                </c:pt>
                <c:pt idx="6">
                  <c:v>O´HIGGINS</c:v>
                </c:pt>
              </c:strCache>
            </c:strRef>
          </c:cat>
          <c:val>
            <c:numRef>
              <c:f>'recuento lab Iquique'!$C$82:$C$90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14D-4EB0-908B-287DC808A56C}"/>
            </c:ext>
          </c:extLst>
        </c:ser>
        <c:ser>
          <c:idx val="6"/>
          <c:order val="6"/>
          <c:tx>
            <c:v>2016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METROPOLITANA</c:v>
                </c:pt>
                <c:pt idx="6">
                  <c:v>O´HIGGINS</c:v>
                </c:pt>
              </c:strCache>
            </c:strRef>
          </c:cat>
          <c:val>
            <c:numRef>
              <c:f>'recuento lab Iquique'!$C$96:$C$104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20</c:v>
                </c:pt>
                <c:pt idx="3">
                  <c:v>6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14D-4EB0-908B-287DC808A56C}"/>
            </c:ext>
          </c:extLst>
        </c:ser>
        <c:ser>
          <c:idx val="7"/>
          <c:order val="7"/>
          <c:tx>
            <c:v>2017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METROPOLITANA</c:v>
                </c:pt>
                <c:pt idx="6">
                  <c:v>O´HIGGINS</c:v>
                </c:pt>
              </c:strCache>
            </c:strRef>
          </c:cat>
          <c:val>
            <c:numRef>
              <c:f>'recuento lab Iquique'!$C$110:$C$118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27</c:v>
                </c:pt>
                <c:pt idx="3">
                  <c:v>7</c:v>
                </c:pt>
                <c:pt idx="4">
                  <c:v>8</c:v>
                </c:pt>
                <c:pt idx="5">
                  <c:v>0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14D-4EB0-908B-287DC808A56C}"/>
            </c:ext>
          </c:extLst>
        </c:ser>
        <c:ser>
          <c:idx val="8"/>
          <c:order val="8"/>
          <c:tx>
            <c:v>2018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METROPOLITANA</c:v>
                </c:pt>
                <c:pt idx="6">
                  <c:v>O´HIGGINS</c:v>
                </c:pt>
              </c:strCache>
            </c:strRef>
          </c:cat>
          <c:val>
            <c:numRef>
              <c:f>'recuento lab Iquique'!$C$124:$C$132</c:f>
              <c:numCache>
                <c:formatCode>General</c:formatCode>
                <c:ptCount val="7"/>
                <c:pt idx="0">
                  <c:v>5</c:v>
                </c:pt>
                <c:pt idx="1">
                  <c:v>17</c:v>
                </c:pt>
                <c:pt idx="2">
                  <c:v>26</c:v>
                </c:pt>
                <c:pt idx="3">
                  <c:v>9</c:v>
                </c:pt>
                <c:pt idx="4">
                  <c:v>10</c:v>
                </c:pt>
                <c:pt idx="5">
                  <c:v>0</c:v>
                </c:pt>
                <c:pt idx="6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14D-4EB0-908B-287DC808A56C}"/>
            </c:ext>
          </c:extLst>
        </c:ser>
        <c:ser>
          <c:idx val="9"/>
          <c:order val="9"/>
          <c:tx>
            <c:v>2019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METROPOLITANA</c:v>
                </c:pt>
                <c:pt idx="6">
                  <c:v>O´HIGGINS</c:v>
                </c:pt>
              </c:strCache>
            </c:strRef>
          </c:cat>
          <c:val>
            <c:numRef>
              <c:f>'recuento lab Iquique'!$C$138:$C$146</c:f>
              <c:numCache>
                <c:formatCode>General</c:formatCode>
                <c:ptCount val="7"/>
                <c:pt idx="0">
                  <c:v>22</c:v>
                </c:pt>
                <c:pt idx="1">
                  <c:v>126</c:v>
                </c:pt>
                <c:pt idx="2">
                  <c:v>190</c:v>
                </c:pt>
                <c:pt idx="3">
                  <c:v>55</c:v>
                </c:pt>
                <c:pt idx="4">
                  <c:v>102</c:v>
                </c:pt>
                <c:pt idx="5">
                  <c:v>4</c:v>
                </c:pt>
                <c:pt idx="6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14D-4EB0-908B-287DC808A56C}"/>
            </c:ext>
          </c:extLst>
        </c:ser>
        <c:ser>
          <c:idx val="10"/>
          <c:order val="10"/>
          <c:tx>
            <c:v>2020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METROPOLITANA</c:v>
                </c:pt>
                <c:pt idx="6">
                  <c:v>O´HIGGINS</c:v>
                </c:pt>
              </c:strCache>
            </c:strRef>
          </c:cat>
          <c:val>
            <c:numRef>
              <c:f>'recuento lab Iquique'!$C$151:$C$159</c:f>
              <c:numCache>
                <c:formatCode>General</c:formatCode>
                <c:ptCount val="7"/>
                <c:pt idx="0">
                  <c:v>11</c:v>
                </c:pt>
                <c:pt idx="1">
                  <c:v>35</c:v>
                </c:pt>
                <c:pt idx="2">
                  <c:v>70</c:v>
                </c:pt>
                <c:pt idx="3">
                  <c:v>47</c:v>
                </c:pt>
                <c:pt idx="4">
                  <c:v>31</c:v>
                </c:pt>
                <c:pt idx="5">
                  <c:v>0</c:v>
                </c:pt>
                <c:pt idx="6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14D-4EB0-908B-287DC808A5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71763216"/>
        <c:axId val="271763608"/>
      </c:barChart>
      <c:catAx>
        <c:axId val="27176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REGIONES LABORATORIO  IQUIQUE</a:t>
                </a:r>
              </a:p>
            </c:rich>
          </c:tx>
          <c:layout>
            <c:manualLayout>
              <c:xMode val="edge"/>
              <c:yMode val="edge"/>
              <c:x val="0.34267038495188107"/>
              <c:y val="0.76858778069407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71763608"/>
        <c:crosses val="autoZero"/>
        <c:auto val="1"/>
        <c:lblAlgn val="ctr"/>
        <c:lblOffset val="100"/>
        <c:noMultiLvlLbl val="0"/>
      </c:catAx>
      <c:valAx>
        <c:axId val="271763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N°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7176321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2777777777777778E-2"/>
          <c:y val="0.8524300087489064"/>
          <c:w val="0.9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x-none"/>
              <a:t>Hombres</a:t>
            </a:r>
            <a:r>
              <a:rPr lang="x-none" baseline="0"/>
              <a:t> fallecidos</a:t>
            </a:r>
            <a:endParaRPr lang="x-none"/>
          </a:p>
          <a:p>
            <a:pPr>
              <a:defRPr/>
            </a:pPr>
            <a:r>
              <a:rPr lang="x-none"/>
              <a:t>2010-2020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Iquique'!$G$12:$G$20</c:f>
              <c:numCache>
                <c:formatCode>General</c:formatCode>
                <c:ptCount val="7"/>
                <c:pt idx="0">
                  <c:v>67</c:v>
                </c:pt>
                <c:pt idx="1">
                  <c:v>79</c:v>
                </c:pt>
                <c:pt idx="2">
                  <c:v>222</c:v>
                </c:pt>
                <c:pt idx="3">
                  <c:v>39</c:v>
                </c:pt>
                <c:pt idx="4">
                  <c:v>193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22-4F81-91F6-E8BA59224C21}"/>
            </c:ext>
          </c:extLst>
        </c:ser>
        <c:ser>
          <c:idx val="1"/>
          <c:order val="1"/>
          <c:tx>
            <c:v>2011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Iquique'!$G$26:$G$34</c:f>
              <c:numCache>
                <c:formatCode>General</c:formatCode>
                <c:ptCount val="7"/>
                <c:pt idx="0">
                  <c:v>50</c:v>
                </c:pt>
                <c:pt idx="1">
                  <c:v>78</c:v>
                </c:pt>
                <c:pt idx="2">
                  <c:v>137</c:v>
                </c:pt>
                <c:pt idx="3">
                  <c:v>84</c:v>
                </c:pt>
                <c:pt idx="4">
                  <c:v>159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22-4F81-91F6-E8BA59224C21}"/>
            </c:ext>
          </c:extLst>
        </c:ser>
        <c:ser>
          <c:idx val="2"/>
          <c:order val="2"/>
          <c:tx>
            <c:v>2012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Iquique'!$G$40:$G$48</c:f>
              <c:numCache>
                <c:formatCode>General</c:formatCode>
                <c:ptCount val="7"/>
                <c:pt idx="0">
                  <c:v>86</c:v>
                </c:pt>
                <c:pt idx="1">
                  <c:v>107</c:v>
                </c:pt>
                <c:pt idx="2">
                  <c:v>210</c:v>
                </c:pt>
                <c:pt idx="3">
                  <c:v>93</c:v>
                </c:pt>
                <c:pt idx="4">
                  <c:v>193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22-4F81-91F6-E8BA59224C21}"/>
            </c:ext>
          </c:extLst>
        </c:ser>
        <c:ser>
          <c:idx val="3"/>
          <c:order val="3"/>
          <c:tx>
            <c:v>2013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Iquique'!$G$54:$G$62</c:f>
              <c:numCache>
                <c:formatCode>General</c:formatCode>
                <c:ptCount val="7"/>
                <c:pt idx="0">
                  <c:v>92</c:v>
                </c:pt>
                <c:pt idx="1">
                  <c:v>144</c:v>
                </c:pt>
                <c:pt idx="2">
                  <c:v>183</c:v>
                </c:pt>
                <c:pt idx="3">
                  <c:v>117</c:v>
                </c:pt>
                <c:pt idx="4">
                  <c:v>206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C22-4F81-91F6-E8BA59224C21}"/>
            </c:ext>
          </c:extLst>
        </c:ser>
        <c:ser>
          <c:idx val="4"/>
          <c:order val="4"/>
          <c:tx>
            <c:v>2014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Iquique'!$G$68:$G$76</c:f>
              <c:numCache>
                <c:formatCode>General</c:formatCode>
                <c:ptCount val="7"/>
                <c:pt idx="0">
                  <c:v>98</c:v>
                </c:pt>
                <c:pt idx="1">
                  <c:v>152</c:v>
                </c:pt>
                <c:pt idx="2">
                  <c:v>224</c:v>
                </c:pt>
                <c:pt idx="3">
                  <c:v>124</c:v>
                </c:pt>
                <c:pt idx="4">
                  <c:v>182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C22-4F81-91F6-E8BA59224C21}"/>
            </c:ext>
          </c:extLst>
        </c:ser>
        <c:ser>
          <c:idx val="5"/>
          <c:order val="5"/>
          <c:tx>
            <c:v>2015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Iquique'!$G$82:$G$90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76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C22-4F81-91F6-E8BA59224C21}"/>
            </c:ext>
          </c:extLst>
        </c:ser>
        <c:ser>
          <c:idx val="6"/>
          <c:order val="6"/>
          <c:tx>
            <c:v>2016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Iquique'!$G$96:$G$104</c:f>
              <c:numCache>
                <c:formatCode>General</c:formatCode>
                <c:ptCount val="7"/>
                <c:pt idx="0">
                  <c:v>20</c:v>
                </c:pt>
                <c:pt idx="1">
                  <c:v>22</c:v>
                </c:pt>
                <c:pt idx="2">
                  <c:v>20</c:v>
                </c:pt>
                <c:pt idx="3">
                  <c:v>15</c:v>
                </c:pt>
                <c:pt idx="4">
                  <c:v>30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C22-4F81-91F6-E8BA59224C21}"/>
            </c:ext>
          </c:extLst>
        </c:ser>
        <c:ser>
          <c:idx val="7"/>
          <c:order val="7"/>
          <c:tx>
            <c:v>2017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Iquique'!$G$110:$G$118</c:f>
              <c:numCache>
                <c:formatCode>General</c:formatCode>
                <c:ptCount val="7"/>
                <c:pt idx="0">
                  <c:v>19</c:v>
                </c:pt>
                <c:pt idx="1">
                  <c:v>19</c:v>
                </c:pt>
                <c:pt idx="2">
                  <c:v>27</c:v>
                </c:pt>
                <c:pt idx="3">
                  <c:v>35</c:v>
                </c:pt>
                <c:pt idx="4">
                  <c:v>42</c:v>
                </c:pt>
                <c:pt idx="5">
                  <c:v>30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C22-4F81-91F6-E8BA59224C21}"/>
            </c:ext>
          </c:extLst>
        </c:ser>
        <c:ser>
          <c:idx val="8"/>
          <c:order val="8"/>
          <c:tx>
            <c:v>2018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Iquique'!$G$124:$G$132</c:f>
              <c:numCache>
                <c:formatCode>General</c:formatCode>
                <c:ptCount val="7"/>
                <c:pt idx="0">
                  <c:v>16</c:v>
                </c:pt>
                <c:pt idx="1">
                  <c:v>37</c:v>
                </c:pt>
                <c:pt idx="2">
                  <c:v>34</c:v>
                </c:pt>
                <c:pt idx="3">
                  <c:v>27</c:v>
                </c:pt>
                <c:pt idx="4">
                  <c:v>32</c:v>
                </c:pt>
                <c:pt idx="5">
                  <c:v>26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C22-4F81-91F6-E8BA59224C21}"/>
            </c:ext>
          </c:extLst>
        </c:ser>
        <c:ser>
          <c:idx val="9"/>
          <c:order val="9"/>
          <c:tx>
            <c:v>2019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Iquique'!$G$138:$G$146</c:f>
              <c:numCache>
                <c:formatCode>General</c:formatCode>
                <c:ptCount val="7"/>
                <c:pt idx="0">
                  <c:v>109</c:v>
                </c:pt>
                <c:pt idx="1">
                  <c:v>195</c:v>
                </c:pt>
                <c:pt idx="2">
                  <c:v>182</c:v>
                </c:pt>
                <c:pt idx="3">
                  <c:v>98</c:v>
                </c:pt>
                <c:pt idx="4">
                  <c:v>283</c:v>
                </c:pt>
                <c:pt idx="5">
                  <c:v>97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C22-4F81-91F6-E8BA59224C21}"/>
            </c:ext>
          </c:extLst>
        </c:ser>
        <c:ser>
          <c:idx val="10"/>
          <c:order val="10"/>
          <c:tx>
            <c:v>2020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Iquique'!$A$26:$A$34</c:f>
              <c:strCache>
                <c:ptCount val="7"/>
                <c:pt idx="0">
                  <c:v>ARICA</c:v>
                </c:pt>
                <c:pt idx="1">
                  <c:v>TARAPACÁ</c:v>
                </c:pt>
                <c:pt idx="2">
                  <c:v>ANTOFAGASTA</c:v>
                </c:pt>
                <c:pt idx="3">
                  <c:v>ATACAMA</c:v>
                </c:pt>
                <c:pt idx="4">
                  <c:v>COQUIMBO</c:v>
                </c:pt>
                <c:pt idx="5">
                  <c:v>O´HIGGINS</c:v>
                </c:pt>
                <c:pt idx="6">
                  <c:v>BIOBIO</c:v>
                </c:pt>
              </c:strCache>
            </c:strRef>
          </c:cat>
          <c:val>
            <c:numRef>
              <c:f>'recuento lab Iquique'!$G$151:$G$159</c:f>
              <c:numCache>
                <c:formatCode>General</c:formatCode>
                <c:ptCount val="7"/>
                <c:pt idx="0">
                  <c:v>104</c:v>
                </c:pt>
                <c:pt idx="1">
                  <c:v>147</c:v>
                </c:pt>
                <c:pt idx="2">
                  <c:v>176</c:v>
                </c:pt>
                <c:pt idx="3">
                  <c:v>101</c:v>
                </c:pt>
                <c:pt idx="4">
                  <c:v>260</c:v>
                </c:pt>
                <c:pt idx="5">
                  <c:v>76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C22-4F81-91F6-E8BA59224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16288552"/>
        <c:axId val="216288944"/>
      </c:barChart>
      <c:catAx>
        <c:axId val="216288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REGIONES LABORATORIO  IQUIQUE</a:t>
                </a:r>
              </a:p>
            </c:rich>
          </c:tx>
          <c:layout>
            <c:manualLayout>
              <c:xMode val="edge"/>
              <c:yMode val="edge"/>
              <c:x val="0.34267038495188107"/>
              <c:y val="0.76858778069407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16288944"/>
        <c:crosses val="autoZero"/>
        <c:auto val="1"/>
        <c:lblAlgn val="ctr"/>
        <c:lblOffset val="100"/>
        <c:noMultiLvlLbl val="0"/>
      </c:catAx>
      <c:valAx>
        <c:axId val="21628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N°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1628855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2777777777777778E-2"/>
          <c:y val="0.8524300087489064"/>
          <c:w val="0.9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ES"/>
              <a:t>CASOS VIVOS </a:t>
            </a:r>
          </a:p>
          <a:p>
            <a:pPr>
              <a:defRPr/>
            </a:pPr>
            <a:r>
              <a:rPr lang="es-ES"/>
              <a:t>AÑOS 2010-2020</a:t>
            </a:r>
          </a:p>
        </c:rich>
      </c:tx>
      <c:layout>
        <c:manualLayout>
          <c:xMode val="edge"/>
          <c:yMode val="edge"/>
          <c:x val="0.34297289454234936"/>
          <c:y val="2.13333333333333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</c:strRef>
          </c:cat>
          <c:val>
            <c:numRef>
              <c:f>'recuento lab Valparaíso'!$D$3:$D$10</c:f>
              <c:numCache>
                <c:formatCode>General</c:formatCode>
                <c:ptCount val="6"/>
                <c:pt idx="0">
                  <c:v>0</c:v>
                </c:pt>
                <c:pt idx="1">
                  <c:v>281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0F-4E36-9ACC-A52D732EBF31}"/>
            </c:ext>
          </c:extLst>
        </c:ser>
        <c:ser>
          <c:idx val="1"/>
          <c:order val="1"/>
          <c:tx>
            <c:v>2011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</c:strRef>
          </c:cat>
          <c:val>
            <c:numRef>
              <c:f>'recuento lab Valparaíso'!$D$16:$D$23</c:f>
              <c:numCache>
                <c:formatCode>General</c:formatCode>
                <c:ptCount val="6"/>
                <c:pt idx="0">
                  <c:v>0</c:v>
                </c:pt>
                <c:pt idx="1">
                  <c:v>171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0F-4E36-9ACC-A52D732EBF31}"/>
            </c:ext>
          </c:extLst>
        </c:ser>
        <c:ser>
          <c:idx val="2"/>
          <c:order val="2"/>
          <c:tx>
            <c:v>2012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</c:strRef>
          </c:cat>
          <c:val>
            <c:numRef>
              <c:f>'recuento lab Valparaíso'!$D$30:$D$37</c:f>
              <c:numCache>
                <c:formatCode>General</c:formatCode>
                <c:ptCount val="6"/>
                <c:pt idx="0">
                  <c:v>1</c:v>
                </c:pt>
                <c:pt idx="1">
                  <c:v>156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0F-4E36-9ACC-A52D732EBF31}"/>
            </c:ext>
          </c:extLst>
        </c:ser>
        <c:ser>
          <c:idx val="3"/>
          <c:order val="3"/>
          <c:tx>
            <c:v>2013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</c:strRef>
          </c:cat>
          <c:val>
            <c:numRef>
              <c:f>'recuento lab Valparaíso'!$D$43:$D$50</c:f>
              <c:numCache>
                <c:formatCode>General</c:formatCode>
                <c:ptCount val="6"/>
                <c:pt idx="0">
                  <c:v>0</c:v>
                </c:pt>
                <c:pt idx="1">
                  <c:v>201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0F-4E36-9ACC-A52D732EBF31}"/>
            </c:ext>
          </c:extLst>
        </c:ser>
        <c:ser>
          <c:idx val="4"/>
          <c:order val="4"/>
          <c:tx>
            <c:v>2014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</c:strRef>
          </c:cat>
          <c:val>
            <c:numRef>
              <c:f>'recuento lab Valparaíso'!$D$56:$D$63</c:f>
              <c:numCache>
                <c:formatCode>General</c:formatCode>
                <c:ptCount val="6"/>
                <c:pt idx="0">
                  <c:v>0</c:v>
                </c:pt>
                <c:pt idx="1">
                  <c:v>220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70F-4E36-9ACC-A52D732EBF31}"/>
            </c:ext>
          </c:extLst>
        </c:ser>
        <c:ser>
          <c:idx val="5"/>
          <c:order val="5"/>
          <c:tx>
            <c:v>2015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</c:strRef>
          </c:cat>
          <c:val>
            <c:numRef>
              <c:f>'recuento lab Valparaíso'!$D$69:$D$76</c:f>
              <c:numCache>
                <c:formatCode>General</c:formatCode>
                <c:ptCount val="6"/>
                <c:pt idx="0">
                  <c:v>0</c:v>
                </c:pt>
                <c:pt idx="1">
                  <c:v>221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70F-4E36-9ACC-A52D732EBF31}"/>
            </c:ext>
          </c:extLst>
        </c:ser>
        <c:ser>
          <c:idx val="6"/>
          <c:order val="6"/>
          <c:tx>
            <c:v>2016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</c:strRef>
          </c:cat>
          <c:val>
            <c:numRef>
              <c:f>'recuento lab Valparaíso'!$D$82:$D$89</c:f>
              <c:numCache>
                <c:formatCode>General</c:formatCode>
                <c:ptCount val="6"/>
                <c:pt idx="0">
                  <c:v>0</c:v>
                </c:pt>
                <c:pt idx="1">
                  <c:v>363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70F-4E36-9ACC-A52D732EBF31}"/>
            </c:ext>
          </c:extLst>
        </c:ser>
        <c:ser>
          <c:idx val="7"/>
          <c:order val="7"/>
          <c:tx>
            <c:v>2017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</c:strRef>
          </c:cat>
          <c:val>
            <c:numRef>
              <c:f>'recuento lab Valparaíso'!$D$95:$D$102</c:f>
              <c:numCache>
                <c:formatCode>General</c:formatCode>
                <c:ptCount val="6"/>
                <c:pt idx="0">
                  <c:v>0</c:v>
                </c:pt>
                <c:pt idx="1">
                  <c:v>315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70F-4E36-9ACC-A52D732EBF31}"/>
            </c:ext>
          </c:extLst>
        </c:ser>
        <c:ser>
          <c:idx val="8"/>
          <c:order val="8"/>
          <c:tx>
            <c:v>2018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</c:strRef>
          </c:cat>
          <c:val>
            <c:numRef>
              <c:f>'recuento lab Valparaíso'!$D$108:$D$115</c:f>
              <c:numCache>
                <c:formatCode>General</c:formatCode>
                <c:ptCount val="6"/>
                <c:pt idx="0">
                  <c:v>0</c:v>
                </c:pt>
                <c:pt idx="1">
                  <c:v>547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70F-4E36-9ACC-A52D732EBF31}"/>
            </c:ext>
          </c:extLst>
        </c:ser>
        <c:ser>
          <c:idx val="9"/>
          <c:order val="9"/>
          <c:tx>
            <c:v>2019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  <c:pt idx="6">
                  <c:v>LOS RIOS</c:v>
                </c:pt>
              </c:strCache>
            </c:strRef>
          </c:cat>
          <c:val>
            <c:numRef>
              <c:f>'recuento lab Valparaíso'!$D$123:$D$130</c:f>
              <c:numCache>
                <c:formatCode>General</c:formatCode>
                <c:ptCount val="6"/>
                <c:pt idx="0">
                  <c:v>0</c:v>
                </c:pt>
                <c:pt idx="1">
                  <c:v>557</c:v>
                </c:pt>
                <c:pt idx="2">
                  <c:v>10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70F-4E36-9ACC-A52D732EBF31}"/>
            </c:ext>
          </c:extLst>
        </c:ser>
        <c:ser>
          <c:idx val="10"/>
          <c:order val="10"/>
          <c:tx>
            <c:v>2020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Valparaíso'!$A$136:$A$144</c:f>
              <c:strCache>
                <c:ptCount val="6"/>
                <c:pt idx="0">
                  <c:v>ARICA</c:v>
                </c:pt>
                <c:pt idx="1">
                  <c:v>VALPARAISO</c:v>
                </c:pt>
                <c:pt idx="2">
                  <c:v>METROPOLITANA</c:v>
                </c:pt>
                <c:pt idx="3">
                  <c:v>O´HIGGINS</c:v>
                </c:pt>
                <c:pt idx="4">
                  <c:v>ÑUBLE</c:v>
                </c:pt>
                <c:pt idx="5">
                  <c:v>BIOBIO</c:v>
                </c:pt>
              </c:strCache>
            </c:strRef>
          </c:cat>
          <c:val>
            <c:numRef>
              <c:f>'recuento lab Valparaíso'!$D$136:$D$144</c:f>
              <c:numCache>
                <c:formatCode>General</c:formatCode>
                <c:ptCount val="6"/>
                <c:pt idx="0">
                  <c:v>0</c:v>
                </c:pt>
                <c:pt idx="1">
                  <c:v>253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70F-4E36-9ACC-A52D732EB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81615912"/>
        <c:axId val="281616304"/>
      </c:barChart>
      <c:catAx>
        <c:axId val="281615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REGIONES LABORATORIO VALPARAÍSO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81616304"/>
        <c:crosses val="autoZero"/>
        <c:auto val="1"/>
        <c:lblAlgn val="ctr"/>
        <c:lblOffset val="100"/>
        <c:noMultiLvlLbl val="0"/>
      </c:catAx>
      <c:valAx>
        <c:axId val="28161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816159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ES"/>
              <a:t>CASOS FALLECIDOS </a:t>
            </a:r>
          </a:p>
          <a:p>
            <a:pPr>
              <a:defRPr/>
            </a:pPr>
            <a:r>
              <a:rPr lang="es-ES"/>
              <a:t>AÑOS 2010-2020</a:t>
            </a:r>
          </a:p>
        </c:rich>
      </c:tx>
      <c:layout>
        <c:manualLayout>
          <c:xMode val="edge"/>
          <c:yMode val="edge"/>
          <c:x val="0.34297289454234936"/>
          <c:y val="2.13333333333333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'recuento lab Valparaíso'!$A$16:$A$23</c:f>
              <c:strCache>
                <c:ptCount val="5"/>
                <c:pt idx="0">
                  <c:v>ANTOFAGASTA</c:v>
                </c:pt>
                <c:pt idx="1">
                  <c:v>VALPARAISO</c:v>
                </c:pt>
                <c:pt idx="2">
                  <c:v>METROPOLITANA</c:v>
                </c:pt>
                <c:pt idx="3">
                  <c:v>MAULE</c:v>
                </c:pt>
                <c:pt idx="4">
                  <c:v>LOS RIOS</c:v>
                </c:pt>
              </c:strCache>
            </c:strRef>
          </c:cat>
          <c:val>
            <c:numRef>
              <c:f>'recuento lab Valparaíso'!$H$3:$H$10</c:f>
              <c:numCache>
                <c:formatCode>General</c:formatCode>
                <c:ptCount val="5"/>
                <c:pt idx="0">
                  <c:v>0</c:v>
                </c:pt>
                <c:pt idx="1">
                  <c:v>482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96-4762-86DF-BDF1B9CFC384}"/>
            </c:ext>
          </c:extLst>
        </c:ser>
        <c:ser>
          <c:idx val="1"/>
          <c:order val="1"/>
          <c:tx>
            <c:v>2011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'recuento lab Valparaíso'!$A$16:$A$23</c:f>
              <c:strCache>
                <c:ptCount val="5"/>
                <c:pt idx="0">
                  <c:v>ANTOFAGASTA</c:v>
                </c:pt>
                <c:pt idx="1">
                  <c:v>VALPARAISO</c:v>
                </c:pt>
                <c:pt idx="2">
                  <c:v>METROPOLITANA</c:v>
                </c:pt>
                <c:pt idx="3">
                  <c:v>MAULE</c:v>
                </c:pt>
                <c:pt idx="4">
                  <c:v>LOS RIOS</c:v>
                </c:pt>
              </c:strCache>
            </c:strRef>
          </c:cat>
          <c:val>
            <c:numRef>
              <c:f>'recuento lab Valparaíso'!$H$16:$H$23</c:f>
              <c:numCache>
                <c:formatCode>General</c:formatCode>
                <c:ptCount val="5"/>
                <c:pt idx="0">
                  <c:v>0</c:v>
                </c:pt>
                <c:pt idx="1">
                  <c:v>676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96-4762-86DF-BDF1B9CFC384}"/>
            </c:ext>
          </c:extLst>
        </c:ser>
        <c:ser>
          <c:idx val="2"/>
          <c:order val="2"/>
          <c:tx>
            <c:v>2012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'recuento lab Valparaíso'!$A$16:$A$23</c:f>
              <c:strCache>
                <c:ptCount val="5"/>
                <c:pt idx="0">
                  <c:v>ANTOFAGASTA</c:v>
                </c:pt>
                <c:pt idx="1">
                  <c:v>VALPARAISO</c:v>
                </c:pt>
                <c:pt idx="2">
                  <c:v>METROPOLITANA</c:v>
                </c:pt>
                <c:pt idx="3">
                  <c:v>MAULE</c:v>
                </c:pt>
                <c:pt idx="4">
                  <c:v>LOS RIOS</c:v>
                </c:pt>
              </c:strCache>
            </c:strRef>
          </c:cat>
          <c:val>
            <c:numRef>
              <c:f>'recuento lab Valparaíso'!$H$30:$H$37</c:f>
              <c:numCache>
                <c:formatCode>General</c:formatCode>
                <c:ptCount val="5"/>
                <c:pt idx="0">
                  <c:v>0</c:v>
                </c:pt>
                <c:pt idx="1">
                  <c:v>441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96-4762-86DF-BDF1B9CFC384}"/>
            </c:ext>
          </c:extLst>
        </c:ser>
        <c:ser>
          <c:idx val="3"/>
          <c:order val="3"/>
          <c:tx>
            <c:v>2013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'recuento lab Valparaíso'!$A$16:$A$23</c:f>
              <c:strCache>
                <c:ptCount val="5"/>
                <c:pt idx="0">
                  <c:v>ANTOFAGASTA</c:v>
                </c:pt>
                <c:pt idx="1">
                  <c:v>VALPARAISO</c:v>
                </c:pt>
                <c:pt idx="2">
                  <c:v>METROPOLITANA</c:v>
                </c:pt>
                <c:pt idx="3">
                  <c:v>MAULE</c:v>
                </c:pt>
                <c:pt idx="4">
                  <c:v>LOS RIOS</c:v>
                </c:pt>
              </c:strCache>
            </c:strRef>
          </c:cat>
          <c:val>
            <c:numRef>
              <c:f>'recuento lab Valparaíso'!$H$43:$H$50</c:f>
              <c:numCache>
                <c:formatCode>General</c:formatCode>
                <c:ptCount val="5"/>
                <c:pt idx="0">
                  <c:v>0</c:v>
                </c:pt>
                <c:pt idx="1">
                  <c:v>388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96-4762-86DF-BDF1B9CFC384}"/>
            </c:ext>
          </c:extLst>
        </c:ser>
        <c:ser>
          <c:idx val="4"/>
          <c:order val="4"/>
          <c:tx>
            <c:v>2014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'recuento lab Valparaíso'!$A$16:$A$23</c:f>
              <c:strCache>
                <c:ptCount val="5"/>
                <c:pt idx="0">
                  <c:v>ANTOFAGASTA</c:v>
                </c:pt>
                <c:pt idx="1">
                  <c:v>VALPARAISO</c:v>
                </c:pt>
                <c:pt idx="2">
                  <c:v>METROPOLITANA</c:v>
                </c:pt>
                <c:pt idx="3">
                  <c:v>MAULE</c:v>
                </c:pt>
                <c:pt idx="4">
                  <c:v>LOS RIOS</c:v>
                </c:pt>
              </c:strCache>
            </c:strRef>
          </c:cat>
          <c:val>
            <c:numRef>
              <c:f>'recuento lab Valparaíso'!$H$56:$H$63</c:f>
              <c:numCache>
                <c:formatCode>General</c:formatCode>
                <c:ptCount val="5"/>
                <c:pt idx="0">
                  <c:v>0</c:v>
                </c:pt>
                <c:pt idx="1">
                  <c:v>626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96-4762-86DF-BDF1B9CFC384}"/>
            </c:ext>
          </c:extLst>
        </c:ser>
        <c:ser>
          <c:idx val="5"/>
          <c:order val="5"/>
          <c:tx>
            <c:v>2015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'recuento lab Valparaíso'!$A$16:$A$23</c:f>
              <c:strCache>
                <c:ptCount val="5"/>
                <c:pt idx="0">
                  <c:v>ANTOFAGASTA</c:v>
                </c:pt>
                <c:pt idx="1">
                  <c:v>VALPARAISO</c:v>
                </c:pt>
                <c:pt idx="2">
                  <c:v>METROPOLITANA</c:v>
                </c:pt>
                <c:pt idx="3">
                  <c:v>MAULE</c:v>
                </c:pt>
                <c:pt idx="4">
                  <c:v>LOS RIOS</c:v>
                </c:pt>
              </c:strCache>
            </c:strRef>
          </c:cat>
          <c:val>
            <c:numRef>
              <c:f>'recuento lab Valparaíso'!$H$69:$H$76</c:f>
              <c:numCache>
                <c:formatCode>General</c:formatCode>
                <c:ptCount val="5"/>
                <c:pt idx="0">
                  <c:v>0</c:v>
                </c:pt>
                <c:pt idx="1">
                  <c:v>679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B96-4762-86DF-BDF1B9CFC384}"/>
            </c:ext>
          </c:extLst>
        </c:ser>
        <c:ser>
          <c:idx val="6"/>
          <c:order val="6"/>
          <c:tx>
            <c:v>2016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Valparaíso'!$A$16:$A$23</c:f>
              <c:strCache>
                <c:ptCount val="5"/>
                <c:pt idx="0">
                  <c:v>ANTOFAGASTA</c:v>
                </c:pt>
                <c:pt idx="1">
                  <c:v>VALPARAISO</c:v>
                </c:pt>
                <c:pt idx="2">
                  <c:v>METROPOLITANA</c:v>
                </c:pt>
                <c:pt idx="3">
                  <c:v>MAULE</c:v>
                </c:pt>
                <c:pt idx="4">
                  <c:v>LOS RIOS</c:v>
                </c:pt>
              </c:strCache>
            </c:strRef>
          </c:cat>
          <c:val>
            <c:numRef>
              <c:f>'recuento lab Valparaíso'!$H$82:$H$89</c:f>
              <c:numCache>
                <c:formatCode>General</c:formatCode>
                <c:ptCount val="5"/>
                <c:pt idx="1">
                  <c:v>806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B96-4762-86DF-BDF1B9CFC384}"/>
            </c:ext>
          </c:extLst>
        </c:ser>
        <c:ser>
          <c:idx val="7"/>
          <c:order val="7"/>
          <c:tx>
            <c:v>2017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Valparaíso'!$A$16:$A$23</c:f>
              <c:strCache>
                <c:ptCount val="5"/>
                <c:pt idx="0">
                  <c:v>ANTOFAGASTA</c:v>
                </c:pt>
                <c:pt idx="1">
                  <c:v>VALPARAISO</c:v>
                </c:pt>
                <c:pt idx="2">
                  <c:v>METROPOLITANA</c:v>
                </c:pt>
                <c:pt idx="3">
                  <c:v>MAULE</c:v>
                </c:pt>
                <c:pt idx="4">
                  <c:v>LOS RIOS</c:v>
                </c:pt>
              </c:strCache>
            </c:strRef>
          </c:cat>
          <c:val>
            <c:numRef>
              <c:f>'recuento lab Valparaíso'!$H$95:$H$102</c:f>
              <c:numCache>
                <c:formatCode>General</c:formatCode>
                <c:ptCount val="5"/>
                <c:pt idx="0">
                  <c:v>1</c:v>
                </c:pt>
                <c:pt idx="1">
                  <c:v>907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B96-4762-86DF-BDF1B9CFC384}"/>
            </c:ext>
          </c:extLst>
        </c:ser>
        <c:ser>
          <c:idx val="8"/>
          <c:order val="8"/>
          <c:tx>
            <c:v>2018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Valparaíso'!$A$16:$A$23</c:f>
              <c:strCache>
                <c:ptCount val="5"/>
                <c:pt idx="0">
                  <c:v>ANTOFAGASTA</c:v>
                </c:pt>
                <c:pt idx="1">
                  <c:v>VALPARAISO</c:v>
                </c:pt>
                <c:pt idx="2">
                  <c:v>METROPOLITANA</c:v>
                </c:pt>
                <c:pt idx="3">
                  <c:v>MAULE</c:v>
                </c:pt>
                <c:pt idx="4">
                  <c:v>LOS RIOS</c:v>
                </c:pt>
              </c:strCache>
            </c:strRef>
          </c:cat>
          <c:val>
            <c:numRef>
              <c:f>'recuento lab Valparaíso'!$H$108:$H$115</c:f>
              <c:numCache>
                <c:formatCode>General</c:formatCode>
                <c:ptCount val="5"/>
                <c:pt idx="0">
                  <c:v>0</c:v>
                </c:pt>
                <c:pt idx="1">
                  <c:v>1061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B96-4762-86DF-BDF1B9CFC384}"/>
            </c:ext>
          </c:extLst>
        </c:ser>
        <c:ser>
          <c:idx val="9"/>
          <c:order val="9"/>
          <c:tx>
            <c:v>2019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Valparaíso'!$A$16:$A$23</c:f>
              <c:strCache>
                <c:ptCount val="5"/>
                <c:pt idx="0">
                  <c:v>ANTOFAGASTA</c:v>
                </c:pt>
                <c:pt idx="1">
                  <c:v>VALPARAISO</c:v>
                </c:pt>
                <c:pt idx="2">
                  <c:v>METROPOLITANA</c:v>
                </c:pt>
                <c:pt idx="3">
                  <c:v>MAULE</c:v>
                </c:pt>
                <c:pt idx="4">
                  <c:v>LOS RIOS</c:v>
                </c:pt>
              </c:strCache>
            </c:strRef>
          </c:cat>
          <c:val>
            <c:numRef>
              <c:f>'recuento lab Valparaíso'!$H$123:$H$130</c:f>
              <c:numCache>
                <c:formatCode>General</c:formatCode>
                <c:ptCount val="5"/>
                <c:pt idx="0">
                  <c:v>0</c:v>
                </c:pt>
                <c:pt idx="1">
                  <c:v>940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B96-4762-86DF-BDF1B9CFC384}"/>
            </c:ext>
          </c:extLst>
        </c:ser>
        <c:ser>
          <c:idx val="10"/>
          <c:order val="10"/>
          <c:tx>
            <c:v>2020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'recuento lab Valparaíso'!$A$16:$A$23</c:f>
              <c:strCache>
                <c:ptCount val="5"/>
                <c:pt idx="0">
                  <c:v>ANTOFAGASTA</c:v>
                </c:pt>
                <c:pt idx="1">
                  <c:v>VALPARAISO</c:v>
                </c:pt>
                <c:pt idx="2">
                  <c:v>METROPOLITANA</c:v>
                </c:pt>
                <c:pt idx="3">
                  <c:v>MAULE</c:v>
                </c:pt>
                <c:pt idx="4">
                  <c:v>LOS RIOS</c:v>
                </c:pt>
              </c:strCache>
            </c:strRef>
          </c:cat>
          <c:val>
            <c:numRef>
              <c:f>'recuento lab Valparaíso'!$H$136:$H$144</c:f>
              <c:numCache>
                <c:formatCode>General</c:formatCode>
                <c:ptCount val="5"/>
                <c:pt idx="0">
                  <c:v>0</c:v>
                </c:pt>
                <c:pt idx="1">
                  <c:v>727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B96-4762-86DF-BDF1B9CFC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16539144"/>
        <c:axId val="316539536"/>
      </c:barChart>
      <c:catAx>
        <c:axId val="316539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REGIONES LABORATORIO VALPARAÍSO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6539536"/>
        <c:crosses val="autoZero"/>
        <c:auto val="1"/>
        <c:lblAlgn val="ctr"/>
        <c:lblOffset val="100"/>
        <c:noMultiLvlLbl val="0"/>
      </c:catAx>
      <c:valAx>
        <c:axId val="31653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653914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6C5C2-4FA6-4BE2-BC01-36D546F9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30</Pages>
  <Words>7102</Words>
  <Characters>39067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fernanda.cavieres</dc:creator>
  <cp:lastModifiedBy>Dennis</cp:lastModifiedBy>
  <cp:revision>153</cp:revision>
  <cp:lastPrinted>2023-06-13T22:54:00Z</cp:lastPrinted>
  <dcterms:created xsi:type="dcterms:W3CDTF">2023-06-28T20:35:00Z</dcterms:created>
  <dcterms:modified xsi:type="dcterms:W3CDTF">2023-06-29T23:08:00Z</dcterms:modified>
</cp:coreProperties>
</file>