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F01A" w14:textId="77777777" w:rsidR="00920300" w:rsidRDefault="00920300" w:rsidP="00920300">
      <w:pPr>
        <w:rPr>
          <w:rFonts w:eastAsiaTheme="minorEastAsia"/>
          <w:sz w:val="20"/>
          <w:szCs w:val="20"/>
          <w:lang w:eastAsia="es-ES"/>
        </w:rPr>
      </w:pPr>
    </w:p>
    <w:p w14:paraId="39B74A0D" w14:textId="77777777" w:rsidR="00920300" w:rsidRPr="00EC586D" w:rsidRDefault="00920300" w:rsidP="00920300">
      <w:pPr>
        <w:rPr>
          <w:rStyle w:val="Hipervnculo"/>
          <w:rFonts w:ascii="NettoOT-Bold" w:hAnsi="NettoOT-Bold"/>
          <w:noProof/>
          <w:sz w:val="28"/>
          <w:szCs w:val="28"/>
          <w:lang w:val="en-US"/>
        </w:rPr>
      </w:pPr>
    </w:p>
    <w:tbl>
      <w:tblPr>
        <w:tblpPr w:leftFromText="142" w:rightFromText="142" w:vertAnchor="page" w:horzAnchor="page" w:tblpXSpec="center" w:tblpYSpec="center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0300" w:rsidRPr="00CF6FEE" w14:paraId="77A3BB05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7A09C94" w14:textId="77777777" w:rsidR="00920300" w:rsidRPr="00761B50" w:rsidRDefault="00920300" w:rsidP="00ED35E8">
            <w:pPr>
              <w:rPr>
                <w:rStyle w:val="Hipervnculo"/>
                <w:noProof/>
                <w:color w:val="BFBFBF" w:themeColor="background1" w:themeShade="BF"/>
                <w:sz w:val="30"/>
                <w:szCs w:val="30"/>
                <w:lang w:val="en-US"/>
              </w:rPr>
            </w:pPr>
          </w:p>
        </w:tc>
      </w:tr>
      <w:tr w:rsidR="00920300" w:rsidRPr="00CF6FEE" w14:paraId="719700A9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A0E6B4E" w14:textId="48926189" w:rsidR="00AB5924" w:rsidRPr="00FD1393" w:rsidRDefault="00CE3637" w:rsidP="00AB5924">
            <w:pPr>
              <w:jc w:val="right"/>
              <w:rPr>
                <w:b/>
                <w:color w:val="BFBFBF" w:themeColor="background1" w:themeShade="BF"/>
                <w:sz w:val="40"/>
                <w:szCs w:val="40"/>
              </w:rPr>
            </w:pPr>
            <w:r>
              <w:rPr>
                <w:b/>
                <w:color w:val="BFBFBF" w:themeColor="background1" w:themeShade="BF"/>
                <w:sz w:val="40"/>
                <w:szCs w:val="40"/>
              </w:rPr>
              <w:t xml:space="preserve">Compilación de </w:t>
            </w:r>
            <w:proofErr w:type="spellStart"/>
            <w:r>
              <w:rPr>
                <w:b/>
                <w:color w:val="BFBFBF" w:themeColor="background1" w:themeShade="BF"/>
                <w:sz w:val="40"/>
                <w:szCs w:val="40"/>
              </w:rPr>
              <w:t>AMPs</w:t>
            </w:r>
            <w:proofErr w:type="spellEnd"/>
          </w:p>
          <w:p w14:paraId="06376A87" w14:textId="77777777" w:rsidR="00AB5924" w:rsidRDefault="00AB5924" w:rsidP="00AB5924">
            <w:pPr>
              <w:rPr>
                <w:b/>
                <w:color w:val="BFBFBF" w:themeColor="background1" w:themeShade="BF"/>
              </w:rPr>
            </w:pPr>
          </w:p>
          <w:p w14:paraId="16FE72B2" w14:textId="77777777" w:rsidR="00AB5924" w:rsidRPr="00AD364E" w:rsidRDefault="00AB5924" w:rsidP="00AB5924">
            <w:pPr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</w:pP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CONTRATO 2019/1070. Mantenimiento de la </w:t>
            </w:r>
            <w:r w:rsidRPr="00EA3B58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>plataforma</w:t>
            </w: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 tecnológica que da Soporte al gestor documental y al bus de servicios del Gobierno de las Islas Baleares</w:t>
            </w:r>
          </w:p>
          <w:p w14:paraId="23F7B993" w14:textId="17797872" w:rsidR="00920300" w:rsidRPr="00EC1655" w:rsidRDefault="00920300" w:rsidP="00EC1655">
            <w:pPr>
              <w:rPr>
                <w:rStyle w:val="Titulodedocumento"/>
                <w:rFonts w:ascii="Century Gothic" w:hAnsi="Century Gothic"/>
                <w:b/>
                <w:color w:val="808080" w:themeColor="background1" w:themeShade="80"/>
                <w:sz w:val="22"/>
              </w:rPr>
            </w:pPr>
          </w:p>
        </w:tc>
      </w:tr>
      <w:tr w:rsidR="00920300" w:rsidRPr="00CF6FEE" w14:paraId="1B0CE4F7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013F71" w14:textId="77777777" w:rsidR="00920300" w:rsidRDefault="00920300" w:rsidP="00ED35E8">
            <w:pPr>
              <w:rPr>
                <w:color w:val="767171" w:themeColor="background2" w:themeShade="80"/>
              </w:rPr>
            </w:pPr>
            <w:r w:rsidRPr="00CF6FEE">
              <w:rPr>
                <w:color w:val="BFBFBF" w:themeColor="background1" w:themeShade="BF"/>
                <w:sz w:val="60"/>
                <w:szCs w:val="60"/>
              </w:rPr>
              <w:t xml:space="preserve"> </w:t>
            </w:r>
          </w:p>
          <w:p w14:paraId="4FEBA931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EC6A02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44FAF2D3" w14:textId="77777777" w:rsidR="00B009B7" w:rsidRDefault="000766D7" w:rsidP="00ED35E8">
            <w:pPr>
              <w:rPr>
                <w:color w:val="767171" w:themeColor="background2" w:themeShade="8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00CE3B3" wp14:editId="0D01D4F2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84455</wp:posOffset>
                  </wp:positionV>
                  <wp:extent cx="3546000" cy="997200"/>
                  <wp:effectExtent l="0" t="0" r="0" b="0"/>
                  <wp:wrapNone/>
                  <wp:docPr id="3" name="Imagen 3" descr="Descripción: logo_memorand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logo_memorand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00" cy="99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426FC0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1C6168F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75C1E73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4090BF4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0A1C51F5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B80CDF6" w14:textId="77777777" w:rsidR="007B4F6E" w:rsidRDefault="007B4F6E" w:rsidP="00ED35E8">
            <w:pPr>
              <w:rPr>
                <w:color w:val="767171" w:themeColor="background2" w:themeShade="80"/>
              </w:rPr>
            </w:pPr>
          </w:p>
          <w:p w14:paraId="176A4BC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63EA036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3919F20" w14:textId="77777777" w:rsidR="00B009B7" w:rsidRPr="00B009B7" w:rsidRDefault="00B009B7" w:rsidP="00B009B7">
            <w:pPr>
              <w:spacing w:line="240" w:lineRule="auto"/>
              <w:rPr>
                <w:sz w:val="16"/>
                <w:szCs w:val="16"/>
              </w:rPr>
            </w:pPr>
            <w:r w:rsidRPr="008F5650">
              <w:rPr>
                <w:b/>
              </w:rPr>
              <w:t>Presenta</w:t>
            </w:r>
            <w:r w:rsidRPr="00B009B7">
              <w:rPr>
                <w:b/>
                <w:sz w:val="16"/>
                <w:szCs w:val="16"/>
              </w:rPr>
              <w:t xml:space="preserve">: </w:t>
            </w:r>
            <w:r w:rsidRPr="00B009B7">
              <w:rPr>
                <w:sz w:val="16"/>
                <w:szCs w:val="16"/>
              </w:rPr>
              <w:t xml:space="preserve">Memorándum Multimedia, S.L </w:t>
            </w:r>
            <w:r w:rsidRPr="00B009B7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</w:t>
            </w:r>
            <w:proofErr w:type="spellStart"/>
            <w:r w:rsidRPr="00B009B7">
              <w:rPr>
                <w:sz w:val="16"/>
                <w:szCs w:val="16"/>
              </w:rPr>
              <w:t>Telf</w:t>
            </w:r>
            <w:proofErr w:type="spellEnd"/>
            <w:r w:rsidRPr="00B009B7">
              <w:rPr>
                <w:sz w:val="16"/>
                <w:szCs w:val="16"/>
              </w:rPr>
              <w:t>: 978 82 29 50</w:t>
            </w:r>
            <w:r>
              <w:rPr>
                <w:sz w:val="16"/>
                <w:szCs w:val="16"/>
              </w:rPr>
              <w:t xml:space="preserve">    </w:t>
            </w:r>
            <w:r w:rsidRPr="00B009B7">
              <w:rPr>
                <w:sz w:val="16"/>
                <w:szCs w:val="16"/>
              </w:rPr>
              <w:tab/>
            </w:r>
            <w:r w:rsidR="007B4F6E">
              <w:rPr>
                <w:sz w:val="16"/>
                <w:szCs w:val="16"/>
              </w:rPr>
              <w:t>memorandum</w:t>
            </w:r>
            <w:r w:rsidRPr="00B009B7">
              <w:rPr>
                <w:sz w:val="16"/>
                <w:szCs w:val="16"/>
              </w:rPr>
              <w:t xml:space="preserve">@memorandum.net </w:t>
            </w:r>
          </w:p>
          <w:p w14:paraId="24924925" w14:textId="77777777" w:rsidR="00B009B7" w:rsidRPr="00920300" w:rsidRDefault="005B1CFB" w:rsidP="00ED35E8">
            <w:pPr>
              <w:rPr>
                <w:rStyle w:val="Titulodedocumento"/>
                <w:color w:val="BFBFBF" w:themeColor="background1" w:themeShade="BF"/>
                <w:sz w:val="22"/>
              </w:rPr>
            </w:pPr>
            <w:r w:rsidRPr="008F565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5BBBBC" wp14:editId="623DDD4F">
                      <wp:simplePos x="0" y="0"/>
                      <wp:positionH relativeFrom="column">
                        <wp:posOffset>2612</wp:posOffset>
                      </wp:positionH>
                      <wp:positionV relativeFrom="paragraph">
                        <wp:posOffset>28406</wp:posOffset>
                      </wp:positionV>
                      <wp:extent cx="5382883" cy="1052423"/>
                      <wp:effectExtent l="0" t="0" r="27940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2883" cy="1052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B7174" w14:textId="77777777" w:rsidR="00235882" w:rsidRPr="008F5650" w:rsidRDefault="00235882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8F5650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Zaragoza: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Teruel</w:t>
                                  </w:r>
                                </w:p>
                                <w:p w14:paraId="3C5C5BF0" w14:textId="77777777" w:rsidR="00235882" w:rsidRPr="002E6ABC" w:rsidRDefault="00235882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>Centro de Art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 xml:space="preserve"> y Tecnología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s,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Etopí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Ctra. Alcañiz, 21-23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3E3FD623" w14:textId="77777777" w:rsidR="00235882" w:rsidRPr="002E6ABC" w:rsidRDefault="00235882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>Edificio La Terminal, 4ª Planta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44530 Híjar</w:t>
                                  </w:r>
                                </w:p>
                                <w:p w14:paraId="3206CF49" w14:textId="77777777" w:rsidR="00235882" w:rsidRPr="002E6ABC" w:rsidRDefault="00235882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>50003 Zaragoza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Teruel</w:t>
                                  </w:r>
                                </w:p>
                                <w:p w14:paraId="4A4B03CD" w14:textId="77777777" w:rsidR="00235882" w:rsidRDefault="00235882" w:rsidP="00B009B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BB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2pt;margin-top:2.25pt;width:423.85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">
                      <v:textbox>
                        <w:txbxContent>
                          <w:p w14:paraId="4E9B7174" w14:textId="77777777" w:rsidR="00235882" w:rsidRPr="008F5650" w:rsidRDefault="00235882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5650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Zaragoza: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ABC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Teruel</w:t>
                            </w:r>
                          </w:p>
                          <w:p w14:paraId="3C5C5BF0" w14:textId="77777777" w:rsidR="00235882" w:rsidRPr="002E6ABC" w:rsidRDefault="00235882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 w:rsidRPr="002E6ABC">
                              <w:rPr>
                                <w:sz w:val="18"/>
                                <w:szCs w:val="18"/>
                              </w:rPr>
                              <w:t>Centro de Art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 xml:space="preserve"> y Tecnología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Etopí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r w:rsidRPr="002E6ABC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Ctra. Alcañiz, 21-23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3FD623" w14:textId="77777777" w:rsidR="00235882" w:rsidRPr="002E6ABC" w:rsidRDefault="00235882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 w:rsidRPr="002E6ABC">
                              <w:rPr>
                                <w:sz w:val="18"/>
                                <w:szCs w:val="18"/>
                              </w:rPr>
                              <w:t>Edificio La Terminal, 4ª Planta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44530 Híjar</w:t>
                            </w:r>
                          </w:p>
                          <w:p w14:paraId="3206CF49" w14:textId="77777777" w:rsidR="00235882" w:rsidRPr="002E6ABC" w:rsidRDefault="00235882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 w:rsidRPr="002E6ABC">
                              <w:rPr>
                                <w:sz w:val="18"/>
                                <w:szCs w:val="18"/>
                              </w:rPr>
                              <w:t>50003 Zaragoza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Teruel</w:t>
                            </w:r>
                          </w:p>
                          <w:p w14:paraId="4A4B03CD" w14:textId="77777777" w:rsidR="00235882" w:rsidRDefault="00235882" w:rsidP="00B009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09B7" w:rsidRPr="00CF6FEE" w14:paraId="3A20492B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B88702" w14:textId="77777777" w:rsidR="00B009B7" w:rsidRPr="00CF6FEE" w:rsidRDefault="00B009B7" w:rsidP="00ED35E8">
            <w:pPr>
              <w:rPr>
                <w:color w:val="BFBFBF" w:themeColor="background1" w:themeShade="BF"/>
                <w:sz w:val="60"/>
                <w:szCs w:val="60"/>
              </w:rPr>
            </w:pPr>
          </w:p>
        </w:tc>
      </w:tr>
    </w:tbl>
    <w:p w14:paraId="3E86D048" w14:textId="73D16F98" w:rsidR="007B4F6E" w:rsidRDefault="007B4F6E">
      <w:pPr>
        <w:jc w:val="left"/>
      </w:pPr>
    </w:p>
    <w:p w14:paraId="54F12B4D" w14:textId="77777777" w:rsidR="00DB6ED2" w:rsidRPr="00DB6ED2" w:rsidRDefault="00DB6ED2">
      <w:pPr>
        <w:jc w:val="left"/>
        <w:rPr>
          <w:sz w:val="20"/>
        </w:rPr>
      </w:pPr>
    </w:p>
    <w:tbl>
      <w:tblPr>
        <w:tblStyle w:val="Sombreadoclaro-nfasis12"/>
        <w:tblW w:w="5084" w:type="pct"/>
        <w:tblLayout w:type="fixed"/>
        <w:tblLook w:val="01E0" w:firstRow="1" w:lastRow="1" w:firstColumn="1" w:lastColumn="1" w:noHBand="0" w:noVBand="0"/>
      </w:tblPr>
      <w:tblGrid>
        <w:gridCol w:w="2552"/>
        <w:gridCol w:w="1842"/>
        <w:gridCol w:w="4253"/>
      </w:tblGrid>
      <w:tr w:rsidR="007B4F6E" w:rsidRPr="007B4F6E" w14:paraId="6BA9C413" w14:textId="77777777" w:rsidTr="0058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3171E4F" w14:textId="77777777" w:rsidR="007B4F6E" w:rsidRPr="001B2D67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/>
                <w:color w:val="252525"/>
              </w:rPr>
            </w:pPr>
            <w:r w:rsidRPr="001B2D67">
              <w:rPr>
                <w:rFonts w:eastAsia="Times New Roman"/>
                <w:i/>
                <w:iCs/>
                <w:color w:val="252525"/>
              </w:rPr>
              <w:lastRenderedPageBreak/>
              <w:t>Código de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5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8F2A7C5" w14:textId="537B570F" w:rsidR="007B4F6E" w:rsidRPr="007B4F6E" w:rsidRDefault="001A206B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INS001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9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01B200F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14308710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AD40AEE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3B43A61" w14:textId="7F05B167" w:rsidR="007B4F6E" w:rsidRPr="00CC7A55" w:rsidRDefault="00BD7E18" w:rsidP="007F0530">
            <w:pPr>
              <w:spacing w:before="60"/>
              <w:ind w:left="113" w:right="113"/>
              <w:rPr>
                <w:rFonts w:eastAsia="Times New Roman"/>
                <w:color w:val="252525"/>
                <w:u w:val="single"/>
              </w:rPr>
            </w:pPr>
            <w:r>
              <w:rPr>
                <w:rFonts w:eastAsia="Times New Roman"/>
                <w:b w:val="0"/>
                <w:color w:val="252525"/>
              </w:rPr>
              <w:t>Documentación/guía</w:t>
            </w:r>
          </w:p>
        </w:tc>
      </w:tr>
      <w:tr w:rsidR="007F0530" w:rsidRPr="007B4F6E" w14:paraId="1D9E55A8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</w:tcPr>
          <w:p w14:paraId="24BA32E7" w14:textId="77777777" w:rsidR="007B4F6E" w:rsidRPr="007B4F6E" w:rsidRDefault="007B4F6E" w:rsidP="007B4F6E">
            <w:pPr>
              <w:spacing w:before="60"/>
              <w:ind w:right="-49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</w:tcPr>
          <w:p w14:paraId="163F8357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2A86DC45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5E48D895" w14:textId="77777777" w:rsidR="007B4F6E" w:rsidRPr="007B4F6E" w:rsidRDefault="007B4F6E" w:rsidP="007B4F6E">
            <w:pPr>
              <w:spacing w:before="60"/>
              <w:ind w:right="-49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Nombre de 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BA9C211" w14:textId="2F7FA027" w:rsidR="007B4F6E" w:rsidRPr="007B4F6E" w:rsidRDefault="00AB5924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Gobierno de las Islas Baleares</w:t>
            </w:r>
          </w:p>
        </w:tc>
      </w:tr>
      <w:tr w:rsidR="007B4F6E" w:rsidRPr="007B4F6E" w14:paraId="3837118A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12BD1198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Persona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7A58B57A" w14:textId="6198F2F4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Antoni </w:t>
            </w:r>
            <w:proofErr w:type="spellStart"/>
            <w:r>
              <w:rPr>
                <w:rFonts w:eastAsia="Times New Roman"/>
                <w:b w:val="0"/>
                <w:color w:val="252525"/>
              </w:rPr>
              <w:t>Gayá</w:t>
            </w:r>
            <w:proofErr w:type="spellEnd"/>
            <w:r>
              <w:rPr>
                <w:rFonts w:eastAsia="Times New Roman"/>
                <w:b w:val="0"/>
                <w:color w:val="252525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252525"/>
              </w:rPr>
              <w:t>Gayá</w:t>
            </w:r>
            <w:proofErr w:type="spellEnd"/>
          </w:p>
        </w:tc>
      </w:tr>
      <w:tr w:rsidR="007B4F6E" w:rsidRPr="007B4F6E" w14:paraId="4D9574B2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33A8BDAA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Datos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B80F720" w14:textId="22BF7946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A0363">
              <w:rPr>
                <w:rFonts w:eastAsia="Times New Roman"/>
                <w:b w:val="0"/>
                <w:color w:val="252525"/>
              </w:rPr>
              <w:t>tgaya@dgtic.caib.es</w:t>
            </w:r>
          </w:p>
        </w:tc>
      </w:tr>
      <w:tr w:rsidR="007B4F6E" w:rsidRPr="007B4F6E" w14:paraId="0DDB0F49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nil"/>
            </w:tcBorders>
          </w:tcPr>
          <w:p w14:paraId="79AAA40E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  <w:p w14:paraId="2264B3A9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nil"/>
            </w:tcBorders>
          </w:tcPr>
          <w:p w14:paraId="0C4D1691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  <w:p w14:paraId="046766B0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</w:tr>
      <w:tr w:rsidR="007B4F6E" w:rsidRPr="007B4F6E" w14:paraId="31C9E19A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27E6107A" w14:textId="77777777" w:rsidR="007B4F6E" w:rsidRPr="009B1E18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9B1E18">
              <w:rPr>
                <w:rFonts w:eastAsia="Times New Roman"/>
                <w:i/>
                <w:iCs/>
                <w:color w:val="252525"/>
              </w:rPr>
              <w:t>Fecha de presentación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4012F18F" w14:textId="7CA49BF1" w:rsidR="007B4F6E" w:rsidRPr="007B4F6E" w:rsidRDefault="00B60031" w:rsidP="007F0530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07</w:t>
            </w:r>
            <w:r w:rsidR="00DB7C60">
              <w:rPr>
                <w:rFonts w:eastAsia="Times New Roman"/>
                <w:b w:val="0"/>
                <w:color w:val="252525"/>
              </w:rPr>
              <w:t>/0</w:t>
            </w:r>
            <w:r>
              <w:rPr>
                <w:rFonts w:eastAsia="Times New Roman"/>
                <w:b w:val="0"/>
                <w:color w:val="252525"/>
              </w:rPr>
              <w:t>5</w:t>
            </w:r>
            <w:r w:rsidR="00DB7C60">
              <w:rPr>
                <w:rFonts w:eastAsia="Times New Roman"/>
                <w:b w:val="0"/>
                <w:color w:val="252525"/>
              </w:rPr>
              <w:t>/2020</w:t>
            </w:r>
            <w:r w:rsidR="007B4F6E" w:rsidRPr="007B4F6E">
              <w:rPr>
                <w:rFonts w:eastAsia="Times New Roman"/>
                <w:b w:val="0"/>
                <w:color w:val="252525"/>
              </w:rPr>
              <w:t xml:space="preserve"> </w:t>
            </w:r>
          </w:p>
        </w:tc>
      </w:tr>
      <w:tr w:rsidR="007B4F6E" w:rsidRPr="007B4F6E" w14:paraId="0BD3C639" w14:textId="77777777" w:rsidTr="00A155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8E0A4F1" w14:textId="77777777" w:rsidR="007B4F6E" w:rsidRPr="007B4F6E" w:rsidRDefault="00A1557F" w:rsidP="00A1557F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>
              <w:rPr>
                <w:rFonts w:eastAsia="Times New Roman"/>
                <w:i/>
                <w:iCs/>
                <w:color w:val="252525"/>
              </w:rPr>
              <w:t>Realiza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D247CC7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B4F6E">
              <w:rPr>
                <w:rFonts w:eastAsia="Times New Roman"/>
                <w:b w:val="0"/>
                <w:color w:val="252525"/>
              </w:rPr>
              <w:t>MEMORANDUM MULTIMEDIA</w:t>
            </w:r>
            <w:r w:rsidR="007F0530">
              <w:rPr>
                <w:rFonts w:eastAsia="Times New Roman"/>
                <w:b w:val="0"/>
                <w:color w:val="252525"/>
              </w:rPr>
              <w:t xml:space="preserve"> SL</w:t>
            </w:r>
          </w:p>
        </w:tc>
      </w:tr>
    </w:tbl>
    <w:p w14:paraId="566829B6" w14:textId="77777777" w:rsidR="004C68F8" w:rsidRPr="007B4F6E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413B4A62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7514FD03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>Control de cambios</w:t>
            </w:r>
          </w:p>
        </w:tc>
      </w:tr>
      <w:tr w:rsidR="004C68F8" w:rsidRPr="007B4F6E" w14:paraId="079903CD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1AA179D4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Ver.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3FCB86E4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02C09A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AA3C3BD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DESCRIPCIÓN</w:t>
            </w:r>
          </w:p>
        </w:tc>
      </w:tr>
      <w:tr w:rsidR="004C68F8" w:rsidRPr="007B4F6E" w14:paraId="472F3E35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143396A8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1.00</w:t>
            </w: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1A2773F0" w14:textId="2CBE32DF" w:rsidR="004C68F8" w:rsidRPr="007B4F6E" w:rsidRDefault="00BD7E1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07</w:t>
            </w:r>
            <w:r w:rsidR="00DB7C60" w:rsidRPr="00DB7C60">
              <w:rPr>
                <w:color w:val="414142"/>
              </w:rPr>
              <w:t>/0</w:t>
            </w:r>
            <w:r>
              <w:rPr>
                <w:color w:val="414142"/>
              </w:rPr>
              <w:t>5</w:t>
            </w:r>
            <w:r w:rsidR="00DB7C60" w:rsidRPr="00DB7C60">
              <w:rPr>
                <w:color w:val="414142"/>
              </w:rPr>
              <w:t>/2020</w:t>
            </w: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76978DE8" w14:textId="2758AB13" w:rsidR="004C68F8" w:rsidRPr="007B4F6E" w:rsidRDefault="00BD7E1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Carlos </w:t>
            </w:r>
            <w:proofErr w:type="spellStart"/>
            <w:r>
              <w:rPr>
                <w:color w:val="414142"/>
              </w:rPr>
              <w:t>Bernús</w:t>
            </w:r>
            <w:proofErr w:type="spellEnd"/>
            <w:r w:rsidR="004C68F8" w:rsidRPr="007B4F6E">
              <w:rPr>
                <w:color w:val="414142"/>
              </w:rPr>
              <w:t xml:space="preserve"> </w:t>
            </w: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2F2C07AD" w14:textId="5BA42E34" w:rsidR="004C68F8" w:rsidRPr="007B4F6E" w:rsidRDefault="00BD7E1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Documento inicial</w:t>
            </w:r>
          </w:p>
        </w:tc>
      </w:tr>
      <w:tr w:rsidR="00F12397" w:rsidRPr="007B4F6E" w14:paraId="20324B29" w14:textId="77777777" w:rsidTr="00C6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7A72403B" w14:textId="10C93241" w:rsidR="00F12397" w:rsidRPr="007B4F6E" w:rsidRDefault="00F12397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0C17147E" w14:textId="1199AC2D" w:rsidR="00F12397" w:rsidRPr="007B4F6E" w:rsidRDefault="00F12397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6C79DF64" w14:textId="4F6EF58A" w:rsidR="00F12397" w:rsidRPr="007B4F6E" w:rsidRDefault="00F12397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1A7BF352" w14:textId="6ECE9C00" w:rsidR="00F12397" w:rsidRPr="007B4F6E" w:rsidRDefault="00F12397" w:rsidP="00BC5571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F12397" w:rsidRPr="007B4F6E" w14:paraId="44FF235A" w14:textId="77777777" w:rsidTr="00C6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447A2A7A" w14:textId="77777777" w:rsidR="00F12397" w:rsidRPr="007B4F6E" w:rsidRDefault="00F12397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1DBC6835" w14:textId="77777777" w:rsidR="00F12397" w:rsidRPr="007B4F6E" w:rsidRDefault="00F12397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5FF68395" w14:textId="77777777" w:rsidR="00F12397" w:rsidRPr="007B4F6E" w:rsidRDefault="00F12397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0F22CC2A" w14:textId="77777777" w:rsidR="00F12397" w:rsidRPr="007B4F6E" w:rsidRDefault="00F12397" w:rsidP="00BC557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F12397" w:rsidRPr="007B4F6E" w14:paraId="02E1DEC3" w14:textId="77777777" w:rsidTr="00C6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0AFC011A" w14:textId="77777777" w:rsidR="00F12397" w:rsidRPr="007B4F6E" w:rsidRDefault="00F12397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00C2E7EA" w14:textId="77777777" w:rsidR="00F12397" w:rsidRPr="007B4F6E" w:rsidRDefault="00F12397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5047A897" w14:textId="77777777" w:rsidR="00F12397" w:rsidRPr="007B4F6E" w:rsidRDefault="00F12397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681B859E" w14:textId="77777777" w:rsidR="00F12397" w:rsidRPr="007B4F6E" w:rsidRDefault="00F12397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F12397" w:rsidRPr="007B4F6E" w14:paraId="32E5AAC6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E2B8295" w14:textId="77777777" w:rsidR="00F12397" w:rsidRPr="007B4F6E" w:rsidRDefault="00F12397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63D5A42" w14:textId="77777777" w:rsidR="00F12397" w:rsidRPr="007B4F6E" w:rsidRDefault="00F12397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0ABC7570" w14:textId="77777777" w:rsidR="00F12397" w:rsidRPr="007B4F6E" w:rsidRDefault="00F12397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7AF20CE5" w14:textId="77777777" w:rsidR="00F12397" w:rsidRPr="007B4F6E" w:rsidRDefault="00F12397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FD531E4" w14:textId="77777777" w:rsidR="004C68F8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76F08F79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20E7C801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 xml:space="preserve">Control de </w:t>
            </w:r>
            <w:r>
              <w:rPr>
                <w:color w:val="414142"/>
              </w:rPr>
              <w:t>versiones</w:t>
            </w:r>
          </w:p>
        </w:tc>
      </w:tr>
      <w:tr w:rsidR="004C68F8" w:rsidRPr="007B4F6E" w14:paraId="69339E1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5BD0F3E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Rev.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0FE81C9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C5C1B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3A4ED6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ROL</w:t>
            </w:r>
          </w:p>
        </w:tc>
      </w:tr>
      <w:tr w:rsidR="004C68F8" w:rsidRPr="007B4F6E" w14:paraId="4E6074C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7C44E238" w14:textId="77777777" w:rsidR="004C68F8" w:rsidRPr="00A44377" w:rsidRDefault="004C68F8" w:rsidP="00AF04BB">
            <w:pPr>
              <w:spacing w:before="60" w:after="60"/>
              <w:rPr>
                <w:color w:val="414142"/>
                <w:highlight w:val="yellow"/>
              </w:rPr>
            </w:pP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79A786EF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2AF08420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6809787E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49C70E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656DE66A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shd w:val="clear" w:color="auto" w:fill="F2F2F2"/>
          </w:tcPr>
          <w:p w14:paraId="442D59B5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shd w:val="clear" w:color="auto" w:fill="F2F2F2"/>
          </w:tcPr>
          <w:p w14:paraId="1AD74F7F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shd w:val="clear" w:color="auto" w:fill="F2F2F2"/>
          </w:tcPr>
          <w:p w14:paraId="51116D57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796A2F4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20A44701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5944B93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3C827A9A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74A636F1" w14:textId="77777777" w:rsidR="004C68F8" w:rsidRPr="007B4F6E" w:rsidRDefault="004C68F8" w:rsidP="00AF04BB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37C1E085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58F63797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78BF8A99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6734FB40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7697C733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6AF72B1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3CF24DC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CC5DDE4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2DDE691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48727B76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73E0228" w14:textId="0138FAC7" w:rsidR="007B4F6E" w:rsidRDefault="007B4F6E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1F94BA2" w14:textId="77777777" w:rsidR="00AB5924" w:rsidRPr="007B4F6E" w:rsidRDefault="00AB5924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CA537AF" w14:textId="5AF3C356" w:rsidR="00102341" w:rsidRDefault="00102341" w:rsidP="00A74483">
      <w:pPr>
        <w:rPr>
          <w:b/>
          <w:sz w:val="32"/>
          <w:szCs w:val="32"/>
        </w:rPr>
      </w:pPr>
    </w:p>
    <w:p w14:paraId="5499ADA1" w14:textId="26A6EF34" w:rsidR="00FD1393" w:rsidRDefault="00FD1393" w:rsidP="00A74483">
      <w:pPr>
        <w:rPr>
          <w:b/>
          <w:sz w:val="32"/>
          <w:szCs w:val="32"/>
        </w:rPr>
      </w:pPr>
    </w:p>
    <w:p w14:paraId="6D335F13" w14:textId="63C97769" w:rsidR="00FD1393" w:rsidRDefault="00FD1393" w:rsidP="00A74483">
      <w:pPr>
        <w:rPr>
          <w:b/>
          <w:sz w:val="32"/>
          <w:szCs w:val="32"/>
        </w:rPr>
      </w:pPr>
    </w:p>
    <w:p w14:paraId="42F6ECDB" w14:textId="52DCBBF3" w:rsidR="00FD1393" w:rsidRDefault="00FD1393" w:rsidP="00A74483">
      <w:pPr>
        <w:rPr>
          <w:b/>
          <w:sz w:val="32"/>
          <w:szCs w:val="32"/>
        </w:rPr>
      </w:pPr>
    </w:p>
    <w:p w14:paraId="792345B2" w14:textId="512A1FFE" w:rsidR="00FD1393" w:rsidRDefault="00FD1393" w:rsidP="00A74483">
      <w:pPr>
        <w:rPr>
          <w:b/>
          <w:sz w:val="32"/>
          <w:szCs w:val="32"/>
        </w:rPr>
      </w:pPr>
    </w:p>
    <w:p w14:paraId="581A46BD" w14:textId="74C8EA83" w:rsidR="00634FBD" w:rsidRDefault="00634FBD" w:rsidP="00A74483">
      <w:pPr>
        <w:rPr>
          <w:b/>
          <w:sz w:val="32"/>
          <w:szCs w:val="32"/>
        </w:rPr>
      </w:pPr>
    </w:p>
    <w:p w14:paraId="5AD99D92" w14:textId="77777777" w:rsidR="00634FBD" w:rsidRPr="00634FBD" w:rsidRDefault="00634FBD" w:rsidP="00A74483">
      <w:pPr>
        <w:rPr>
          <w:b/>
          <w:sz w:val="32"/>
          <w:szCs w:val="32"/>
          <w:u w:val="single"/>
        </w:rPr>
      </w:pPr>
    </w:p>
    <w:p w14:paraId="2FF6296C" w14:textId="77777777" w:rsidR="00A74483" w:rsidRPr="00A77BB5" w:rsidRDefault="00E553E2" w:rsidP="00A77BB5">
      <w:pPr>
        <w:pStyle w:val="Nivel1"/>
      </w:pPr>
      <w:bookmarkStart w:id="0" w:name="_Toc39767511"/>
      <w:r w:rsidRPr="00A77BB5">
        <w:t>INDICE</w:t>
      </w:r>
      <w:bookmarkEnd w:id="0"/>
    </w:p>
    <w:sdt>
      <w:sdtPr>
        <w:rPr>
          <w:bCs w:val="0"/>
          <w:sz w:val="22"/>
          <w:szCs w:val="22"/>
        </w:rPr>
        <w:id w:val="-51253157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19FDB92" w14:textId="77777777" w:rsidR="00A77BB5" w:rsidRDefault="00A77BB5" w:rsidP="00A77BB5">
          <w:pPr>
            <w:pStyle w:val="TtuloTDC"/>
          </w:pPr>
        </w:p>
        <w:p w14:paraId="29CC2F61" w14:textId="6B884BB9" w:rsidR="00D74605" w:rsidRDefault="00A77B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7511" w:history="1">
            <w:r w:rsidR="00D74605" w:rsidRPr="00FB329D">
              <w:rPr>
                <w:rStyle w:val="Hipervnculo"/>
                <w:noProof/>
              </w:rPr>
              <w:t>INDICE</w:t>
            </w:r>
            <w:r w:rsidR="00D74605">
              <w:rPr>
                <w:noProof/>
                <w:webHidden/>
              </w:rPr>
              <w:tab/>
            </w:r>
            <w:r w:rsidR="00D74605">
              <w:rPr>
                <w:noProof/>
                <w:webHidden/>
              </w:rPr>
              <w:fldChar w:fldCharType="begin"/>
            </w:r>
            <w:r w:rsidR="00D74605">
              <w:rPr>
                <w:noProof/>
                <w:webHidden/>
              </w:rPr>
              <w:instrText xml:space="preserve"> PAGEREF _Toc39767511 \h </w:instrText>
            </w:r>
            <w:r w:rsidR="00D74605">
              <w:rPr>
                <w:noProof/>
                <w:webHidden/>
              </w:rPr>
            </w:r>
            <w:r w:rsidR="00D74605">
              <w:rPr>
                <w:noProof/>
                <w:webHidden/>
              </w:rPr>
              <w:fldChar w:fldCharType="separate"/>
            </w:r>
            <w:r w:rsidR="005A24F6">
              <w:rPr>
                <w:noProof/>
                <w:webHidden/>
              </w:rPr>
              <w:t>3</w:t>
            </w:r>
            <w:r w:rsidR="00D74605">
              <w:rPr>
                <w:noProof/>
                <w:webHidden/>
              </w:rPr>
              <w:fldChar w:fldCharType="end"/>
            </w:r>
          </w:hyperlink>
        </w:p>
        <w:p w14:paraId="194273FB" w14:textId="077D1CCF" w:rsidR="00D74605" w:rsidRDefault="00DB0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9767512" w:history="1">
            <w:r w:rsidR="00D74605" w:rsidRPr="00FB329D">
              <w:rPr>
                <w:rStyle w:val="Hipervnculo"/>
                <w:noProof/>
              </w:rPr>
              <w:t>1.</w:t>
            </w:r>
            <w:r w:rsidR="00D74605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D74605" w:rsidRPr="00FB329D">
              <w:rPr>
                <w:rStyle w:val="Hipervnculo"/>
                <w:noProof/>
              </w:rPr>
              <w:t>Propósito del documento</w:t>
            </w:r>
            <w:r w:rsidR="00D74605">
              <w:rPr>
                <w:noProof/>
                <w:webHidden/>
              </w:rPr>
              <w:tab/>
            </w:r>
            <w:r w:rsidR="00D74605">
              <w:rPr>
                <w:noProof/>
                <w:webHidden/>
              </w:rPr>
              <w:fldChar w:fldCharType="begin"/>
            </w:r>
            <w:r w:rsidR="00D74605">
              <w:rPr>
                <w:noProof/>
                <w:webHidden/>
              </w:rPr>
              <w:instrText xml:space="preserve"> PAGEREF _Toc39767512 \h </w:instrText>
            </w:r>
            <w:r w:rsidR="00D74605">
              <w:rPr>
                <w:noProof/>
                <w:webHidden/>
              </w:rPr>
            </w:r>
            <w:r w:rsidR="00D74605">
              <w:rPr>
                <w:noProof/>
                <w:webHidden/>
              </w:rPr>
              <w:fldChar w:fldCharType="separate"/>
            </w:r>
            <w:r w:rsidR="005A24F6">
              <w:rPr>
                <w:noProof/>
                <w:webHidden/>
              </w:rPr>
              <w:t>4</w:t>
            </w:r>
            <w:r w:rsidR="00D74605">
              <w:rPr>
                <w:noProof/>
                <w:webHidden/>
              </w:rPr>
              <w:fldChar w:fldCharType="end"/>
            </w:r>
          </w:hyperlink>
        </w:p>
        <w:p w14:paraId="2568328F" w14:textId="56BF27CD" w:rsidR="00D74605" w:rsidRDefault="00DB0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9767513" w:history="1">
            <w:r w:rsidR="00D74605" w:rsidRPr="00FB329D">
              <w:rPr>
                <w:rStyle w:val="Hipervnculo"/>
                <w:noProof/>
              </w:rPr>
              <w:t>2.</w:t>
            </w:r>
            <w:r w:rsidR="00D74605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D74605" w:rsidRPr="00FB329D">
              <w:rPr>
                <w:rStyle w:val="Hipervnculo"/>
                <w:noProof/>
              </w:rPr>
              <w:t>Bajar el repositorio</w:t>
            </w:r>
            <w:r w:rsidR="00D74605">
              <w:rPr>
                <w:noProof/>
                <w:webHidden/>
              </w:rPr>
              <w:tab/>
            </w:r>
            <w:r w:rsidR="00D74605">
              <w:rPr>
                <w:noProof/>
                <w:webHidden/>
              </w:rPr>
              <w:fldChar w:fldCharType="begin"/>
            </w:r>
            <w:r w:rsidR="00D74605">
              <w:rPr>
                <w:noProof/>
                <w:webHidden/>
              </w:rPr>
              <w:instrText xml:space="preserve"> PAGEREF _Toc39767513 \h </w:instrText>
            </w:r>
            <w:r w:rsidR="00D74605">
              <w:rPr>
                <w:noProof/>
                <w:webHidden/>
              </w:rPr>
            </w:r>
            <w:r w:rsidR="00D74605">
              <w:rPr>
                <w:noProof/>
                <w:webHidden/>
              </w:rPr>
              <w:fldChar w:fldCharType="separate"/>
            </w:r>
            <w:r w:rsidR="005A24F6">
              <w:rPr>
                <w:noProof/>
                <w:webHidden/>
              </w:rPr>
              <w:t>4</w:t>
            </w:r>
            <w:r w:rsidR="00D74605">
              <w:rPr>
                <w:noProof/>
                <w:webHidden/>
              </w:rPr>
              <w:fldChar w:fldCharType="end"/>
            </w:r>
          </w:hyperlink>
        </w:p>
        <w:p w14:paraId="296871A4" w14:textId="4694D230" w:rsidR="00D74605" w:rsidRDefault="00DB013C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9767514" w:history="1">
            <w:r w:rsidR="00D74605" w:rsidRPr="00FB329D">
              <w:rPr>
                <w:rStyle w:val="Hipervnculo"/>
                <w:noProof/>
                <w:lang w:val="en-US"/>
              </w:rPr>
              <w:t>3.</w:t>
            </w:r>
            <w:r w:rsidR="00D74605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D74605" w:rsidRPr="00FB329D">
              <w:rPr>
                <w:rStyle w:val="Hipervnculo"/>
                <w:noProof/>
                <w:lang w:val="en-US"/>
              </w:rPr>
              <w:t>Compilación</w:t>
            </w:r>
            <w:r w:rsidR="00D74605">
              <w:rPr>
                <w:noProof/>
                <w:webHidden/>
              </w:rPr>
              <w:tab/>
            </w:r>
            <w:r w:rsidR="00D74605">
              <w:rPr>
                <w:noProof/>
                <w:webHidden/>
              </w:rPr>
              <w:fldChar w:fldCharType="begin"/>
            </w:r>
            <w:r w:rsidR="00D74605">
              <w:rPr>
                <w:noProof/>
                <w:webHidden/>
              </w:rPr>
              <w:instrText xml:space="preserve"> PAGEREF _Toc39767514 \h </w:instrText>
            </w:r>
            <w:r w:rsidR="00D74605">
              <w:rPr>
                <w:noProof/>
                <w:webHidden/>
              </w:rPr>
            </w:r>
            <w:r w:rsidR="00D74605">
              <w:rPr>
                <w:noProof/>
                <w:webHidden/>
              </w:rPr>
              <w:fldChar w:fldCharType="separate"/>
            </w:r>
            <w:r w:rsidR="005A24F6">
              <w:rPr>
                <w:noProof/>
                <w:webHidden/>
              </w:rPr>
              <w:t>4</w:t>
            </w:r>
            <w:r w:rsidR="00D74605">
              <w:rPr>
                <w:noProof/>
                <w:webHidden/>
              </w:rPr>
              <w:fldChar w:fldCharType="end"/>
            </w:r>
          </w:hyperlink>
        </w:p>
        <w:p w14:paraId="68BA51F3" w14:textId="26DC6451" w:rsidR="00A77BB5" w:rsidRDefault="00A77BB5">
          <w:r>
            <w:rPr>
              <w:b/>
              <w:bCs/>
            </w:rPr>
            <w:fldChar w:fldCharType="end"/>
          </w:r>
        </w:p>
      </w:sdtContent>
    </w:sdt>
    <w:p w14:paraId="4EE6B9F5" w14:textId="77777777" w:rsidR="0086754D" w:rsidRDefault="0086754D" w:rsidP="00A77BB5">
      <w:pPr>
        <w:pStyle w:val="Nivel1"/>
      </w:pPr>
      <w:r>
        <w:br w:type="page"/>
      </w:r>
    </w:p>
    <w:p w14:paraId="4F833F2E" w14:textId="77777777" w:rsidR="00FD1393" w:rsidRDefault="00FD1393" w:rsidP="00FD1393">
      <w:pPr>
        <w:pStyle w:val="Nivel1"/>
      </w:pPr>
      <w:bookmarkStart w:id="1" w:name="_Toc519848989"/>
    </w:p>
    <w:p w14:paraId="791BA837" w14:textId="77777777" w:rsidR="00FD1393" w:rsidRDefault="00FD1393" w:rsidP="00FD1393">
      <w:pPr>
        <w:pStyle w:val="Ttulo2"/>
      </w:pPr>
      <w:bookmarkStart w:id="2" w:name="_Toc31206388"/>
      <w:bookmarkStart w:id="3" w:name="_Toc39767512"/>
      <w:r>
        <w:t>Propósito del documento</w:t>
      </w:r>
      <w:bookmarkEnd w:id="2"/>
      <w:bookmarkEnd w:id="3"/>
    </w:p>
    <w:p w14:paraId="35114463" w14:textId="3F4EF6B5" w:rsidR="00FD1393" w:rsidRDefault="00FD1393" w:rsidP="00FD1393">
      <w:r>
        <w:t xml:space="preserve">El objetivo del presente documento es </w:t>
      </w:r>
      <w:r w:rsidR="00CE3637">
        <w:t xml:space="preserve">presentar como han de compilarse los </w:t>
      </w:r>
      <w:proofErr w:type="spellStart"/>
      <w:r w:rsidR="00CE3637">
        <w:t>AMPs</w:t>
      </w:r>
      <w:proofErr w:type="spellEnd"/>
      <w:r w:rsidR="00CE3637">
        <w:t xml:space="preserve"> una vez bajados del repositorio.</w:t>
      </w:r>
    </w:p>
    <w:p w14:paraId="72794DEC" w14:textId="77777777" w:rsidR="00FD1393" w:rsidRDefault="00FD1393" w:rsidP="00FD1393"/>
    <w:p w14:paraId="32AF4D46" w14:textId="7B0FE00C" w:rsidR="00FD1393" w:rsidRDefault="00CE3637" w:rsidP="00FD1393">
      <w:pPr>
        <w:pStyle w:val="Ttulo2"/>
      </w:pPr>
      <w:bookmarkStart w:id="4" w:name="_Toc39767513"/>
      <w:r>
        <w:t>Bajar el repositorio</w:t>
      </w:r>
      <w:bookmarkEnd w:id="4"/>
    </w:p>
    <w:p w14:paraId="2B133315" w14:textId="304938B4" w:rsidR="00CE3637" w:rsidRDefault="00CE3637" w:rsidP="00CE3637">
      <w:r>
        <w:t xml:space="preserve">Para ello será necesario tener instalado </w:t>
      </w:r>
      <w:proofErr w:type="spellStart"/>
      <w:r>
        <w:t>git</w:t>
      </w:r>
      <w:proofErr w:type="spellEnd"/>
      <w:r>
        <w:t xml:space="preserve"> en el ordenador y ejecutar en una carpeta del ordenador el comando: </w:t>
      </w:r>
    </w:p>
    <w:p w14:paraId="35AD4C15" w14:textId="2B59978C" w:rsidR="00CE3637" w:rsidRPr="00CE3637" w:rsidRDefault="00CE3637" w:rsidP="00CE3637">
      <w:pPr>
        <w:rPr>
          <w:lang w:val="en-US"/>
        </w:rPr>
      </w:pPr>
      <w:r w:rsidRPr="00CE3637">
        <w:rPr>
          <w:lang w:val="en-US"/>
        </w:rPr>
        <w:t>&gt;git clone https://github.com/GovernIB/gdib.git</w:t>
      </w:r>
    </w:p>
    <w:p w14:paraId="6A6DD7E9" w14:textId="17299660" w:rsidR="00FD1393" w:rsidRDefault="00CE3637" w:rsidP="00FD1393">
      <w:pPr>
        <w:pStyle w:val="Ttulo2"/>
        <w:rPr>
          <w:lang w:val="en-US"/>
        </w:rPr>
      </w:pPr>
      <w:bookmarkStart w:id="5" w:name="_Toc39767514"/>
      <w:proofErr w:type="spellStart"/>
      <w:r>
        <w:rPr>
          <w:lang w:val="en-US"/>
        </w:rPr>
        <w:t>Compilación</w:t>
      </w:r>
      <w:bookmarkEnd w:id="5"/>
      <w:proofErr w:type="spellEnd"/>
    </w:p>
    <w:p w14:paraId="0B9D3793" w14:textId="316B1FB3" w:rsidR="00FD1393" w:rsidRDefault="00CE3637" w:rsidP="00FD1393">
      <w:r>
        <w:t>Para una correcta compilación necesitaremos tener instalados en el ordenador Java (</w:t>
      </w:r>
      <w:proofErr w:type="spellStart"/>
      <w:r>
        <w:t>OpenJDK</w:t>
      </w:r>
      <w:proofErr w:type="spellEnd"/>
      <w:r>
        <w:t xml:space="preserve"> 11) y Maven (versión 3.6.3) </w:t>
      </w:r>
    </w:p>
    <w:p w14:paraId="5115DDD2" w14:textId="530A7EE7" w:rsidR="00CE3637" w:rsidRDefault="00CE3637" w:rsidP="00FD1393">
      <w:r>
        <w:t xml:space="preserve">Hay ciertas librerías que pertenecen al repositorio privado de Alfresco, por lo que será necesario añadir información de acceso a ese repositorio. </w:t>
      </w:r>
    </w:p>
    <w:p w14:paraId="54B34A0B" w14:textId="51977A73" w:rsidR="00CE3637" w:rsidRDefault="00CE3637" w:rsidP="00FD1393">
      <w:r>
        <w:t>Esta información se añade en la configuración de Maven, un fichero llamado settings.xml que se encuentra en la carpeta donde Maven instala el repositorio local, por defecto en Windows:</w:t>
      </w:r>
    </w:p>
    <w:p w14:paraId="5D7D153D" w14:textId="694ED042" w:rsidR="00CE3637" w:rsidRDefault="00CE3637" w:rsidP="00FD1393">
      <w:r>
        <w:t>C:/Users/nombreusuario/.m2/</w:t>
      </w:r>
    </w:p>
    <w:p w14:paraId="2969BC53" w14:textId="31E6AA78" w:rsidR="00FD1393" w:rsidRDefault="00CE3637" w:rsidP="00FD1393">
      <w:r>
        <w:t xml:space="preserve">En </w:t>
      </w:r>
      <w:proofErr w:type="gramStart"/>
      <w:r>
        <w:t>Linux(</w:t>
      </w:r>
      <w:proofErr w:type="gramEnd"/>
      <w:r>
        <w:t>esto puede cambiar según la distribución de Linux):</w:t>
      </w:r>
    </w:p>
    <w:p w14:paraId="253CBCE3" w14:textId="3DF1DB25" w:rsidR="00CE3637" w:rsidRDefault="00CE3637" w:rsidP="00FD1393">
      <w:r>
        <w:t>~/.m2/</w:t>
      </w:r>
    </w:p>
    <w:p w14:paraId="0270FDBA" w14:textId="5173C783" w:rsidR="00CE3637" w:rsidRDefault="00CE3637" w:rsidP="00FD1393">
      <w:r>
        <w:t xml:space="preserve">La información que ha de añadirse es: </w:t>
      </w:r>
    </w:p>
    <w:p w14:paraId="4FBB49F6" w14:textId="77777777" w:rsidR="00CE3637" w:rsidRPr="00CE3637" w:rsidRDefault="00CE3637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>&lt;servers&gt;</w:t>
      </w:r>
    </w:p>
    <w:p w14:paraId="5F113D1B" w14:textId="77777777" w:rsidR="00CE3637" w:rsidRPr="00CE3637" w:rsidRDefault="00CE3637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 xml:space="preserve">  &lt;server&gt;</w:t>
      </w:r>
    </w:p>
    <w:p w14:paraId="33620D60" w14:textId="77777777" w:rsidR="00CE3637" w:rsidRPr="00CE3637" w:rsidRDefault="00CE3637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 xml:space="preserve">  &lt;id&gt;alfresco-private-repository&lt;/id&gt;</w:t>
      </w:r>
    </w:p>
    <w:p w14:paraId="53A7EA2D" w14:textId="101A30AE" w:rsidR="00CE3637" w:rsidRPr="00CE3637" w:rsidRDefault="00CE3637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 xml:space="preserve">  &lt;username&gt;</w:t>
      </w:r>
      <w:r w:rsidR="009750EF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>USUARIO</w:t>
      </w: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>&lt;/username&gt;</w:t>
      </w:r>
    </w:p>
    <w:p w14:paraId="6BCF9311" w14:textId="079F51EB" w:rsidR="00CE3637" w:rsidRPr="00CE3637" w:rsidRDefault="00CE3637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 xml:space="preserve">  &lt;password&gt;</w:t>
      </w:r>
      <w:r w:rsidR="009750EF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>CONTRASEÑA</w:t>
      </w: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>&lt;/password&gt;</w:t>
      </w:r>
    </w:p>
    <w:p w14:paraId="1549E166" w14:textId="77777777" w:rsidR="00CE3637" w:rsidRPr="00CE3637" w:rsidRDefault="00CE3637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 xml:space="preserve">  &lt;/server&gt;</w:t>
      </w:r>
    </w:p>
    <w:p w14:paraId="08A20A22" w14:textId="5FBBEF6A" w:rsidR="00FD1393" w:rsidRDefault="00CE3637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  <w:r w:rsidRPr="00CE3637"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  <w:t xml:space="preserve">  &lt;/servers&gt;</w:t>
      </w:r>
    </w:p>
    <w:p w14:paraId="47DC9D95" w14:textId="0EF3DF67" w:rsidR="0062125E" w:rsidRDefault="0062125E" w:rsidP="00CE3637">
      <w:pPr>
        <w:rPr>
          <w:rFonts w:ascii="Arial" w:hAnsi="Arial" w:cs="Arial"/>
          <w:color w:val="333333"/>
          <w:sz w:val="18"/>
          <w:szCs w:val="18"/>
          <w:shd w:val="clear" w:color="auto" w:fill="E3F3FF"/>
          <w:lang w:val="en-US"/>
        </w:rPr>
      </w:pPr>
    </w:p>
    <w:p w14:paraId="3CCE340E" w14:textId="77777777" w:rsidR="0062125E" w:rsidRPr="00CE3637" w:rsidRDefault="0062125E" w:rsidP="00CE3637">
      <w:pPr>
        <w:rPr>
          <w:lang w:val="en-US"/>
        </w:rPr>
      </w:pPr>
    </w:p>
    <w:p w14:paraId="363AD69B" w14:textId="77E17DB0" w:rsidR="0062125E" w:rsidRDefault="0062125E" w:rsidP="00FD1393">
      <w:r w:rsidRPr="0062125E">
        <w:t>Una vez añadido esto</w:t>
      </w:r>
      <w:r>
        <w:t>, podemos importar el proyecto desde eclipse como proyecto Maven. Al importarlo ejecutara acciones de descargar algunas dependencias y una vez completado este proceso, podremos realizar la compilación.</w:t>
      </w:r>
    </w:p>
    <w:p w14:paraId="209FBF07" w14:textId="0772DB29" w:rsidR="0062125E" w:rsidRDefault="0062125E" w:rsidP="00FD1393"/>
    <w:p w14:paraId="5C4E7AB3" w14:textId="5620D9FE" w:rsidR="0062125E" w:rsidRDefault="0062125E" w:rsidP="00FD1393">
      <w:r>
        <w:t xml:space="preserve">Para compilar finalmente los </w:t>
      </w:r>
      <w:proofErr w:type="spellStart"/>
      <w:r>
        <w:t>AMPs</w:t>
      </w:r>
      <w:proofErr w:type="spellEnd"/>
      <w:r>
        <w:t xml:space="preserve"> hay que especificar que es necesario ejecutar Maven </w:t>
      </w:r>
      <w:proofErr w:type="spellStart"/>
      <w:r>
        <w:t>install</w:t>
      </w:r>
      <w:proofErr w:type="spellEnd"/>
      <w:r>
        <w:t xml:space="preserve"> sobre el proyecto </w:t>
      </w:r>
      <w:proofErr w:type="spellStart"/>
      <w:r>
        <w:t>common-utils</w:t>
      </w:r>
      <w:proofErr w:type="spellEnd"/>
      <w:r>
        <w:t xml:space="preserve">, de esta manera lo instala en el repositorio local del ordenador, ya que </w:t>
      </w:r>
      <w:proofErr w:type="spellStart"/>
      <w:r>
        <w:t>ws</w:t>
      </w:r>
      <w:proofErr w:type="spellEnd"/>
      <w:r>
        <w:t xml:space="preserve">-base e </w:t>
      </w:r>
      <w:proofErr w:type="spellStart"/>
      <w:r>
        <w:t>invoices</w:t>
      </w:r>
      <w:proofErr w:type="spellEnd"/>
      <w:r>
        <w:t xml:space="preserve"> tienen esta dependencia.</w:t>
      </w:r>
    </w:p>
    <w:p w14:paraId="4F8C9141" w14:textId="1BAA07A0" w:rsidR="0062125E" w:rsidRDefault="0062125E" w:rsidP="0062125E">
      <w:pPr>
        <w:jc w:val="center"/>
      </w:pPr>
      <w:r>
        <w:rPr>
          <w:noProof/>
        </w:rPr>
        <w:drawing>
          <wp:inline distT="0" distB="0" distL="0" distR="0" wp14:anchorId="7C73AB5A" wp14:editId="21438ECB">
            <wp:extent cx="4029075" cy="338946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18" cy="339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3A2C" w14:textId="421D2540" w:rsidR="0062125E" w:rsidRDefault="0062125E" w:rsidP="0062125E">
      <w:pPr>
        <w:jc w:val="center"/>
      </w:pPr>
    </w:p>
    <w:p w14:paraId="732AD08E" w14:textId="6B7A6B31" w:rsidR="0062125E" w:rsidRDefault="0062125E" w:rsidP="0062125E">
      <w:pPr>
        <w:jc w:val="left"/>
      </w:pPr>
      <w:r>
        <w:t xml:space="preserve">Por último añadir que será requerida por el momento (actualmente se sigue en proceso de </w:t>
      </w:r>
      <w:proofErr w:type="spellStart"/>
      <w:r>
        <w:t>debuggeo</w:t>
      </w:r>
      <w:proofErr w:type="spellEnd"/>
      <w:r>
        <w:t xml:space="preserve"> y </w:t>
      </w:r>
      <w:proofErr w:type="spellStart"/>
      <w:r>
        <w:t>recompilación</w:t>
      </w:r>
      <w:proofErr w:type="spellEnd"/>
      <w:r>
        <w:t xml:space="preserve"> continua) el parámetro de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526F325B" w14:textId="4CB0106C" w:rsidR="00D74605" w:rsidRDefault="00D74605" w:rsidP="00D74605">
      <w:pPr>
        <w:jc w:val="center"/>
      </w:pPr>
      <w:r>
        <w:rPr>
          <w:noProof/>
        </w:rPr>
        <w:drawing>
          <wp:inline distT="0" distB="0" distL="0" distR="0" wp14:anchorId="3C49C683" wp14:editId="605C36D2">
            <wp:extent cx="4562475" cy="33775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00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BEC" w14:textId="0C2E243C" w:rsidR="00D74605" w:rsidRDefault="00D74605" w:rsidP="00D74605">
      <w:pPr>
        <w:jc w:val="center"/>
      </w:pPr>
    </w:p>
    <w:p w14:paraId="6130CE0A" w14:textId="38D26DB1" w:rsidR="00D74605" w:rsidRDefault="00D74605" w:rsidP="00D74605">
      <w:pPr>
        <w:jc w:val="center"/>
      </w:pPr>
    </w:p>
    <w:p w14:paraId="7BC6F504" w14:textId="06FDDE07" w:rsidR="00D74605" w:rsidRDefault="00D74605" w:rsidP="00D74605">
      <w:pPr>
        <w:jc w:val="center"/>
      </w:pPr>
    </w:p>
    <w:p w14:paraId="543B55AF" w14:textId="57ACCE22" w:rsidR="00D74605" w:rsidRDefault="00D74605" w:rsidP="00D74605">
      <w:pPr>
        <w:jc w:val="center"/>
      </w:pPr>
      <w:r>
        <w:rPr>
          <w:noProof/>
        </w:rPr>
        <w:drawing>
          <wp:inline distT="0" distB="0" distL="0" distR="0" wp14:anchorId="1B699394" wp14:editId="73567AAA">
            <wp:extent cx="4476750" cy="510056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91" cy="51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CA4B" w14:textId="38E70409" w:rsidR="00D74605" w:rsidRDefault="00D74605" w:rsidP="00D74605">
      <w:pPr>
        <w:jc w:val="center"/>
      </w:pPr>
    </w:p>
    <w:p w14:paraId="119297C0" w14:textId="52DB8B65" w:rsidR="00D74605" w:rsidRDefault="00D74605" w:rsidP="00D74605">
      <w:r>
        <w:t xml:space="preserve">Si se desea simplemente compilar mediante línea de comandos, se tendría que abrir una consola de ejecución en la ruta del proyecto a </w:t>
      </w:r>
      <w:proofErr w:type="spellStart"/>
      <w:r>
        <w:t>compilar,a</w:t>
      </w:r>
      <w:proofErr w:type="spellEnd"/>
      <w:r>
        <w:t xml:space="preserve"> la misma altura de donde se encuentre el archivo pom.xml correspondiente y ejecutar</w:t>
      </w:r>
    </w:p>
    <w:p w14:paraId="098310E8" w14:textId="43433257" w:rsidR="00D74605" w:rsidRDefault="00D74605" w:rsidP="00D74605">
      <w:pPr>
        <w:rPr>
          <w:lang w:val="en-US"/>
        </w:rPr>
      </w:pPr>
      <w:r w:rsidRPr="00D74605">
        <w:rPr>
          <w:lang w:val="en-US"/>
        </w:rPr>
        <w:t>&gt;</w:t>
      </w:r>
      <w:proofErr w:type="spellStart"/>
      <w:r w:rsidRPr="00D74605">
        <w:rPr>
          <w:lang w:val="en-US"/>
        </w:rPr>
        <w:t>mvn</w:t>
      </w:r>
      <w:proofErr w:type="spellEnd"/>
      <w:r w:rsidRPr="00D74605">
        <w:rPr>
          <w:lang w:val="en-US"/>
        </w:rPr>
        <w:t xml:space="preserve"> install -</w:t>
      </w:r>
      <w:proofErr w:type="spellStart"/>
      <w:r w:rsidRPr="00D74605">
        <w:rPr>
          <w:lang w:val="en-US"/>
        </w:rPr>
        <w:t>Dmaven.test.skip</w:t>
      </w:r>
      <w:proofErr w:type="spellEnd"/>
      <w:r w:rsidRPr="00D74605">
        <w:rPr>
          <w:lang w:val="en-US"/>
        </w:rPr>
        <w:t>=</w:t>
      </w:r>
      <w:r>
        <w:rPr>
          <w:lang w:val="en-US"/>
        </w:rPr>
        <w:t>true</w:t>
      </w:r>
    </w:p>
    <w:p w14:paraId="03EF1ED5" w14:textId="1DEA5461" w:rsidR="001255CD" w:rsidRDefault="001255CD" w:rsidP="00D74605">
      <w:pPr>
        <w:rPr>
          <w:lang w:val="en-US"/>
        </w:rPr>
      </w:pPr>
    </w:p>
    <w:p w14:paraId="41B3C1D7" w14:textId="39FCDC04" w:rsidR="001255CD" w:rsidRPr="001255CD" w:rsidRDefault="001255CD" w:rsidP="00D74605">
      <w:r w:rsidRPr="001255CD">
        <w:t>Una vez realizado, el fichero .</w:t>
      </w:r>
      <w:proofErr w:type="spellStart"/>
      <w:r w:rsidRPr="001255CD">
        <w:t>amp</w:t>
      </w:r>
      <w:proofErr w:type="spellEnd"/>
      <w:r w:rsidRPr="001255CD">
        <w:t xml:space="preserve"> se encontrará en la carpeta target del proyecto compilado. </w:t>
      </w:r>
    </w:p>
    <w:bookmarkEnd w:id="1"/>
    <w:p w14:paraId="741D68CD" w14:textId="04110E03" w:rsidR="00D74605" w:rsidRDefault="00D74605" w:rsidP="00D74605"/>
    <w:p w14:paraId="1D533A8C" w14:textId="1CF9BBD8" w:rsidR="00525559" w:rsidRDefault="00525559" w:rsidP="00D74605"/>
    <w:sectPr w:rsidR="00525559" w:rsidSect="0009361D">
      <w:headerReference w:type="default" r:id="rId12"/>
      <w:footerReference w:type="default" r:id="rId13"/>
      <w:headerReference w:type="first" r:id="rId14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CB67C" w14:textId="77777777" w:rsidR="00DB013C" w:rsidRDefault="00DB013C" w:rsidP="00BD4C95">
      <w:r>
        <w:separator/>
      </w:r>
    </w:p>
  </w:endnote>
  <w:endnote w:type="continuationSeparator" w:id="0">
    <w:p w14:paraId="786FC3B9" w14:textId="77777777" w:rsidR="00DB013C" w:rsidRDefault="00DB013C" w:rsidP="00BD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ttoOT">
    <w:altName w:val="Arial"/>
    <w:charset w:val="00"/>
    <w:family w:val="auto"/>
    <w:pitch w:val="variable"/>
    <w:sig w:usb0="800000EF" w:usb1="4000206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ttoOT-Bold">
    <w:altName w:val="Bernard MT Condensed"/>
    <w:charset w:val="00"/>
    <w:family w:val="auto"/>
    <w:pitch w:val="variable"/>
    <w:sig w:usb0="800000EF" w:usb1="4000206A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14DF9" w14:textId="77777777" w:rsidR="00235882" w:rsidRDefault="00235882" w:rsidP="00BD4C95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88EBC5" wp14:editId="455347EC">
              <wp:simplePos x="0" y="0"/>
              <wp:positionH relativeFrom="margin">
                <wp:posOffset>-89535</wp:posOffset>
              </wp:positionH>
              <wp:positionV relativeFrom="paragraph">
                <wp:posOffset>-21590</wp:posOffset>
              </wp:positionV>
              <wp:extent cx="5314950" cy="4381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AFFD6" w14:textId="7CB71886" w:rsidR="00235882" w:rsidRPr="00B635C7" w:rsidRDefault="0023588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</w:t>
                          </w:r>
                          <w:r w:rsidR="005A24F6">
                            <w:rPr>
                              <w:sz w:val="18"/>
                              <w:szCs w:val="18"/>
                            </w:rPr>
                            <w:t>INS001</w:t>
                          </w:r>
                          <w:r>
                            <w:rPr>
                              <w:sz w:val="18"/>
                              <w:szCs w:val="18"/>
                            </w:rPr>
                            <w:t>] [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CONTRATO 2019/1070</w:t>
                          </w:r>
                          <w:r>
                            <w:rPr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88EB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7.05pt;margin-top:-1.7pt;width:418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" filled="f" stroked="f">
              <v:textbox>
                <w:txbxContent>
                  <w:p w14:paraId="1E0AFFD6" w14:textId="7CB71886" w:rsidR="00235882" w:rsidRPr="00B635C7" w:rsidRDefault="0023588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5A24F6">
                      <w:rPr>
                        <w:sz w:val="18"/>
                        <w:szCs w:val="18"/>
                      </w:rPr>
                      <w:t>INS001</w:t>
                    </w:r>
                    <w:r>
                      <w:rPr>
                        <w:sz w:val="18"/>
                        <w:szCs w:val="18"/>
                      </w:rPr>
                      <w:t>] [</w:t>
                    </w:r>
                    <w:r w:rsidRPr="00AB5924">
                      <w:rPr>
                        <w:sz w:val="18"/>
                        <w:szCs w:val="18"/>
                      </w:rPr>
                      <w:t>CONTRATO 2019/1070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432506612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89853F" wp14:editId="59C9B8A6">
                  <wp:simplePos x="0" y="0"/>
                  <wp:positionH relativeFrom="column">
                    <wp:posOffset>9194</wp:posOffset>
                  </wp:positionH>
                  <wp:positionV relativeFrom="paragraph">
                    <wp:posOffset>-4749</wp:posOffset>
                  </wp:positionV>
                  <wp:extent cx="5454594" cy="0"/>
                  <wp:effectExtent l="0" t="0" r="32385" b="1905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54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8C1601A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.35pt" to="430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3D34E" w14:textId="77777777" w:rsidR="00DB013C" w:rsidRDefault="00DB013C" w:rsidP="00BD4C95">
      <w:r>
        <w:separator/>
      </w:r>
    </w:p>
  </w:footnote>
  <w:footnote w:type="continuationSeparator" w:id="0">
    <w:p w14:paraId="0CD2FA83" w14:textId="77777777" w:rsidR="00DB013C" w:rsidRDefault="00DB013C" w:rsidP="00BD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B1AAE" w14:textId="77777777" w:rsidR="00235882" w:rsidRPr="00E5624B" w:rsidRDefault="00235882" w:rsidP="00542801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F5FC6EB" wp14:editId="485F1277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9" name="Imagen 9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544B0E" wp14:editId="76D01A2B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157" name="Conector recto de flecha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79FC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57" o:spid="_x0000_s1026" type="#_x0000_t32" style="position:absolute;margin-left:175.3pt;margin-top:14.65pt;width:276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6C5B4CD7" w14:textId="77777777" w:rsidR="00235882" w:rsidRPr="009465F2" w:rsidRDefault="00235882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059FC6D3" w14:textId="77777777" w:rsidR="00235882" w:rsidRDefault="00235882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91B24" w14:textId="7CC23A27" w:rsidR="00235882" w:rsidRPr="00E5624B" w:rsidRDefault="00235882" w:rsidP="005A4977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2ABD8E66" wp14:editId="450CAD94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11" name="Imagen 11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0"/>
        <w:szCs w:val="20"/>
        <w:lang w:val="en-GB"/>
      </w:rPr>
      <w:t xml:space="preserve">  </w:t>
    </w:r>
    <w:r>
      <w:rPr>
        <w:color w:val="808080"/>
        <w:sz w:val="20"/>
        <w:szCs w:val="20"/>
        <w:lang w:val="en-GB"/>
      </w:rPr>
      <w:tab/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BEE65" wp14:editId="51A5542F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400C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175.3pt;margin-top:14.65pt;width:276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252302D4" w14:textId="77777777" w:rsidR="00235882" w:rsidRPr="009465F2" w:rsidRDefault="00235882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4B30552F" w14:textId="77777777" w:rsidR="00235882" w:rsidRDefault="00235882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  <w:p w14:paraId="1840C192" w14:textId="77777777" w:rsidR="00235882" w:rsidRPr="009465F2" w:rsidRDefault="00235882" w:rsidP="005A4977">
    <w:pPr>
      <w:pStyle w:val="Encabezado"/>
      <w:jc w:val="right"/>
      <w:rPr>
        <w:color w:val="808080"/>
        <w:sz w:val="18"/>
      </w:rPr>
    </w:pPr>
  </w:p>
  <w:p w14:paraId="074EBB2F" w14:textId="77777777" w:rsidR="00235882" w:rsidRDefault="002358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A53"/>
    <w:multiLevelType w:val="hybridMultilevel"/>
    <w:tmpl w:val="64CC5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6842"/>
    <w:multiLevelType w:val="hybridMultilevel"/>
    <w:tmpl w:val="EDDE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2F99"/>
    <w:multiLevelType w:val="hybridMultilevel"/>
    <w:tmpl w:val="58DA192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765C0"/>
    <w:multiLevelType w:val="hybridMultilevel"/>
    <w:tmpl w:val="AABED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6249"/>
    <w:multiLevelType w:val="hybridMultilevel"/>
    <w:tmpl w:val="708082CC"/>
    <w:lvl w:ilvl="0" w:tplc="A1BA095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A6FCA"/>
    <w:multiLevelType w:val="hybridMultilevel"/>
    <w:tmpl w:val="F66A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B5A1B"/>
    <w:multiLevelType w:val="hybridMultilevel"/>
    <w:tmpl w:val="BF5A504A"/>
    <w:lvl w:ilvl="0" w:tplc="83F6FF18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731FF"/>
    <w:multiLevelType w:val="hybridMultilevel"/>
    <w:tmpl w:val="758C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1066"/>
    <w:multiLevelType w:val="hybridMultilevel"/>
    <w:tmpl w:val="7102E930"/>
    <w:lvl w:ilvl="0" w:tplc="B596EFC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D1490"/>
    <w:multiLevelType w:val="multilevel"/>
    <w:tmpl w:val="ABD45F7A"/>
    <w:lvl w:ilvl="0">
      <w:start w:val="1"/>
      <w:numFmt w:val="decimal"/>
      <w:pStyle w:val="Ttulo2"/>
      <w:lvlText w:val="%1."/>
      <w:lvlJc w:val="left"/>
      <w:pPr>
        <w:ind w:left="501" w:hanging="360"/>
      </w:pPr>
      <w:rPr>
        <w:sz w:val="28"/>
      </w:rPr>
    </w:lvl>
    <w:lvl w:ilvl="1">
      <w:start w:val="1"/>
      <w:numFmt w:val="decimal"/>
      <w:pStyle w:val="Nivel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Nivel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ivel4"/>
      <w:lvlText w:val="%1.%2.%3.%4."/>
      <w:lvlJc w:val="left"/>
      <w:pPr>
        <w:ind w:left="1728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3C6065"/>
    <w:multiLevelType w:val="hybridMultilevel"/>
    <w:tmpl w:val="F4D42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01FD8"/>
    <w:multiLevelType w:val="hybridMultilevel"/>
    <w:tmpl w:val="5C8E3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565FF"/>
    <w:multiLevelType w:val="hybridMultilevel"/>
    <w:tmpl w:val="73C8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6E2B"/>
    <w:multiLevelType w:val="hybridMultilevel"/>
    <w:tmpl w:val="5C42E51A"/>
    <w:lvl w:ilvl="0" w:tplc="91947ED6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E46C5"/>
    <w:multiLevelType w:val="hybridMultilevel"/>
    <w:tmpl w:val="801C13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4E71E8"/>
    <w:multiLevelType w:val="hybridMultilevel"/>
    <w:tmpl w:val="34C26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B7F8F"/>
    <w:multiLevelType w:val="hybridMultilevel"/>
    <w:tmpl w:val="E4588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472BF"/>
    <w:multiLevelType w:val="hybridMultilevel"/>
    <w:tmpl w:val="973A092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2806ABA"/>
    <w:multiLevelType w:val="hybridMultilevel"/>
    <w:tmpl w:val="634CB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E6BC9"/>
    <w:multiLevelType w:val="hybridMultilevel"/>
    <w:tmpl w:val="9E9403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5262F"/>
    <w:multiLevelType w:val="hybridMultilevel"/>
    <w:tmpl w:val="1EF88E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933FA8"/>
    <w:multiLevelType w:val="hybridMultilevel"/>
    <w:tmpl w:val="83F6F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74B86"/>
    <w:multiLevelType w:val="hybridMultilevel"/>
    <w:tmpl w:val="55DC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52C89"/>
    <w:multiLevelType w:val="hybridMultilevel"/>
    <w:tmpl w:val="6F605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C595F"/>
    <w:multiLevelType w:val="hybridMultilevel"/>
    <w:tmpl w:val="99B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F05F6"/>
    <w:multiLevelType w:val="hybridMultilevel"/>
    <w:tmpl w:val="065A0662"/>
    <w:lvl w:ilvl="0" w:tplc="D0ACE5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B493E"/>
    <w:multiLevelType w:val="hybridMultilevel"/>
    <w:tmpl w:val="067E76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4016E"/>
    <w:multiLevelType w:val="hybridMultilevel"/>
    <w:tmpl w:val="ACDC1506"/>
    <w:lvl w:ilvl="0" w:tplc="36BC332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2621B"/>
    <w:multiLevelType w:val="hybridMultilevel"/>
    <w:tmpl w:val="E5AEE8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C0535"/>
    <w:multiLevelType w:val="hybridMultilevel"/>
    <w:tmpl w:val="CF9C3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E07F1"/>
    <w:multiLevelType w:val="hybridMultilevel"/>
    <w:tmpl w:val="CE589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61D85"/>
    <w:multiLevelType w:val="hybridMultilevel"/>
    <w:tmpl w:val="79645C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C61801"/>
    <w:multiLevelType w:val="hybridMultilevel"/>
    <w:tmpl w:val="1A18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97CEA"/>
    <w:multiLevelType w:val="hybridMultilevel"/>
    <w:tmpl w:val="C07C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9"/>
  </w:num>
  <w:num w:numId="4">
    <w:abstractNumId w:val="10"/>
  </w:num>
  <w:num w:numId="5">
    <w:abstractNumId w:val="19"/>
  </w:num>
  <w:num w:numId="6">
    <w:abstractNumId w:val="28"/>
  </w:num>
  <w:num w:numId="7">
    <w:abstractNumId w:val="11"/>
  </w:num>
  <w:num w:numId="8">
    <w:abstractNumId w:val="32"/>
  </w:num>
  <w:num w:numId="9">
    <w:abstractNumId w:val="23"/>
  </w:num>
  <w:num w:numId="10">
    <w:abstractNumId w:val="5"/>
  </w:num>
  <w:num w:numId="11">
    <w:abstractNumId w:val="26"/>
  </w:num>
  <w:num w:numId="12">
    <w:abstractNumId w:val="21"/>
  </w:num>
  <w:num w:numId="13">
    <w:abstractNumId w:val="15"/>
  </w:num>
  <w:num w:numId="14">
    <w:abstractNumId w:val="24"/>
  </w:num>
  <w:num w:numId="15">
    <w:abstractNumId w:val="31"/>
  </w:num>
  <w:num w:numId="16">
    <w:abstractNumId w:val="14"/>
  </w:num>
  <w:num w:numId="17">
    <w:abstractNumId w:val="2"/>
  </w:num>
  <w:num w:numId="18">
    <w:abstractNumId w:val="20"/>
  </w:num>
  <w:num w:numId="19">
    <w:abstractNumId w:val="22"/>
  </w:num>
  <w:num w:numId="20">
    <w:abstractNumId w:val="1"/>
  </w:num>
  <w:num w:numId="21">
    <w:abstractNumId w:val="3"/>
  </w:num>
  <w:num w:numId="22">
    <w:abstractNumId w:val="12"/>
  </w:num>
  <w:num w:numId="23">
    <w:abstractNumId w:val="33"/>
  </w:num>
  <w:num w:numId="24">
    <w:abstractNumId w:val="27"/>
  </w:num>
  <w:num w:numId="25">
    <w:abstractNumId w:val="4"/>
  </w:num>
  <w:num w:numId="26">
    <w:abstractNumId w:val="7"/>
  </w:num>
  <w:num w:numId="27">
    <w:abstractNumId w:val="8"/>
  </w:num>
  <w:num w:numId="28">
    <w:abstractNumId w:val="29"/>
  </w:num>
  <w:num w:numId="29">
    <w:abstractNumId w:val="6"/>
  </w:num>
  <w:num w:numId="30">
    <w:abstractNumId w:val="13"/>
  </w:num>
  <w:num w:numId="31">
    <w:abstractNumId w:val="17"/>
  </w:num>
  <w:num w:numId="32">
    <w:abstractNumId w:val="18"/>
  </w:num>
  <w:num w:numId="33">
    <w:abstractNumId w:val="0"/>
  </w:num>
  <w:num w:numId="3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1D"/>
    <w:rsid w:val="00002494"/>
    <w:rsid w:val="00002D95"/>
    <w:rsid w:val="00002E67"/>
    <w:rsid w:val="00002F79"/>
    <w:rsid w:val="0000377F"/>
    <w:rsid w:val="0001278D"/>
    <w:rsid w:val="00013F28"/>
    <w:rsid w:val="00017E1B"/>
    <w:rsid w:val="000267D7"/>
    <w:rsid w:val="00026DFB"/>
    <w:rsid w:val="000304C5"/>
    <w:rsid w:val="00042086"/>
    <w:rsid w:val="0004457E"/>
    <w:rsid w:val="000447ED"/>
    <w:rsid w:val="00044814"/>
    <w:rsid w:val="00045EA0"/>
    <w:rsid w:val="0004607F"/>
    <w:rsid w:val="000467C7"/>
    <w:rsid w:val="00047439"/>
    <w:rsid w:val="000502DD"/>
    <w:rsid w:val="0005194D"/>
    <w:rsid w:val="00054B53"/>
    <w:rsid w:val="00057723"/>
    <w:rsid w:val="000577DB"/>
    <w:rsid w:val="000632C9"/>
    <w:rsid w:val="00065CE2"/>
    <w:rsid w:val="00070588"/>
    <w:rsid w:val="00076176"/>
    <w:rsid w:val="000766D7"/>
    <w:rsid w:val="000830CE"/>
    <w:rsid w:val="00084274"/>
    <w:rsid w:val="0009361D"/>
    <w:rsid w:val="00094D39"/>
    <w:rsid w:val="000A14D6"/>
    <w:rsid w:val="000A153D"/>
    <w:rsid w:val="000A5A46"/>
    <w:rsid w:val="000A7ACC"/>
    <w:rsid w:val="000B6A54"/>
    <w:rsid w:val="000B798D"/>
    <w:rsid w:val="000C46C9"/>
    <w:rsid w:val="000C5336"/>
    <w:rsid w:val="000D5A5C"/>
    <w:rsid w:val="000D5F60"/>
    <w:rsid w:val="000D751F"/>
    <w:rsid w:val="000E4E45"/>
    <w:rsid w:val="000E7993"/>
    <w:rsid w:val="000F1F09"/>
    <w:rsid w:val="000F2EAB"/>
    <w:rsid w:val="000F5495"/>
    <w:rsid w:val="000F7851"/>
    <w:rsid w:val="00102341"/>
    <w:rsid w:val="00105EA3"/>
    <w:rsid w:val="0010617F"/>
    <w:rsid w:val="001127D7"/>
    <w:rsid w:val="00112D76"/>
    <w:rsid w:val="0011365C"/>
    <w:rsid w:val="0011367D"/>
    <w:rsid w:val="001255CD"/>
    <w:rsid w:val="0013576A"/>
    <w:rsid w:val="00141C56"/>
    <w:rsid w:val="00145108"/>
    <w:rsid w:val="00154818"/>
    <w:rsid w:val="00157400"/>
    <w:rsid w:val="00162589"/>
    <w:rsid w:val="001635CF"/>
    <w:rsid w:val="00164F25"/>
    <w:rsid w:val="0016646A"/>
    <w:rsid w:val="00166708"/>
    <w:rsid w:val="001701BB"/>
    <w:rsid w:val="00173F7D"/>
    <w:rsid w:val="00174365"/>
    <w:rsid w:val="00175051"/>
    <w:rsid w:val="00176F5D"/>
    <w:rsid w:val="00181A88"/>
    <w:rsid w:val="00187493"/>
    <w:rsid w:val="00191A3F"/>
    <w:rsid w:val="00192ED3"/>
    <w:rsid w:val="00196998"/>
    <w:rsid w:val="00197D9C"/>
    <w:rsid w:val="001A2029"/>
    <w:rsid w:val="001A206B"/>
    <w:rsid w:val="001A4B5A"/>
    <w:rsid w:val="001A5AD7"/>
    <w:rsid w:val="001B2D67"/>
    <w:rsid w:val="001B53D1"/>
    <w:rsid w:val="001B776B"/>
    <w:rsid w:val="001C04C2"/>
    <w:rsid w:val="001C094C"/>
    <w:rsid w:val="001C24D3"/>
    <w:rsid w:val="001D1853"/>
    <w:rsid w:val="001D3D70"/>
    <w:rsid w:val="001D467B"/>
    <w:rsid w:val="001D588F"/>
    <w:rsid w:val="001E02E3"/>
    <w:rsid w:val="001E0B59"/>
    <w:rsid w:val="001E37D4"/>
    <w:rsid w:val="001E62B4"/>
    <w:rsid w:val="001F13BD"/>
    <w:rsid w:val="001F2508"/>
    <w:rsid w:val="001F4B82"/>
    <w:rsid w:val="001F6107"/>
    <w:rsid w:val="001F7B65"/>
    <w:rsid w:val="00201874"/>
    <w:rsid w:val="0020266E"/>
    <w:rsid w:val="00215078"/>
    <w:rsid w:val="00216851"/>
    <w:rsid w:val="0022007C"/>
    <w:rsid w:val="0022322C"/>
    <w:rsid w:val="00223634"/>
    <w:rsid w:val="002254CA"/>
    <w:rsid w:val="00225A44"/>
    <w:rsid w:val="00226E00"/>
    <w:rsid w:val="002275E9"/>
    <w:rsid w:val="002309AD"/>
    <w:rsid w:val="00230FA0"/>
    <w:rsid w:val="00230FCE"/>
    <w:rsid w:val="00235882"/>
    <w:rsid w:val="00241839"/>
    <w:rsid w:val="00243881"/>
    <w:rsid w:val="0024401B"/>
    <w:rsid w:val="002456B7"/>
    <w:rsid w:val="00250938"/>
    <w:rsid w:val="00251783"/>
    <w:rsid w:val="0025497C"/>
    <w:rsid w:val="00255634"/>
    <w:rsid w:val="00263F25"/>
    <w:rsid w:val="00266331"/>
    <w:rsid w:val="00267129"/>
    <w:rsid w:val="00276AE3"/>
    <w:rsid w:val="00277621"/>
    <w:rsid w:val="002826BB"/>
    <w:rsid w:val="00285B41"/>
    <w:rsid w:val="00285C41"/>
    <w:rsid w:val="00292E2E"/>
    <w:rsid w:val="002934D0"/>
    <w:rsid w:val="002945CE"/>
    <w:rsid w:val="00295FD6"/>
    <w:rsid w:val="00297FC6"/>
    <w:rsid w:val="002A5DC4"/>
    <w:rsid w:val="002A6AF4"/>
    <w:rsid w:val="002B09E0"/>
    <w:rsid w:val="002B13DB"/>
    <w:rsid w:val="002B24B9"/>
    <w:rsid w:val="002B24F8"/>
    <w:rsid w:val="002B6549"/>
    <w:rsid w:val="002B7655"/>
    <w:rsid w:val="002C025D"/>
    <w:rsid w:val="002C1F45"/>
    <w:rsid w:val="002C607F"/>
    <w:rsid w:val="002D0A9E"/>
    <w:rsid w:val="002D0B44"/>
    <w:rsid w:val="002D1306"/>
    <w:rsid w:val="002D2B19"/>
    <w:rsid w:val="002D38EA"/>
    <w:rsid w:val="002D3A1E"/>
    <w:rsid w:val="002E005C"/>
    <w:rsid w:val="002E05D0"/>
    <w:rsid w:val="002E67FB"/>
    <w:rsid w:val="002F13BD"/>
    <w:rsid w:val="002F6E01"/>
    <w:rsid w:val="00304017"/>
    <w:rsid w:val="00304E80"/>
    <w:rsid w:val="00305ECD"/>
    <w:rsid w:val="003148BD"/>
    <w:rsid w:val="00315BFC"/>
    <w:rsid w:val="00316BC3"/>
    <w:rsid w:val="00321647"/>
    <w:rsid w:val="0032249D"/>
    <w:rsid w:val="0032329F"/>
    <w:rsid w:val="00323A18"/>
    <w:rsid w:val="00323BBE"/>
    <w:rsid w:val="00330850"/>
    <w:rsid w:val="00331E6B"/>
    <w:rsid w:val="003321FB"/>
    <w:rsid w:val="003412C3"/>
    <w:rsid w:val="00342D9F"/>
    <w:rsid w:val="00343321"/>
    <w:rsid w:val="003446FD"/>
    <w:rsid w:val="003451A2"/>
    <w:rsid w:val="0035168A"/>
    <w:rsid w:val="00351ED7"/>
    <w:rsid w:val="00352C64"/>
    <w:rsid w:val="00353EF5"/>
    <w:rsid w:val="00355CA5"/>
    <w:rsid w:val="00357F79"/>
    <w:rsid w:val="003601A7"/>
    <w:rsid w:val="00362014"/>
    <w:rsid w:val="0036478D"/>
    <w:rsid w:val="00365857"/>
    <w:rsid w:val="00366AFC"/>
    <w:rsid w:val="003703B3"/>
    <w:rsid w:val="00372FB1"/>
    <w:rsid w:val="0037305D"/>
    <w:rsid w:val="00381368"/>
    <w:rsid w:val="003828B3"/>
    <w:rsid w:val="003862C2"/>
    <w:rsid w:val="0039025B"/>
    <w:rsid w:val="00390A03"/>
    <w:rsid w:val="0039193E"/>
    <w:rsid w:val="00391AAC"/>
    <w:rsid w:val="00392057"/>
    <w:rsid w:val="00392E85"/>
    <w:rsid w:val="00395163"/>
    <w:rsid w:val="003975CA"/>
    <w:rsid w:val="00397B5A"/>
    <w:rsid w:val="003A202B"/>
    <w:rsid w:val="003B00E1"/>
    <w:rsid w:val="003B5E14"/>
    <w:rsid w:val="003C053B"/>
    <w:rsid w:val="003C1024"/>
    <w:rsid w:val="003D3197"/>
    <w:rsid w:val="003D39E2"/>
    <w:rsid w:val="003D451E"/>
    <w:rsid w:val="003D5C10"/>
    <w:rsid w:val="003E2581"/>
    <w:rsid w:val="003F22F9"/>
    <w:rsid w:val="00400997"/>
    <w:rsid w:val="0040178B"/>
    <w:rsid w:val="004027CC"/>
    <w:rsid w:val="00405F19"/>
    <w:rsid w:val="00410BEC"/>
    <w:rsid w:val="00416576"/>
    <w:rsid w:val="0042011C"/>
    <w:rsid w:val="00424125"/>
    <w:rsid w:val="00424D22"/>
    <w:rsid w:val="004305A3"/>
    <w:rsid w:val="004339C5"/>
    <w:rsid w:val="00434F03"/>
    <w:rsid w:val="00445CC1"/>
    <w:rsid w:val="004530D7"/>
    <w:rsid w:val="0046033F"/>
    <w:rsid w:val="00461DBB"/>
    <w:rsid w:val="004620F9"/>
    <w:rsid w:val="0046214A"/>
    <w:rsid w:val="00462680"/>
    <w:rsid w:val="00465987"/>
    <w:rsid w:val="0046637F"/>
    <w:rsid w:val="00473587"/>
    <w:rsid w:val="00473C04"/>
    <w:rsid w:val="004747E8"/>
    <w:rsid w:val="00476BA4"/>
    <w:rsid w:val="00481918"/>
    <w:rsid w:val="004868A1"/>
    <w:rsid w:val="00493210"/>
    <w:rsid w:val="00495554"/>
    <w:rsid w:val="004B05CB"/>
    <w:rsid w:val="004B1D53"/>
    <w:rsid w:val="004C1A29"/>
    <w:rsid w:val="004C27BB"/>
    <w:rsid w:val="004C68F8"/>
    <w:rsid w:val="004C711C"/>
    <w:rsid w:val="004D5854"/>
    <w:rsid w:val="004D6703"/>
    <w:rsid w:val="004D75D2"/>
    <w:rsid w:val="004E2783"/>
    <w:rsid w:val="004E524D"/>
    <w:rsid w:val="004F015B"/>
    <w:rsid w:val="004F03FC"/>
    <w:rsid w:val="004F2057"/>
    <w:rsid w:val="004F3640"/>
    <w:rsid w:val="004F437D"/>
    <w:rsid w:val="004F5F0A"/>
    <w:rsid w:val="0050097C"/>
    <w:rsid w:val="005062F4"/>
    <w:rsid w:val="005064F2"/>
    <w:rsid w:val="0051070E"/>
    <w:rsid w:val="00525559"/>
    <w:rsid w:val="005318BA"/>
    <w:rsid w:val="00531C91"/>
    <w:rsid w:val="00531D60"/>
    <w:rsid w:val="005321A3"/>
    <w:rsid w:val="00542581"/>
    <w:rsid w:val="00542801"/>
    <w:rsid w:val="00544FC7"/>
    <w:rsid w:val="00546B3B"/>
    <w:rsid w:val="00546C1C"/>
    <w:rsid w:val="005500A5"/>
    <w:rsid w:val="00550498"/>
    <w:rsid w:val="00553465"/>
    <w:rsid w:val="00555433"/>
    <w:rsid w:val="005615F0"/>
    <w:rsid w:val="00564450"/>
    <w:rsid w:val="00565F4D"/>
    <w:rsid w:val="00570ED0"/>
    <w:rsid w:val="00571649"/>
    <w:rsid w:val="00571D2E"/>
    <w:rsid w:val="005752B1"/>
    <w:rsid w:val="00575A7B"/>
    <w:rsid w:val="00581A41"/>
    <w:rsid w:val="005840BF"/>
    <w:rsid w:val="00584EE6"/>
    <w:rsid w:val="0058687D"/>
    <w:rsid w:val="005929F5"/>
    <w:rsid w:val="005A0ED6"/>
    <w:rsid w:val="005A24F6"/>
    <w:rsid w:val="005A42D4"/>
    <w:rsid w:val="005A4977"/>
    <w:rsid w:val="005B1CFB"/>
    <w:rsid w:val="005B30F2"/>
    <w:rsid w:val="005B7115"/>
    <w:rsid w:val="005C09E5"/>
    <w:rsid w:val="005C1299"/>
    <w:rsid w:val="005C6768"/>
    <w:rsid w:val="005C6DB2"/>
    <w:rsid w:val="005D381F"/>
    <w:rsid w:val="005D76CC"/>
    <w:rsid w:val="005E079D"/>
    <w:rsid w:val="005E20C1"/>
    <w:rsid w:val="005E4079"/>
    <w:rsid w:val="005F17C6"/>
    <w:rsid w:val="005F25D7"/>
    <w:rsid w:val="005F3558"/>
    <w:rsid w:val="005F41C1"/>
    <w:rsid w:val="005F5018"/>
    <w:rsid w:val="005F6265"/>
    <w:rsid w:val="005F6A95"/>
    <w:rsid w:val="005F7685"/>
    <w:rsid w:val="005F7C06"/>
    <w:rsid w:val="005F7F6A"/>
    <w:rsid w:val="00607600"/>
    <w:rsid w:val="00614ED9"/>
    <w:rsid w:val="006204DB"/>
    <w:rsid w:val="0062125E"/>
    <w:rsid w:val="00621D56"/>
    <w:rsid w:val="00622136"/>
    <w:rsid w:val="00622734"/>
    <w:rsid w:val="006230AF"/>
    <w:rsid w:val="00631236"/>
    <w:rsid w:val="00632684"/>
    <w:rsid w:val="00632DBF"/>
    <w:rsid w:val="00634FBD"/>
    <w:rsid w:val="00641AE4"/>
    <w:rsid w:val="00642557"/>
    <w:rsid w:val="00646295"/>
    <w:rsid w:val="00650B44"/>
    <w:rsid w:val="006525DD"/>
    <w:rsid w:val="006564F1"/>
    <w:rsid w:val="0066626C"/>
    <w:rsid w:val="00667109"/>
    <w:rsid w:val="00672777"/>
    <w:rsid w:val="00672913"/>
    <w:rsid w:val="00674457"/>
    <w:rsid w:val="00684BBD"/>
    <w:rsid w:val="00686AFD"/>
    <w:rsid w:val="00692A85"/>
    <w:rsid w:val="00695C77"/>
    <w:rsid w:val="00696EDA"/>
    <w:rsid w:val="00697086"/>
    <w:rsid w:val="006A04CC"/>
    <w:rsid w:val="006A1E55"/>
    <w:rsid w:val="006A4F4C"/>
    <w:rsid w:val="006B109B"/>
    <w:rsid w:val="006B4979"/>
    <w:rsid w:val="006B520D"/>
    <w:rsid w:val="006B6079"/>
    <w:rsid w:val="006C20AE"/>
    <w:rsid w:val="006C2E0D"/>
    <w:rsid w:val="006C5FD6"/>
    <w:rsid w:val="006C684C"/>
    <w:rsid w:val="006C690F"/>
    <w:rsid w:val="006D1161"/>
    <w:rsid w:val="006D547C"/>
    <w:rsid w:val="006D7D5F"/>
    <w:rsid w:val="006E1F03"/>
    <w:rsid w:val="006E37B8"/>
    <w:rsid w:val="006E4453"/>
    <w:rsid w:val="006E47C3"/>
    <w:rsid w:val="006E53F3"/>
    <w:rsid w:val="006E6D18"/>
    <w:rsid w:val="006F3833"/>
    <w:rsid w:val="006F4CE3"/>
    <w:rsid w:val="00700C5B"/>
    <w:rsid w:val="00702F32"/>
    <w:rsid w:val="007049C4"/>
    <w:rsid w:val="007051A1"/>
    <w:rsid w:val="0071199A"/>
    <w:rsid w:val="007137FC"/>
    <w:rsid w:val="007141E1"/>
    <w:rsid w:val="007231BF"/>
    <w:rsid w:val="00724BB4"/>
    <w:rsid w:val="00726050"/>
    <w:rsid w:val="00731566"/>
    <w:rsid w:val="007334CE"/>
    <w:rsid w:val="00734C1B"/>
    <w:rsid w:val="00736187"/>
    <w:rsid w:val="0074599B"/>
    <w:rsid w:val="007501F1"/>
    <w:rsid w:val="00751BC9"/>
    <w:rsid w:val="00754A01"/>
    <w:rsid w:val="007659A0"/>
    <w:rsid w:val="00775339"/>
    <w:rsid w:val="00775342"/>
    <w:rsid w:val="00776C3C"/>
    <w:rsid w:val="0078097E"/>
    <w:rsid w:val="00780B3C"/>
    <w:rsid w:val="007855F6"/>
    <w:rsid w:val="00791FAB"/>
    <w:rsid w:val="00794CAE"/>
    <w:rsid w:val="00795393"/>
    <w:rsid w:val="00795ED3"/>
    <w:rsid w:val="007A085E"/>
    <w:rsid w:val="007A14E6"/>
    <w:rsid w:val="007A43AA"/>
    <w:rsid w:val="007A61AF"/>
    <w:rsid w:val="007B1EAA"/>
    <w:rsid w:val="007B224B"/>
    <w:rsid w:val="007B2E08"/>
    <w:rsid w:val="007B4F6E"/>
    <w:rsid w:val="007B7F59"/>
    <w:rsid w:val="007C1082"/>
    <w:rsid w:val="007C2016"/>
    <w:rsid w:val="007C33B6"/>
    <w:rsid w:val="007C5E50"/>
    <w:rsid w:val="007C68E3"/>
    <w:rsid w:val="007D7854"/>
    <w:rsid w:val="007E0EC8"/>
    <w:rsid w:val="007E671E"/>
    <w:rsid w:val="007F0530"/>
    <w:rsid w:val="007F44A6"/>
    <w:rsid w:val="00802274"/>
    <w:rsid w:val="00805BD6"/>
    <w:rsid w:val="00811F2F"/>
    <w:rsid w:val="0081265A"/>
    <w:rsid w:val="008144B1"/>
    <w:rsid w:val="00822FEF"/>
    <w:rsid w:val="00823165"/>
    <w:rsid w:val="0082359C"/>
    <w:rsid w:val="00832E10"/>
    <w:rsid w:val="0083322C"/>
    <w:rsid w:val="00842812"/>
    <w:rsid w:val="00843F0D"/>
    <w:rsid w:val="008456E2"/>
    <w:rsid w:val="0084731A"/>
    <w:rsid w:val="00852207"/>
    <w:rsid w:val="008536A2"/>
    <w:rsid w:val="00855E5F"/>
    <w:rsid w:val="008564FF"/>
    <w:rsid w:val="00860368"/>
    <w:rsid w:val="00860812"/>
    <w:rsid w:val="00863E28"/>
    <w:rsid w:val="008658CC"/>
    <w:rsid w:val="0086754D"/>
    <w:rsid w:val="00870DC3"/>
    <w:rsid w:val="008725E0"/>
    <w:rsid w:val="00872A5A"/>
    <w:rsid w:val="00872E7F"/>
    <w:rsid w:val="00875D86"/>
    <w:rsid w:val="00877145"/>
    <w:rsid w:val="00882026"/>
    <w:rsid w:val="00884D5A"/>
    <w:rsid w:val="00891CD8"/>
    <w:rsid w:val="0089577B"/>
    <w:rsid w:val="008A059D"/>
    <w:rsid w:val="008B4363"/>
    <w:rsid w:val="008B6831"/>
    <w:rsid w:val="008B6D85"/>
    <w:rsid w:val="008B77A2"/>
    <w:rsid w:val="008C0FB8"/>
    <w:rsid w:val="008C391A"/>
    <w:rsid w:val="008C68B4"/>
    <w:rsid w:val="008D118E"/>
    <w:rsid w:val="008D6821"/>
    <w:rsid w:val="008D6F03"/>
    <w:rsid w:val="008E031D"/>
    <w:rsid w:val="008E3700"/>
    <w:rsid w:val="008E5423"/>
    <w:rsid w:val="008E5865"/>
    <w:rsid w:val="008F3AEF"/>
    <w:rsid w:val="008F4608"/>
    <w:rsid w:val="008F6518"/>
    <w:rsid w:val="00900C3A"/>
    <w:rsid w:val="00902968"/>
    <w:rsid w:val="00905291"/>
    <w:rsid w:val="00905D43"/>
    <w:rsid w:val="009116E2"/>
    <w:rsid w:val="009126EE"/>
    <w:rsid w:val="00913DD0"/>
    <w:rsid w:val="00916369"/>
    <w:rsid w:val="00917419"/>
    <w:rsid w:val="00920300"/>
    <w:rsid w:val="009224FD"/>
    <w:rsid w:val="00923085"/>
    <w:rsid w:val="009257EA"/>
    <w:rsid w:val="00926004"/>
    <w:rsid w:val="009269F4"/>
    <w:rsid w:val="009340BB"/>
    <w:rsid w:val="00934C80"/>
    <w:rsid w:val="00935E3A"/>
    <w:rsid w:val="00941CF2"/>
    <w:rsid w:val="0094541C"/>
    <w:rsid w:val="00947319"/>
    <w:rsid w:val="0095177E"/>
    <w:rsid w:val="0095254C"/>
    <w:rsid w:val="009612A2"/>
    <w:rsid w:val="0097089F"/>
    <w:rsid w:val="00970F3D"/>
    <w:rsid w:val="00973353"/>
    <w:rsid w:val="009750EF"/>
    <w:rsid w:val="009763B2"/>
    <w:rsid w:val="00976D94"/>
    <w:rsid w:val="00980249"/>
    <w:rsid w:val="009867A5"/>
    <w:rsid w:val="00986CD7"/>
    <w:rsid w:val="00986F5F"/>
    <w:rsid w:val="00986F6E"/>
    <w:rsid w:val="009902FF"/>
    <w:rsid w:val="00991663"/>
    <w:rsid w:val="00992ECE"/>
    <w:rsid w:val="009A3223"/>
    <w:rsid w:val="009A5556"/>
    <w:rsid w:val="009A66AF"/>
    <w:rsid w:val="009A7976"/>
    <w:rsid w:val="009A7F89"/>
    <w:rsid w:val="009B1E18"/>
    <w:rsid w:val="009B5773"/>
    <w:rsid w:val="009B5EBE"/>
    <w:rsid w:val="009B7CCE"/>
    <w:rsid w:val="009C0F9E"/>
    <w:rsid w:val="009C4428"/>
    <w:rsid w:val="009D2311"/>
    <w:rsid w:val="009D2F98"/>
    <w:rsid w:val="009E0482"/>
    <w:rsid w:val="009E054E"/>
    <w:rsid w:val="009E5EB5"/>
    <w:rsid w:val="00A06135"/>
    <w:rsid w:val="00A14D84"/>
    <w:rsid w:val="00A1557F"/>
    <w:rsid w:val="00A16666"/>
    <w:rsid w:val="00A169D7"/>
    <w:rsid w:val="00A20C64"/>
    <w:rsid w:val="00A21D36"/>
    <w:rsid w:val="00A277CB"/>
    <w:rsid w:val="00A3125C"/>
    <w:rsid w:val="00A31B2E"/>
    <w:rsid w:val="00A3290F"/>
    <w:rsid w:val="00A33EB1"/>
    <w:rsid w:val="00A35150"/>
    <w:rsid w:val="00A42D34"/>
    <w:rsid w:val="00A44377"/>
    <w:rsid w:val="00A46D28"/>
    <w:rsid w:val="00A54E4D"/>
    <w:rsid w:val="00A56608"/>
    <w:rsid w:val="00A6360A"/>
    <w:rsid w:val="00A67A8C"/>
    <w:rsid w:val="00A73961"/>
    <w:rsid w:val="00A74483"/>
    <w:rsid w:val="00A77BB5"/>
    <w:rsid w:val="00A839D3"/>
    <w:rsid w:val="00A86791"/>
    <w:rsid w:val="00A871F7"/>
    <w:rsid w:val="00A94CC9"/>
    <w:rsid w:val="00A94E04"/>
    <w:rsid w:val="00AA18FA"/>
    <w:rsid w:val="00AA5AB6"/>
    <w:rsid w:val="00AA644E"/>
    <w:rsid w:val="00AA699A"/>
    <w:rsid w:val="00AB3E33"/>
    <w:rsid w:val="00AB5924"/>
    <w:rsid w:val="00AB7A70"/>
    <w:rsid w:val="00AC4B69"/>
    <w:rsid w:val="00AC67DE"/>
    <w:rsid w:val="00AD01D4"/>
    <w:rsid w:val="00AD15EA"/>
    <w:rsid w:val="00AD364E"/>
    <w:rsid w:val="00AD5A57"/>
    <w:rsid w:val="00AD6BBF"/>
    <w:rsid w:val="00AD7F1A"/>
    <w:rsid w:val="00AE3875"/>
    <w:rsid w:val="00AF0253"/>
    <w:rsid w:val="00AF04BB"/>
    <w:rsid w:val="00AF36E8"/>
    <w:rsid w:val="00AF58A2"/>
    <w:rsid w:val="00B009B7"/>
    <w:rsid w:val="00B00A84"/>
    <w:rsid w:val="00B00DE3"/>
    <w:rsid w:val="00B023EE"/>
    <w:rsid w:val="00B057F7"/>
    <w:rsid w:val="00B05A31"/>
    <w:rsid w:val="00B06B99"/>
    <w:rsid w:val="00B07459"/>
    <w:rsid w:val="00B07DE2"/>
    <w:rsid w:val="00B106B6"/>
    <w:rsid w:val="00B10A20"/>
    <w:rsid w:val="00B11B72"/>
    <w:rsid w:val="00B13A95"/>
    <w:rsid w:val="00B13B3C"/>
    <w:rsid w:val="00B2619C"/>
    <w:rsid w:val="00B2730D"/>
    <w:rsid w:val="00B329AD"/>
    <w:rsid w:val="00B3568B"/>
    <w:rsid w:val="00B3720F"/>
    <w:rsid w:val="00B41697"/>
    <w:rsid w:val="00B4397F"/>
    <w:rsid w:val="00B50543"/>
    <w:rsid w:val="00B5538D"/>
    <w:rsid w:val="00B564B0"/>
    <w:rsid w:val="00B60031"/>
    <w:rsid w:val="00B62535"/>
    <w:rsid w:val="00B62B39"/>
    <w:rsid w:val="00B635C7"/>
    <w:rsid w:val="00B647B4"/>
    <w:rsid w:val="00B65169"/>
    <w:rsid w:val="00B657EA"/>
    <w:rsid w:val="00B766BC"/>
    <w:rsid w:val="00B77DEF"/>
    <w:rsid w:val="00B80224"/>
    <w:rsid w:val="00B90094"/>
    <w:rsid w:val="00B90564"/>
    <w:rsid w:val="00B90A1E"/>
    <w:rsid w:val="00B9377A"/>
    <w:rsid w:val="00B93FC9"/>
    <w:rsid w:val="00BA061E"/>
    <w:rsid w:val="00BA0829"/>
    <w:rsid w:val="00BA3B3B"/>
    <w:rsid w:val="00BA3B90"/>
    <w:rsid w:val="00BA6442"/>
    <w:rsid w:val="00BB0067"/>
    <w:rsid w:val="00BB4AAA"/>
    <w:rsid w:val="00BB755E"/>
    <w:rsid w:val="00BC2A60"/>
    <w:rsid w:val="00BC4B0A"/>
    <w:rsid w:val="00BC5571"/>
    <w:rsid w:val="00BC6EB9"/>
    <w:rsid w:val="00BD198B"/>
    <w:rsid w:val="00BD2859"/>
    <w:rsid w:val="00BD4C95"/>
    <w:rsid w:val="00BD5165"/>
    <w:rsid w:val="00BD606F"/>
    <w:rsid w:val="00BD7E18"/>
    <w:rsid w:val="00BE0AB8"/>
    <w:rsid w:val="00BE36A9"/>
    <w:rsid w:val="00BE3F06"/>
    <w:rsid w:val="00BE47B9"/>
    <w:rsid w:val="00BE7E7B"/>
    <w:rsid w:val="00BF12FC"/>
    <w:rsid w:val="00BF2BC7"/>
    <w:rsid w:val="00BF4083"/>
    <w:rsid w:val="00BF508A"/>
    <w:rsid w:val="00C003A7"/>
    <w:rsid w:val="00C013F0"/>
    <w:rsid w:val="00C13134"/>
    <w:rsid w:val="00C14EB5"/>
    <w:rsid w:val="00C15391"/>
    <w:rsid w:val="00C20D62"/>
    <w:rsid w:val="00C21C63"/>
    <w:rsid w:val="00C26D57"/>
    <w:rsid w:val="00C26EDD"/>
    <w:rsid w:val="00C27545"/>
    <w:rsid w:val="00C351D5"/>
    <w:rsid w:val="00C356E3"/>
    <w:rsid w:val="00C36DB9"/>
    <w:rsid w:val="00C41B70"/>
    <w:rsid w:val="00C42189"/>
    <w:rsid w:val="00C50B49"/>
    <w:rsid w:val="00C50EEA"/>
    <w:rsid w:val="00C52394"/>
    <w:rsid w:val="00C556D1"/>
    <w:rsid w:val="00C5773F"/>
    <w:rsid w:val="00C6724E"/>
    <w:rsid w:val="00C71272"/>
    <w:rsid w:val="00C77D67"/>
    <w:rsid w:val="00C82EC8"/>
    <w:rsid w:val="00C911F9"/>
    <w:rsid w:val="00C91955"/>
    <w:rsid w:val="00C92813"/>
    <w:rsid w:val="00C941F6"/>
    <w:rsid w:val="00C94926"/>
    <w:rsid w:val="00C95D4F"/>
    <w:rsid w:val="00C95DD3"/>
    <w:rsid w:val="00CA2DCB"/>
    <w:rsid w:val="00CA49A4"/>
    <w:rsid w:val="00CA4A9F"/>
    <w:rsid w:val="00CA5995"/>
    <w:rsid w:val="00CB02F1"/>
    <w:rsid w:val="00CB575E"/>
    <w:rsid w:val="00CB76D2"/>
    <w:rsid w:val="00CC326A"/>
    <w:rsid w:val="00CC4BFD"/>
    <w:rsid w:val="00CC7A55"/>
    <w:rsid w:val="00CD0E51"/>
    <w:rsid w:val="00CE3637"/>
    <w:rsid w:val="00CF2482"/>
    <w:rsid w:val="00CF3C56"/>
    <w:rsid w:val="00CF440D"/>
    <w:rsid w:val="00CF51AE"/>
    <w:rsid w:val="00CF6D07"/>
    <w:rsid w:val="00D00556"/>
    <w:rsid w:val="00D0304E"/>
    <w:rsid w:val="00D051FE"/>
    <w:rsid w:val="00D14378"/>
    <w:rsid w:val="00D145D6"/>
    <w:rsid w:val="00D15ADC"/>
    <w:rsid w:val="00D20A81"/>
    <w:rsid w:val="00D2181C"/>
    <w:rsid w:val="00D22BBF"/>
    <w:rsid w:val="00D2437A"/>
    <w:rsid w:val="00D31939"/>
    <w:rsid w:val="00D35778"/>
    <w:rsid w:val="00D37280"/>
    <w:rsid w:val="00D43181"/>
    <w:rsid w:val="00D4358B"/>
    <w:rsid w:val="00D4713D"/>
    <w:rsid w:val="00D476F3"/>
    <w:rsid w:val="00D50F57"/>
    <w:rsid w:val="00D52BDE"/>
    <w:rsid w:val="00D565F2"/>
    <w:rsid w:val="00D5722E"/>
    <w:rsid w:val="00D578DA"/>
    <w:rsid w:val="00D60E6C"/>
    <w:rsid w:val="00D619ED"/>
    <w:rsid w:val="00D70B22"/>
    <w:rsid w:val="00D70EB1"/>
    <w:rsid w:val="00D74605"/>
    <w:rsid w:val="00D80131"/>
    <w:rsid w:val="00D8460A"/>
    <w:rsid w:val="00D85C0F"/>
    <w:rsid w:val="00D87164"/>
    <w:rsid w:val="00D90833"/>
    <w:rsid w:val="00D9096A"/>
    <w:rsid w:val="00D91059"/>
    <w:rsid w:val="00D921DE"/>
    <w:rsid w:val="00D944D3"/>
    <w:rsid w:val="00DA3B71"/>
    <w:rsid w:val="00DB013C"/>
    <w:rsid w:val="00DB2A19"/>
    <w:rsid w:val="00DB3620"/>
    <w:rsid w:val="00DB3968"/>
    <w:rsid w:val="00DB3B9D"/>
    <w:rsid w:val="00DB6BF2"/>
    <w:rsid w:val="00DB6ED2"/>
    <w:rsid w:val="00DB7C60"/>
    <w:rsid w:val="00DC1045"/>
    <w:rsid w:val="00DD028F"/>
    <w:rsid w:val="00DD0C25"/>
    <w:rsid w:val="00DD4333"/>
    <w:rsid w:val="00DD4A61"/>
    <w:rsid w:val="00DD5F5E"/>
    <w:rsid w:val="00DD76BB"/>
    <w:rsid w:val="00DE0ADB"/>
    <w:rsid w:val="00DE1BD5"/>
    <w:rsid w:val="00DE1C2D"/>
    <w:rsid w:val="00DF2863"/>
    <w:rsid w:val="00DF2A61"/>
    <w:rsid w:val="00DF35BE"/>
    <w:rsid w:val="00DF362B"/>
    <w:rsid w:val="00DF5815"/>
    <w:rsid w:val="00E07FE1"/>
    <w:rsid w:val="00E10E5F"/>
    <w:rsid w:val="00E25656"/>
    <w:rsid w:val="00E277E7"/>
    <w:rsid w:val="00E310C9"/>
    <w:rsid w:val="00E3398C"/>
    <w:rsid w:val="00E3425B"/>
    <w:rsid w:val="00E35943"/>
    <w:rsid w:val="00E46884"/>
    <w:rsid w:val="00E501B0"/>
    <w:rsid w:val="00E553E2"/>
    <w:rsid w:val="00E55E79"/>
    <w:rsid w:val="00E57DAA"/>
    <w:rsid w:val="00E61FC7"/>
    <w:rsid w:val="00E62CCC"/>
    <w:rsid w:val="00E67778"/>
    <w:rsid w:val="00E72C2C"/>
    <w:rsid w:val="00E7371F"/>
    <w:rsid w:val="00E80CCF"/>
    <w:rsid w:val="00E81852"/>
    <w:rsid w:val="00E83AE5"/>
    <w:rsid w:val="00E86B43"/>
    <w:rsid w:val="00E92F88"/>
    <w:rsid w:val="00E93485"/>
    <w:rsid w:val="00E96A0D"/>
    <w:rsid w:val="00E97C1B"/>
    <w:rsid w:val="00E97ECC"/>
    <w:rsid w:val="00EA03C1"/>
    <w:rsid w:val="00EA11A7"/>
    <w:rsid w:val="00EA12C5"/>
    <w:rsid w:val="00EA149D"/>
    <w:rsid w:val="00EA2140"/>
    <w:rsid w:val="00EA2AF8"/>
    <w:rsid w:val="00EA44E8"/>
    <w:rsid w:val="00EC1655"/>
    <w:rsid w:val="00EC2ADC"/>
    <w:rsid w:val="00EC3E7F"/>
    <w:rsid w:val="00EC5887"/>
    <w:rsid w:val="00EC77D5"/>
    <w:rsid w:val="00ED35E8"/>
    <w:rsid w:val="00ED7B7D"/>
    <w:rsid w:val="00EE3941"/>
    <w:rsid w:val="00EF00A9"/>
    <w:rsid w:val="00EF5C74"/>
    <w:rsid w:val="00F0337D"/>
    <w:rsid w:val="00F07008"/>
    <w:rsid w:val="00F07476"/>
    <w:rsid w:val="00F10680"/>
    <w:rsid w:val="00F11182"/>
    <w:rsid w:val="00F121D8"/>
    <w:rsid w:val="00F12397"/>
    <w:rsid w:val="00F12E34"/>
    <w:rsid w:val="00F13974"/>
    <w:rsid w:val="00F17DA9"/>
    <w:rsid w:val="00F20C30"/>
    <w:rsid w:val="00F23770"/>
    <w:rsid w:val="00F244FA"/>
    <w:rsid w:val="00F267FC"/>
    <w:rsid w:val="00F26B29"/>
    <w:rsid w:val="00F27250"/>
    <w:rsid w:val="00F32B4F"/>
    <w:rsid w:val="00F34C19"/>
    <w:rsid w:val="00F37675"/>
    <w:rsid w:val="00F37849"/>
    <w:rsid w:val="00F401C8"/>
    <w:rsid w:val="00F428D3"/>
    <w:rsid w:val="00F43306"/>
    <w:rsid w:val="00F44622"/>
    <w:rsid w:val="00F458EA"/>
    <w:rsid w:val="00F50ADD"/>
    <w:rsid w:val="00F54ED7"/>
    <w:rsid w:val="00F55969"/>
    <w:rsid w:val="00F57292"/>
    <w:rsid w:val="00F60B9A"/>
    <w:rsid w:val="00F61D57"/>
    <w:rsid w:val="00F65218"/>
    <w:rsid w:val="00F71494"/>
    <w:rsid w:val="00F74838"/>
    <w:rsid w:val="00F76288"/>
    <w:rsid w:val="00F8068E"/>
    <w:rsid w:val="00F84958"/>
    <w:rsid w:val="00F85F9E"/>
    <w:rsid w:val="00F915A3"/>
    <w:rsid w:val="00F97978"/>
    <w:rsid w:val="00FA0588"/>
    <w:rsid w:val="00FA3C96"/>
    <w:rsid w:val="00FB2BE0"/>
    <w:rsid w:val="00FB3808"/>
    <w:rsid w:val="00FB778D"/>
    <w:rsid w:val="00FC1312"/>
    <w:rsid w:val="00FC625E"/>
    <w:rsid w:val="00FC7852"/>
    <w:rsid w:val="00FD1393"/>
    <w:rsid w:val="00FD1CAB"/>
    <w:rsid w:val="00FD279E"/>
    <w:rsid w:val="00FD2D3F"/>
    <w:rsid w:val="00FD5C18"/>
    <w:rsid w:val="00FD7164"/>
    <w:rsid w:val="00FE3EC8"/>
    <w:rsid w:val="00FE6006"/>
    <w:rsid w:val="00FE62FB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A7157"/>
  <w15:chartTrackingRefBased/>
  <w15:docId w15:val="{8C4E26E7-54CD-4214-9A34-7C1A5827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95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qFormat/>
    <w:rsid w:val="00A77BB5"/>
    <w:pPr>
      <w:outlineLvl w:val="0"/>
    </w:pPr>
    <w:rPr>
      <w:b/>
      <w:sz w:val="32"/>
      <w:szCs w:val="32"/>
    </w:rPr>
  </w:style>
  <w:style w:type="paragraph" w:styleId="Ttulo2">
    <w:name w:val="heading 2"/>
    <w:basedOn w:val="Nivel1"/>
    <w:next w:val="Normal"/>
    <w:link w:val="Ttulo2Car"/>
    <w:uiPriority w:val="9"/>
    <w:unhideWhenUsed/>
    <w:qFormat/>
    <w:rsid w:val="00A77BB5"/>
    <w:pPr>
      <w:numPr>
        <w:numId w:val="3"/>
      </w:numPr>
      <w:ind w:left="360"/>
      <w:outlineLvl w:val="1"/>
    </w:pPr>
  </w:style>
  <w:style w:type="paragraph" w:styleId="Ttulo3">
    <w:name w:val="heading 3"/>
    <w:basedOn w:val="Nivel2"/>
    <w:next w:val="Normal"/>
    <w:link w:val="Ttulo3Car"/>
    <w:uiPriority w:val="9"/>
    <w:unhideWhenUsed/>
    <w:qFormat/>
    <w:rsid w:val="00A77BB5"/>
    <w:pPr>
      <w:outlineLvl w:val="2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3D7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rsid w:val="001701BB"/>
  </w:style>
  <w:style w:type="character" w:styleId="Hipervnculo">
    <w:name w:val="Hyperlink"/>
    <w:basedOn w:val="Fuentedeprrafopredeter"/>
    <w:uiPriority w:val="99"/>
    <w:unhideWhenUsed/>
    <w:rsid w:val="0004457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 1"/>
    <w:basedOn w:val="Ttulo1"/>
    <w:link w:val="Nivel1Car"/>
    <w:qFormat/>
    <w:rsid w:val="00A77BB5"/>
  </w:style>
  <w:style w:type="character" w:customStyle="1" w:styleId="Nivel1Car">
    <w:name w:val="Nivel 1 Car"/>
    <w:basedOn w:val="PrrafodelistaCar"/>
    <w:link w:val="Nivel1"/>
    <w:rsid w:val="00A77BB5"/>
    <w:rPr>
      <w:rFonts w:ascii="Century Gothic" w:hAnsi="Century Gothic"/>
      <w:b/>
      <w:sz w:val="32"/>
      <w:szCs w:val="32"/>
    </w:rPr>
  </w:style>
  <w:style w:type="paragraph" w:customStyle="1" w:styleId="Nivel2">
    <w:name w:val="Nivel 2"/>
    <w:basedOn w:val="Prrafodelista"/>
    <w:link w:val="Nivel2Car"/>
    <w:qFormat/>
    <w:rsid w:val="00672913"/>
    <w:pPr>
      <w:numPr>
        <w:ilvl w:val="1"/>
        <w:numId w:val="3"/>
      </w:numPr>
      <w:ind w:left="567"/>
    </w:pPr>
    <w:rPr>
      <w:b/>
      <w:u w:val="single"/>
    </w:rPr>
  </w:style>
  <w:style w:type="character" w:customStyle="1" w:styleId="Nivel2Car">
    <w:name w:val="Nivel 2 Car"/>
    <w:basedOn w:val="Fuentedeprrafopredeter"/>
    <w:link w:val="Nivel2"/>
    <w:rsid w:val="00672913"/>
    <w:rPr>
      <w:rFonts w:ascii="Century Gothic" w:hAnsi="Century Gothic"/>
      <w:b/>
      <w:u w:val="single"/>
    </w:rPr>
  </w:style>
  <w:style w:type="paragraph" w:customStyle="1" w:styleId="Nivel3">
    <w:name w:val="Nivel 3"/>
    <w:basedOn w:val="Prrafodelista"/>
    <w:link w:val="Nivel3Car"/>
    <w:qFormat/>
    <w:rsid w:val="00F97978"/>
    <w:pPr>
      <w:numPr>
        <w:ilvl w:val="2"/>
        <w:numId w:val="3"/>
      </w:numPr>
      <w:ind w:left="1134" w:hanging="708"/>
    </w:pPr>
    <w:rPr>
      <w:b/>
    </w:rPr>
  </w:style>
  <w:style w:type="character" w:customStyle="1" w:styleId="Nivel3Car">
    <w:name w:val="Nivel 3 Car"/>
    <w:basedOn w:val="Fuentedeprrafopredeter"/>
    <w:link w:val="Nivel3"/>
    <w:rsid w:val="00F97978"/>
    <w:rPr>
      <w:rFonts w:ascii="Century Gothic" w:hAnsi="Century Gothic"/>
      <w:b/>
    </w:rPr>
  </w:style>
  <w:style w:type="paragraph" w:styleId="Encabezado">
    <w:name w:val="header"/>
    <w:aliases w:val=" Car Car,Car Car"/>
    <w:basedOn w:val="Normal"/>
    <w:link w:val="EncabezadoCar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 Car,Car Car Car"/>
    <w:basedOn w:val="Fuentedeprrafopredeter"/>
    <w:link w:val="Encabezado"/>
    <w:rsid w:val="00CF440D"/>
  </w:style>
  <w:style w:type="paragraph" w:styleId="Piedepgina">
    <w:name w:val="footer"/>
    <w:basedOn w:val="Normal"/>
    <w:link w:val="PiedepginaCar"/>
    <w:uiPriority w:val="99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0D"/>
  </w:style>
  <w:style w:type="table" w:customStyle="1" w:styleId="GrisMemorandum">
    <w:name w:val="Gris Memorandum"/>
    <w:basedOn w:val="Tablanormal"/>
    <w:uiPriority w:val="99"/>
    <w:rsid w:val="00323BBE"/>
    <w:pPr>
      <w:spacing w:after="0" w:line="240" w:lineRule="auto"/>
    </w:pPr>
    <w:rPr>
      <w:rFonts w:asciiTheme="majorHAnsi" w:eastAsia="NettoOT" w:hAnsiTheme="majorHAnsi" w:cs="Times New Roman"/>
      <w:sz w:val="20"/>
      <w:szCs w:val="20"/>
      <w:lang w:eastAsia="es-ES"/>
    </w:rPr>
    <w:tblPr>
      <w:tblStyleRowBandSize w:val="1"/>
      <w:tblBorders>
        <w:bottom w:val="single" w:sz="4" w:space="0" w:color="000000" w:themeColor="text1"/>
        <w:insideH w:val="single" w:sz="8" w:space="0" w:color="000000" w:themeColor="text1"/>
      </w:tblBorders>
    </w:tblPr>
    <w:tblStylePr w:type="firstRow">
      <w:rPr>
        <w:rFonts w:asciiTheme="majorHAnsi" w:hAnsiTheme="majorHAnsi"/>
        <w:b/>
        <w:i w:val="0"/>
      </w:rPr>
      <w:tblPr/>
      <w:tcPr>
        <w:shd w:val="clear" w:color="auto" w:fill="BFBFBF" w:themeFill="background1" w:themeFillShade="BF"/>
      </w:tc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band2Horz">
      <w:rPr>
        <w:color w:val="D9D9D9" w:themeColor="background1" w:themeShade="D9"/>
      </w:rPr>
      <w:tblPr/>
      <w:tcPr>
        <w:shd w:val="clear" w:color="auto" w:fill="D9D9D9" w:themeFill="background1" w:themeFillShade="D9"/>
      </w:tcPr>
    </w:tblStylePr>
  </w:style>
  <w:style w:type="table" w:customStyle="1" w:styleId="MemorandumSLAs">
    <w:name w:val="Memorandum SLAs"/>
    <w:basedOn w:val="Tablaconcuadrcula"/>
    <w:uiPriority w:val="99"/>
    <w:rsid w:val="00D90833"/>
    <w:rPr>
      <w:rFonts w:ascii="Century Gothic" w:hAnsi="Century Gothic"/>
    </w:rPr>
    <w:tblPr>
      <w:tblStyleRowBandSize w:val="1"/>
    </w:tblPr>
    <w:tcPr>
      <w:shd w:val="clear" w:color="auto" w:fill="auto"/>
    </w:tcPr>
    <w:tblStylePr w:type="firstRow">
      <w:rPr>
        <w:rFonts w:ascii="Century Gothic" w:hAnsi="Century Gothic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1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FC7"/>
    <w:rPr>
      <w:rFonts w:ascii="Segoe UI" w:hAnsi="Segoe UI" w:cs="Segoe UI"/>
      <w:sz w:val="18"/>
      <w:szCs w:val="18"/>
    </w:rPr>
  </w:style>
  <w:style w:type="paragraph" w:customStyle="1" w:styleId="Nivel4">
    <w:name w:val="Nivel 4"/>
    <w:basedOn w:val="Prrafodelista"/>
    <w:link w:val="Nivel4Car"/>
    <w:qFormat/>
    <w:rsid w:val="00F97978"/>
    <w:pPr>
      <w:numPr>
        <w:ilvl w:val="3"/>
        <w:numId w:val="3"/>
      </w:numPr>
      <w:ind w:left="1418" w:hanging="851"/>
    </w:pPr>
    <w:rPr>
      <w:u w:val="single"/>
      <w:shd w:val="clear" w:color="auto" w:fill="FFFFFF"/>
    </w:rPr>
  </w:style>
  <w:style w:type="character" w:customStyle="1" w:styleId="Nivel4Car">
    <w:name w:val="Nivel 4 Car"/>
    <w:basedOn w:val="Nivel3Car"/>
    <w:link w:val="Nivel4"/>
    <w:rsid w:val="00F97978"/>
    <w:rPr>
      <w:rFonts w:ascii="Century Gothic" w:hAnsi="Century Gothic"/>
      <w:b w:val="0"/>
      <w:u w:val="single"/>
    </w:rPr>
  </w:style>
  <w:style w:type="character" w:customStyle="1" w:styleId="apple-converted-space">
    <w:name w:val="apple-converted-space"/>
    <w:basedOn w:val="Fuentedeprrafopredeter"/>
    <w:rsid w:val="00285B41"/>
  </w:style>
  <w:style w:type="character" w:styleId="nfasis">
    <w:name w:val="Emphasis"/>
    <w:basedOn w:val="Fuentedeprrafopredeter"/>
    <w:uiPriority w:val="20"/>
    <w:qFormat/>
    <w:rsid w:val="00285B41"/>
    <w:rPr>
      <w:i/>
      <w:iCs/>
    </w:rPr>
  </w:style>
  <w:style w:type="paragraph" w:styleId="NormalWeb">
    <w:name w:val="Normal (Web)"/>
    <w:basedOn w:val="Normal"/>
    <w:unhideWhenUsed/>
    <w:rsid w:val="0082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731566"/>
    <w:rPr>
      <w:b/>
      <w:bCs/>
    </w:rPr>
  </w:style>
  <w:style w:type="paragraph" w:customStyle="1" w:styleId="Comentarios">
    <w:name w:val="Comentarios"/>
    <w:basedOn w:val="Normal"/>
    <w:link w:val="ComentariosCar"/>
    <w:qFormat/>
    <w:rsid w:val="00BD4C95"/>
    <w:rPr>
      <w:b/>
      <w:color w:val="FF0000"/>
      <w:sz w:val="20"/>
      <w:szCs w:val="20"/>
    </w:rPr>
  </w:style>
  <w:style w:type="character" w:customStyle="1" w:styleId="ComentariosCar">
    <w:name w:val="Comentarios Car"/>
    <w:basedOn w:val="Fuentedeprrafopredeter"/>
    <w:link w:val="Comentarios"/>
    <w:rsid w:val="00BD4C95"/>
    <w:rPr>
      <w:rFonts w:ascii="Century Gothic" w:hAnsi="Century Gothic"/>
      <w:b/>
      <w:color w:val="FF0000"/>
      <w:sz w:val="20"/>
      <w:szCs w:val="20"/>
    </w:rPr>
  </w:style>
  <w:style w:type="paragraph" w:styleId="Textoindependiente">
    <w:name w:val="Body Text"/>
    <w:basedOn w:val="Normal"/>
    <w:link w:val="TextoindependienteCar"/>
    <w:rsid w:val="00714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141E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extotablajustificadoizquierda">
    <w:name w:val="Texto tabla justificado izquierda"/>
    <w:basedOn w:val="Normal"/>
    <w:qFormat/>
    <w:rsid w:val="00920300"/>
    <w:pPr>
      <w:spacing w:before="60" w:after="0" w:line="240" w:lineRule="auto"/>
      <w:ind w:left="113" w:right="113"/>
      <w:jc w:val="left"/>
    </w:pPr>
    <w:rPr>
      <w:rFonts w:ascii="NettoOT" w:eastAsia="NettoOT" w:hAnsi="NettoOT" w:cs="Times New Roman"/>
      <w:color w:val="414142"/>
      <w:sz w:val="20"/>
      <w:lang w:eastAsia="es-ES"/>
    </w:rPr>
  </w:style>
  <w:style w:type="character" w:customStyle="1" w:styleId="Titulodedocumento">
    <w:name w:val="Titulo de documento"/>
    <w:uiPriority w:val="1"/>
    <w:rsid w:val="00920300"/>
    <w:rPr>
      <w:rFonts w:ascii="NettoOT-Bold" w:hAnsi="NettoOT-Bold"/>
      <w:color w:val="C5081D"/>
      <w:sz w:val="84"/>
    </w:rPr>
  </w:style>
  <w:style w:type="paragraph" w:customStyle="1" w:styleId="PresupuestoMemorndum">
    <w:name w:val="Presupuesto Memorándum"/>
    <w:basedOn w:val="Normal"/>
    <w:link w:val="PresupuestoMemorndumCar"/>
    <w:qFormat/>
    <w:rsid w:val="00920300"/>
    <w:pPr>
      <w:framePr w:hSpace="142" w:wrap="around" w:vAnchor="page" w:hAnchor="page" w:xAlign="center" w:yAlign="center"/>
      <w:spacing w:before="60" w:after="60" w:line="240" w:lineRule="auto"/>
      <w:ind w:left="709"/>
      <w:suppressOverlap/>
    </w:pPr>
    <w:rPr>
      <w:rFonts w:eastAsia="BatangChe" w:cs="Times New Roman"/>
      <w:b/>
      <w:color w:val="D9D9D9" w:themeColor="background1" w:themeShade="D9"/>
      <w:sz w:val="84"/>
      <w:lang w:val="en-US" w:eastAsia="es-ES"/>
    </w:rPr>
  </w:style>
  <w:style w:type="character" w:customStyle="1" w:styleId="PresupuestoMemorndumCar">
    <w:name w:val="Presupuesto Memorándum Car"/>
    <w:basedOn w:val="Fuentedeprrafopredeter"/>
    <w:link w:val="PresupuestoMemorndum"/>
    <w:rsid w:val="00920300"/>
    <w:rPr>
      <w:rFonts w:ascii="Century Gothic" w:eastAsia="BatangChe" w:hAnsi="Century Gothic" w:cs="Times New Roman"/>
      <w:b/>
      <w:color w:val="D9D9D9" w:themeColor="background1" w:themeShade="D9"/>
      <w:sz w:val="84"/>
      <w:lang w:val="en-US" w:eastAsia="es-ES"/>
    </w:rPr>
  </w:style>
  <w:style w:type="character" w:customStyle="1" w:styleId="Ttulo1Car">
    <w:name w:val="Título 1 Car"/>
    <w:basedOn w:val="Fuentedeprrafopredeter"/>
    <w:link w:val="Ttulo1"/>
    <w:rsid w:val="00A77BB5"/>
    <w:rPr>
      <w:rFonts w:ascii="Century Gothic" w:hAnsi="Century Gothic"/>
      <w:b/>
      <w:sz w:val="32"/>
      <w:szCs w:val="32"/>
    </w:rPr>
  </w:style>
  <w:style w:type="character" w:customStyle="1" w:styleId="negrita">
    <w:name w:val="negrita"/>
    <w:basedOn w:val="Fuentedeprrafopredeter"/>
    <w:rsid w:val="005500A5"/>
  </w:style>
  <w:style w:type="paragraph" w:styleId="Ttulo">
    <w:name w:val="Title"/>
    <w:basedOn w:val="Normal"/>
    <w:next w:val="Normal"/>
    <w:link w:val="TtuloCar"/>
    <w:qFormat/>
    <w:rsid w:val="005500A5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5500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BB5"/>
    <w:rPr>
      <w:rFonts w:ascii="Century Gothic" w:hAnsi="Century Gothic"/>
      <w:b/>
      <w:u w:val="single"/>
    </w:rPr>
  </w:style>
  <w:style w:type="paragraph" w:customStyle="1" w:styleId="Textbody">
    <w:name w:val="Text body"/>
    <w:basedOn w:val="Normal"/>
    <w:rsid w:val="00882026"/>
    <w:pPr>
      <w:widowControl w:val="0"/>
      <w:suppressAutoHyphens/>
      <w:autoSpaceDN w:val="0"/>
      <w:spacing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2F9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2F98"/>
    <w:rPr>
      <w:rFonts w:ascii="Century Gothic" w:hAnsi="Century Gothic"/>
    </w:rPr>
  </w:style>
  <w:style w:type="paragraph" w:customStyle="1" w:styleId="Paragraph1">
    <w:name w:val="Paragraph1"/>
    <w:basedOn w:val="Normal"/>
    <w:rsid w:val="009D2F98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ableContents">
    <w:name w:val="Table Contents"/>
    <w:basedOn w:val="Normal"/>
    <w:rsid w:val="00F6521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F65218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BE0AB8"/>
    <w:pPr>
      <w:spacing w:before="240"/>
      <w:outlineLvl w:val="9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E0AB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7BB5"/>
    <w:rPr>
      <w:rFonts w:ascii="Century Gothic" w:hAnsi="Century Gothic"/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E0A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4483"/>
    <w:pPr>
      <w:spacing w:after="100"/>
      <w:ind w:left="220"/>
    </w:pPr>
  </w:style>
  <w:style w:type="paragraph" w:customStyle="1" w:styleId="Nivel5">
    <w:name w:val="Nivel 5"/>
    <w:basedOn w:val="Nivel4"/>
    <w:link w:val="Nivel5Car"/>
    <w:qFormat/>
    <w:rsid w:val="00F97978"/>
    <w:pPr>
      <w:numPr>
        <w:ilvl w:val="4"/>
      </w:numPr>
      <w:ind w:left="1701" w:hanging="992"/>
    </w:pPr>
    <w:rPr>
      <w:i/>
      <w:u w:val="none"/>
    </w:rPr>
  </w:style>
  <w:style w:type="paragraph" w:styleId="Descripcin">
    <w:name w:val="caption"/>
    <w:basedOn w:val="Normal"/>
    <w:next w:val="Normal"/>
    <w:uiPriority w:val="35"/>
    <w:unhideWhenUsed/>
    <w:qFormat/>
    <w:rsid w:val="00026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ivel5Car">
    <w:name w:val="Nivel 5 Car"/>
    <w:basedOn w:val="Fuentedeprrafopredeter"/>
    <w:link w:val="Nivel5"/>
    <w:rsid w:val="00F97978"/>
    <w:rPr>
      <w:rFonts w:ascii="Century Gothic" w:hAnsi="Century Gothic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0267D7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7B4F6E"/>
    <w:pPr>
      <w:spacing w:after="0" w:line="240" w:lineRule="auto"/>
    </w:pPr>
    <w:rPr>
      <w:rFonts w:ascii="NettoOT" w:eastAsia="NettoOT" w:hAnsi="NettoOT" w:cs="Times New Roman"/>
      <w:color w:val="365F91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7419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BF2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Grid">
    <w:name w:val="TableGrid"/>
    <w:rsid w:val="00DB6BF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4-nfasis2">
    <w:name w:val="Grid Table 4 Accent 2"/>
    <w:basedOn w:val="Tablanormal"/>
    <w:uiPriority w:val="49"/>
    <w:rsid w:val="000936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meta">
    <w:name w:val="cm-meta"/>
    <w:basedOn w:val="Fuentedeprrafopredeter"/>
    <w:rsid w:val="00002D95"/>
  </w:style>
  <w:style w:type="character" w:customStyle="1" w:styleId="cm-keyword">
    <w:name w:val="cm-keyword"/>
    <w:basedOn w:val="Fuentedeprrafopredeter"/>
    <w:rsid w:val="00002D95"/>
  </w:style>
  <w:style w:type="character" w:customStyle="1" w:styleId="cm-variable">
    <w:name w:val="cm-variable"/>
    <w:basedOn w:val="Fuentedeprrafopredeter"/>
    <w:rsid w:val="00002D95"/>
  </w:style>
  <w:style w:type="character" w:customStyle="1" w:styleId="cm-def">
    <w:name w:val="cm-def"/>
    <w:basedOn w:val="Fuentedeprrafopredeter"/>
    <w:rsid w:val="00002D95"/>
  </w:style>
  <w:style w:type="character" w:customStyle="1" w:styleId="cm-variable-3">
    <w:name w:val="cm-variable-3"/>
    <w:basedOn w:val="Fuentedeprrafopredeter"/>
    <w:rsid w:val="00002D95"/>
  </w:style>
  <w:style w:type="character" w:customStyle="1" w:styleId="cm-operator">
    <w:name w:val="cm-operator"/>
    <w:basedOn w:val="Fuentedeprrafopredeter"/>
    <w:rsid w:val="00002D95"/>
  </w:style>
  <w:style w:type="character" w:customStyle="1" w:styleId="cm-comment">
    <w:name w:val="cm-comment"/>
    <w:basedOn w:val="Fuentedeprrafopredeter"/>
    <w:rsid w:val="00002D95"/>
  </w:style>
  <w:style w:type="character" w:customStyle="1" w:styleId="cm-string">
    <w:name w:val="cm-string"/>
    <w:basedOn w:val="Fuentedeprrafopredeter"/>
    <w:rsid w:val="00002D95"/>
  </w:style>
  <w:style w:type="character" w:customStyle="1" w:styleId="cm-number">
    <w:name w:val="cm-number"/>
    <w:basedOn w:val="Fuentedeprrafopredeter"/>
    <w:rsid w:val="00002D95"/>
  </w:style>
  <w:style w:type="table" w:styleId="Tablaconcuadrcula4-nfasis1">
    <w:name w:val="Grid Table 4 Accent 1"/>
    <w:basedOn w:val="Tablanormal"/>
    <w:uiPriority w:val="49"/>
    <w:rsid w:val="00331E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C9D3-DA0B-4BC6-88FE-79A562D2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490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jlgalindo</dc:creator>
  <cp:keywords/>
  <dc:description/>
  <cp:lastModifiedBy>Carlos Bernus</cp:lastModifiedBy>
  <cp:revision>9</cp:revision>
  <cp:lastPrinted>2020-01-31T11:12:00Z</cp:lastPrinted>
  <dcterms:created xsi:type="dcterms:W3CDTF">2020-05-07T16:25:00Z</dcterms:created>
  <dcterms:modified xsi:type="dcterms:W3CDTF">2020-06-02T09:55:00Z</dcterms:modified>
</cp:coreProperties>
</file>