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966E2" w14:textId="77777777" w:rsidR="00C01FAF" w:rsidRDefault="00C01FAF">
      <w:pPr>
        <w:jc w:val="right"/>
        <w:rPr>
          <w:rFonts w:cs="Noto Sans"/>
          <w:b/>
          <w:sz w:val="36"/>
          <w:lang w:eastAsia="es-ES"/>
        </w:rPr>
      </w:pPr>
      <w:r w:rsidRPr="00C01FAF">
        <w:rPr>
          <w:rFonts w:cs="Noto Sans"/>
          <w:b/>
          <w:sz w:val="36"/>
          <w:lang w:eastAsia="es-ES"/>
        </w:rPr>
        <w:t>An</w:t>
      </w:r>
      <w:r w:rsidRPr="00C01FAF">
        <w:rPr>
          <w:rFonts w:cs="Noto Sans" w:hint="eastAsia"/>
          <w:b/>
          <w:sz w:val="36"/>
          <w:lang w:eastAsia="es-ES"/>
        </w:rPr>
        <w:t>á</w:t>
      </w:r>
      <w:r w:rsidRPr="00C01FAF">
        <w:rPr>
          <w:rFonts w:cs="Noto Sans"/>
          <w:b/>
          <w:sz w:val="36"/>
          <w:lang w:eastAsia="es-ES"/>
        </w:rPr>
        <w:t>lisis Funcional</w:t>
      </w:r>
    </w:p>
    <w:p w14:paraId="53C346D2" w14:textId="61653404" w:rsidR="005D7E43" w:rsidRDefault="006B21A9">
      <w:pPr>
        <w:jc w:val="right"/>
        <w:rPr>
          <w:rFonts w:cs="Noto Sans"/>
          <w:b/>
          <w:sz w:val="36"/>
          <w:lang w:eastAsia="es-ES"/>
        </w:rPr>
      </w:pPr>
      <w:r>
        <w:rPr>
          <w:rFonts w:cs="Noto Sans"/>
          <w:b/>
          <w:sz w:val="36"/>
          <w:lang w:eastAsia="es-ES"/>
        </w:rPr>
        <w:t xml:space="preserve">ROLSAC2 - APIS </w:t>
      </w:r>
    </w:p>
    <w:p w14:paraId="0580C082" w14:textId="77777777" w:rsidR="005D7E43" w:rsidRDefault="006B21A9">
      <w:pPr>
        <w:jc w:val="right"/>
        <w:rPr>
          <w:rFonts w:cs="Noto Sans"/>
          <w:sz w:val="26"/>
          <w:szCs w:val="26"/>
          <w:lang w:eastAsia="es-ES"/>
        </w:rPr>
      </w:pPr>
      <w:proofErr w:type="spellStart"/>
      <w:r>
        <w:rPr>
          <w:rFonts w:cs="Noto Sans"/>
          <w:sz w:val="26"/>
          <w:szCs w:val="26"/>
          <w:lang w:eastAsia="es-ES"/>
        </w:rPr>
        <w:t>Serveis</w:t>
      </w:r>
      <w:proofErr w:type="spellEnd"/>
      <w:r>
        <w:rPr>
          <w:rFonts w:cs="Noto Sans"/>
          <w:sz w:val="26"/>
          <w:szCs w:val="26"/>
          <w:lang w:eastAsia="es-ES"/>
        </w:rPr>
        <w:t xml:space="preserve"> </w:t>
      </w:r>
      <w:proofErr w:type="spellStart"/>
      <w:r>
        <w:rPr>
          <w:rFonts w:cs="Noto Sans"/>
          <w:sz w:val="26"/>
          <w:szCs w:val="26"/>
          <w:lang w:eastAsia="es-ES"/>
        </w:rPr>
        <w:t>d’Administració</w:t>
      </w:r>
      <w:proofErr w:type="spellEnd"/>
      <w:r>
        <w:rPr>
          <w:rFonts w:cs="Noto Sans"/>
          <w:sz w:val="26"/>
          <w:szCs w:val="26"/>
          <w:lang w:eastAsia="es-ES"/>
        </w:rPr>
        <w:t xml:space="preserve"> Digital del Govern de les Illes Balears</w:t>
      </w:r>
    </w:p>
    <w:p w14:paraId="3765E304" w14:textId="77777777" w:rsidR="005D7E43" w:rsidRDefault="006B21A9">
      <w:pPr>
        <w:jc w:val="right"/>
        <w:rPr>
          <w:rFonts w:cs="Noto Sans"/>
          <w:sz w:val="26"/>
          <w:szCs w:val="26"/>
          <w:lang w:eastAsia="es-ES"/>
        </w:rPr>
      </w:pPr>
      <w:r>
        <w:rPr>
          <w:rFonts w:cs="Noto Sans"/>
          <w:sz w:val="26"/>
          <w:szCs w:val="26"/>
          <w:lang w:eastAsia="es-ES"/>
        </w:rPr>
        <w:t xml:space="preserve">Lot 1 - Seu </w:t>
      </w:r>
      <w:proofErr w:type="spellStart"/>
      <w:r>
        <w:rPr>
          <w:rFonts w:cs="Noto Sans"/>
          <w:sz w:val="26"/>
          <w:szCs w:val="26"/>
          <w:lang w:eastAsia="es-ES"/>
        </w:rPr>
        <w:t>electrònica</w:t>
      </w:r>
      <w:proofErr w:type="spellEnd"/>
      <w:r>
        <w:rPr>
          <w:rFonts w:cs="Noto Sans"/>
          <w:sz w:val="26"/>
          <w:szCs w:val="26"/>
          <w:lang w:eastAsia="es-ES"/>
        </w:rPr>
        <w:t xml:space="preserve"> i </w:t>
      </w:r>
      <w:proofErr w:type="spellStart"/>
      <w:r>
        <w:rPr>
          <w:rFonts w:cs="Noto Sans"/>
          <w:sz w:val="26"/>
          <w:szCs w:val="26"/>
          <w:lang w:eastAsia="es-ES"/>
        </w:rPr>
        <w:t>serveis</w:t>
      </w:r>
      <w:proofErr w:type="spellEnd"/>
      <w:r>
        <w:rPr>
          <w:rFonts w:cs="Noto Sans"/>
          <w:sz w:val="26"/>
          <w:szCs w:val="26"/>
          <w:lang w:eastAsia="es-ES"/>
        </w:rPr>
        <w:t xml:space="preserve"> de </w:t>
      </w:r>
      <w:proofErr w:type="spellStart"/>
      <w:r>
        <w:rPr>
          <w:rFonts w:cs="Noto Sans"/>
          <w:sz w:val="26"/>
          <w:szCs w:val="26"/>
          <w:lang w:eastAsia="es-ES"/>
        </w:rPr>
        <w:t>suport</w:t>
      </w:r>
      <w:proofErr w:type="spellEnd"/>
      <w:r>
        <w:rPr>
          <w:rFonts w:cs="Noto Sans"/>
          <w:sz w:val="26"/>
          <w:szCs w:val="26"/>
          <w:lang w:eastAsia="es-ES"/>
        </w:rPr>
        <w:t xml:space="preserve"> a la </w:t>
      </w:r>
      <w:proofErr w:type="spellStart"/>
      <w:r>
        <w:rPr>
          <w:rFonts w:cs="Noto Sans"/>
          <w:sz w:val="26"/>
          <w:szCs w:val="26"/>
          <w:lang w:eastAsia="es-ES"/>
        </w:rPr>
        <w:t>tramitació</w:t>
      </w:r>
      <w:proofErr w:type="spellEnd"/>
      <w:r>
        <w:rPr>
          <w:rFonts w:cs="Noto Sans"/>
          <w:sz w:val="26"/>
          <w:szCs w:val="26"/>
          <w:lang w:eastAsia="es-ES"/>
        </w:rPr>
        <w:t xml:space="preserve"> </w:t>
      </w:r>
      <w:proofErr w:type="spellStart"/>
      <w:r>
        <w:rPr>
          <w:rFonts w:cs="Noto Sans"/>
          <w:sz w:val="26"/>
          <w:szCs w:val="26"/>
          <w:lang w:eastAsia="es-ES"/>
        </w:rPr>
        <w:t>telemàtica</w:t>
      </w:r>
      <w:proofErr w:type="spellEnd"/>
    </w:p>
    <w:p w14:paraId="5AC2D53C" w14:textId="77777777" w:rsidR="005D7E43" w:rsidRDefault="006B21A9">
      <w:pPr>
        <w:jc w:val="right"/>
        <w:rPr>
          <w:rFonts w:ascii="NotoSans-OneByteIdentityH" w:hAnsi="NotoSans-OneByteIdentityH" w:cs="Noto Sans"/>
          <w:sz w:val="18"/>
          <w:szCs w:val="26"/>
          <w:lang w:eastAsia="es-ES"/>
        </w:rPr>
      </w:pPr>
      <w:r>
        <w:rPr>
          <w:rFonts w:cs="Noto Sans"/>
          <w:sz w:val="26"/>
          <w:szCs w:val="26"/>
          <w:lang w:eastAsia="es-ES"/>
        </w:rPr>
        <w:t>(</w:t>
      </w:r>
      <w:proofErr w:type="spellStart"/>
      <w:r>
        <w:rPr>
          <w:rFonts w:cs="Noto Sans"/>
          <w:sz w:val="26"/>
          <w:szCs w:val="26"/>
          <w:lang w:eastAsia="es-ES"/>
        </w:rPr>
        <w:t>Expedient</w:t>
      </w:r>
      <w:proofErr w:type="spellEnd"/>
      <w:r>
        <w:rPr>
          <w:rFonts w:cs="Noto Sans"/>
          <w:sz w:val="26"/>
          <w:szCs w:val="26"/>
          <w:lang w:eastAsia="es-ES"/>
        </w:rPr>
        <w:t xml:space="preserve"> CONTR 2024 108)</w:t>
      </w:r>
    </w:p>
    <w:p w14:paraId="7F7B5541" w14:textId="77777777" w:rsidR="005D7E43" w:rsidRDefault="005D7E43">
      <w:pPr>
        <w:sectPr w:rsidR="005D7E43">
          <w:headerReference w:type="default" r:id="rId11"/>
          <w:headerReference w:type="first" r:id="rId12"/>
          <w:footerReference w:type="first" r:id="rId13"/>
          <w:pgSz w:w="11906" w:h="16838"/>
          <w:pgMar w:top="5528" w:right="851" w:bottom="1701" w:left="2552" w:header="709" w:footer="709" w:gutter="0"/>
          <w:cols w:space="720"/>
          <w:formProt w:val="0"/>
          <w:docGrid w:linePitch="360"/>
        </w:sectPr>
      </w:pPr>
    </w:p>
    <w:bookmarkStart w:id="0" w:name="_Toc239931912" w:displacedByCustomXml="next"/>
    <w:sdt>
      <w:sdtPr>
        <w:rPr>
          <w:rFonts w:ascii="Noto Sans" w:eastAsia="Calibri" w:hAnsi="Noto Sans"/>
          <w:color w:val="auto"/>
          <w:sz w:val="22"/>
          <w:szCs w:val="22"/>
          <w:lang w:eastAsia="en-US"/>
        </w:rPr>
        <w:id w:val="1800774895"/>
        <w:docPartObj>
          <w:docPartGallery w:val="Table of Contents"/>
          <w:docPartUnique/>
        </w:docPartObj>
      </w:sdtPr>
      <w:sdtContent>
        <w:p w14:paraId="3982A57C" w14:textId="77777777" w:rsidR="005D7E43" w:rsidRDefault="006B21A9">
          <w:pPr>
            <w:pStyle w:val="TtuloTDC"/>
          </w:pPr>
          <w:r>
            <w:t>Índice</w:t>
          </w:r>
          <w:bookmarkEnd w:id="0"/>
        </w:p>
        <w:p w14:paraId="394E08B1" w14:textId="41E797AD" w:rsidR="00BD38F7" w:rsidRDefault="00C75B42">
          <w:pPr>
            <w:pStyle w:val="TDC1"/>
            <w:tabs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 w:rsidR="005D7E43">
            <w:instrText>TOC \o "1-3" \z \u \h</w:instrText>
          </w:r>
          <w:r>
            <w:fldChar w:fldCharType="separate"/>
          </w:r>
          <w:hyperlink w:anchor="_Toc239931912" w:history="1">
            <w:r w:rsidR="00BD38F7" w:rsidRPr="00AA75B1">
              <w:rPr>
                <w:rStyle w:val="Hipervnculo"/>
                <w:noProof/>
              </w:rPr>
              <w:t>Índice</w:t>
            </w:r>
            <w:r w:rsidR="00BD38F7">
              <w:rPr>
                <w:noProof/>
                <w:webHidden/>
              </w:rPr>
              <w:tab/>
            </w:r>
            <w:r w:rsidR="00BD38F7">
              <w:rPr>
                <w:noProof/>
                <w:webHidden/>
              </w:rPr>
              <w:fldChar w:fldCharType="begin"/>
            </w:r>
            <w:r w:rsidR="00BD38F7">
              <w:rPr>
                <w:noProof/>
                <w:webHidden/>
              </w:rPr>
              <w:instrText xml:space="preserve"> PAGEREF _Toc239931912 \h </w:instrText>
            </w:r>
            <w:r w:rsidR="00BD38F7">
              <w:rPr>
                <w:noProof/>
                <w:webHidden/>
              </w:rPr>
            </w:r>
            <w:r w:rsidR="00BD38F7">
              <w:rPr>
                <w:noProof/>
                <w:webHidden/>
              </w:rPr>
              <w:fldChar w:fldCharType="separate"/>
            </w:r>
            <w:r w:rsidR="00BD38F7">
              <w:rPr>
                <w:noProof/>
                <w:webHidden/>
              </w:rPr>
              <w:t>2</w:t>
            </w:r>
            <w:r w:rsidR="00BD38F7">
              <w:rPr>
                <w:noProof/>
                <w:webHidden/>
              </w:rPr>
              <w:fldChar w:fldCharType="end"/>
            </w:r>
          </w:hyperlink>
        </w:p>
        <w:p w14:paraId="01B03DCE" w14:textId="1AACDD3A" w:rsidR="00BD38F7" w:rsidRDefault="00BD38F7">
          <w:pPr>
            <w:pStyle w:val="TDC2"/>
            <w:tabs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9931913" w:history="1">
            <w:r w:rsidRPr="00AA75B1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_Toc239931913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FB098" w14:textId="135F5D00" w:rsidR="00BD38F7" w:rsidRDefault="00BD38F7">
          <w:pPr>
            <w:pStyle w:val="TDC2"/>
            <w:tabs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9931914" w:history="1">
            <w:r w:rsidRPr="00AA75B1">
              <w:rPr>
                <w:rStyle w:val="Hipervnculo"/>
                <w:noProof/>
              </w:rPr>
              <w:t>Procedimientos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_Toc239931914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6B03A" w14:textId="5141ACB7" w:rsidR="00BD38F7" w:rsidRDefault="00BD38F7">
          <w:pPr>
            <w:pStyle w:val="TDC3"/>
            <w:tabs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9931915" w:history="1">
            <w:r w:rsidRPr="00AA75B1">
              <w:rPr>
                <w:rStyle w:val="Hipervnculo"/>
                <w:noProof/>
              </w:rPr>
              <w:t>Parámetro estadoWF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_Toc239931915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39F52" w14:textId="12F7AF71" w:rsidR="00BD38F7" w:rsidRDefault="00BD38F7">
          <w:pPr>
            <w:pStyle w:val="TDC3"/>
            <w:tabs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9931916" w:history="1">
            <w:r w:rsidRPr="00AA75B1">
              <w:rPr>
                <w:rStyle w:val="Hipervnculo"/>
                <w:noProof/>
              </w:rPr>
              <w:t>Métodos de procedimientos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_Toc239931916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40F77" w14:textId="2EF232D1" w:rsidR="00BD38F7" w:rsidRDefault="00BD38F7">
          <w:pPr>
            <w:pStyle w:val="TDC2"/>
            <w:tabs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9931917" w:history="1">
            <w:r w:rsidRPr="00AA75B1">
              <w:rPr>
                <w:rStyle w:val="Hipervnculo"/>
                <w:noProof/>
              </w:rPr>
              <w:t>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_Toc239931917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219AD" w14:textId="7F9FE969" w:rsidR="00BD38F7" w:rsidRDefault="00BD38F7">
          <w:pPr>
            <w:pStyle w:val="TDC3"/>
            <w:tabs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9931918" w:history="1">
            <w:r w:rsidRPr="00AA75B1">
              <w:rPr>
                <w:rStyle w:val="Hipervnculo"/>
                <w:noProof/>
              </w:rPr>
              <w:t>Parámetro estadoWF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_Toc239931918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FECB2" w14:textId="505F0399" w:rsidR="00BD38F7" w:rsidRDefault="00BD38F7">
          <w:pPr>
            <w:pStyle w:val="TDC3"/>
            <w:tabs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9931919" w:history="1">
            <w:r w:rsidRPr="00AA75B1">
              <w:rPr>
                <w:rStyle w:val="Hipervnculo"/>
                <w:noProof/>
              </w:rPr>
              <w:t>Métodos de 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_Toc239931919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84341" w14:textId="46762460" w:rsidR="00BD38F7" w:rsidRDefault="00BD38F7">
          <w:pPr>
            <w:pStyle w:val="TDC2"/>
            <w:tabs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9931920" w:history="1">
            <w:r w:rsidRPr="00AA75B1">
              <w:rPr>
                <w:rStyle w:val="Hipervnculo"/>
                <w:noProof/>
              </w:rPr>
              <w:t>Trámites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_Toc239931920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8DF3E" w14:textId="680E99D9" w:rsidR="00BD38F7" w:rsidRDefault="00BD38F7">
          <w:pPr>
            <w:pStyle w:val="TDC3"/>
            <w:tabs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9931921" w:history="1">
            <w:r w:rsidRPr="00AA75B1">
              <w:rPr>
                <w:rStyle w:val="Hipervnculo"/>
                <w:noProof/>
              </w:rPr>
              <w:t>Parámetro estadoWF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_Toc239931921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92411" w14:textId="58B5F702" w:rsidR="00BD38F7" w:rsidRDefault="00BD38F7">
          <w:pPr>
            <w:pStyle w:val="TDC3"/>
            <w:tabs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9931922" w:history="1">
            <w:r w:rsidRPr="00AA75B1">
              <w:rPr>
                <w:rStyle w:val="Hipervnculo"/>
                <w:noProof/>
              </w:rPr>
              <w:t>Métodos de trámites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_Toc239931922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97225" w14:textId="2B0C1ABC" w:rsidR="00BD38F7" w:rsidRDefault="00BD38F7">
          <w:pPr>
            <w:pStyle w:val="TDC2"/>
            <w:tabs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9931923" w:history="1">
            <w:r w:rsidRPr="00AA75B1">
              <w:rPr>
                <w:rStyle w:val="Hipervnculo"/>
                <w:noProof/>
              </w:rPr>
              <w:t>Respuestas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_Toc239931923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CEAB3" w14:textId="30B25259" w:rsidR="00BD38F7" w:rsidRDefault="00BD38F7">
          <w:pPr>
            <w:pStyle w:val="TDC3"/>
            <w:tabs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9931924" w:history="1">
            <w:r w:rsidRPr="00AA75B1">
              <w:rPr>
                <w:rStyle w:val="Hipervnculo"/>
                <w:noProof/>
              </w:rPr>
              <w:t>Respuesta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_Toc239931924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4DF80" w14:textId="6301CCAB" w:rsidR="00BD38F7" w:rsidRDefault="00BD38F7">
          <w:pPr>
            <w:pStyle w:val="TDC3"/>
            <w:tabs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39931925" w:history="1">
            <w:r w:rsidRPr="00AA75B1">
              <w:rPr>
                <w:rStyle w:val="Hipervnculo"/>
                <w:noProof/>
              </w:rPr>
              <w:t>Respuesta error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_Toc239931925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8D685" w14:textId="520ED863" w:rsidR="00C75B42" w:rsidRDefault="00C75B42" w:rsidP="50FBE59D">
          <w:pPr>
            <w:pStyle w:val="TDC3"/>
            <w:tabs>
              <w:tab w:val="right" w:leader="dot" w:pos="8490"/>
            </w:tabs>
            <w:rPr>
              <w:rStyle w:val="Hipervnculo"/>
              <w:noProof/>
              <w:kern w:val="2"/>
              <w:lang w:eastAsia="es-ES"/>
              <w14:ligatures w14:val="standardContextual"/>
            </w:rPr>
          </w:pPr>
          <w:r>
            <w:fldChar w:fldCharType="end"/>
          </w:r>
        </w:p>
      </w:sdtContent>
    </w:sdt>
    <w:p w14:paraId="4BD4C766" w14:textId="41CA5228" w:rsidR="005D7E43" w:rsidRDefault="005D7E43">
      <w:pPr>
        <w:pStyle w:val="TDC3"/>
        <w:tabs>
          <w:tab w:val="right" w:leader="dot" w:pos="8502"/>
        </w:tabs>
      </w:pPr>
    </w:p>
    <w:p w14:paraId="3CF26D25" w14:textId="77777777" w:rsidR="005D7E43" w:rsidRDefault="005D7E43">
      <w:pPr>
        <w:rPr>
          <w:rFonts w:asciiTheme="majorHAnsi" w:hAnsiTheme="majorHAnsi"/>
        </w:rPr>
      </w:pPr>
    </w:p>
    <w:p w14:paraId="3B51FD28" w14:textId="77777777" w:rsidR="005D7E43" w:rsidRDefault="006B21A9">
      <w:pPr>
        <w:rPr>
          <w:rFonts w:ascii="Calibri" w:eastAsia="Times New Roman" w:hAnsi="Calibri" w:cs="Arial"/>
          <w:b/>
          <w:bCs/>
          <w:kern w:val="2"/>
          <w:sz w:val="32"/>
          <w:szCs w:val="32"/>
        </w:rPr>
      </w:pPr>
      <w:r>
        <w:br w:type="page"/>
      </w:r>
    </w:p>
    <w:p w14:paraId="5369C3C4" w14:textId="77777777" w:rsidR="005D7E43" w:rsidRDefault="006B21A9">
      <w:pPr>
        <w:pStyle w:val="Ttulo2"/>
        <w:spacing w:before="0"/>
      </w:pPr>
      <w:bookmarkStart w:id="1" w:name="_Toc216182498"/>
      <w:bookmarkStart w:id="2" w:name="_Toc239931913"/>
      <w:r>
        <w:lastRenderedPageBreak/>
        <w:t>Introducción</w:t>
      </w:r>
      <w:bookmarkEnd w:id="1"/>
      <w:bookmarkEnd w:id="2"/>
    </w:p>
    <w:p w14:paraId="1B88270C" w14:textId="77777777" w:rsidR="005D7E43" w:rsidRDefault="005D7E43"/>
    <w:p w14:paraId="1FB44121" w14:textId="77777777" w:rsidR="00C75B42" w:rsidRDefault="00C868C6" w:rsidP="00617178">
      <w:r w:rsidRPr="00C868C6">
        <w:t>Este documento explica, de forma funcional, c</w:t>
      </w:r>
      <w:r w:rsidRPr="00C868C6">
        <w:rPr>
          <w:rFonts w:hint="eastAsia"/>
        </w:rPr>
        <w:t>ó</w:t>
      </w:r>
      <w:r w:rsidRPr="00C868C6">
        <w:t>mo integrar una aplicaci</w:t>
      </w:r>
      <w:r w:rsidRPr="00C868C6">
        <w:rPr>
          <w:rFonts w:hint="eastAsia"/>
        </w:rPr>
        <w:t>ó</w:t>
      </w:r>
      <w:r w:rsidRPr="00C868C6">
        <w:t>n con ROLSAC2 para consultar informaci</w:t>
      </w:r>
      <w:r w:rsidRPr="00C868C6">
        <w:rPr>
          <w:rFonts w:hint="eastAsia"/>
        </w:rPr>
        <w:t>ó</w:t>
      </w:r>
      <w:r w:rsidRPr="00C868C6">
        <w:t>n de servicios, procedimientos y otros m</w:t>
      </w:r>
      <w:r w:rsidRPr="00C868C6">
        <w:rPr>
          <w:rFonts w:hint="eastAsia"/>
        </w:rPr>
        <w:t>é</w:t>
      </w:r>
      <w:r w:rsidRPr="00C868C6">
        <w:t xml:space="preserve">todos de la API. </w:t>
      </w:r>
    </w:p>
    <w:p w14:paraId="0B3B2AD9" w14:textId="77777777" w:rsidR="00C75B42" w:rsidRDefault="00C75B42" w:rsidP="00617178"/>
    <w:p w14:paraId="268741EA" w14:textId="613361C8" w:rsidR="00C868C6" w:rsidRDefault="00C868C6" w:rsidP="00617178">
      <w:r w:rsidRPr="00C868C6">
        <w:t>El foco principal est</w:t>
      </w:r>
      <w:r w:rsidRPr="00C868C6">
        <w:rPr>
          <w:rFonts w:hint="eastAsia"/>
        </w:rPr>
        <w:t>á</w:t>
      </w:r>
      <w:r w:rsidRPr="00C868C6">
        <w:t xml:space="preserve"> en el sistema de </w:t>
      </w:r>
      <w:proofErr w:type="spellStart"/>
      <w:r w:rsidRPr="00C868C6">
        <w:t>workflows</w:t>
      </w:r>
      <w:proofErr w:type="spellEnd"/>
      <w:r w:rsidRPr="00C868C6">
        <w:t>, ya que constituye la diferencia m</w:t>
      </w:r>
      <w:r w:rsidRPr="00C868C6">
        <w:rPr>
          <w:rFonts w:hint="eastAsia"/>
        </w:rPr>
        <w:t>á</w:t>
      </w:r>
      <w:r w:rsidRPr="00C868C6">
        <w:t>s relevante respecto a ROLSAC1.</w:t>
      </w:r>
    </w:p>
    <w:p w14:paraId="3474129C" w14:textId="77777777" w:rsidR="00C868C6" w:rsidRDefault="00C868C6" w:rsidP="00617178"/>
    <w:p w14:paraId="0CE302A5" w14:textId="77777777" w:rsidR="00C868C6" w:rsidRDefault="00C868C6" w:rsidP="00C868C6">
      <w:r w:rsidRPr="0018041E">
        <w:t>Para una informaci</w:t>
      </w:r>
      <w:r w:rsidRPr="0018041E">
        <w:rPr>
          <w:rFonts w:hint="eastAsia"/>
        </w:rPr>
        <w:t>ó</w:t>
      </w:r>
      <w:r w:rsidRPr="0018041E">
        <w:t>n m</w:t>
      </w:r>
      <w:r w:rsidRPr="0018041E">
        <w:rPr>
          <w:rFonts w:hint="eastAsia"/>
        </w:rPr>
        <w:t>á</w:t>
      </w:r>
      <w:r w:rsidRPr="0018041E">
        <w:t>s detallada de los m</w:t>
      </w:r>
      <w:r w:rsidRPr="0018041E">
        <w:rPr>
          <w:rFonts w:hint="eastAsia"/>
        </w:rPr>
        <w:t>é</w:t>
      </w:r>
      <w:r w:rsidRPr="0018041E">
        <w:t>todos y par</w:t>
      </w:r>
      <w:r w:rsidRPr="0018041E">
        <w:rPr>
          <w:rFonts w:hint="eastAsia"/>
        </w:rPr>
        <w:t>á</w:t>
      </w:r>
      <w:r w:rsidRPr="0018041E">
        <w:t>metros disponibles, puede consultarse la documentaci</w:t>
      </w:r>
      <w:r w:rsidRPr="0018041E">
        <w:rPr>
          <w:rFonts w:hint="eastAsia"/>
        </w:rPr>
        <w:t>ó</w:t>
      </w:r>
      <w:r w:rsidRPr="0018041E">
        <w:t>n Swagger en la siguiente URL:</w:t>
      </w:r>
      <w:r>
        <w:t xml:space="preserve"> </w:t>
      </w:r>
      <w:hyperlink r:id="rId14" w:history="1">
        <w:r w:rsidRPr="0018041E">
          <w:rPr>
            <w:rStyle w:val="Hipervnculo"/>
          </w:rPr>
          <w:t>https://dev.caib.es/rolsac2api/interna/</w:t>
        </w:r>
      </w:hyperlink>
    </w:p>
    <w:p w14:paraId="0FA7E01B" w14:textId="77777777" w:rsidR="00617178" w:rsidRDefault="00617178" w:rsidP="00617178"/>
    <w:p w14:paraId="31CCF839" w14:textId="24254CA0" w:rsidR="00617178" w:rsidRDefault="00C868C6" w:rsidP="00617178">
      <w:r>
        <w:t xml:space="preserve">En ROLSAC2, la información de procedimientos y servicios se organiza mediante </w:t>
      </w:r>
      <w:proofErr w:type="spellStart"/>
      <w:r>
        <w:t>workflows</w:t>
      </w:r>
      <w:proofErr w:type="spellEnd"/>
      <w:r>
        <w:t xml:space="preserve">. Un </w:t>
      </w:r>
      <w:proofErr w:type="spellStart"/>
      <w:r>
        <w:t>workflow</w:t>
      </w:r>
      <w:proofErr w:type="spellEnd"/>
      <w:r>
        <w:t xml:space="preserve"> representa una versión concreta de un registro de información, lo que permite que un mismo procedimiento o servicio pueda tener varias versiones activas a la vez.</w:t>
      </w:r>
    </w:p>
    <w:p w14:paraId="4D8FDEA3" w14:textId="7636BDF6" w:rsidR="00617178" w:rsidRDefault="00617178" w:rsidP="50FBE59D"/>
    <w:p w14:paraId="13CBF220" w14:textId="477D13E3" w:rsidR="00617178" w:rsidRDefault="443F1D72" w:rsidP="50FBE59D">
      <w:pPr>
        <w:spacing w:line="259" w:lineRule="auto"/>
      </w:pPr>
      <w:r>
        <w:t xml:space="preserve">El siguiente diagrama muestra los estados por los que pasa un procedimiento. Rolsac2 permite que un </w:t>
      </w:r>
      <w:r w:rsidR="3DA5FCCE">
        <w:t xml:space="preserve">procedimiento publicado, pueda ser modificado mientras la </w:t>
      </w:r>
      <w:r w:rsidR="52731794">
        <w:t>información</w:t>
      </w:r>
      <w:r w:rsidR="3DA5FCCE">
        <w:t xml:space="preserve"> publicada en la sede </w:t>
      </w:r>
      <w:r w:rsidR="0C7D135D">
        <w:t>o en otras plataformas no se vea alterada</w:t>
      </w:r>
      <w:r w:rsidR="2210B4F1">
        <w:t xml:space="preserve">. </w:t>
      </w:r>
    </w:p>
    <w:p w14:paraId="14A6C714" w14:textId="1AC4D365" w:rsidR="00617178" w:rsidRDefault="443F1D72" w:rsidP="50FBE59D">
      <w:r>
        <w:rPr>
          <w:noProof/>
        </w:rPr>
        <w:drawing>
          <wp:inline distT="0" distB="0" distL="0" distR="0" wp14:anchorId="756C7854" wp14:editId="20CE6951">
            <wp:extent cx="5400675" cy="3695700"/>
            <wp:effectExtent l="0" t="0" r="0" b="0"/>
            <wp:docPr id="16697604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60423" name="Picture 166976042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B6CAC" w14:textId="1127F198" w:rsidR="00617178" w:rsidRDefault="01E9D952" w:rsidP="00617178">
      <w:r>
        <w:t xml:space="preserve">Para lograr este objetivo se usan los denominados </w:t>
      </w:r>
      <w:proofErr w:type="spellStart"/>
      <w:r>
        <w:t>workflows</w:t>
      </w:r>
      <w:proofErr w:type="spellEnd"/>
      <w:r>
        <w:t>.</w:t>
      </w:r>
    </w:p>
    <w:p w14:paraId="09C89D94" w14:textId="01884A3A" w:rsidR="00617178" w:rsidRDefault="00C868C6" w:rsidP="00617178">
      <w:r>
        <w:t>Existen do</w:t>
      </w:r>
      <w:r w:rsidR="16044166">
        <w:t xml:space="preserve">s </w:t>
      </w:r>
      <w:proofErr w:type="spellStart"/>
      <w:r w:rsidR="16044166">
        <w:t>workflows</w:t>
      </w:r>
      <w:proofErr w:type="spellEnd"/>
      <w:r w:rsidR="16044166">
        <w:t xml:space="preserve"> posibles</w:t>
      </w:r>
    </w:p>
    <w:p w14:paraId="7051F6E7" w14:textId="606E8C83" w:rsidR="00617178" w:rsidRDefault="00617178" w:rsidP="00617178">
      <w:pPr>
        <w:pStyle w:val="Prrafodelista"/>
        <w:numPr>
          <w:ilvl w:val="0"/>
          <w:numId w:val="2"/>
        </w:numPr>
      </w:pPr>
      <w:proofErr w:type="spellStart"/>
      <w:r>
        <w:t>Workflow</w:t>
      </w:r>
      <w:proofErr w:type="spellEnd"/>
      <w:r>
        <w:t xml:space="preserve"> </w:t>
      </w:r>
      <w:r w:rsidR="00665AEE">
        <w:t>en m</w:t>
      </w:r>
      <w:r>
        <w:t>odifica</w:t>
      </w:r>
      <w:r w:rsidR="00665AEE">
        <w:t>ción</w:t>
      </w:r>
      <w:r>
        <w:t>: muestra informaci</w:t>
      </w:r>
      <w:r>
        <w:rPr>
          <w:rFonts w:hint="eastAsia"/>
        </w:rPr>
        <w:t>ó</w:t>
      </w:r>
      <w:r>
        <w:t>n en edici</w:t>
      </w:r>
      <w:r>
        <w:rPr>
          <w:rFonts w:hint="eastAsia"/>
        </w:rPr>
        <w:t>ó</w:t>
      </w:r>
      <w:r>
        <w:t>n o actualizaci</w:t>
      </w:r>
      <w:r>
        <w:rPr>
          <w:rFonts w:hint="eastAsia"/>
        </w:rPr>
        <w:t>ó</w:t>
      </w:r>
      <w:r>
        <w:t>n.</w:t>
      </w:r>
    </w:p>
    <w:p w14:paraId="1379E858" w14:textId="4C00F00C" w:rsidR="00617178" w:rsidRDefault="00617178" w:rsidP="00617178">
      <w:pPr>
        <w:pStyle w:val="Prrafodelista"/>
        <w:numPr>
          <w:ilvl w:val="0"/>
          <w:numId w:val="2"/>
        </w:numPr>
      </w:pPr>
      <w:proofErr w:type="spellStart"/>
      <w:r>
        <w:t>Workflow</w:t>
      </w:r>
      <w:proofErr w:type="spellEnd"/>
      <w:r>
        <w:t xml:space="preserve"> </w:t>
      </w:r>
      <w:r w:rsidR="65B90DD9">
        <w:t>Definitivo</w:t>
      </w:r>
      <w:r>
        <w:t>: muestra información vigente y disponible para su uso.</w:t>
      </w:r>
      <w:r w:rsidR="38A01DB2">
        <w:t xml:space="preserve"> Dentro del </w:t>
      </w:r>
      <w:proofErr w:type="spellStart"/>
      <w:r w:rsidR="38A01DB2">
        <w:t>workflow</w:t>
      </w:r>
      <w:proofErr w:type="spellEnd"/>
      <w:r w:rsidR="38A01DB2">
        <w:t xml:space="preserve"> definitivo se encuentran los estados publicados y cerrados.</w:t>
      </w:r>
    </w:p>
    <w:p w14:paraId="3A9420AF" w14:textId="77777777" w:rsidR="00617178" w:rsidRDefault="00617178" w:rsidP="00617178">
      <w:pPr>
        <w:pStyle w:val="Prrafodelista"/>
      </w:pPr>
    </w:p>
    <w:p w14:paraId="5588496B" w14:textId="5FD9614A" w:rsidR="008D711D" w:rsidRDefault="00617178" w:rsidP="00617178">
      <w:r>
        <w:t xml:space="preserve">Este modelo es parte del funcionamiento habitual de ROLSAC2 y sirve como base para entender correctamente los resultados de </w:t>
      </w:r>
      <w:r w:rsidR="007542C2">
        <w:t>las consultas</w:t>
      </w:r>
      <w:r>
        <w:t>.</w:t>
      </w:r>
    </w:p>
    <w:p w14:paraId="6C0E40FB" w14:textId="77777777" w:rsidR="003A4247" w:rsidRDefault="003A4247" w:rsidP="00617178"/>
    <w:p w14:paraId="1A5726A5" w14:textId="3DD6FC1F" w:rsidR="003A4247" w:rsidRDefault="003A4247" w:rsidP="00617178">
      <w:r>
        <w:t xml:space="preserve">El siguiente diagrama muestra de forma visual </w:t>
      </w:r>
      <w:r w:rsidR="6E3E6E70">
        <w:t xml:space="preserve">como se estructura la </w:t>
      </w:r>
      <w:r w:rsidR="23697719">
        <w:t>información</w:t>
      </w:r>
      <w:r w:rsidR="6E3E6E70">
        <w:t xml:space="preserve"> de procedimientos y servicios</w:t>
      </w:r>
      <w:r>
        <w:t>:</w:t>
      </w:r>
    </w:p>
    <w:p w14:paraId="5BEE1344" w14:textId="77777777" w:rsidR="002003CC" w:rsidRDefault="002003CC" w:rsidP="00617178"/>
    <w:p w14:paraId="7F181A55" w14:textId="6D4C99AC" w:rsidR="002003CC" w:rsidRDefault="00745380" w:rsidP="00617178">
      <w:r>
        <w:rPr>
          <w:noProof/>
        </w:rPr>
        <w:drawing>
          <wp:inline distT="0" distB="0" distL="0" distR="0" wp14:anchorId="3DC694C8" wp14:editId="2FE8CA09">
            <wp:extent cx="5399405" cy="1363980"/>
            <wp:effectExtent l="0" t="0" r="0" b="0"/>
            <wp:docPr id="162633554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35545" name="Imagen 1" descr="Diagram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68BCD" w14:textId="549D13BE" w:rsidR="6A3F0469" w:rsidRDefault="6A3F0469"/>
    <w:p w14:paraId="238C1A9E" w14:textId="3537DD6B" w:rsidR="4300E9B5" w:rsidRDefault="4300E9B5">
      <w:r>
        <w:t xml:space="preserve">Cada procedimiento / servicio se identifica con un </w:t>
      </w:r>
      <w:r w:rsidR="35798BB0">
        <w:t>ú</w:t>
      </w:r>
      <w:r>
        <w:t xml:space="preserve">nico </w:t>
      </w:r>
      <w:r w:rsidR="0667DB95">
        <w:t>“</w:t>
      </w:r>
      <w:r>
        <w:t>c</w:t>
      </w:r>
      <w:r w:rsidR="301DFF78">
        <w:t>ódigo</w:t>
      </w:r>
      <w:r w:rsidR="21751848">
        <w:t>”.</w:t>
      </w:r>
      <w:r w:rsidR="400820E1">
        <w:t xml:space="preserve"> Este </w:t>
      </w:r>
      <w:r w:rsidR="68256A21">
        <w:t>código</w:t>
      </w:r>
      <w:r w:rsidR="400820E1">
        <w:t xml:space="preserve"> o identificador puede tener una instancia separada para su </w:t>
      </w:r>
      <w:r w:rsidR="6ABAE772">
        <w:t>versión</w:t>
      </w:r>
      <w:r w:rsidR="400820E1">
        <w:t xml:space="preserve"> en modificación y otra para su </w:t>
      </w:r>
      <w:r w:rsidR="27C90E7C">
        <w:t>versión</w:t>
      </w:r>
      <w:r w:rsidR="400820E1">
        <w:t xml:space="preserve"> definitiva (en la imagen publi</w:t>
      </w:r>
      <w:r w:rsidR="7D77643D">
        <w:t>cado</w:t>
      </w:r>
      <w:r w:rsidR="400820E1">
        <w:t>)</w:t>
      </w:r>
      <w:r w:rsidR="560FC96A">
        <w:t>. Cada una de estas versiones tiene su propio conjunto de información,</w:t>
      </w:r>
      <w:r w:rsidR="4EA4E41F">
        <w:t xml:space="preserve"> y para diferenciarlas se usa el </w:t>
      </w:r>
      <w:proofErr w:type="spellStart"/>
      <w:r w:rsidR="4EA4E41F">
        <w:t>códigoWF</w:t>
      </w:r>
      <w:proofErr w:type="spellEnd"/>
      <w:r w:rsidR="4EA4E41F">
        <w:t xml:space="preserve"> del procedimiento o servicio. </w:t>
      </w:r>
    </w:p>
    <w:p w14:paraId="638F336B" w14:textId="002775AF" w:rsidR="50FBE59D" w:rsidRDefault="50FBE59D"/>
    <w:p w14:paraId="7C8CEE80" w14:textId="571E67DD" w:rsidR="4EA4E41F" w:rsidRDefault="4EA4E41F">
      <w:r>
        <w:t xml:space="preserve">A su vez cada tramite telemático que se crea tiene un </w:t>
      </w:r>
      <w:r w:rsidR="11207738">
        <w:t>ú</w:t>
      </w:r>
      <w:r>
        <w:t xml:space="preserve">nico </w:t>
      </w:r>
      <w:r w:rsidR="13F771FC">
        <w:t xml:space="preserve">campo </w:t>
      </w:r>
      <w:r>
        <w:t>c</w:t>
      </w:r>
      <w:r w:rsidR="724E4EA9">
        <w:t>ó</w:t>
      </w:r>
      <w:r>
        <w:t>di</w:t>
      </w:r>
      <w:r w:rsidR="2EDCD5C4">
        <w:t>go</w:t>
      </w:r>
      <w:r w:rsidR="6E256E0F">
        <w:t xml:space="preserve">, </w:t>
      </w:r>
      <w:r w:rsidR="0AA68050">
        <w:t xml:space="preserve">que se comparte entre las </w:t>
      </w:r>
      <w:r w:rsidR="0EEF8CC2">
        <w:t>versiones del</w:t>
      </w:r>
      <w:r w:rsidR="431F312B">
        <w:t xml:space="preserve"> </w:t>
      </w:r>
      <w:r w:rsidR="0CB925CF">
        <w:t>trámite</w:t>
      </w:r>
      <w:r w:rsidR="431F312B">
        <w:t xml:space="preserve"> de ambos </w:t>
      </w:r>
      <w:proofErr w:type="spellStart"/>
      <w:r w:rsidR="431F312B">
        <w:t>workflows</w:t>
      </w:r>
      <w:proofErr w:type="spellEnd"/>
      <w:r w:rsidR="431F312B">
        <w:t xml:space="preserve"> (modificado / publicado)</w:t>
      </w:r>
      <w:r w:rsidR="2CC07203">
        <w:t xml:space="preserve">, y para poder diferenciar a que </w:t>
      </w:r>
      <w:proofErr w:type="spellStart"/>
      <w:r w:rsidR="2CC07203">
        <w:t>worflow</w:t>
      </w:r>
      <w:proofErr w:type="spellEnd"/>
      <w:r w:rsidR="2CC07203">
        <w:t xml:space="preserve"> </w:t>
      </w:r>
      <w:r w:rsidR="4AF82085">
        <w:t xml:space="preserve">de procedimiento </w:t>
      </w:r>
      <w:r w:rsidR="2CC07203">
        <w:t xml:space="preserve">pertenece, incluye un campo </w:t>
      </w:r>
      <w:proofErr w:type="spellStart"/>
      <w:r w:rsidR="2CC07203">
        <w:t>codigoWF</w:t>
      </w:r>
      <w:proofErr w:type="spellEnd"/>
      <w:r w:rsidR="2CC07203">
        <w:t xml:space="preserve"> propio</w:t>
      </w:r>
      <w:r w:rsidR="34D257C5">
        <w:t>, que es el identificador único del trámite.</w:t>
      </w:r>
      <w:r w:rsidR="7172F673">
        <w:t xml:space="preserve"> </w:t>
      </w:r>
    </w:p>
    <w:p w14:paraId="5E058B6C" w14:textId="11E7FB2E" w:rsidR="50FBE59D" w:rsidRDefault="50FBE59D"/>
    <w:p w14:paraId="6D80C8AB" w14:textId="24E01422" w:rsidR="5BD5666D" w:rsidRDefault="5BD5666D">
      <w:r>
        <w:t>E</w:t>
      </w:r>
      <w:r w:rsidR="7172F673">
        <w:t xml:space="preserve">sto permite a que cuando un procedimiento pase de estado en </w:t>
      </w:r>
      <w:r w:rsidR="6AF8D956">
        <w:t>modificación</w:t>
      </w:r>
      <w:r w:rsidR="7172F673">
        <w:t xml:space="preserve"> a estado publicado, se permita acceder a tanto al </w:t>
      </w:r>
      <w:r w:rsidR="242D77F7">
        <w:t>procedimiento, como a sus trámites usando el mismo código, pero a su vez permite acceder a las dos instancias separadas.</w:t>
      </w:r>
    </w:p>
    <w:p w14:paraId="268B3220" w14:textId="77777777" w:rsidR="00C9757A" w:rsidRDefault="00C9757A" w:rsidP="00617178"/>
    <w:p w14:paraId="2C60B747" w14:textId="77777777" w:rsidR="005D7E43" w:rsidRDefault="006B21A9">
      <w:pPr>
        <w:pStyle w:val="Ttulo2"/>
      </w:pPr>
      <w:bookmarkStart w:id="3" w:name="_Toc239931914"/>
      <w:r>
        <w:t>Procedimientos</w:t>
      </w:r>
      <w:bookmarkEnd w:id="3"/>
    </w:p>
    <w:p w14:paraId="1563E800" w14:textId="77777777" w:rsidR="005D7E43" w:rsidRDefault="005D7E43"/>
    <w:p w14:paraId="486A56DD" w14:textId="77777777" w:rsidR="007542C2" w:rsidRDefault="007542C2" w:rsidP="007542C2">
      <w:r>
        <w:t>Este apartado describe c</w:t>
      </w:r>
      <w:r>
        <w:rPr>
          <w:rFonts w:hint="eastAsia"/>
        </w:rPr>
        <w:t>ó</w:t>
      </w:r>
      <w:r>
        <w:t>mo consultar informaci</w:t>
      </w:r>
      <w:r>
        <w:rPr>
          <w:rFonts w:hint="eastAsia"/>
        </w:rPr>
        <w:t>ó</w:t>
      </w:r>
      <w:r>
        <w:t>n de procedimientos en ROLSAC2, teniendo en cuenta la l</w:t>
      </w:r>
      <w:r>
        <w:rPr>
          <w:rFonts w:hint="eastAsia"/>
        </w:rPr>
        <w:t>ó</w:t>
      </w:r>
      <w:r>
        <w:t xml:space="preserve">gica de </w:t>
      </w:r>
      <w:proofErr w:type="spellStart"/>
      <w:r>
        <w:t>workflows</w:t>
      </w:r>
      <w:proofErr w:type="spellEnd"/>
      <w:r>
        <w:t>.</w:t>
      </w:r>
    </w:p>
    <w:p w14:paraId="56E0F1DB" w14:textId="77777777" w:rsidR="007542C2" w:rsidRDefault="007542C2" w:rsidP="007542C2"/>
    <w:p w14:paraId="32934051" w14:textId="4ABC5C6E" w:rsidR="007542C2" w:rsidRDefault="007542C2" w:rsidP="007542C2">
      <w:r>
        <w:t xml:space="preserve">En las consultas de procedimientos hay dos claves funcionales relacionadas con el </w:t>
      </w:r>
      <w:proofErr w:type="spellStart"/>
      <w:r>
        <w:t>workflow</w:t>
      </w:r>
      <w:proofErr w:type="spellEnd"/>
      <w:r>
        <w:t>:</w:t>
      </w:r>
    </w:p>
    <w:p w14:paraId="561729B5" w14:textId="2E0A04F7" w:rsidR="007542C2" w:rsidRDefault="007542C2" w:rsidP="008B08E3">
      <w:pPr>
        <w:pStyle w:val="Prrafodelista"/>
        <w:numPr>
          <w:ilvl w:val="0"/>
          <w:numId w:val="3"/>
        </w:numPr>
      </w:pPr>
      <w:proofErr w:type="spellStart"/>
      <w:r>
        <w:t>estadoWF</w:t>
      </w:r>
      <w:proofErr w:type="spellEnd"/>
      <w:r>
        <w:t xml:space="preserve">: </w:t>
      </w:r>
      <w:r w:rsidR="008B08E3">
        <w:t>indica qu</w:t>
      </w:r>
      <w:r w:rsidR="008B08E3">
        <w:rPr>
          <w:rFonts w:hint="eastAsia"/>
        </w:rPr>
        <w:t>é</w:t>
      </w:r>
      <w:r w:rsidR="008B08E3">
        <w:t xml:space="preserve"> estado de </w:t>
      </w:r>
      <w:proofErr w:type="spellStart"/>
      <w:r w:rsidR="008B08E3">
        <w:t>workflow</w:t>
      </w:r>
      <w:proofErr w:type="spellEnd"/>
      <w:r w:rsidR="008B08E3">
        <w:t xml:space="preserve"> quieres consultar en la operaci</w:t>
      </w:r>
      <w:r w:rsidR="008B08E3">
        <w:rPr>
          <w:rFonts w:hint="eastAsia"/>
        </w:rPr>
        <w:t>ó</w:t>
      </w:r>
      <w:r w:rsidR="008B08E3">
        <w:t xml:space="preserve">n. Por ejemplo, si se informa </w:t>
      </w:r>
      <w:proofErr w:type="spellStart"/>
      <w:r w:rsidR="008B08E3">
        <w:t>estadoWF</w:t>
      </w:r>
      <w:proofErr w:type="spellEnd"/>
      <w:r w:rsidR="008B08E3">
        <w:t xml:space="preserve"> = "M", la respuesta devolver</w:t>
      </w:r>
      <w:r w:rsidR="008B08E3">
        <w:rPr>
          <w:rFonts w:hint="eastAsia"/>
        </w:rPr>
        <w:t>á</w:t>
      </w:r>
      <w:r w:rsidR="008B08E3">
        <w:t xml:space="preserve"> la informaci</w:t>
      </w:r>
      <w:r w:rsidR="008B08E3">
        <w:rPr>
          <w:rFonts w:hint="eastAsia"/>
        </w:rPr>
        <w:t>ó</w:t>
      </w:r>
      <w:r w:rsidR="008B08E3">
        <w:t>n en estado modificado (contenido en edici</w:t>
      </w:r>
      <w:r w:rsidR="008B08E3">
        <w:rPr>
          <w:rFonts w:hint="eastAsia"/>
        </w:rPr>
        <w:t>ó</w:t>
      </w:r>
      <w:r w:rsidR="008B08E3">
        <w:t>n o actualizaci</w:t>
      </w:r>
      <w:r w:rsidR="008B08E3">
        <w:rPr>
          <w:rFonts w:hint="eastAsia"/>
        </w:rPr>
        <w:t>ó</w:t>
      </w:r>
      <w:r w:rsidR="008B08E3">
        <w:t>n). El detalle completo de los valores admitidos y su comportamiento en cada m</w:t>
      </w:r>
      <w:r w:rsidR="008B08E3">
        <w:rPr>
          <w:rFonts w:hint="eastAsia"/>
        </w:rPr>
        <w:t>é</w:t>
      </w:r>
      <w:r w:rsidR="008B08E3">
        <w:t>todo se describe m</w:t>
      </w:r>
      <w:r w:rsidR="008B08E3">
        <w:rPr>
          <w:rFonts w:hint="eastAsia"/>
        </w:rPr>
        <w:t>á</w:t>
      </w:r>
      <w:r w:rsidR="008B08E3">
        <w:t>s adelante en este documento.</w:t>
      </w:r>
    </w:p>
    <w:p w14:paraId="49729039" w14:textId="2903D043" w:rsidR="00CD58E7" w:rsidRDefault="5A3B09DF" w:rsidP="00CD58E7">
      <w:pPr>
        <w:pStyle w:val="Prrafodelista"/>
        <w:numPr>
          <w:ilvl w:val="0"/>
          <w:numId w:val="3"/>
        </w:numPr>
      </w:pPr>
      <w:r>
        <w:t>código</w:t>
      </w:r>
      <w:r w:rsidR="007542C2">
        <w:t xml:space="preserve">: </w:t>
      </w:r>
      <w:r w:rsidR="00CD58E7" w:rsidRPr="00CD58E7">
        <w:t>identifica el procedimiento sobre el que se quiere recuperar informaci</w:t>
      </w:r>
      <w:r w:rsidR="00CD58E7" w:rsidRPr="00CD58E7">
        <w:rPr>
          <w:rFonts w:hint="eastAsia"/>
        </w:rPr>
        <w:t>ó</w:t>
      </w:r>
      <w:r w:rsidR="00CD58E7" w:rsidRPr="00CD58E7">
        <w:t>n relacionada.</w:t>
      </w:r>
      <w:r w:rsidR="00CD58E7">
        <w:t xml:space="preserve"> En función del método que estemos usando puede ser:</w:t>
      </w:r>
    </w:p>
    <w:p w14:paraId="248C1FEF" w14:textId="14C22148" w:rsidR="00CD58E7" w:rsidRDefault="00CD58E7" w:rsidP="00CD58E7">
      <w:pPr>
        <w:pStyle w:val="Prrafodelista"/>
        <w:numPr>
          <w:ilvl w:val="1"/>
          <w:numId w:val="3"/>
        </w:numPr>
      </w:pPr>
      <w:proofErr w:type="spellStart"/>
      <w:r w:rsidRPr="00CD58E7">
        <w:t>codigoWF</w:t>
      </w:r>
      <w:proofErr w:type="spellEnd"/>
      <w:r w:rsidRPr="00CD58E7">
        <w:t xml:space="preserve"> del procedimiento: en este caso, la consulta se realiza directamente sobre ese </w:t>
      </w:r>
      <w:proofErr w:type="spellStart"/>
      <w:r w:rsidRPr="00CD58E7">
        <w:t>workflow</w:t>
      </w:r>
      <w:proofErr w:type="spellEnd"/>
      <w:r w:rsidRPr="00CD58E7">
        <w:t xml:space="preserve"> concreto.</w:t>
      </w:r>
    </w:p>
    <w:p w14:paraId="2DB6A282" w14:textId="18E181E3" w:rsidR="00CD58E7" w:rsidRDefault="3234F750" w:rsidP="00CD58E7">
      <w:pPr>
        <w:pStyle w:val="Prrafodelista"/>
        <w:numPr>
          <w:ilvl w:val="1"/>
          <w:numId w:val="3"/>
        </w:numPr>
      </w:pPr>
      <w:r>
        <w:t>código</w:t>
      </w:r>
      <w:r w:rsidR="00CD58E7" w:rsidRPr="00CD58E7">
        <w:t xml:space="preserve"> del procedimiento: en este caso, el </w:t>
      </w:r>
      <w:proofErr w:type="spellStart"/>
      <w:r w:rsidR="00CD58E7" w:rsidRPr="00CD58E7">
        <w:t>workflow</w:t>
      </w:r>
      <w:proofErr w:type="spellEnd"/>
      <w:r w:rsidR="00CD58E7" w:rsidRPr="00CD58E7">
        <w:t xml:space="preserve"> que se consulta se determina con el par</w:t>
      </w:r>
      <w:r w:rsidR="00CD58E7" w:rsidRPr="00CD58E7">
        <w:rPr>
          <w:rFonts w:hint="eastAsia"/>
        </w:rPr>
        <w:t>á</w:t>
      </w:r>
      <w:r w:rsidR="00CD58E7" w:rsidRPr="00CD58E7">
        <w:t xml:space="preserve">metro </w:t>
      </w:r>
      <w:proofErr w:type="spellStart"/>
      <w:r w:rsidR="00CD58E7" w:rsidRPr="00CD58E7">
        <w:t>estadoWF</w:t>
      </w:r>
      <w:proofErr w:type="spellEnd"/>
      <w:r w:rsidR="00CD58E7" w:rsidRPr="00CD58E7">
        <w:t xml:space="preserve"> informado en la petici</w:t>
      </w:r>
      <w:r w:rsidR="00CD58E7" w:rsidRPr="00CD58E7">
        <w:rPr>
          <w:rFonts w:hint="eastAsia"/>
        </w:rPr>
        <w:t>ó</w:t>
      </w:r>
      <w:r w:rsidR="00CD58E7" w:rsidRPr="00CD58E7">
        <w:t>n.</w:t>
      </w:r>
    </w:p>
    <w:p w14:paraId="5F848868" w14:textId="77777777" w:rsidR="007542C2" w:rsidRDefault="007542C2" w:rsidP="007542C2">
      <w:pPr>
        <w:pStyle w:val="Prrafodelista"/>
      </w:pPr>
    </w:p>
    <w:p w14:paraId="61C749F6" w14:textId="33D4D7D9" w:rsidR="000A7CA4" w:rsidRDefault="000A7CA4" w:rsidP="000A7CA4">
      <w:pPr>
        <w:pStyle w:val="Ttulo3"/>
      </w:pPr>
      <w:bookmarkStart w:id="4" w:name="_Toc239931915"/>
      <w:r>
        <w:t xml:space="preserve">Parámetro </w:t>
      </w:r>
      <w:proofErr w:type="spellStart"/>
      <w:r>
        <w:t>estadoWF</w:t>
      </w:r>
      <w:bookmarkEnd w:id="4"/>
      <w:proofErr w:type="spellEnd"/>
    </w:p>
    <w:p w14:paraId="7464ED8B" w14:textId="77777777" w:rsidR="000A7CA4" w:rsidRPr="000A7CA4" w:rsidRDefault="000A7CA4" w:rsidP="000A7CA4"/>
    <w:p w14:paraId="356D3ED5" w14:textId="77777777" w:rsidR="000A7CA4" w:rsidRDefault="000A7CA4" w:rsidP="000A7CA4">
      <w:r>
        <w:t>El par</w:t>
      </w:r>
      <w:r>
        <w:rPr>
          <w:rFonts w:hint="eastAsia"/>
        </w:rPr>
        <w:t>á</w:t>
      </w:r>
      <w:r>
        <w:t xml:space="preserve">metro </w:t>
      </w:r>
      <w:proofErr w:type="spellStart"/>
      <w:r>
        <w:t>estadoWF</w:t>
      </w:r>
      <w:proofErr w:type="spellEnd"/>
      <w:r>
        <w:t xml:space="preserve"> permite definir la visi</w:t>
      </w:r>
      <w:r>
        <w:rPr>
          <w:rFonts w:hint="eastAsia"/>
        </w:rPr>
        <w:t>ó</w:t>
      </w:r>
      <w:r>
        <w:t>n de datos en la consulta de procedimientos:</w:t>
      </w:r>
    </w:p>
    <w:p w14:paraId="3B104167" w14:textId="100BF8F8" w:rsidR="000A7CA4" w:rsidRDefault="000A7CA4" w:rsidP="000A7CA4">
      <w:pPr>
        <w:pStyle w:val="Prrafodelista"/>
        <w:numPr>
          <w:ilvl w:val="0"/>
          <w:numId w:val="4"/>
        </w:numPr>
      </w:pPr>
      <w:r>
        <w:t xml:space="preserve">D: </w:t>
      </w:r>
      <w:r w:rsidR="007419B1" w:rsidRPr="007419B1">
        <w:t xml:space="preserve">definitivo (consulta el </w:t>
      </w:r>
      <w:proofErr w:type="spellStart"/>
      <w:r w:rsidR="007419B1" w:rsidRPr="007419B1">
        <w:t>workflow</w:t>
      </w:r>
      <w:proofErr w:type="spellEnd"/>
      <w:r w:rsidR="007419B1" w:rsidRPr="007419B1">
        <w:t xml:space="preserve"> definitivo; incluye los estados P publicado, PT pendiente de cerrar y T cerrado)</w:t>
      </w:r>
    </w:p>
    <w:p w14:paraId="79A9E5F4" w14:textId="3ABF87C4" w:rsidR="000A7CA4" w:rsidRDefault="000A7CA4" w:rsidP="000A7CA4">
      <w:pPr>
        <w:pStyle w:val="Prrafodelista"/>
        <w:numPr>
          <w:ilvl w:val="0"/>
          <w:numId w:val="4"/>
        </w:numPr>
      </w:pPr>
      <w:r>
        <w:t xml:space="preserve">M: </w:t>
      </w:r>
      <w:r w:rsidR="007419B1" w:rsidRPr="007419B1">
        <w:t xml:space="preserve">modificado (consulta el </w:t>
      </w:r>
      <w:proofErr w:type="spellStart"/>
      <w:r w:rsidR="007419B1" w:rsidRPr="007419B1">
        <w:t>workflow</w:t>
      </w:r>
      <w:proofErr w:type="spellEnd"/>
      <w:r w:rsidR="007419B1" w:rsidRPr="007419B1">
        <w:t xml:space="preserve"> en modificaci</w:t>
      </w:r>
      <w:r w:rsidR="007419B1" w:rsidRPr="007419B1">
        <w:rPr>
          <w:rFonts w:hint="eastAsia"/>
        </w:rPr>
        <w:t>ó</w:t>
      </w:r>
      <w:r w:rsidR="007419B1" w:rsidRPr="007419B1">
        <w:t>n; incluye los estados M en modificaci</w:t>
      </w:r>
      <w:r w:rsidR="007419B1" w:rsidRPr="007419B1">
        <w:rPr>
          <w:rFonts w:hint="eastAsia"/>
        </w:rPr>
        <w:t>ó</w:t>
      </w:r>
      <w:r w:rsidR="007419B1" w:rsidRPr="007419B1">
        <w:t>n y PV pendiente de publicar/validaci</w:t>
      </w:r>
      <w:r w:rsidR="007419B1" w:rsidRPr="007419B1">
        <w:rPr>
          <w:rFonts w:hint="eastAsia"/>
        </w:rPr>
        <w:t>ó</w:t>
      </w:r>
      <w:r w:rsidR="007419B1" w:rsidRPr="007419B1">
        <w:t>n).</w:t>
      </w:r>
    </w:p>
    <w:p w14:paraId="05E7C42B" w14:textId="77777777" w:rsidR="000A7CA4" w:rsidRDefault="000A7CA4" w:rsidP="000A7CA4">
      <w:pPr>
        <w:pStyle w:val="Prrafodelista"/>
        <w:numPr>
          <w:ilvl w:val="0"/>
          <w:numId w:val="4"/>
        </w:numPr>
      </w:pPr>
      <w:r>
        <w:t xml:space="preserve">T: publicado o modificado (devuelve una </w:t>
      </w:r>
      <w:r>
        <w:rPr>
          <w:rFonts w:hint="eastAsia"/>
        </w:rPr>
        <w:t>ú</w:t>
      </w:r>
      <w:r>
        <w:t>nica versi</w:t>
      </w:r>
      <w:r>
        <w:rPr>
          <w:rFonts w:hint="eastAsia"/>
        </w:rPr>
        <w:t>ó</w:t>
      </w:r>
      <w:r>
        <w:t>n, con preferencia por la publicada si existen ambas).</w:t>
      </w:r>
    </w:p>
    <w:p w14:paraId="275D6948" w14:textId="29CF4ECF" w:rsidR="000A7CA4" w:rsidRDefault="000A7CA4" w:rsidP="000A7CA4">
      <w:pPr>
        <w:pStyle w:val="Prrafodelista"/>
        <w:numPr>
          <w:ilvl w:val="0"/>
          <w:numId w:val="4"/>
        </w:numPr>
      </w:pPr>
      <w:r>
        <w:lastRenderedPageBreak/>
        <w:t>A: publicado y modificado (permite obtener ambas versiones).</w:t>
      </w:r>
      <w:r w:rsidR="565D9649">
        <w:t xml:space="preserve"> (Pendiente de revisión)</w:t>
      </w:r>
    </w:p>
    <w:p w14:paraId="459CC9D2" w14:textId="77777777" w:rsidR="000A7CA4" w:rsidRDefault="000A7CA4" w:rsidP="000A7CA4">
      <w:r>
        <w:t>Se utiliza en:</w:t>
      </w:r>
    </w:p>
    <w:p w14:paraId="2AF74EE3" w14:textId="7F19EA70" w:rsidR="000A7CA4" w:rsidRDefault="000A7CA4" w:rsidP="000A7CA4">
      <w:pPr>
        <w:pStyle w:val="Prrafodelista"/>
        <w:numPr>
          <w:ilvl w:val="0"/>
          <w:numId w:val="5"/>
        </w:numPr>
      </w:pPr>
      <w:r>
        <w:t>POST /</w:t>
      </w:r>
      <w:proofErr w:type="spellStart"/>
      <w:r>
        <w:t>services</w:t>
      </w:r>
      <w:proofErr w:type="spellEnd"/>
      <w:r>
        <w:t>/v1/procedimientos/{</w:t>
      </w:r>
      <w:r w:rsidR="3825C4EF">
        <w:t>código</w:t>
      </w:r>
      <w:r>
        <w:t>} (consulta de un procedimiento concreto).</w:t>
      </w:r>
    </w:p>
    <w:p w14:paraId="6C9A2CE2" w14:textId="77777777" w:rsidR="000A7CA4" w:rsidRDefault="000A7CA4" w:rsidP="000A7CA4">
      <w:pPr>
        <w:pStyle w:val="Prrafodelista"/>
        <w:numPr>
          <w:ilvl w:val="0"/>
          <w:numId w:val="5"/>
        </w:numPr>
      </w:pPr>
      <w:r>
        <w:t>POST /</w:t>
      </w:r>
      <w:proofErr w:type="spellStart"/>
      <w:r>
        <w:t>services</w:t>
      </w:r>
      <w:proofErr w:type="spellEnd"/>
      <w:r>
        <w:t>/v1/procedimientos (consulta de listado de procedimientos).</w:t>
      </w:r>
    </w:p>
    <w:p w14:paraId="71B8D2CF" w14:textId="77777777" w:rsidR="000A7CA4" w:rsidRDefault="000A7CA4" w:rsidP="000A7CA4">
      <w:pPr>
        <w:pStyle w:val="Prrafodelista"/>
      </w:pPr>
    </w:p>
    <w:p w14:paraId="08CE663F" w14:textId="4A6D551E" w:rsidR="000A7CA4" w:rsidRDefault="000A7CA4" w:rsidP="000A7CA4">
      <w:pPr>
        <w:pStyle w:val="Ttulo3"/>
      </w:pPr>
      <w:bookmarkStart w:id="5" w:name="_Toc239931916"/>
      <w:r>
        <w:t>Métodos de procedimientos</w:t>
      </w:r>
      <w:bookmarkEnd w:id="5"/>
    </w:p>
    <w:p w14:paraId="71352818" w14:textId="77777777" w:rsidR="000A7CA4" w:rsidRDefault="000A7CA4" w:rsidP="000A7CA4"/>
    <w:p w14:paraId="1F501D2D" w14:textId="6D1B01A9" w:rsidR="000A7CA4" w:rsidRDefault="000A7CA4" w:rsidP="000A7CA4">
      <w:r>
        <w:t>POST /</w:t>
      </w:r>
      <w:proofErr w:type="spellStart"/>
      <w:r>
        <w:t>services</w:t>
      </w:r>
      <w:proofErr w:type="spellEnd"/>
      <w:r>
        <w:t>/v1/procedimientos/{</w:t>
      </w:r>
      <w:r w:rsidR="234B52CA">
        <w:t>código</w:t>
      </w:r>
      <w:r>
        <w:t>}</w:t>
      </w:r>
    </w:p>
    <w:p w14:paraId="5F7C15F2" w14:textId="77777777" w:rsidR="000A7CA4" w:rsidRDefault="000A7CA4" w:rsidP="000A7CA4">
      <w:pPr>
        <w:pStyle w:val="Prrafodelista"/>
        <w:numPr>
          <w:ilvl w:val="0"/>
          <w:numId w:val="6"/>
        </w:numPr>
      </w:pPr>
      <w:r>
        <w:t>Consulta el detalle de un procedimiento.</w:t>
      </w:r>
    </w:p>
    <w:p w14:paraId="3662D382" w14:textId="77777777" w:rsidR="000A7CA4" w:rsidRDefault="000A7CA4" w:rsidP="000A7CA4">
      <w:pPr>
        <w:pStyle w:val="Prrafodelista"/>
        <w:numPr>
          <w:ilvl w:val="0"/>
          <w:numId w:val="6"/>
        </w:numPr>
      </w:pPr>
      <w:r>
        <w:t xml:space="preserve">Con </w:t>
      </w:r>
      <w:proofErr w:type="spellStart"/>
      <w:r>
        <w:t>estadoWF</w:t>
      </w:r>
      <w:proofErr w:type="spellEnd"/>
      <w:r>
        <w:t xml:space="preserve"> decides si quieres ver su versi</w:t>
      </w:r>
      <w:r>
        <w:rPr>
          <w:rFonts w:hint="eastAsia"/>
        </w:rPr>
        <w:t>ó</w:t>
      </w:r>
      <w:r>
        <w:t>n publicada, su versi</w:t>
      </w:r>
      <w:r>
        <w:rPr>
          <w:rFonts w:hint="eastAsia"/>
        </w:rPr>
        <w:t>ó</w:t>
      </w:r>
      <w:r>
        <w:t>n modificada o ambas seg</w:t>
      </w:r>
      <w:r>
        <w:rPr>
          <w:rFonts w:hint="eastAsia"/>
        </w:rPr>
        <w:t>ú</w:t>
      </w:r>
      <w:r>
        <w:t>n la necesidad de integraci</w:t>
      </w:r>
      <w:r>
        <w:rPr>
          <w:rFonts w:hint="eastAsia"/>
        </w:rPr>
        <w:t>ó</w:t>
      </w:r>
      <w:r>
        <w:t>n.</w:t>
      </w:r>
    </w:p>
    <w:p w14:paraId="0858FFF7" w14:textId="77777777" w:rsidR="000A7CA4" w:rsidRDefault="000A7CA4" w:rsidP="000A7CA4">
      <w:r>
        <w:t>POST /</w:t>
      </w:r>
      <w:proofErr w:type="spellStart"/>
      <w:r>
        <w:t>services</w:t>
      </w:r>
      <w:proofErr w:type="spellEnd"/>
      <w:r>
        <w:t>/v1/procedimientos</w:t>
      </w:r>
    </w:p>
    <w:p w14:paraId="5960631F" w14:textId="77777777" w:rsidR="000A7CA4" w:rsidRDefault="000A7CA4" w:rsidP="000A7CA4">
      <w:pPr>
        <w:pStyle w:val="Prrafodelista"/>
        <w:numPr>
          <w:ilvl w:val="0"/>
          <w:numId w:val="7"/>
        </w:numPr>
      </w:pPr>
      <w:r>
        <w:t>Devuelve un listado de procedimientos seg</w:t>
      </w:r>
      <w:r>
        <w:rPr>
          <w:rFonts w:hint="eastAsia"/>
        </w:rPr>
        <w:t>ú</w:t>
      </w:r>
      <w:r>
        <w:t>n filtros.</w:t>
      </w:r>
    </w:p>
    <w:p w14:paraId="61C78589" w14:textId="77777777" w:rsidR="000A7CA4" w:rsidRDefault="000A7CA4" w:rsidP="000A7CA4">
      <w:pPr>
        <w:pStyle w:val="Prrafodelista"/>
        <w:numPr>
          <w:ilvl w:val="0"/>
          <w:numId w:val="7"/>
        </w:numPr>
      </w:pPr>
      <w:r>
        <w:t>Aqu</w:t>
      </w:r>
      <w:r>
        <w:rPr>
          <w:rFonts w:hint="eastAsia"/>
        </w:rPr>
        <w:t>í</w:t>
      </w:r>
      <w:r>
        <w:t xml:space="preserve"> </w:t>
      </w:r>
      <w:proofErr w:type="spellStart"/>
      <w:r>
        <w:t>estadoWF</w:t>
      </w:r>
      <w:proofErr w:type="spellEnd"/>
      <w:r>
        <w:t xml:space="preserve"> es clave para controlar si el listado representa contenido publicado, contenido en modificaci</w:t>
      </w:r>
      <w:r>
        <w:rPr>
          <w:rFonts w:hint="eastAsia"/>
        </w:rPr>
        <w:t>ó</w:t>
      </w:r>
      <w:r>
        <w:t>n o ambos.</w:t>
      </w:r>
    </w:p>
    <w:p w14:paraId="3E5ABA7A" w14:textId="152BB405" w:rsidR="000A7CA4" w:rsidRDefault="000A7CA4" w:rsidP="000A7CA4">
      <w:r>
        <w:t>POST /</w:t>
      </w:r>
      <w:proofErr w:type="spellStart"/>
      <w:r>
        <w:t>services</w:t>
      </w:r>
      <w:proofErr w:type="spellEnd"/>
      <w:r>
        <w:t>/v1/procedimientos/normativas/{</w:t>
      </w:r>
      <w:r w:rsidR="3023439E">
        <w:t>código</w:t>
      </w:r>
      <w:r>
        <w:t>}</w:t>
      </w:r>
    </w:p>
    <w:p w14:paraId="39B0AEC4" w14:textId="77777777" w:rsidR="000A7CA4" w:rsidRDefault="000A7CA4" w:rsidP="000A7CA4">
      <w:pPr>
        <w:pStyle w:val="Prrafodelista"/>
        <w:numPr>
          <w:ilvl w:val="0"/>
          <w:numId w:val="8"/>
        </w:numPr>
      </w:pPr>
      <w:r>
        <w:t>Obtiene normativas del procedimiento para el c</w:t>
      </w:r>
      <w:r>
        <w:rPr>
          <w:rFonts w:hint="eastAsia"/>
        </w:rPr>
        <w:t>ó</w:t>
      </w:r>
      <w:r>
        <w:t xml:space="preserve">digo de </w:t>
      </w:r>
      <w:proofErr w:type="spellStart"/>
      <w:r>
        <w:t>workflow</w:t>
      </w:r>
      <w:proofErr w:type="spellEnd"/>
      <w:r>
        <w:t xml:space="preserve"> indicado.</w:t>
      </w:r>
    </w:p>
    <w:p w14:paraId="4A2D63E1" w14:textId="77777777" w:rsidR="000A7CA4" w:rsidRDefault="000A7CA4" w:rsidP="000A7CA4">
      <w:pPr>
        <w:pStyle w:val="Prrafodelista"/>
        <w:numPr>
          <w:ilvl w:val="0"/>
          <w:numId w:val="8"/>
        </w:numPr>
      </w:pPr>
      <w:r>
        <w:t>Debe usarse con el c</w:t>
      </w:r>
      <w:r>
        <w:rPr>
          <w:rFonts w:hint="eastAsia"/>
        </w:rPr>
        <w:t>ó</w:t>
      </w:r>
      <w:r>
        <w:t>digo de la versi</w:t>
      </w:r>
      <w:r>
        <w:rPr>
          <w:rFonts w:hint="eastAsia"/>
        </w:rPr>
        <w:t>ó</w:t>
      </w:r>
      <w:r>
        <w:t>n (</w:t>
      </w:r>
      <w:proofErr w:type="spellStart"/>
      <w:r>
        <w:t>workflow</w:t>
      </w:r>
      <w:proofErr w:type="spellEnd"/>
      <w:r>
        <w:t>) que quieras consultar.</w:t>
      </w:r>
    </w:p>
    <w:p w14:paraId="4A5D7DF0" w14:textId="77777777" w:rsidR="000A7CA4" w:rsidRDefault="000A7CA4" w:rsidP="000A7CA4">
      <w:r>
        <w:t>POST /</w:t>
      </w:r>
      <w:proofErr w:type="spellStart"/>
      <w:r>
        <w:t>services</w:t>
      </w:r>
      <w:proofErr w:type="spellEnd"/>
      <w:r>
        <w:t>/v1/procedimientos/temas/{</w:t>
      </w:r>
      <w:proofErr w:type="spellStart"/>
      <w:r>
        <w:t>codigo</w:t>
      </w:r>
      <w:proofErr w:type="spellEnd"/>
      <w:r>
        <w:t>}</w:t>
      </w:r>
    </w:p>
    <w:p w14:paraId="7FB539CC" w14:textId="2CBDC065" w:rsidR="000A7CA4" w:rsidRDefault="000A7CA4" w:rsidP="000A7CA4">
      <w:pPr>
        <w:pStyle w:val="Prrafodelista"/>
        <w:numPr>
          <w:ilvl w:val="0"/>
          <w:numId w:val="9"/>
        </w:numPr>
      </w:pPr>
      <w:r>
        <w:t>Recupera los temas del procedimiento en la versi</w:t>
      </w:r>
      <w:r>
        <w:rPr>
          <w:rFonts w:hint="eastAsia"/>
        </w:rPr>
        <w:t>ó</w:t>
      </w:r>
      <w:r>
        <w:t xml:space="preserve">n de </w:t>
      </w:r>
      <w:proofErr w:type="spellStart"/>
      <w:r>
        <w:t>workflow</w:t>
      </w:r>
      <w:proofErr w:type="spellEnd"/>
      <w:r>
        <w:t xml:space="preserve"> seleccionada mediante </w:t>
      </w:r>
      <w:r w:rsidR="24164BAA">
        <w:t>código</w:t>
      </w:r>
      <w:r>
        <w:t>.</w:t>
      </w:r>
    </w:p>
    <w:p w14:paraId="6677509A" w14:textId="77777777" w:rsidR="000A7CA4" w:rsidRDefault="000A7CA4" w:rsidP="000A7CA4">
      <w:r>
        <w:t>POST /</w:t>
      </w:r>
      <w:proofErr w:type="spellStart"/>
      <w:r>
        <w:t>services</w:t>
      </w:r>
      <w:proofErr w:type="spellEnd"/>
      <w:r>
        <w:t>/v1/procedimientos/documentos/{</w:t>
      </w:r>
      <w:proofErr w:type="spellStart"/>
      <w:r>
        <w:t>codigo</w:t>
      </w:r>
      <w:proofErr w:type="spellEnd"/>
      <w:r>
        <w:t>}</w:t>
      </w:r>
    </w:p>
    <w:p w14:paraId="0A5C09C7" w14:textId="77777777" w:rsidR="000A7CA4" w:rsidRDefault="000A7CA4" w:rsidP="000A7CA4">
      <w:pPr>
        <w:pStyle w:val="Prrafodelista"/>
        <w:numPr>
          <w:ilvl w:val="0"/>
          <w:numId w:val="9"/>
        </w:numPr>
      </w:pPr>
      <w:r>
        <w:t xml:space="preserve">Devuelve los documentos del procedimiento asociados al </w:t>
      </w:r>
      <w:proofErr w:type="spellStart"/>
      <w:r>
        <w:t>workflow</w:t>
      </w:r>
      <w:proofErr w:type="spellEnd"/>
      <w:r>
        <w:t xml:space="preserve"> indicado.</w:t>
      </w:r>
    </w:p>
    <w:p w14:paraId="07EFC501" w14:textId="77777777" w:rsidR="000A7CA4" w:rsidRDefault="000A7CA4" w:rsidP="000A7CA4">
      <w:r>
        <w:t>POST /</w:t>
      </w:r>
      <w:proofErr w:type="spellStart"/>
      <w:r>
        <w:t>services</w:t>
      </w:r>
      <w:proofErr w:type="spellEnd"/>
      <w:r>
        <w:t>/v1/procedimientos/</w:t>
      </w:r>
      <w:proofErr w:type="spellStart"/>
      <w:r>
        <w:t>documentosLopd</w:t>
      </w:r>
      <w:proofErr w:type="spellEnd"/>
      <w:r>
        <w:t>/{</w:t>
      </w:r>
      <w:proofErr w:type="spellStart"/>
      <w:r>
        <w:t>codigo</w:t>
      </w:r>
      <w:proofErr w:type="spellEnd"/>
      <w:r>
        <w:t>}</w:t>
      </w:r>
    </w:p>
    <w:p w14:paraId="14656333" w14:textId="77777777" w:rsidR="000A7CA4" w:rsidRDefault="000A7CA4" w:rsidP="000A7CA4">
      <w:pPr>
        <w:pStyle w:val="Prrafodelista"/>
        <w:numPr>
          <w:ilvl w:val="0"/>
          <w:numId w:val="9"/>
        </w:numPr>
      </w:pPr>
      <w:r>
        <w:t>Recupera la documentaci</w:t>
      </w:r>
      <w:r>
        <w:rPr>
          <w:rFonts w:hint="eastAsia"/>
        </w:rPr>
        <w:t>ó</w:t>
      </w:r>
      <w:r>
        <w:t xml:space="preserve">n LOPD del procedimiento para el </w:t>
      </w:r>
      <w:proofErr w:type="spellStart"/>
      <w:r>
        <w:t>workflow</w:t>
      </w:r>
      <w:proofErr w:type="spellEnd"/>
      <w:r>
        <w:t xml:space="preserve"> consultado.</w:t>
      </w:r>
    </w:p>
    <w:p w14:paraId="109B58F9" w14:textId="77777777" w:rsidR="000A7CA4" w:rsidRDefault="000A7CA4" w:rsidP="000A7CA4">
      <w:r>
        <w:t>POST /</w:t>
      </w:r>
      <w:proofErr w:type="spellStart"/>
      <w:r>
        <w:t>services</w:t>
      </w:r>
      <w:proofErr w:type="spellEnd"/>
      <w:r>
        <w:t>/v1/procedimientos/</w:t>
      </w:r>
      <w:proofErr w:type="spellStart"/>
      <w:r>
        <w:t>publicoObjetivoEntidad</w:t>
      </w:r>
      <w:proofErr w:type="spellEnd"/>
      <w:r>
        <w:t>/{</w:t>
      </w:r>
      <w:proofErr w:type="spellStart"/>
      <w:r>
        <w:t>codigo</w:t>
      </w:r>
      <w:proofErr w:type="spellEnd"/>
      <w:r>
        <w:t>}</w:t>
      </w:r>
    </w:p>
    <w:p w14:paraId="32B0F9D6" w14:textId="5BF7977C" w:rsidR="000A7CA4" w:rsidRPr="000A7CA4" w:rsidRDefault="000A7CA4" w:rsidP="000A7CA4">
      <w:pPr>
        <w:pStyle w:val="Prrafodelista"/>
        <w:numPr>
          <w:ilvl w:val="0"/>
          <w:numId w:val="9"/>
        </w:numPr>
      </w:pPr>
      <w:r>
        <w:t>Obtiene el p</w:t>
      </w:r>
      <w:r>
        <w:rPr>
          <w:rFonts w:hint="eastAsia"/>
        </w:rPr>
        <w:t>ú</w:t>
      </w:r>
      <w:r>
        <w:t>blico objetivo del procedimiento para el c</w:t>
      </w:r>
      <w:r>
        <w:rPr>
          <w:rFonts w:hint="eastAsia"/>
        </w:rPr>
        <w:t>ó</w:t>
      </w:r>
      <w:r>
        <w:t xml:space="preserve">digo de </w:t>
      </w:r>
      <w:proofErr w:type="spellStart"/>
      <w:r>
        <w:t>workflow</w:t>
      </w:r>
      <w:proofErr w:type="spellEnd"/>
      <w:r>
        <w:t xml:space="preserve"> informado.</w:t>
      </w:r>
    </w:p>
    <w:p w14:paraId="1360EF70" w14:textId="77777777" w:rsidR="000A7CA4" w:rsidRPr="000A7CA4" w:rsidRDefault="000A7CA4" w:rsidP="000A7CA4"/>
    <w:p w14:paraId="2E15CDA6" w14:textId="77777777" w:rsidR="000A7CA4" w:rsidRDefault="000A7CA4" w:rsidP="000A7CA4">
      <w:pPr>
        <w:pStyle w:val="Ttulo2"/>
      </w:pPr>
      <w:bookmarkStart w:id="6" w:name="_Toc239931917"/>
      <w:r>
        <w:t>Servicios</w:t>
      </w:r>
      <w:bookmarkEnd w:id="6"/>
    </w:p>
    <w:p w14:paraId="157F2C41" w14:textId="77777777" w:rsidR="000A7CA4" w:rsidRDefault="000A7CA4" w:rsidP="000A7CA4"/>
    <w:p w14:paraId="1A2AE70B" w14:textId="77777777" w:rsidR="000324C8" w:rsidRDefault="000324C8" w:rsidP="000324C8">
      <w:r>
        <w:t>Este apartado describe c</w:t>
      </w:r>
      <w:r>
        <w:rPr>
          <w:rFonts w:hint="eastAsia"/>
        </w:rPr>
        <w:t>ó</w:t>
      </w:r>
      <w:r>
        <w:t>mo consultar informaci</w:t>
      </w:r>
      <w:r>
        <w:rPr>
          <w:rFonts w:hint="eastAsia"/>
        </w:rPr>
        <w:t>ó</w:t>
      </w:r>
      <w:r>
        <w:t>n de servicios en ROLSAC2, teniendo en cuenta la l</w:t>
      </w:r>
      <w:r>
        <w:rPr>
          <w:rFonts w:hint="eastAsia"/>
        </w:rPr>
        <w:t>ó</w:t>
      </w:r>
      <w:r>
        <w:t xml:space="preserve">gica de </w:t>
      </w:r>
      <w:proofErr w:type="spellStart"/>
      <w:r>
        <w:t>workflows</w:t>
      </w:r>
      <w:proofErr w:type="spellEnd"/>
      <w:r>
        <w:t>.</w:t>
      </w:r>
    </w:p>
    <w:p w14:paraId="7AEE5986" w14:textId="77777777" w:rsidR="000324C8" w:rsidRDefault="000324C8" w:rsidP="000324C8"/>
    <w:p w14:paraId="24ED634A" w14:textId="77777777" w:rsidR="000324C8" w:rsidRDefault="000324C8" w:rsidP="000324C8">
      <w:r>
        <w:t xml:space="preserve">En las consultas de servicios hay dos claves funcionales relacionadas con el </w:t>
      </w:r>
      <w:proofErr w:type="spellStart"/>
      <w:r>
        <w:t>workflow</w:t>
      </w:r>
      <w:proofErr w:type="spellEnd"/>
      <w:r>
        <w:t xml:space="preserve">:  </w:t>
      </w:r>
    </w:p>
    <w:p w14:paraId="4206E03B" w14:textId="0CE68C52" w:rsidR="000324C8" w:rsidRDefault="000324C8" w:rsidP="000324C8">
      <w:pPr>
        <w:pStyle w:val="Prrafodelista"/>
        <w:numPr>
          <w:ilvl w:val="0"/>
          <w:numId w:val="9"/>
        </w:numPr>
      </w:pPr>
      <w:proofErr w:type="spellStart"/>
      <w:r>
        <w:t>estadoWF</w:t>
      </w:r>
      <w:proofErr w:type="spellEnd"/>
      <w:r>
        <w:t xml:space="preserve">: </w:t>
      </w:r>
      <w:r w:rsidR="009C383C">
        <w:t>indica qu</w:t>
      </w:r>
      <w:r w:rsidR="009C383C">
        <w:rPr>
          <w:rFonts w:hint="eastAsia"/>
        </w:rPr>
        <w:t>é</w:t>
      </w:r>
      <w:r w:rsidR="009C383C">
        <w:t xml:space="preserve"> estado de </w:t>
      </w:r>
      <w:proofErr w:type="spellStart"/>
      <w:r w:rsidR="009C383C">
        <w:t>workflow</w:t>
      </w:r>
      <w:proofErr w:type="spellEnd"/>
      <w:r w:rsidR="009C383C">
        <w:t xml:space="preserve"> quieres consultar en la operaci</w:t>
      </w:r>
      <w:r w:rsidR="009C383C">
        <w:rPr>
          <w:rFonts w:hint="eastAsia"/>
        </w:rPr>
        <w:t>ó</w:t>
      </w:r>
      <w:r w:rsidR="009C383C">
        <w:t xml:space="preserve">n. Por ejemplo, si se informa </w:t>
      </w:r>
      <w:proofErr w:type="spellStart"/>
      <w:r w:rsidR="009C383C">
        <w:t>estadoWF</w:t>
      </w:r>
      <w:proofErr w:type="spellEnd"/>
      <w:r w:rsidR="009C383C">
        <w:t xml:space="preserve"> = "M", la respuesta devolver</w:t>
      </w:r>
      <w:r w:rsidR="009C383C">
        <w:rPr>
          <w:rFonts w:hint="eastAsia"/>
        </w:rPr>
        <w:t>á</w:t>
      </w:r>
      <w:r w:rsidR="009C383C">
        <w:t xml:space="preserve"> la informaci</w:t>
      </w:r>
      <w:r w:rsidR="009C383C">
        <w:rPr>
          <w:rFonts w:hint="eastAsia"/>
        </w:rPr>
        <w:t>ó</w:t>
      </w:r>
      <w:r w:rsidR="009C383C">
        <w:t>n en estado modificado (contenido en edici</w:t>
      </w:r>
      <w:r w:rsidR="009C383C">
        <w:rPr>
          <w:rFonts w:hint="eastAsia"/>
        </w:rPr>
        <w:t>ó</w:t>
      </w:r>
      <w:r w:rsidR="009C383C">
        <w:t>n o actualizaci</w:t>
      </w:r>
      <w:r w:rsidR="009C383C">
        <w:rPr>
          <w:rFonts w:hint="eastAsia"/>
        </w:rPr>
        <w:t>ó</w:t>
      </w:r>
      <w:r w:rsidR="009C383C">
        <w:t>n). El detalle completo de los valores admitidos y su comportamiento en cada m</w:t>
      </w:r>
      <w:r w:rsidR="009C383C">
        <w:rPr>
          <w:rFonts w:hint="eastAsia"/>
        </w:rPr>
        <w:t>é</w:t>
      </w:r>
      <w:r w:rsidR="009C383C">
        <w:t>todo se describe m</w:t>
      </w:r>
      <w:r w:rsidR="009C383C">
        <w:rPr>
          <w:rFonts w:hint="eastAsia"/>
        </w:rPr>
        <w:t>á</w:t>
      </w:r>
      <w:r w:rsidR="009C383C">
        <w:t>s adelante en este documento.</w:t>
      </w:r>
    </w:p>
    <w:p w14:paraId="1F01982B" w14:textId="152B4E8C" w:rsidR="009C383C" w:rsidRDefault="3C48106A" w:rsidP="009C383C">
      <w:pPr>
        <w:pStyle w:val="Prrafodelista"/>
        <w:numPr>
          <w:ilvl w:val="0"/>
          <w:numId w:val="9"/>
        </w:numPr>
      </w:pPr>
      <w:r>
        <w:t>código</w:t>
      </w:r>
      <w:r w:rsidR="009C383C">
        <w:t xml:space="preserve">: </w:t>
      </w:r>
      <w:r w:rsidR="009C383C" w:rsidRPr="00CD58E7">
        <w:t xml:space="preserve">identifica el </w:t>
      </w:r>
      <w:r w:rsidR="009C383C">
        <w:t>servicio</w:t>
      </w:r>
      <w:r w:rsidR="009C383C" w:rsidRPr="00CD58E7">
        <w:t xml:space="preserve"> sobre el que se quiere recuperar informaci</w:t>
      </w:r>
      <w:r w:rsidR="009C383C" w:rsidRPr="00CD58E7">
        <w:rPr>
          <w:rFonts w:hint="eastAsia"/>
        </w:rPr>
        <w:t>ó</w:t>
      </w:r>
      <w:r w:rsidR="009C383C" w:rsidRPr="00CD58E7">
        <w:t>n relacionada.</w:t>
      </w:r>
      <w:r w:rsidR="009C383C">
        <w:t xml:space="preserve"> En función del método que estemos usando puede ser:</w:t>
      </w:r>
    </w:p>
    <w:p w14:paraId="1B37627F" w14:textId="678C4DAD" w:rsidR="009C383C" w:rsidRDefault="009C383C" w:rsidP="009C383C">
      <w:pPr>
        <w:pStyle w:val="Prrafodelista"/>
        <w:numPr>
          <w:ilvl w:val="1"/>
          <w:numId w:val="9"/>
        </w:numPr>
      </w:pPr>
      <w:proofErr w:type="spellStart"/>
      <w:r w:rsidRPr="00CD58E7">
        <w:t>codigoWF</w:t>
      </w:r>
      <w:proofErr w:type="spellEnd"/>
      <w:r w:rsidRPr="00CD58E7">
        <w:t xml:space="preserve"> del </w:t>
      </w:r>
      <w:r>
        <w:t>servicio</w:t>
      </w:r>
      <w:r w:rsidRPr="00CD58E7">
        <w:t xml:space="preserve">: en este caso, la consulta se realiza directamente sobre ese </w:t>
      </w:r>
      <w:proofErr w:type="spellStart"/>
      <w:r w:rsidRPr="00CD58E7">
        <w:t>workflow</w:t>
      </w:r>
      <w:proofErr w:type="spellEnd"/>
      <w:r w:rsidRPr="00CD58E7">
        <w:t xml:space="preserve"> concreto.</w:t>
      </w:r>
    </w:p>
    <w:p w14:paraId="36CA5071" w14:textId="1E304E4F" w:rsidR="009C383C" w:rsidRDefault="214C5888" w:rsidP="009C383C">
      <w:pPr>
        <w:pStyle w:val="Prrafodelista"/>
        <w:numPr>
          <w:ilvl w:val="1"/>
          <w:numId w:val="9"/>
        </w:numPr>
      </w:pPr>
      <w:r>
        <w:t>código</w:t>
      </w:r>
      <w:r w:rsidR="009C383C" w:rsidRPr="00CD58E7">
        <w:t xml:space="preserve"> del </w:t>
      </w:r>
      <w:r w:rsidR="009C383C">
        <w:t>servicio</w:t>
      </w:r>
      <w:r w:rsidR="009C383C" w:rsidRPr="00CD58E7">
        <w:t xml:space="preserve">: en este caso, el </w:t>
      </w:r>
      <w:proofErr w:type="spellStart"/>
      <w:r w:rsidR="009C383C" w:rsidRPr="00CD58E7">
        <w:t>workflow</w:t>
      </w:r>
      <w:proofErr w:type="spellEnd"/>
      <w:r w:rsidR="009C383C" w:rsidRPr="00CD58E7">
        <w:t xml:space="preserve"> que se consulta se determina con el par</w:t>
      </w:r>
      <w:r w:rsidR="009C383C" w:rsidRPr="00CD58E7">
        <w:rPr>
          <w:rFonts w:hint="eastAsia"/>
        </w:rPr>
        <w:t>á</w:t>
      </w:r>
      <w:r w:rsidR="009C383C" w:rsidRPr="00CD58E7">
        <w:t xml:space="preserve">metro </w:t>
      </w:r>
      <w:proofErr w:type="spellStart"/>
      <w:r w:rsidR="009C383C" w:rsidRPr="00CD58E7">
        <w:t>estadoWF</w:t>
      </w:r>
      <w:proofErr w:type="spellEnd"/>
      <w:r w:rsidR="009C383C" w:rsidRPr="00CD58E7">
        <w:t xml:space="preserve"> informado en la petici</w:t>
      </w:r>
      <w:r w:rsidR="009C383C" w:rsidRPr="00CD58E7">
        <w:rPr>
          <w:rFonts w:hint="eastAsia"/>
        </w:rPr>
        <w:t>ó</w:t>
      </w:r>
      <w:r w:rsidR="009C383C" w:rsidRPr="00CD58E7">
        <w:t>n.</w:t>
      </w:r>
    </w:p>
    <w:p w14:paraId="6503F5EF" w14:textId="77777777" w:rsidR="000324C8" w:rsidRPr="00D26BFA" w:rsidRDefault="000324C8" w:rsidP="000324C8"/>
    <w:p w14:paraId="77E07426" w14:textId="0E99A108" w:rsidR="000324C8" w:rsidRDefault="000324C8" w:rsidP="000324C8">
      <w:pPr>
        <w:pStyle w:val="Ttulo3"/>
      </w:pPr>
      <w:bookmarkStart w:id="7" w:name="_Toc239931918"/>
      <w:r>
        <w:t xml:space="preserve">Parámetro </w:t>
      </w:r>
      <w:proofErr w:type="spellStart"/>
      <w:r>
        <w:t>estadoWF</w:t>
      </w:r>
      <w:bookmarkEnd w:id="7"/>
      <w:proofErr w:type="spellEnd"/>
    </w:p>
    <w:p w14:paraId="0104D590" w14:textId="77777777" w:rsidR="000324C8" w:rsidRDefault="000324C8" w:rsidP="000324C8"/>
    <w:p w14:paraId="5775D514" w14:textId="2C6BFAEF" w:rsidR="000324C8" w:rsidRDefault="000324C8" w:rsidP="000324C8">
      <w:r>
        <w:t>El par</w:t>
      </w:r>
      <w:r>
        <w:rPr>
          <w:rFonts w:hint="eastAsia"/>
        </w:rPr>
        <w:t>á</w:t>
      </w:r>
      <w:r>
        <w:t xml:space="preserve">metro </w:t>
      </w:r>
      <w:proofErr w:type="spellStart"/>
      <w:r>
        <w:t>estadoWF</w:t>
      </w:r>
      <w:proofErr w:type="spellEnd"/>
      <w:r>
        <w:t xml:space="preserve"> permite definir la visi</w:t>
      </w:r>
      <w:r>
        <w:rPr>
          <w:rFonts w:hint="eastAsia"/>
        </w:rPr>
        <w:t>ó</w:t>
      </w:r>
      <w:r>
        <w:t xml:space="preserve">n de datos en la consulta de servicios:  </w:t>
      </w:r>
    </w:p>
    <w:p w14:paraId="5E7C395B" w14:textId="75AEB306" w:rsidR="000324C8" w:rsidRDefault="000324C8" w:rsidP="000324C8">
      <w:pPr>
        <w:pStyle w:val="Prrafodelista"/>
        <w:numPr>
          <w:ilvl w:val="0"/>
          <w:numId w:val="9"/>
        </w:numPr>
      </w:pPr>
      <w:r>
        <w:lastRenderedPageBreak/>
        <w:t xml:space="preserve">D: </w:t>
      </w:r>
      <w:r w:rsidR="007419B1" w:rsidRPr="007419B1">
        <w:t xml:space="preserve">definitivo (consulta el </w:t>
      </w:r>
      <w:proofErr w:type="spellStart"/>
      <w:r w:rsidR="007419B1" w:rsidRPr="007419B1">
        <w:t>workflow</w:t>
      </w:r>
      <w:proofErr w:type="spellEnd"/>
      <w:r w:rsidR="007419B1" w:rsidRPr="007419B1">
        <w:t xml:space="preserve"> definitivo; incluye los estados P publicado, PT pendiente de cerrar y T cerrado)</w:t>
      </w:r>
      <w:r>
        <w:t xml:space="preserve">  </w:t>
      </w:r>
    </w:p>
    <w:p w14:paraId="5EB130C6" w14:textId="30453DEA" w:rsidR="000324C8" w:rsidRDefault="000324C8" w:rsidP="000324C8">
      <w:pPr>
        <w:pStyle w:val="Prrafodelista"/>
        <w:numPr>
          <w:ilvl w:val="0"/>
          <w:numId w:val="9"/>
        </w:numPr>
      </w:pPr>
      <w:r>
        <w:t xml:space="preserve">M: </w:t>
      </w:r>
      <w:r w:rsidR="007419B1" w:rsidRPr="007419B1">
        <w:t xml:space="preserve">modificado (consulta el </w:t>
      </w:r>
      <w:proofErr w:type="spellStart"/>
      <w:r w:rsidR="007419B1" w:rsidRPr="007419B1">
        <w:t>workflow</w:t>
      </w:r>
      <w:proofErr w:type="spellEnd"/>
      <w:r w:rsidR="007419B1" w:rsidRPr="007419B1">
        <w:t xml:space="preserve"> en modificaci</w:t>
      </w:r>
      <w:r w:rsidR="007419B1" w:rsidRPr="007419B1">
        <w:rPr>
          <w:rFonts w:hint="eastAsia"/>
        </w:rPr>
        <w:t>ó</w:t>
      </w:r>
      <w:r w:rsidR="007419B1" w:rsidRPr="007419B1">
        <w:t>n; incluye los estados M en modificaci</w:t>
      </w:r>
      <w:r w:rsidR="007419B1" w:rsidRPr="007419B1">
        <w:rPr>
          <w:rFonts w:hint="eastAsia"/>
        </w:rPr>
        <w:t>ó</w:t>
      </w:r>
      <w:r w:rsidR="007419B1" w:rsidRPr="007419B1">
        <w:t>n y PV pendiente de publicar/validaci</w:t>
      </w:r>
      <w:r w:rsidR="007419B1" w:rsidRPr="007419B1">
        <w:rPr>
          <w:rFonts w:hint="eastAsia"/>
        </w:rPr>
        <w:t>ó</w:t>
      </w:r>
      <w:r w:rsidR="007419B1" w:rsidRPr="007419B1">
        <w:t>n).</w:t>
      </w:r>
      <w:r>
        <w:t xml:space="preserve">  </w:t>
      </w:r>
    </w:p>
    <w:p w14:paraId="4EA8F82A" w14:textId="353B0B6A" w:rsidR="000324C8" w:rsidRDefault="000324C8" w:rsidP="000324C8">
      <w:pPr>
        <w:pStyle w:val="Prrafodelista"/>
        <w:numPr>
          <w:ilvl w:val="0"/>
          <w:numId w:val="9"/>
        </w:numPr>
      </w:pPr>
      <w:r>
        <w:t xml:space="preserve">T: publicado o modificado (devuelve una </w:t>
      </w:r>
      <w:r>
        <w:rPr>
          <w:rFonts w:hint="eastAsia"/>
        </w:rPr>
        <w:t>ú</w:t>
      </w:r>
      <w:r>
        <w:t>nica versi</w:t>
      </w:r>
      <w:r>
        <w:rPr>
          <w:rFonts w:hint="eastAsia"/>
        </w:rPr>
        <w:t>ó</w:t>
      </w:r>
      <w:r>
        <w:t xml:space="preserve">n, con preferencia por la publicada si existen ambas).  </w:t>
      </w:r>
    </w:p>
    <w:p w14:paraId="3CA2978D" w14:textId="51963DEB" w:rsidR="000324C8" w:rsidRDefault="000324C8" w:rsidP="000324C8">
      <w:pPr>
        <w:pStyle w:val="Prrafodelista"/>
        <w:numPr>
          <w:ilvl w:val="0"/>
          <w:numId w:val="9"/>
        </w:numPr>
      </w:pPr>
      <w:r>
        <w:t>A: publicado y modificado (permite obtener ambas versiones</w:t>
      </w:r>
      <w:proofErr w:type="gramStart"/>
      <w:r>
        <w:t>).</w:t>
      </w:r>
      <w:r w:rsidR="13710BB2">
        <w:t>(</w:t>
      </w:r>
      <w:proofErr w:type="gramEnd"/>
      <w:r w:rsidR="13710BB2">
        <w:t>Pendiente de revisión)</w:t>
      </w:r>
    </w:p>
    <w:p w14:paraId="4345541A" w14:textId="6AF91F68" w:rsidR="000324C8" w:rsidRDefault="000324C8" w:rsidP="50FBE59D">
      <w:pPr>
        <w:pStyle w:val="Prrafodelista"/>
      </w:pPr>
    </w:p>
    <w:p w14:paraId="55B8320D" w14:textId="77777777" w:rsidR="000324C8" w:rsidRDefault="000324C8" w:rsidP="000324C8"/>
    <w:p w14:paraId="1664F6F0" w14:textId="77777777" w:rsidR="000324C8" w:rsidRDefault="000324C8" w:rsidP="000324C8">
      <w:r>
        <w:t xml:space="preserve">Se utiliza en:  </w:t>
      </w:r>
    </w:p>
    <w:p w14:paraId="3A622357" w14:textId="7FBBAB0A" w:rsidR="000324C8" w:rsidRDefault="000324C8" w:rsidP="000324C8">
      <w:pPr>
        <w:pStyle w:val="Prrafodelista"/>
        <w:numPr>
          <w:ilvl w:val="0"/>
          <w:numId w:val="9"/>
        </w:numPr>
      </w:pPr>
      <w:r>
        <w:t>POST /</w:t>
      </w:r>
      <w:proofErr w:type="spellStart"/>
      <w:r>
        <w:t>services</w:t>
      </w:r>
      <w:proofErr w:type="spellEnd"/>
      <w:r>
        <w:t>/v1/servicios/{</w:t>
      </w:r>
      <w:proofErr w:type="spellStart"/>
      <w:r>
        <w:t>codigo</w:t>
      </w:r>
      <w:proofErr w:type="spellEnd"/>
      <w:r>
        <w:t xml:space="preserve">} (consulta de un servicio concreto).  </w:t>
      </w:r>
    </w:p>
    <w:p w14:paraId="61F28563" w14:textId="1B9A3A3D" w:rsidR="000324C8" w:rsidRDefault="000324C8" w:rsidP="000324C8">
      <w:pPr>
        <w:pStyle w:val="Prrafodelista"/>
        <w:numPr>
          <w:ilvl w:val="0"/>
          <w:numId w:val="9"/>
        </w:numPr>
      </w:pPr>
      <w:r>
        <w:t>POST /</w:t>
      </w:r>
      <w:proofErr w:type="spellStart"/>
      <w:r>
        <w:t>services</w:t>
      </w:r>
      <w:proofErr w:type="spellEnd"/>
      <w:r>
        <w:t xml:space="preserve">/v1/servicios (consulta de listado de servicios).  </w:t>
      </w:r>
    </w:p>
    <w:p w14:paraId="760B500E" w14:textId="13A47486" w:rsidR="000324C8" w:rsidRDefault="000324C8" w:rsidP="000324C8">
      <w:pPr>
        <w:pStyle w:val="Prrafodelista"/>
        <w:numPr>
          <w:ilvl w:val="0"/>
          <w:numId w:val="9"/>
        </w:numPr>
      </w:pPr>
      <w:r>
        <w:t>POST /</w:t>
      </w:r>
      <w:proofErr w:type="spellStart"/>
      <w:r>
        <w:t>services</w:t>
      </w:r>
      <w:proofErr w:type="spellEnd"/>
      <w:r>
        <w:t>/v1/servicios/</w:t>
      </w:r>
      <w:proofErr w:type="spellStart"/>
      <w:r>
        <w:t>numTotal</w:t>
      </w:r>
      <w:proofErr w:type="spellEnd"/>
      <w:r>
        <w:t xml:space="preserve"> (total de servicios seg</w:t>
      </w:r>
      <w:r>
        <w:rPr>
          <w:rFonts w:hint="eastAsia"/>
        </w:rPr>
        <w:t>ú</w:t>
      </w:r>
      <w:r>
        <w:t>n el mismo criterio de consulta).</w:t>
      </w:r>
    </w:p>
    <w:p w14:paraId="6DF3A7E0" w14:textId="77777777" w:rsidR="000324C8" w:rsidRPr="000324C8" w:rsidRDefault="000324C8" w:rsidP="000324C8"/>
    <w:p w14:paraId="2716E2F1" w14:textId="3D23DC46" w:rsidR="000324C8" w:rsidRDefault="000324C8">
      <w:pPr>
        <w:pStyle w:val="Ttulo3"/>
      </w:pPr>
      <w:bookmarkStart w:id="8" w:name="_Toc239931919"/>
      <w:r>
        <w:t>Métodos de servicios</w:t>
      </w:r>
      <w:bookmarkEnd w:id="8"/>
    </w:p>
    <w:p w14:paraId="097F6F30" w14:textId="77777777" w:rsidR="000324C8" w:rsidRDefault="000324C8" w:rsidP="000324C8"/>
    <w:p w14:paraId="72EC006D" w14:textId="6D2B56DE" w:rsidR="000324C8" w:rsidRDefault="000324C8" w:rsidP="000324C8">
      <w:r>
        <w:t>POST /</w:t>
      </w:r>
      <w:proofErr w:type="spellStart"/>
      <w:r>
        <w:t>services</w:t>
      </w:r>
      <w:proofErr w:type="spellEnd"/>
      <w:r>
        <w:t>/v1/servicios/{</w:t>
      </w:r>
      <w:proofErr w:type="spellStart"/>
      <w:r>
        <w:t>codigo</w:t>
      </w:r>
      <w:proofErr w:type="spellEnd"/>
      <w:r>
        <w:t>}</w:t>
      </w:r>
    </w:p>
    <w:p w14:paraId="62D957AC" w14:textId="00A3162F" w:rsidR="000324C8" w:rsidRDefault="000324C8" w:rsidP="000324C8">
      <w:pPr>
        <w:pStyle w:val="Prrafodelista"/>
        <w:numPr>
          <w:ilvl w:val="0"/>
          <w:numId w:val="9"/>
        </w:numPr>
      </w:pPr>
      <w:r>
        <w:t xml:space="preserve">Consulta el detalle de un servicio.  </w:t>
      </w:r>
    </w:p>
    <w:p w14:paraId="470547E9" w14:textId="32F5E5DB" w:rsidR="000324C8" w:rsidRDefault="000324C8" w:rsidP="000324C8">
      <w:pPr>
        <w:pStyle w:val="Prrafodelista"/>
        <w:numPr>
          <w:ilvl w:val="0"/>
          <w:numId w:val="9"/>
        </w:numPr>
      </w:pPr>
      <w:r>
        <w:t xml:space="preserve">Con </w:t>
      </w:r>
      <w:proofErr w:type="spellStart"/>
      <w:r>
        <w:t>estadoWF</w:t>
      </w:r>
      <w:proofErr w:type="spellEnd"/>
      <w:r>
        <w:t xml:space="preserve"> decides si quieres ver su versi</w:t>
      </w:r>
      <w:r>
        <w:rPr>
          <w:rFonts w:hint="eastAsia"/>
        </w:rPr>
        <w:t>ó</w:t>
      </w:r>
      <w:r>
        <w:t>n publicada, su versi</w:t>
      </w:r>
      <w:r>
        <w:rPr>
          <w:rFonts w:hint="eastAsia"/>
        </w:rPr>
        <w:t>ó</w:t>
      </w:r>
      <w:r>
        <w:t>n modificada o ambas seg</w:t>
      </w:r>
      <w:r>
        <w:rPr>
          <w:rFonts w:hint="eastAsia"/>
        </w:rPr>
        <w:t>ú</w:t>
      </w:r>
      <w:r>
        <w:t>n la necesidad de integraci</w:t>
      </w:r>
      <w:r>
        <w:rPr>
          <w:rFonts w:hint="eastAsia"/>
        </w:rPr>
        <w:t>ó</w:t>
      </w:r>
      <w:r>
        <w:t>n.</w:t>
      </w:r>
    </w:p>
    <w:p w14:paraId="30A49B19" w14:textId="77777777" w:rsidR="000324C8" w:rsidRDefault="000324C8" w:rsidP="000324C8"/>
    <w:p w14:paraId="35DEE5AD" w14:textId="5FA31984" w:rsidR="000324C8" w:rsidRDefault="000324C8" w:rsidP="000324C8">
      <w:r>
        <w:t>POST /</w:t>
      </w:r>
      <w:proofErr w:type="spellStart"/>
      <w:r>
        <w:t>services</w:t>
      </w:r>
      <w:proofErr w:type="spellEnd"/>
      <w:r>
        <w:t>/v1/servicios</w:t>
      </w:r>
    </w:p>
    <w:p w14:paraId="431DDE49" w14:textId="3F73FC88" w:rsidR="000324C8" w:rsidRDefault="000324C8" w:rsidP="000324C8">
      <w:pPr>
        <w:pStyle w:val="Prrafodelista"/>
        <w:numPr>
          <w:ilvl w:val="0"/>
          <w:numId w:val="9"/>
        </w:numPr>
      </w:pPr>
      <w:r>
        <w:t>Devuelve un listado de servicios seg</w:t>
      </w:r>
      <w:r>
        <w:rPr>
          <w:rFonts w:hint="eastAsia"/>
        </w:rPr>
        <w:t>ú</w:t>
      </w:r>
      <w:r>
        <w:t xml:space="preserve">n filtros.  </w:t>
      </w:r>
    </w:p>
    <w:p w14:paraId="6BE57873" w14:textId="756E7A84" w:rsidR="000324C8" w:rsidRDefault="000324C8" w:rsidP="000324C8">
      <w:pPr>
        <w:pStyle w:val="Prrafodelista"/>
        <w:numPr>
          <w:ilvl w:val="0"/>
          <w:numId w:val="9"/>
        </w:numPr>
      </w:pPr>
      <w:r>
        <w:t>Aqu</w:t>
      </w:r>
      <w:r>
        <w:rPr>
          <w:rFonts w:hint="eastAsia"/>
        </w:rPr>
        <w:t>í</w:t>
      </w:r>
      <w:r>
        <w:t xml:space="preserve"> </w:t>
      </w:r>
      <w:proofErr w:type="spellStart"/>
      <w:r>
        <w:t>estadoWF</w:t>
      </w:r>
      <w:proofErr w:type="spellEnd"/>
      <w:r>
        <w:t xml:space="preserve"> es clave para controlar si el listado representa contenido publicado, contenido en modificaci</w:t>
      </w:r>
      <w:r>
        <w:rPr>
          <w:rFonts w:hint="eastAsia"/>
        </w:rPr>
        <w:t>ó</w:t>
      </w:r>
      <w:r>
        <w:t>n o ambos.</w:t>
      </w:r>
    </w:p>
    <w:p w14:paraId="5D4ABD20" w14:textId="77777777" w:rsidR="000324C8" w:rsidRDefault="000324C8" w:rsidP="000324C8"/>
    <w:p w14:paraId="17465D74" w14:textId="6320D982" w:rsidR="000324C8" w:rsidRDefault="000324C8" w:rsidP="000324C8">
      <w:r>
        <w:t>POST /</w:t>
      </w:r>
      <w:proofErr w:type="spellStart"/>
      <w:r>
        <w:t>services</w:t>
      </w:r>
      <w:proofErr w:type="spellEnd"/>
      <w:r>
        <w:t>/v1/servicios/</w:t>
      </w:r>
      <w:proofErr w:type="spellStart"/>
      <w:r>
        <w:t>numTotal</w:t>
      </w:r>
      <w:proofErr w:type="spellEnd"/>
      <w:r>
        <w:t xml:space="preserve">  </w:t>
      </w:r>
    </w:p>
    <w:p w14:paraId="017BE30B" w14:textId="2ABB5CCA" w:rsidR="000324C8" w:rsidRDefault="000324C8" w:rsidP="000324C8">
      <w:pPr>
        <w:pStyle w:val="Prrafodelista"/>
        <w:numPr>
          <w:ilvl w:val="0"/>
          <w:numId w:val="9"/>
        </w:numPr>
      </w:pPr>
      <w:r>
        <w:t>Devuelve el n</w:t>
      </w:r>
      <w:r>
        <w:rPr>
          <w:rFonts w:hint="eastAsia"/>
        </w:rPr>
        <w:t>ú</w:t>
      </w:r>
      <w:r>
        <w:t xml:space="preserve">mero total de servicios para los filtros aplicados.  </w:t>
      </w:r>
    </w:p>
    <w:p w14:paraId="08C1BD72" w14:textId="5E3C4386" w:rsidR="000324C8" w:rsidRDefault="000324C8" w:rsidP="000324C8">
      <w:pPr>
        <w:pStyle w:val="Prrafodelista"/>
        <w:numPr>
          <w:ilvl w:val="0"/>
          <w:numId w:val="9"/>
        </w:numPr>
      </w:pPr>
      <w:r>
        <w:t xml:space="preserve">Debe mantener el mismo criterio de </w:t>
      </w:r>
      <w:proofErr w:type="spellStart"/>
      <w:r>
        <w:t>estadoWF</w:t>
      </w:r>
      <w:proofErr w:type="spellEnd"/>
      <w:r>
        <w:t xml:space="preserve"> que el listado para que ambos resultados sean consistentes.</w:t>
      </w:r>
    </w:p>
    <w:p w14:paraId="0B8D647B" w14:textId="77777777" w:rsidR="000324C8" w:rsidRDefault="000324C8" w:rsidP="000324C8"/>
    <w:p w14:paraId="4A548C27" w14:textId="740646D7" w:rsidR="000324C8" w:rsidRDefault="000324C8" w:rsidP="000324C8">
      <w:r>
        <w:t>POST /</w:t>
      </w:r>
      <w:proofErr w:type="spellStart"/>
      <w:r>
        <w:t>services</w:t>
      </w:r>
      <w:proofErr w:type="spellEnd"/>
      <w:r>
        <w:t>/v1/servicios/normativas/{</w:t>
      </w:r>
      <w:proofErr w:type="spellStart"/>
      <w:r>
        <w:t>codigo</w:t>
      </w:r>
      <w:proofErr w:type="spellEnd"/>
      <w:r>
        <w:t>}</w:t>
      </w:r>
    </w:p>
    <w:p w14:paraId="28917E9C" w14:textId="7E024D40" w:rsidR="000324C8" w:rsidRDefault="000324C8" w:rsidP="000324C8">
      <w:pPr>
        <w:pStyle w:val="Prrafodelista"/>
        <w:numPr>
          <w:ilvl w:val="0"/>
          <w:numId w:val="9"/>
        </w:numPr>
      </w:pPr>
      <w:r>
        <w:t>Obtiene normativas del servicio para el c</w:t>
      </w:r>
      <w:r>
        <w:rPr>
          <w:rFonts w:hint="eastAsia"/>
        </w:rPr>
        <w:t>ó</w:t>
      </w:r>
      <w:r>
        <w:t xml:space="preserve">digo de </w:t>
      </w:r>
      <w:proofErr w:type="spellStart"/>
      <w:r>
        <w:t>workflow</w:t>
      </w:r>
      <w:proofErr w:type="spellEnd"/>
      <w:r>
        <w:t xml:space="preserve"> indicado.  </w:t>
      </w:r>
    </w:p>
    <w:p w14:paraId="70B2FEEF" w14:textId="31AA7B38" w:rsidR="000324C8" w:rsidRDefault="000324C8" w:rsidP="000324C8">
      <w:pPr>
        <w:pStyle w:val="Prrafodelista"/>
        <w:numPr>
          <w:ilvl w:val="0"/>
          <w:numId w:val="9"/>
        </w:numPr>
      </w:pPr>
      <w:r>
        <w:t>Debe usarse con el c</w:t>
      </w:r>
      <w:r>
        <w:rPr>
          <w:rFonts w:hint="eastAsia"/>
        </w:rPr>
        <w:t>ó</w:t>
      </w:r>
      <w:r>
        <w:t>digo de la versi</w:t>
      </w:r>
      <w:r>
        <w:rPr>
          <w:rFonts w:hint="eastAsia"/>
        </w:rPr>
        <w:t>ó</w:t>
      </w:r>
      <w:r>
        <w:t>n (</w:t>
      </w:r>
      <w:proofErr w:type="spellStart"/>
      <w:r>
        <w:t>workflow</w:t>
      </w:r>
      <w:proofErr w:type="spellEnd"/>
      <w:r>
        <w:t>) que quieras consultar.</w:t>
      </w:r>
    </w:p>
    <w:p w14:paraId="1DEB15FB" w14:textId="77777777" w:rsidR="000324C8" w:rsidRDefault="000324C8" w:rsidP="000324C8"/>
    <w:p w14:paraId="5EB6FB19" w14:textId="140C38BB" w:rsidR="000324C8" w:rsidRDefault="000324C8" w:rsidP="000324C8">
      <w:r>
        <w:t>POST /</w:t>
      </w:r>
      <w:proofErr w:type="spellStart"/>
      <w:r>
        <w:t>services</w:t>
      </w:r>
      <w:proofErr w:type="spellEnd"/>
      <w:r>
        <w:t>/v1/servicios/temas/{</w:t>
      </w:r>
      <w:proofErr w:type="spellStart"/>
      <w:r>
        <w:t>codigo</w:t>
      </w:r>
      <w:proofErr w:type="spellEnd"/>
      <w:r>
        <w:t>}</w:t>
      </w:r>
    </w:p>
    <w:p w14:paraId="2CCBE1C6" w14:textId="3E0C51D8" w:rsidR="000324C8" w:rsidRDefault="000324C8" w:rsidP="000324C8">
      <w:pPr>
        <w:pStyle w:val="Prrafodelista"/>
        <w:numPr>
          <w:ilvl w:val="0"/>
          <w:numId w:val="9"/>
        </w:numPr>
      </w:pPr>
      <w:r>
        <w:t>Recupera los temas del servicio en la versi</w:t>
      </w:r>
      <w:r>
        <w:rPr>
          <w:rFonts w:hint="eastAsia"/>
        </w:rPr>
        <w:t>ó</w:t>
      </w:r>
      <w:r>
        <w:t xml:space="preserve">n de </w:t>
      </w:r>
      <w:proofErr w:type="spellStart"/>
      <w:r>
        <w:t>workflow</w:t>
      </w:r>
      <w:proofErr w:type="spellEnd"/>
      <w:r>
        <w:t xml:space="preserve"> seleccionada mediante </w:t>
      </w:r>
      <w:r w:rsidR="199DF584">
        <w:t>código</w:t>
      </w:r>
      <w:r>
        <w:t>.</w:t>
      </w:r>
    </w:p>
    <w:p w14:paraId="24A12DCA" w14:textId="77777777" w:rsidR="000324C8" w:rsidRDefault="000324C8" w:rsidP="000324C8"/>
    <w:p w14:paraId="56667573" w14:textId="550F4C1B" w:rsidR="000324C8" w:rsidRDefault="000324C8" w:rsidP="000324C8">
      <w:r>
        <w:t>POST /</w:t>
      </w:r>
      <w:proofErr w:type="spellStart"/>
      <w:r>
        <w:t>services</w:t>
      </w:r>
      <w:proofErr w:type="spellEnd"/>
      <w:r>
        <w:t>/v1/servicios/documentos/{</w:t>
      </w:r>
      <w:proofErr w:type="spellStart"/>
      <w:r>
        <w:t>codigo</w:t>
      </w:r>
      <w:proofErr w:type="spellEnd"/>
      <w:r>
        <w:t xml:space="preserve">}  </w:t>
      </w:r>
    </w:p>
    <w:p w14:paraId="33B4992A" w14:textId="2709B452" w:rsidR="000324C8" w:rsidRDefault="000324C8" w:rsidP="000324C8">
      <w:pPr>
        <w:pStyle w:val="Prrafodelista"/>
        <w:numPr>
          <w:ilvl w:val="0"/>
          <w:numId w:val="9"/>
        </w:numPr>
      </w:pPr>
      <w:r>
        <w:t xml:space="preserve">Devuelve los documentos del servicio asociados al </w:t>
      </w:r>
      <w:proofErr w:type="spellStart"/>
      <w:r>
        <w:t>workflow</w:t>
      </w:r>
      <w:proofErr w:type="spellEnd"/>
      <w:r>
        <w:t xml:space="preserve"> indicado.</w:t>
      </w:r>
    </w:p>
    <w:p w14:paraId="3264B8AD" w14:textId="77777777" w:rsidR="000324C8" w:rsidRDefault="000324C8" w:rsidP="000324C8"/>
    <w:p w14:paraId="5D0D8536" w14:textId="3D314EC6" w:rsidR="000324C8" w:rsidRDefault="000324C8" w:rsidP="000324C8">
      <w:r>
        <w:t>POST /</w:t>
      </w:r>
      <w:proofErr w:type="spellStart"/>
      <w:r>
        <w:t>services</w:t>
      </w:r>
      <w:proofErr w:type="spellEnd"/>
      <w:r>
        <w:t>/v1/servicios/</w:t>
      </w:r>
      <w:proofErr w:type="spellStart"/>
      <w:r>
        <w:t>documentosLopd</w:t>
      </w:r>
      <w:proofErr w:type="spellEnd"/>
      <w:r>
        <w:t>/{</w:t>
      </w:r>
      <w:proofErr w:type="spellStart"/>
      <w:r>
        <w:t>codigo</w:t>
      </w:r>
      <w:proofErr w:type="spellEnd"/>
      <w:r>
        <w:t xml:space="preserve">}  </w:t>
      </w:r>
    </w:p>
    <w:p w14:paraId="6ABC4394" w14:textId="7CA5B2AD" w:rsidR="000324C8" w:rsidRDefault="000324C8" w:rsidP="000324C8">
      <w:pPr>
        <w:pStyle w:val="Prrafodelista"/>
        <w:numPr>
          <w:ilvl w:val="0"/>
          <w:numId w:val="9"/>
        </w:numPr>
      </w:pPr>
      <w:r>
        <w:t>Recupera la documentaci</w:t>
      </w:r>
      <w:r>
        <w:rPr>
          <w:rFonts w:hint="eastAsia"/>
        </w:rPr>
        <w:t>ó</w:t>
      </w:r>
      <w:r>
        <w:t xml:space="preserve">n LOPD del servicio para el </w:t>
      </w:r>
      <w:proofErr w:type="spellStart"/>
      <w:r>
        <w:t>workflow</w:t>
      </w:r>
      <w:proofErr w:type="spellEnd"/>
      <w:r>
        <w:t xml:space="preserve"> consultado.</w:t>
      </w:r>
    </w:p>
    <w:p w14:paraId="5379723C" w14:textId="77777777" w:rsidR="000324C8" w:rsidRDefault="000324C8" w:rsidP="000324C8"/>
    <w:p w14:paraId="75205018" w14:textId="32B06C1A" w:rsidR="000324C8" w:rsidRDefault="000324C8" w:rsidP="000324C8">
      <w:r>
        <w:t>POST /</w:t>
      </w:r>
      <w:proofErr w:type="spellStart"/>
      <w:r>
        <w:t>services</w:t>
      </w:r>
      <w:proofErr w:type="spellEnd"/>
      <w:r>
        <w:t>/v1/servicios/</w:t>
      </w:r>
      <w:proofErr w:type="spellStart"/>
      <w:r>
        <w:t>enlaceTelematico</w:t>
      </w:r>
      <w:proofErr w:type="spellEnd"/>
      <w:r>
        <w:t>/{</w:t>
      </w:r>
      <w:proofErr w:type="spellStart"/>
      <w:r>
        <w:t>codigo</w:t>
      </w:r>
      <w:proofErr w:type="spellEnd"/>
      <w:r>
        <w:t xml:space="preserve">} </w:t>
      </w:r>
    </w:p>
    <w:p w14:paraId="73ADA2ED" w14:textId="48AA8226" w:rsidR="000324C8" w:rsidRDefault="000324C8" w:rsidP="000324C8">
      <w:pPr>
        <w:pStyle w:val="Prrafodelista"/>
        <w:numPr>
          <w:ilvl w:val="0"/>
          <w:numId w:val="9"/>
        </w:numPr>
      </w:pPr>
      <w:r>
        <w:t>Obtiene el enlace telem</w:t>
      </w:r>
      <w:r>
        <w:rPr>
          <w:rFonts w:hint="eastAsia"/>
        </w:rPr>
        <w:t>á</w:t>
      </w:r>
      <w:r>
        <w:t>tico del servicio para el c</w:t>
      </w:r>
      <w:r>
        <w:rPr>
          <w:rFonts w:hint="eastAsia"/>
        </w:rPr>
        <w:t>ó</w:t>
      </w:r>
      <w:r>
        <w:t xml:space="preserve">digo de </w:t>
      </w:r>
      <w:proofErr w:type="spellStart"/>
      <w:r>
        <w:t>workflow</w:t>
      </w:r>
      <w:proofErr w:type="spellEnd"/>
      <w:r>
        <w:t xml:space="preserve"> informado.</w:t>
      </w:r>
    </w:p>
    <w:p w14:paraId="675041D3" w14:textId="77777777" w:rsidR="000324C8" w:rsidRDefault="000324C8" w:rsidP="000324C8"/>
    <w:p w14:paraId="0CFA32DE" w14:textId="072F3BE1" w:rsidR="000324C8" w:rsidRDefault="000324C8" w:rsidP="000324C8">
      <w:r>
        <w:t>POST /</w:t>
      </w:r>
      <w:proofErr w:type="spellStart"/>
      <w:r>
        <w:t>services</w:t>
      </w:r>
      <w:proofErr w:type="spellEnd"/>
      <w:r>
        <w:t>/v1/servicios/</w:t>
      </w:r>
      <w:proofErr w:type="spellStart"/>
      <w:r>
        <w:t>publicoObjetivoEntidad</w:t>
      </w:r>
      <w:proofErr w:type="spellEnd"/>
      <w:r>
        <w:t>/{</w:t>
      </w:r>
      <w:proofErr w:type="spellStart"/>
      <w:r>
        <w:t>codigo</w:t>
      </w:r>
      <w:proofErr w:type="spellEnd"/>
      <w:r>
        <w:t xml:space="preserve">} </w:t>
      </w:r>
    </w:p>
    <w:p w14:paraId="41A18DE7" w14:textId="4323E54F" w:rsidR="000324C8" w:rsidRDefault="000324C8" w:rsidP="000324C8">
      <w:pPr>
        <w:pStyle w:val="Prrafodelista"/>
        <w:numPr>
          <w:ilvl w:val="0"/>
          <w:numId w:val="9"/>
        </w:numPr>
      </w:pPr>
      <w:r>
        <w:t>Obtiene el p</w:t>
      </w:r>
      <w:r>
        <w:rPr>
          <w:rFonts w:hint="eastAsia"/>
        </w:rPr>
        <w:t>ú</w:t>
      </w:r>
      <w:r>
        <w:t>blico objetivo del servicio para el c</w:t>
      </w:r>
      <w:r>
        <w:rPr>
          <w:rFonts w:hint="eastAsia"/>
        </w:rPr>
        <w:t>ó</w:t>
      </w:r>
      <w:r>
        <w:t xml:space="preserve">digo de </w:t>
      </w:r>
      <w:proofErr w:type="spellStart"/>
      <w:r>
        <w:t>workflow</w:t>
      </w:r>
      <w:proofErr w:type="spellEnd"/>
      <w:r>
        <w:t xml:space="preserve"> informado.</w:t>
      </w:r>
    </w:p>
    <w:p w14:paraId="06565BE9" w14:textId="77777777" w:rsidR="000324C8" w:rsidRDefault="000324C8" w:rsidP="000324C8"/>
    <w:p w14:paraId="534BCB35" w14:textId="77777777" w:rsidR="00B02D9B" w:rsidRDefault="00B02D9B" w:rsidP="000324C8"/>
    <w:p w14:paraId="5AE4AC93" w14:textId="77777777" w:rsidR="00B02D9B" w:rsidRDefault="00B02D9B" w:rsidP="000324C8"/>
    <w:p w14:paraId="7C345A47" w14:textId="77777777" w:rsidR="00B02D9B" w:rsidRDefault="00B02D9B" w:rsidP="00B02D9B">
      <w:r>
        <w:lastRenderedPageBreak/>
        <w:t>POST /</w:t>
      </w:r>
      <w:proofErr w:type="spellStart"/>
      <w:r>
        <w:t>services</w:t>
      </w:r>
      <w:proofErr w:type="spellEnd"/>
      <w:r>
        <w:t>/v1/servicios/tasas/{</w:t>
      </w:r>
      <w:proofErr w:type="spellStart"/>
      <w:r>
        <w:t>codigo</w:t>
      </w:r>
      <w:proofErr w:type="spellEnd"/>
      <w:r>
        <w:t>}</w:t>
      </w:r>
    </w:p>
    <w:p w14:paraId="44406390" w14:textId="07DA793C" w:rsidR="00B02D9B" w:rsidRDefault="00B02D9B" w:rsidP="00B02D9B">
      <w:pPr>
        <w:pStyle w:val="Prrafodelista"/>
        <w:numPr>
          <w:ilvl w:val="0"/>
          <w:numId w:val="9"/>
        </w:numPr>
      </w:pPr>
      <w:r>
        <w:t xml:space="preserve">Obtiene la tasa asociada al servicio correspondiente al </w:t>
      </w:r>
      <w:proofErr w:type="spellStart"/>
      <w:r>
        <w:t>workflow</w:t>
      </w:r>
      <w:proofErr w:type="spellEnd"/>
      <w:r>
        <w:t xml:space="preserve"> indicado.</w:t>
      </w:r>
    </w:p>
    <w:p w14:paraId="50F15A0E" w14:textId="39DE22CF" w:rsidR="00B02D9B" w:rsidRDefault="00B02D9B" w:rsidP="00B02D9B">
      <w:pPr>
        <w:ind w:firstLine="360"/>
      </w:pPr>
      <w:r>
        <w:t xml:space="preserve"> </w:t>
      </w:r>
    </w:p>
    <w:p w14:paraId="780FF8B0" w14:textId="77777777" w:rsidR="00B02D9B" w:rsidRPr="000324C8" w:rsidRDefault="00B02D9B" w:rsidP="00B02D9B"/>
    <w:p w14:paraId="1E4F6670" w14:textId="10338E65" w:rsidR="00037956" w:rsidRDefault="00037956">
      <w:pPr>
        <w:pStyle w:val="Ttulo2"/>
      </w:pPr>
      <w:bookmarkStart w:id="9" w:name="_Toc239931920"/>
      <w:r>
        <w:t>Trámites</w:t>
      </w:r>
      <w:bookmarkEnd w:id="9"/>
    </w:p>
    <w:p w14:paraId="5388F9A9" w14:textId="77777777" w:rsidR="00037956" w:rsidRDefault="00037956" w:rsidP="00037956"/>
    <w:p w14:paraId="290391C9" w14:textId="77777777" w:rsidR="00037956" w:rsidRDefault="00037956" w:rsidP="00037956">
      <w:r>
        <w:t>Este apartado describe c</w:t>
      </w:r>
      <w:r>
        <w:rPr>
          <w:rFonts w:hint="eastAsia"/>
        </w:rPr>
        <w:t>ó</w:t>
      </w:r>
      <w:r>
        <w:t>mo consultar informaci</w:t>
      </w:r>
      <w:r>
        <w:rPr>
          <w:rFonts w:hint="eastAsia"/>
        </w:rPr>
        <w:t>ó</w:t>
      </w:r>
      <w:r>
        <w:t>n de tr</w:t>
      </w:r>
      <w:r>
        <w:rPr>
          <w:rFonts w:hint="eastAsia"/>
        </w:rPr>
        <w:t>á</w:t>
      </w:r>
      <w:r>
        <w:t>mites en ROLSAC2, teniendo en cuenta la l</w:t>
      </w:r>
      <w:r>
        <w:rPr>
          <w:rFonts w:hint="eastAsia"/>
        </w:rPr>
        <w:t>ó</w:t>
      </w:r>
      <w:r>
        <w:t xml:space="preserve">gica de </w:t>
      </w:r>
      <w:proofErr w:type="spellStart"/>
      <w:r>
        <w:t>workflows</w:t>
      </w:r>
      <w:proofErr w:type="spellEnd"/>
      <w:r>
        <w:t>.</w:t>
      </w:r>
    </w:p>
    <w:p w14:paraId="08FC8245" w14:textId="77777777" w:rsidR="00037956" w:rsidRDefault="00037956" w:rsidP="00037956"/>
    <w:p w14:paraId="5A1E5806" w14:textId="77777777" w:rsidR="00037956" w:rsidRDefault="00037956" w:rsidP="00037956">
      <w:r>
        <w:t>En las consultas de tr</w:t>
      </w:r>
      <w:r>
        <w:rPr>
          <w:rFonts w:hint="eastAsia"/>
        </w:rPr>
        <w:t>á</w:t>
      </w:r>
      <w:r>
        <w:t xml:space="preserve">mites hay dos claves funcionales relacionadas con el </w:t>
      </w:r>
      <w:proofErr w:type="spellStart"/>
      <w:r>
        <w:t>workflow</w:t>
      </w:r>
      <w:proofErr w:type="spellEnd"/>
      <w:r>
        <w:t>:</w:t>
      </w:r>
    </w:p>
    <w:p w14:paraId="5923B88B" w14:textId="13DE2642" w:rsidR="00037956" w:rsidRDefault="00037956" w:rsidP="00037956">
      <w:pPr>
        <w:pStyle w:val="Prrafodelista"/>
        <w:numPr>
          <w:ilvl w:val="0"/>
          <w:numId w:val="9"/>
        </w:numPr>
      </w:pPr>
      <w:proofErr w:type="spellStart"/>
      <w:r>
        <w:t>estadoWF</w:t>
      </w:r>
      <w:proofErr w:type="spellEnd"/>
      <w:r>
        <w:t>: indica qu</w:t>
      </w:r>
      <w:r>
        <w:rPr>
          <w:rFonts w:hint="eastAsia"/>
        </w:rPr>
        <w:t>é</w:t>
      </w:r>
      <w:r>
        <w:t xml:space="preserve"> estado de </w:t>
      </w:r>
      <w:proofErr w:type="spellStart"/>
      <w:r>
        <w:t>workflow</w:t>
      </w:r>
      <w:proofErr w:type="spellEnd"/>
      <w:r>
        <w:t xml:space="preserve"> quieres consultar en la operaci</w:t>
      </w:r>
      <w:r>
        <w:rPr>
          <w:rFonts w:hint="eastAsia"/>
        </w:rPr>
        <w:t>ó</w:t>
      </w:r>
      <w:r>
        <w:t xml:space="preserve">n. Por ejemplo, si se informa </w:t>
      </w:r>
      <w:proofErr w:type="spellStart"/>
      <w:r>
        <w:t>estadoWF</w:t>
      </w:r>
      <w:proofErr w:type="spellEnd"/>
      <w:r>
        <w:t xml:space="preserve"> = "M", la respuesta devolver</w:t>
      </w:r>
      <w:r>
        <w:rPr>
          <w:rFonts w:hint="eastAsia"/>
        </w:rPr>
        <w:t>á</w:t>
      </w:r>
      <w:r>
        <w:t xml:space="preserve"> la informaci</w:t>
      </w:r>
      <w:r>
        <w:rPr>
          <w:rFonts w:hint="eastAsia"/>
        </w:rPr>
        <w:t>ó</w:t>
      </w:r>
      <w:r>
        <w:t>n de tr</w:t>
      </w:r>
      <w:r>
        <w:rPr>
          <w:rFonts w:hint="eastAsia"/>
        </w:rPr>
        <w:t>á</w:t>
      </w:r>
      <w:r>
        <w:t xml:space="preserve">mites asociada al </w:t>
      </w:r>
      <w:proofErr w:type="spellStart"/>
      <w:r>
        <w:t>workflow</w:t>
      </w:r>
      <w:proofErr w:type="spellEnd"/>
      <w:r>
        <w:t xml:space="preserve"> en estado modificado (contenido en edici</w:t>
      </w:r>
      <w:r>
        <w:rPr>
          <w:rFonts w:hint="eastAsia"/>
        </w:rPr>
        <w:t>ó</w:t>
      </w:r>
      <w:r>
        <w:t>n o actualizaci</w:t>
      </w:r>
      <w:r>
        <w:rPr>
          <w:rFonts w:hint="eastAsia"/>
        </w:rPr>
        <w:t>ó</w:t>
      </w:r>
      <w:r>
        <w:t>n). El detalle completo de los valores admitidos y su comportamiento en cada m</w:t>
      </w:r>
      <w:r>
        <w:rPr>
          <w:rFonts w:hint="eastAsia"/>
        </w:rPr>
        <w:t>é</w:t>
      </w:r>
      <w:r>
        <w:t>todo se describe m</w:t>
      </w:r>
      <w:r>
        <w:rPr>
          <w:rFonts w:hint="eastAsia"/>
        </w:rPr>
        <w:t>á</w:t>
      </w:r>
      <w:r>
        <w:t>s adelante en este documento.</w:t>
      </w:r>
    </w:p>
    <w:p w14:paraId="4A6B8895" w14:textId="7E6476E3" w:rsidR="00037956" w:rsidRDefault="4066CC67" w:rsidP="00037956">
      <w:pPr>
        <w:pStyle w:val="Prrafodelista"/>
        <w:numPr>
          <w:ilvl w:val="0"/>
          <w:numId w:val="9"/>
        </w:numPr>
      </w:pPr>
      <w:r>
        <w:t>código</w:t>
      </w:r>
      <w:r w:rsidR="00037956">
        <w:t>: identifica sobre qu</w:t>
      </w:r>
      <w:r w:rsidR="00037956">
        <w:rPr>
          <w:rFonts w:hint="eastAsia"/>
        </w:rPr>
        <w:t>é</w:t>
      </w:r>
      <w:r w:rsidR="00037956">
        <w:t xml:space="preserve"> elemento se quiere recuperar la informaci</w:t>
      </w:r>
      <w:r w:rsidR="00037956">
        <w:rPr>
          <w:rFonts w:hint="eastAsia"/>
        </w:rPr>
        <w:t>ó</w:t>
      </w:r>
      <w:r w:rsidR="00037956">
        <w:t>n de tr</w:t>
      </w:r>
      <w:r w:rsidR="00037956">
        <w:rPr>
          <w:rFonts w:hint="eastAsia"/>
        </w:rPr>
        <w:t>á</w:t>
      </w:r>
      <w:r w:rsidR="00037956">
        <w:t>mites. En funci</w:t>
      </w:r>
      <w:r w:rsidR="00037956">
        <w:rPr>
          <w:rFonts w:hint="eastAsia"/>
        </w:rPr>
        <w:t>ó</w:t>
      </w:r>
      <w:r w:rsidR="00037956">
        <w:t>n del m</w:t>
      </w:r>
      <w:r w:rsidR="00037956">
        <w:rPr>
          <w:rFonts w:hint="eastAsia"/>
        </w:rPr>
        <w:t>é</w:t>
      </w:r>
      <w:r w:rsidR="00037956">
        <w:t>todo o filtro usado, puede ser:</w:t>
      </w:r>
    </w:p>
    <w:p w14:paraId="1A639F09" w14:textId="0F614DAE" w:rsidR="00037956" w:rsidRDefault="00037956" w:rsidP="00037956">
      <w:pPr>
        <w:pStyle w:val="Prrafodelista"/>
        <w:numPr>
          <w:ilvl w:val="1"/>
          <w:numId w:val="9"/>
        </w:numPr>
      </w:pPr>
      <w:proofErr w:type="spellStart"/>
      <w:r>
        <w:t>codigoProcedimientoWF</w:t>
      </w:r>
      <w:proofErr w:type="spellEnd"/>
      <w:r>
        <w:t xml:space="preserve"> (c</w:t>
      </w:r>
      <w:r>
        <w:rPr>
          <w:rFonts w:hint="eastAsia"/>
        </w:rPr>
        <w:t>ó</w:t>
      </w:r>
      <w:r>
        <w:t xml:space="preserve">digo de </w:t>
      </w:r>
      <w:proofErr w:type="spellStart"/>
      <w:r>
        <w:t>workflow</w:t>
      </w:r>
      <w:proofErr w:type="spellEnd"/>
      <w:r>
        <w:t xml:space="preserve"> del procedimiento): en este caso, la consulta se realiza directamente sobre ese </w:t>
      </w:r>
      <w:proofErr w:type="spellStart"/>
      <w:r>
        <w:t>workflow</w:t>
      </w:r>
      <w:proofErr w:type="spellEnd"/>
      <w:r>
        <w:t xml:space="preserve"> concreto.</w:t>
      </w:r>
    </w:p>
    <w:p w14:paraId="1E731B73" w14:textId="04466E66" w:rsidR="00037956" w:rsidRDefault="00037956" w:rsidP="00037956">
      <w:pPr>
        <w:pStyle w:val="Prrafodelista"/>
        <w:numPr>
          <w:ilvl w:val="1"/>
          <w:numId w:val="9"/>
        </w:numPr>
      </w:pPr>
      <w:proofErr w:type="spellStart"/>
      <w:r>
        <w:t>codigoProcedimiento</w:t>
      </w:r>
      <w:proofErr w:type="spellEnd"/>
      <w:r>
        <w:t xml:space="preserve"> (c</w:t>
      </w:r>
      <w:r>
        <w:rPr>
          <w:rFonts w:hint="eastAsia"/>
        </w:rPr>
        <w:t>ó</w:t>
      </w:r>
      <w:r>
        <w:t xml:space="preserve">digo del procedimiento): en este caso, el </w:t>
      </w:r>
      <w:proofErr w:type="spellStart"/>
      <w:r>
        <w:t>workflow</w:t>
      </w:r>
      <w:proofErr w:type="spellEnd"/>
      <w:r>
        <w:t xml:space="preserve"> que se consulta se determina con el par</w:t>
      </w:r>
      <w:r>
        <w:rPr>
          <w:rFonts w:hint="eastAsia"/>
        </w:rPr>
        <w:t>á</w:t>
      </w:r>
      <w:r>
        <w:t xml:space="preserve">metro </w:t>
      </w:r>
      <w:proofErr w:type="spellStart"/>
      <w:r>
        <w:t>estadoWF</w:t>
      </w:r>
      <w:proofErr w:type="spellEnd"/>
      <w:r>
        <w:t xml:space="preserve"> informado en la petici</w:t>
      </w:r>
      <w:r>
        <w:rPr>
          <w:rFonts w:hint="eastAsia"/>
        </w:rPr>
        <w:t>ó</w:t>
      </w:r>
      <w:r>
        <w:t>n.</w:t>
      </w:r>
    </w:p>
    <w:p w14:paraId="6E49BA96" w14:textId="77777777" w:rsidR="00037956" w:rsidRPr="00037956" w:rsidRDefault="00037956" w:rsidP="00037956"/>
    <w:p w14:paraId="32C288F4" w14:textId="6750B3F4" w:rsidR="0057116F" w:rsidRDefault="0057116F" w:rsidP="0057116F">
      <w:pPr>
        <w:pStyle w:val="Ttulo3"/>
      </w:pPr>
      <w:bookmarkStart w:id="10" w:name="_Toc239931921"/>
      <w:r>
        <w:t xml:space="preserve">Parámetro </w:t>
      </w:r>
      <w:proofErr w:type="spellStart"/>
      <w:r>
        <w:t>estadoWF</w:t>
      </w:r>
      <w:bookmarkEnd w:id="10"/>
      <w:proofErr w:type="spellEnd"/>
    </w:p>
    <w:p w14:paraId="126EE08E" w14:textId="77777777" w:rsidR="0057116F" w:rsidRDefault="0057116F" w:rsidP="0057116F"/>
    <w:p w14:paraId="068488CB" w14:textId="77777777" w:rsidR="00897170" w:rsidRDefault="00897170" w:rsidP="00897170">
      <w:r>
        <w:t>El par</w:t>
      </w:r>
      <w:r>
        <w:rPr>
          <w:rFonts w:hint="eastAsia"/>
        </w:rPr>
        <w:t>á</w:t>
      </w:r>
      <w:r>
        <w:t xml:space="preserve">metro </w:t>
      </w:r>
      <w:proofErr w:type="spellStart"/>
      <w:r>
        <w:t>estadoWF</w:t>
      </w:r>
      <w:proofErr w:type="spellEnd"/>
      <w:r>
        <w:t xml:space="preserve"> permite definir la visi</w:t>
      </w:r>
      <w:r>
        <w:rPr>
          <w:rFonts w:hint="eastAsia"/>
        </w:rPr>
        <w:t>ó</w:t>
      </w:r>
      <w:r>
        <w:t>n de datos en la consulta de tr</w:t>
      </w:r>
      <w:r>
        <w:rPr>
          <w:rFonts w:hint="eastAsia"/>
        </w:rPr>
        <w:t>á</w:t>
      </w:r>
      <w:r>
        <w:t>mites:</w:t>
      </w:r>
    </w:p>
    <w:p w14:paraId="2580776A" w14:textId="246DA1D4" w:rsidR="00897170" w:rsidRDefault="00897170" w:rsidP="00897170">
      <w:pPr>
        <w:pStyle w:val="Prrafodelista"/>
        <w:numPr>
          <w:ilvl w:val="0"/>
          <w:numId w:val="9"/>
        </w:numPr>
      </w:pPr>
      <w:r>
        <w:t xml:space="preserve">D: definitivo (consulta el </w:t>
      </w:r>
      <w:proofErr w:type="spellStart"/>
      <w:r>
        <w:t>workflow</w:t>
      </w:r>
      <w:proofErr w:type="spellEnd"/>
      <w:r>
        <w:t xml:space="preserve"> definitivo; incluye los estados P publicado, PT pendiente de cerrar y T cerrado).</w:t>
      </w:r>
    </w:p>
    <w:p w14:paraId="4C71E2AB" w14:textId="1EB391C5" w:rsidR="00897170" w:rsidRDefault="00897170" w:rsidP="00897170">
      <w:pPr>
        <w:pStyle w:val="Prrafodelista"/>
        <w:numPr>
          <w:ilvl w:val="0"/>
          <w:numId w:val="9"/>
        </w:numPr>
      </w:pPr>
      <w:r>
        <w:t xml:space="preserve">M: modificado (consulta el </w:t>
      </w:r>
      <w:proofErr w:type="spellStart"/>
      <w:r>
        <w:t>workflow</w:t>
      </w:r>
      <w:proofErr w:type="spellEnd"/>
      <w:r>
        <w:t xml:space="preserve"> en modificaci</w:t>
      </w:r>
      <w:r>
        <w:rPr>
          <w:rFonts w:hint="eastAsia"/>
        </w:rPr>
        <w:t>ó</w:t>
      </w:r>
      <w:r>
        <w:t>n; incluye los estados M en modificaci</w:t>
      </w:r>
      <w:r>
        <w:rPr>
          <w:rFonts w:hint="eastAsia"/>
        </w:rPr>
        <w:t>ó</w:t>
      </w:r>
      <w:r>
        <w:t>n y PV pendiente de publicar/validaci</w:t>
      </w:r>
      <w:r>
        <w:rPr>
          <w:rFonts w:hint="eastAsia"/>
        </w:rPr>
        <w:t>ó</w:t>
      </w:r>
      <w:r>
        <w:t>n).</w:t>
      </w:r>
    </w:p>
    <w:p w14:paraId="481186B3" w14:textId="366C6AE4" w:rsidR="00897170" w:rsidRDefault="00897170" w:rsidP="00897170">
      <w:pPr>
        <w:pStyle w:val="Prrafodelista"/>
        <w:numPr>
          <w:ilvl w:val="0"/>
          <w:numId w:val="9"/>
        </w:numPr>
      </w:pPr>
      <w:r>
        <w:t xml:space="preserve">T: publicado o modificado (devuelve una </w:t>
      </w:r>
      <w:r>
        <w:rPr>
          <w:rFonts w:hint="eastAsia"/>
        </w:rPr>
        <w:t>ú</w:t>
      </w:r>
      <w:r>
        <w:t>nica versi</w:t>
      </w:r>
      <w:r>
        <w:rPr>
          <w:rFonts w:hint="eastAsia"/>
        </w:rPr>
        <w:t>ó</w:t>
      </w:r>
      <w:r>
        <w:t>n, con preferencia por la publicada si existen ambas).</w:t>
      </w:r>
    </w:p>
    <w:p w14:paraId="63694CEE" w14:textId="0D63CC21" w:rsidR="00897170" w:rsidRDefault="00897170" w:rsidP="00897170">
      <w:pPr>
        <w:pStyle w:val="Prrafodelista"/>
        <w:numPr>
          <w:ilvl w:val="0"/>
          <w:numId w:val="9"/>
        </w:numPr>
      </w:pPr>
      <w:r>
        <w:t>A: publicado y modificado (permite obtener ambas versiones).</w:t>
      </w:r>
      <w:r w:rsidR="358B339F">
        <w:t xml:space="preserve"> </w:t>
      </w:r>
    </w:p>
    <w:p w14:paraId="08B42D5D" w14:textId="1EE77639" w:rsidR="7E6E5708" w:rsidRDefault="7E6E5708" w:rsidP="50FBE59D">
      <w:pPr>
        <w:pStyle w:val="Prrafodelista"/>
        <w:numPr>
          <w:ilvl w:val="0"/>
          <w:numId w:val="9"/>
        </w:numPr>
      </w:pPr>
      <w:r>
        <w:t>(Pendiente de revisión)</w:t>
      </w:r>
    </w:p>
    <w:p w14:paraId="59B92060" w14:textId="77777777" w:rsidR="00897170" w:rsidRDefault="00897170" w:rsidP="00897170"/>
    <w:p w14:paraId="2E1BDB84" w14:textId="77777777" w:rsidR="00897170" w:rsidRDefault="00897170" w:rsidP="00897170">
      <w:r>
        <w:t>Se utiliza en:</w:t>
      </w:r>
    </w:p>
    <w:p w14:paraId="7DC12C38" w14:textId="40599B6C" w:rsidR="00897170" w:rsidRDefault="00897170" w:rsidP="00897170">
      <w:pPr>
        <w:pStyle w:val="Prrafodelista"/>
        <w:numPr>
          <w:ilvl w:val="0"/>
          <w:numId w:val="9"/>
        </w:numPr>
      </w:pPr>
      <w:r>
        <w:t>POST /</w:t>
      </w:r>
      <w:proofErr w:type="spellStart"/>
      <w:r>
        <w:t>services</w:t>
      </w:r>
      <w:proofErr w:type="spellEnd"/>
      <w:r>
        <w:t>/v1/tramites/{</w:t>
      </w:r>
      <w:proofErr w:type="spellStart"/>
      <w:r>
        <w:t>codigo</w:t>
      </w:r>
      <w:proofErr w:type="spellEnd"/>
      <w:r>
        <w:t>} (consulta de un tr</w:t>
      </w:r>
      <w:r>
        <w:rPr>
          <w:rFonts w:hint="eastAsia"/>
        </w:rPr>
        <w:t>á</w:t>
      </w:r>
      <w:r>
        <w:t>mite concreto).</w:t>
      </w:r>
    </w:p>
    <w:p w14:paraId="781F8F13" w14:textId="5996F0DB" w:rsidR="0057116F" w:rsidRDefault="00897170" w:rsidP="00897170">
      <w:pPr>
        <w:pStyle w:val="Prrafodelista"/>
        <w:numPr>
          <w:ilvl w:val="0"/>
          <w:numId w:val="9"/>
        </w:numPr>
      </w:pPr>
      <w:r>
        <w:t>POST /</w:t>
      </w:r>
      <w:proofErr w:type="spellStart"/>
      <w:r>
        <w:t>services</w:t>
      </w:r>
      <w:proofErr w:type="spellEnd"/>
      <w:r>
        <w:t>/v1/tramites (consulta de listado de tr</w:t>
      </w:r>
      <w:r>
        <w:rPr>
          <w:rFonts w:hint="eastAsia"/>
        </w:rPr>
        <w:t>á</w:t>
      </w:r>
      <w:r>
        <w:t>mites).</w:t>
      </w:r>
    </w:p>
    <w:p w14:paraId="15C537C4" w14:textId="77777777" w:rsidR="0057116F" w:rsidRPr="0057116F" w:rsidRDefault="0057116F" w:rsidP="0057116F"/>
    <w:p w14:paraId="5CD231BE" w14:textId="72D4412C" w:rsidR="006E15E8" w:rsidRDefault="006E15E8">
      <w:pPr>
        <w:pStyle w:val="Ttulo3"/>
      </w:pPr>
      <w:bookmarkStart w:id="11" w:name="_Toc239931922"/>
      <w:r>
        <w:t>Métodos de trámites</w:t>
      </w:r>
      <w:bookmarkEnd w:id="11"/>
    </w:p>
    <w:p w14:paraId="35AB4115" w14:textId="77777777" w:rsidR="006E15E8" w:rsidRDefault="006E15E8" w:rsidP="006E15E8"/>
    <w:p w14:paraId="4781D0B1" w14:textId="77777777" w:rsidR="006E15E8" w:rsidRDefault="006E15E8" w:rsidP="006E15E8">
      <w:r>
        <w:t>POST /</w:t>
      </w:r>
      <w:proofErr w:type="spellStart"/>
      <w:r>
        <w:t>services</w:t>
      </w:r>
      <w:proofErr w:type="spellEnd"/>
      <w:r>
        <w:t>/v1/tramites/{</w:t>
      </w:r>
      <w:proofErr w:type="spellStart"/>
      <w:r>
        <w:t>codigo</w:t>
      </w:r>
      <w:proofErr w:type="spellEnd"/>
      <w:r>
        <w:t xml:space="preserve">}  </w:t>
      </w:r>
    </w:p>
    <w:p w14:paraId="5A2FFE00" w14:textId="166DF135" w:rsidR="006E15E8" w:rsidRDefault="006E15E8" w:rsidP="006E15E8">
      <w:pPr>
        <w:pStyle w:val="Prrafodelista"/>
        <w:numPr>
          <w:ilvl w:val="0"/>
          <w:numId w:val="9"/>
        </w:numPr>
      </w:pPr>
      <w:r>
        <w:t>Consulta el detalle de un tr</w:t>
      </w:r>
      <w:r>
        <w:rPr>
          <w:rFonts w:hint="eastAsia"/>
        </w:rPr>
        <w:t>á</w:t>
      </w:r>
      <w:r>
        <w:t xml:space="preserve">mite.  </w:t>
      </w:r>
    </w:p>
    <w:p w14:paraId="7E302ED2" w14:textId="2D9F5C81" w:rsidR="006E15E8" w:rsidRDefault="006E15E8" w:rsidP="006E15E8">
      <w:pPr>
        <w:pStyle w:val="Prrafodelista"/>
        <w:numPr>
          <w:ilvl w:val="0"/>
          <w:numId w:val="9"/>
        </w:numPr>
      </w:pPr>
      <w:r>
        <w:t xml:space="preserve">Con </w:t>
      </w:r>
      <w:proofErr w:type="spellStart"/>
      <w:r>
        <w:t>estadoWF</w:t>
      </w:r>
      <w:proofErr w:type="spellEnd"/>
      <w:r>
        <w:t xml:space="preserve"> decides si quieres ver la versi</w:t>
      </w:r>
      <w:r>
        <w:rPr>
          <w:rFonts w:hint="eastAsia"/>
        </w:rPr>
        <w:t>ó</w:t>
      </w:r>
      <w:r>
        <w:t>n definitiva, la versi</w:t>
      </w:r>
      <w:r>
        <w:rPr>
          <w:rFonts w:hint="eastAsia"/>
        </w:rPr>
        <w:t>ó</w:t>
      </w:r>
      <w:r>
        <w:t>n en modificaci</w:t>
      </w:r>
      <w:r>
        <w:rPr>
          <w:rFonts w:hint="eastAsia"/>
        </w:rPr>
        <w:t>ó</w:t>
      </w:r>
      <w:r>
        <w:t>n o ambas seg</w:t>
      </w:r>
      <w:r>
        <w:rPr>
          <w:rFonts w:hint="eastAsia"/>
        </w:rPr>
        <w:t>ú</w:t>
      </w:r>
      <w:r>
        <w:t>n la necesidad de integraci</w:t>
      </w:r>
      <w:r>
        <w:rPr>
          <w:rFonts w:hint="eastAsia"/>
        </w:rPr>
        <w:t>ó</w:t>
      </w:r>
      <w:r>
        <w:t xml:space="preserve">n.  </w:t>
      </w:r>
    </w:p>
    <w:p w14:paraId="198132EA" w14:textId="77777777" w:rsidR="006E15E8" w:rsidRDefault="006E15E8" w:rsidP="006E15E8"/>
    <w:p w14:paraId="0C8B01F8" w14:textId="77777777" w:rsidR="006E15E8" w:rsidRDefault="006E15E8" w:rsidP="006E15E8">
      <w:r>
        <w:t>POST /</w:t>
      </w:r>
      <w:proofErr w:type="spellStart"/>
      <w:r>
        <w:t>services</w:t>
      </w:r>
      <w:proofErr w:type="spellEnd"/>
      <w:r>
        <w:t xml:space="preserve">/v1/tramites  </w:t>
      </w:r>
    </w:p>
    <w:p w14:paraId="4BD73B18" w14:textId="3AE080DB" w:rsidR="006E15E8" w:rsidRDefault="006E15E8" w:rsidP="006E15E8">
      <w:pPr>
        <w:pStyle w:val="Prrafodelista"/>
        <w:numPr>
          <w:ilvl w:val="0"/>
          <w:numId w:val="9"/>
        </w:numPr>
      </w:pPr>
      <w:r>
        <w:t>Devuelve un listado de tr</w:t>
      </w:r>
      <w:r>
        <w:rPr>
          <w:rFonts w:hint="eastAsia"/>
        </w:rPr>
        <w:t>á</w:t>
      </w:r>
      <w:r>
        <w:t>mites seg</w:t>
      </w:r>
      <w:r>
        <w:rPr>
          <w:rFonts w:hint="eastAsia"/>
        </w:rPr>
        <w:t>ú</w:t>
      </w:r>
      <w:r>
        <w:t xml:space="preserve">n filtros.  </w:t>
      </w:r>
    </w:p>
    <w:p w14:paraId="1B02E3CF" w14:textId="1C4C5214" w:rsidR="006E15E8" w:rsidRDefault="006E15E8" w:rsidP="006E15E8">
      <w:pPr>
        <w:pStyle w:val="Prrafodelista"/>
        <w:numPr>
          <w:ilvl w:val="0"/>
          <w:numId w:val="9"/>
        </w:numPr>
      </w:pPr>
      <w:r>
        <w:t>Aqu</w:t>
      </w:r>
      <w:r>
        <w:rPr>
          <w:rFonts w:hint="eastAsia"/>
        </w:rPr>
        <w:t>í</w:t>
      </w:r>
      <w:r>
        <w:t xml:space="preserve"> </w:t>
      </w:r>
      <w:proofErr w:type="spellStart"/>
      <w:r>
        <w:t>estadoWF</w:t>
      </w:r>
      <w:proofErr w:type="spellEnd"/>
      <w:r>
        <w:t xml:space="preserve"> es clave para controlar si el listado representa contenido definitivo, contenido en modificaci</w:t>
      </w:r>
      <w:r>
        <w:rPr>
          <w:rFonts w:hint="eastAsia"/>
        </w:rPr>
        <w:t>ó</w:t>
      </w:r>
      <w:r>
        <w:t xml:space="preserve">n o ambos.  </w:t>
      </w:r>
    </w:p>
    <w:p w14:paraId="58EA38BD" w14:textId="77777777" w:rsidR="006E15E8" w:rsidRDefault="006E15E8" w:rsidP="006E15E8"/>
    <w:p w14:paraId="2C8FA1DF" w14:textId="77777777" w:rsidR="006E15E8" w:rsidRDefault="006E15E8" w:rsidP="006E15E8">
      <w:r>
        <w:t>POST /</w:t>
      </w:r>
      <w:proofErr w:type="spellStart"/>
      <w:r>
        <w:t>services</w:t>
      </w:r>
      <w:proofErr w:type="spellEnd"/>
      <w:r>
        <w:t>/v1/tramites/documentos/{</w:t>
      </w:r>
      <w:proofErr w:type="spellStart"/>
      <w:r>
        <w:t>codigo</w:t>
      </w:r>
      <w:proofErr w:type="spellEnd"/>
      <w:r>
        <w:t xml:space="preserve">}  </w:t>
      </w:r>
    </w:p>
    <w:p w14:paraId="1D41C17B" w14:textId="7198D168" w:rsidR="006E15E8" w:rsidRDefault="006E15E8" w:rsidP="006E15E8">
      <w:pPr>
        <w:pStyle w:val="Prrafodelista"/>
        <w:numPr>
          <w:ilvl w:val="0"/>
          <w:numId w:val="9"/>
        </w:numPr>
      </w:pPr>
      <w:r>
        <w:t>Recupera los documentos asociados a un tr</w:t>
      </w:r>
      <w:r>
        <w:rPr>
          <w:rFonts w:hint="eastAsia"/>
        </w:rPr>
        <w:t>á</w:t>
      </w:r>
      <w:r>
        <w:t xml:space="preserve">mite concreto.  </w:t>
      </w:r>
    </w:p>
    <w:p w14:paraId="7EA83A83" w14:textId="329FAC6F" w:rsidR="006E15E8" w:rsidRDefault="006E15E8" w:rsidP="006E15E8">
      <w:pPr>
        <w:pStyle w:val="Prrafodelista"/>
        <w:numPr>
          <w:ilvl w:val="0"/>
          <w:numId w:val="9"/>
        </w:numPr>
      </w:pPr>
      <w:r>
        <w:lastRenderedPageBreak/>
        <w:t xml:space="preserve">Se usa con el </w:t>
      </w:r>
      <w:r w:rsidR="3A06CB6B">
        <w:t>código</w:t>
      </w:r>
      <w:r>
        <w:t xml:space="preserve"> del tr</w:t>
      </w:r>
      <w:r>
        <w:rPr>
          <w:rFonts w:hint="eastAsia"/>
        </w:rPr>
        <w:t>á</w:t>
      </w:r>
      <w:r>
        <w:t xml:space="preserve">mite que se quiere consultar.  </w:t>
      </w:r>
    </w:p>
    <w:p w14:paraId="16D9A196" w14:textId="77777777" w:rsidR="006E15E8" w:rsidRDefault="006E15E8" w:rsidP="006E15E8"/>
    <w:p w14:paraId="3618C3D8" w14:textId="77777777" w:rsidR="006E15E8" w:rsidRDefault="006E15E8" w:rsidP="006E15E8">
      <w:r>
        <w:t>POST /</w:t>
      </w:r>
      <w:proofErr w:type="spellStart"/>
      <w:r>
        <w:t>services</w:t>
      </w:r>
      <w:proofErr w:type="spellEnd"/>
      <w:r>
        <w:t>/v1/tramites/modelos/{</w:t>
      </w:r>
      <w:proofErr w:type="spellStart"/>
      <w:r>
        <w:t>codigo</w:t>
      </w:r>
      <w:proofErr w:type="spellEnd"/>
      <w:r>
        <w:t xml:space="preserve">}  </w:t>
      </w:r>
    </w:p>
    <w:p w14:paraId="6F1E12D4" w14:textId="0530A500" w:rsidR="006E15E8" w:rsidRDefault="006E15E8" w:rsidP="006E15E8">
      <w:pPr>
        <w:pStyle w:val="Prrafodelista"/>
        <w:numPr>
          <w:ilvl w:val="0"/>
          <w:numId w:val="9"/>
        </w:numPr>
      </w:pPr>
      <w:r>
        <w:t>Obtiene los modelos vinculados al tr</w:t>
      </w:r>
      <w:r>
        <w:rPr>
          <w:rFonts w:hint="eastAsia"/>
        </w:rPr>
        <w:t>á</w:t>
      </w:r>
      <w:r>
        <w:t xml:space="preserve">mite indicado.  </w:t>
      </w:r>
    </w:p>
    <w:p w14:paraId="6FC5354A" w14:textId="53468FB1" w:rsidR="006E15E8" w:rsidRDefault="006E15E8" w:rsidP="006E15E8">
      <w:pPr>
        <w:pStyle w:val="Prrafodelista"/>
        <w:numPr>
          <w:ilvl w:val="0"/>
          <w:numId w:val="9"/>
        </w:numPr>
      </w:pPr>
      <w:r>
        <w:t xml:space="preserve">Se usa con el </w:t>
      </w:r>
      <w:r w:rsidR="4E6C8CA5">
        <w:t>código</w:t>
      </w:r>
      <w:r>
        <w:t xml:space="preserve"> del tr</w:t>
      </w:r>
      <w:r>
        <w:rPr>
          <w:rFonts w:hint="eastAsia"/>
        </w:rPr>
        <w:t>á</w:t>
      </w:r>
      <w:r>
        <w:t>mite sobre el que se quiere recuperar la informaci</w:t>
      </w:r>
      <w:r>
        <w:rPr>
          <w:rFonts w:hint="eastAsia"/>
        </w:rPr>
        <w:t>ó</w:t>
      </w:r>
      <w:r>
        <w:t xml:space="preserve">n.  </w:t>
      </w:r>
    </w:p>
    <w:p w14:paraId="7B9A55D5" w14:textId="77777777" w:rsidR="006E15E8" w:rsidRDefault="006E15E8" w:rsidP="006E15E8"/>
    <w:p w14:paraId="6ADBD99E" w14:textId="77777777" w:rsidR="006E15E8" w:rsidRDefault="006E15E8" w:rsidP="006E15E8">
      <w:r>
        <w:t>POST /</w:t>
      </w:r>
      <w:proofErr w:type="spellStart"/>
      <w:r>
        <w:t>services</w:t>
      </w:r>
      <w:proofErr w:type="spellEnd"/>
      <w:r>
        <w:t>/v1/tramites/</w:t>
      </w:r>
      <w:proofErr w:type="spellStart"/>
      <w:r>
        <w:t>enlaceTelematico</w:t>
      </w:r>
      <w:proofErr w:type="spellEnd"/>
      <w:r>
        <w:t>/{</w:t>
      </w:r>
      <w:proofErr w:type="spellStart"/>
      <w:r>
        <w:t>codigo</w:t>
      </w:r>
      <w:proofErr w:type="spellEnd"/>
      <w:r>
        <w:t xml:space="preserve">}  </w:t>
      </w:r>
    </w:p>
    <w:p w14:paraId="0F386B60" w14:textId="336A3C46" w:rsidR="006E15E8" w:rsidRDefault="006E15E8" w:rsidP="006E15E8">
      <w:pPr>
        <w:pStyle w:val="Prrafodelista"/>
        <w:numPr>
          <w:ilvl w:val="0"/>
          <w:numId w:val="9"/>
        </w:numPr>
      </w:pPr>
      <w:r>
        <w:t>Devuelve el enlace telem</w:t>
      </w:r>
      <w:r>
        <w:rPr>
          <w:rFonts w:hint="eastAsia"/>
        </w:rPr>
        <w:t>á</w:t>
      </w:r>
      <w:r>
        <w:t>tico del tr</w:t>
      </w:r>
      <w:r>
        <w:rPr>
          <w:rFonts w:hint="eastAsia"/>
        </w:rPr>
        <w:t>á</w:t>
      </w:r>
      <w:r>
        <w:t xml:space="preserve">mite consultado.  </w:t>
      </w:r>
    </w:p>
    <w:p w14:paraId="5EE2B44B" w14:textId="20BE6CCA" w:rsidR="006E15E8" w:rsidRDefault="006E15E8" w:rsidP="006E15E8">
      <w:pPr>
        <w:pStyle w:val="Prrafodelista"/>
        <w:numPr>
          <w:ilvl w:val="0"/>
          <w:numId w:val="9"/>
        </w:numPr>
      </w:pPr>
      <w:r>
        <w:t xml:space="preserve">Se usa con el </w:t>
      </w:r>
      <w:r w:rsidR="6F327CA2">
        <w:t>código</w:t>
      </w:r>
      <w:r>
        <w:t xml:space="preserve"> del tr</w:t>
      </w:r>
      <w:r>
        <w:rPr>
          <w:rFonts w:hint="eastAsia"/>
        </w:rPr>
        <w:t>á</w:t>
      </w:r>
      <w:r>
        <w:t>mite para recuperar la URL asociada.</w:t>
      </w:r>
    </w:p>
    <w:p w14:paraId="33A48F91" w14:textId="77777777" w:rsidR="006E15E8" w:rsidRDefault="006E15E8" w:rsidP="006E15E8"/>
    <w:p w14:paraId="369C4199" w14:textId="79941FA4" w:rsidR="00B02D9B" w:rsidRDefault="00B02D9B" w:rsidP="00B02D9B">
      <w:r>
        <w:t>POST /</w:t>
      </w:r>
      <w:proofErr w:type="spellStart"/>
      <w:r>
        <w:t>services</w:t>
      </w:r>
      <w:proofErr w:type="spellEnd"/>
      <w:r>
        <w:t>/v1/</w:t>
      </w:r>
      <w:r w:rsidRPr="00B02D9B">
        <w:t xml:space="preserve"> </w:t>
      </w:r>
      <w:r>
        <w:t>tramites</w:t>
      </w:r>
      <w:r>
        <w:t xml:space="preserve"> </w:t>
      </w:r>
      <w:r>
        <w:t>/tasas/{</w:t>
      </w:r>
      <w:proofErr w:type="spellStart"/>
      <w:r>
        <w:t>codigo</w:t>
      </w:r>
      <w:proofErr w:type="spellEnd"/>
      <w:r>
        <w:t>}</w:t>
      </w:r>
    </w:p>
    <w:p w14:paraId="238D64F3" w14:textId="26002633" w:rsidR="00B02D9B" w:rsidRDefault="00B02D9B" w:rsidP="00B02D9B">
      <w:pPr>
        <w:pStyle w:val="Prrafodelista"/>
        <w:numPr>
          <w:ilvl w:val="0"/>
          <w:numId w:val="9"/>
        </w:numPr>
      </w:pPr>
      <w:r>
        <w:t>Obtiene la</w:t>
      </w:r>
      <w:r>
        <w:t>s</w:t>
      </w:r>
      <w:r>
        <w:t xml:space="preserve"> </w:t>
      </w:r>
      <w:proofErr w:type="gramStart"/>
      <w:r>
        <w:t>tasa</w:t>
      </w:r>
      <w:r>
        <w:t>s</w:t>
      </w:r>
      <w:r>
        <w:t xml:space="preserve"> asociada</w:t>
      </w:r>
      <w:proofErr w:type="gramEnd"/>
      <w:r>
        <w:t xml:space="preserve"> al </w:t>
      </w:r>
      <w:r>
        <w:t>trámite</w:t>
      </w:r>
      <w:r>
        <w:t xml:space="preserve"> correspondiente al tr</w:t>
      </w:r>
      <w:r>
        <w:rPr>
          <w:rFonts w:hint="eastAsia"/>
        </w:rPr>
        <w:t>á</w:t>
      </w:r>
      <w:r>
        <w:t>mite indicado.</w:t>
      </w:r>
    </w:p>
    <w:p w14:paraId="3353F2F4" w14:textId="77777777" w:rsidR="00B02D9B" w:rsidRDefault="00B02D9B" w:rsidP="006E15E8"/>
    <w:p w14:paraId="35C9B57E" w14:textId="77777777" w:rsidR="00B02D9B" w:rsidRPr="006E15E8" w:rsidRDefault="00B02D9B" w:rsidP="006E15E8"/>
    <w:p w14:paraId="15CDC049" w14:textId="6743FF0B" w:rsidR="00FB52FC" w:rsidRDefault="00FB52FC">
      <w:pPr>
        <w:pStyle w:val="Ttulo2"/>
      </w:pPr>
      <w:bookmarkStart w:id="12" w:name="_Toc239931923"/>
      <w:r>
        <w:t>Respuestas</w:t>
      </w:r>
      <w:bookmarkEnd w:id="12"/>
    </w:p>
    <w:p w14:paraId="22105977" w14:textId="77777777" w:rsidR="00FB52FC" w:rsidRDefault="00FB52FC" w:rsidP="00FB52FC"/>
    <w:p w14:paraId="6B4C1D94" w14:textId="77777777" w:rsidR="00FB52FC" w:rsidRDefault="00FB52FC" w:rsidP="00FB52FC">
      <w:r>
        <w:t>Este apartado describe las respuestas comunes de la API a nivel funcional.</w:t>
      </w:r>
    </w:p>
    <w:p w14:paraId="55EA5F27" w14:textId="77777777" w:rsidR="00FB52FC" w:rsidRDefault="00FB52FC" w:rsidP="00FB52FC"/>
    <w:p w14:paraId="35B23226" w14:textId="088178F8" w:rsidR="00FB52FC" w:rsidRDefault="00FB52FC" w:rsidP="00FB52FC">
      <w:r>
        <w:t>Para el detalle completo del resto de respuestas espec</w:t>
      </w:r>
      <w:r>
        <w:rPr>
          <w:rFonts w:hint="eastAsia"/>
        </w:rPr>
        <w:t>í</w:t>
      </w:r>
      <w:r>
        <w:t>ficas y de los filtros disponibles en cada m</w:t>
      </w:r>
      <w:r>
        <w:rPr>
          <w:rFonts w:hint="eastAsia"/>
        </w:rPr>
        <w:t>é</w:t>
      </w:r>
      <w:r>
        <w:t>todo, se puede consultar directamente la documentaci</w:t>
      </w:r>
      <w:r>
        <w:rPr>
          <w:rFonts w:hint="eastAsia"/>
        </w:rPr>
        <w:t>ó</w:t>
      </w:r>
      <w:r>
        <w:t>n Swagger.</w:t>
      </w:r>
    </w:p>
    <w:p w14:paraId="66F25BE9" w14:textId="77777777" w:rsidR="00FB52FC" w:rsidRDefault="00FB52FC" w:rsidP="00FB52FC"/>
    <w:p w14:paraId="3BA4EFB7" w14:textId="72428113" w:rsidR="00FB52FC" w:rsidRDefault="00FB52FC" w:rsidP="00FB52FC">
      <w:r>
        <w:t xml:space="preserve">Esta documentación la podremos encontrar en el método concreto en el apartado Schema, </w:t>
      </w:r>
      <w:r w:rsidR="00571FED">
        <w:t>ej.</w:t>
      </w:r>
      <w:r>
        <w:t>:</w:t>
      </w:r>
    </w:p>
    <w:p w14:paraId="2FFF402F" w14:textId="77777777" w:rsidR="00FB52FC" w:rsidRDefault="00FB52FC" w:rsidP="00FB52FC"/>
    <w:p w14:paraId="3379D6AF" w14:textId="5251607A" w:rsidR="00FB52FC" w:rsidRDefault="00FB52FC" w:rsidP="00FB52FC">
      <w:r>
        <w:rPr>
          <w:noProof/>
        </w:rPr>
        <w:drawing>
          <wp:inline distT="0" distB="0" distL="0" distR="0" wp14:anchorId="16EF0EF0" wp14:editId="78873F7B">
            <wp:extent cx="5399405" cy="155575"/>
            <wp:effectExtent l="0" t="0" r="0" b="0"/>
            <wp:docPr id="347073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7337" name="Imagen 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4E612" w14:textId="77777777" w:rsidR="00FB52FC" w:rsidRDefault="00FB52FC" w:rsidP="00FB52FC"/>
    <w:p w14:paraId="2CA835F9" w14:textId="02C62212" w:rsidR="00FB52FC" w:rsidRPr="00FB52FC" w:rsidRDefault="00FB52FC" w:rsidP="00FB52FC">
      <w:r>
        <w:rPr>
          <w:noProof/>
        </w:rPr>
        <w:drawing>
          <wp:inline distT="0" distB="0" distL="0" distR="0" wp14:anchorId="0615B946" wp14:editId="53754C74">
            <wp:extent cx="5399405" cy="958215"/>
            <wp:effectExtent l="0" t="0" r="0" b="0"/>
            <wp:docPr id="732664206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64206" name="Imagen 1" descr="Imagen que contiene Tabl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DC67" w14:textId="7D760BE0" w:rsidR="008425DB" w:rsidRPr="008425DB" w:rsidRDefault="008425DB" w:rsidP="008425DB"/>
    <w:p w14:paraId="34B28F88" w14:textId="0E27ACD3" w:rsidR="008425DB" w:rsidRDefault="008425DB" w:rsidP="008425DB">
      <w:pPr>
        <w:pStyle w:val="Ttulo3"/>
      </w:pPr>
      <w:bookmarkStart w:id="13" w:name="_Toc239931924"/>
      <w:r>
        <w:t>Respuesta base</w:t>
      </w:r>
      <w:bookmarkEnd w:id="13"/>
    </w:p>
    <w:p w14:paraId="49069ED5" w14:textId="77777777" w:rsidR="008425DB" w:rsidRDefault="008425DB" w:rsidP="008425DB"/>
    <w:p w14:paraId="3C128222" w14:textId="29EBA635" w:rsidR="008425DB" w:rsidRDefault="008425DB" w:rsidP="008425DB">
      <w:r w:rsidRPr="008425DB">
        <w:t>La respuesta base es la estructura general que utiliza ROLSAC2 para devolver el resultado de una consulta correcta.</w:t>
      </w:r>
    </w:p>
    <w:p w14:paraId="42AD1DE9" w14:textId="77777777" w:rsidR="008425DB" w:rsidRDefault="008425DB" w:rsidP="008425DB"/>
    <w:p w14:paraId="5FDA8937" w14:textId="724792EB" w:rsidR="008425DB" w:rsidRDefault="008425DB" w:rsidP="008425DB">
      <w:r>
        <w:t>Con ella podemos interpretar los siguientes parámetros:</w:t>
      </w:r>
    </w:p>
    <w:p w14:paraId="221A3E2B" w14:textId="77777777" w:rsidR="008425DB" w:rsidRDefault="008425DB" w:rsidP="008425DB"/>
    <w:p w14:paraId="0766E747" w14:textId="77777777" w:rsidR="008425DB" w:rsidRDefault="008425DB" w:rsidP="008425DB">
      <w:pPr>
        <w:pStyle w:val="Prrafodelista"/>
        <w:numPr>
          <w:ilvl w:val="0"/>
          <w:numId w:val="9"/>
        </w:numPr>
      </w:pPr>
      <w:proofErr w:type="gramStart"/>
      <w:r>
        <w:t>status</w:t>
      </w:r>
      <w:proofErr w:type="gramEnd"/>
      <w:r>
        <w:t>: estado final de la operaci</w:t>
      </w:r>
      <w:r>
        <w:rPr>
          <w:rFonts w:hint="eastAsia"/>
        </w:rPr>
        <w:t>ó</w:t>
      </w:r>
      <w:r>
        <w:t>n. Es el campo clave para saber si la consulta se ha procesado correctamente.</w:t>
      </w:r>
    </w:p>
    <w:p w14:paraId="11C33EE6" w14:textId="77777777" w:rsidR="008425DB" w:rsidRDefault="008425DB" w:rsidP="008425DB">
      <w:pPr>
        <w:pStyle w:val="Prrafodelista"/>
        <w:numPr>
          <w:ilvl w:val="0"/>
          <w:numId w:val="9"/>
        </w:numPr>
      </w:pPr>
      <w:r>
        <w:t>mensaje: texto informativo del resultado.</w:t>
      </w:r>
    </w:p>
    <w:p w14:paraId="0A50C890" w14:textId="77777777" w:rsidR="008425DB" w:rsidRDefault="008425DB" w:rsidP="008425DB">
      <w:pPr>
        <w:pStyle w:val="Prrafodelista"/>
        <w:numPr>
          <w:ilvl w:val="0"/>
          <w:numId w:val="9"/>
        </w:numPr>
      </w:pPr>
      <w:proofErr w:type="spellStart"/>
      <w:r>
        <w:t>items</w:t>
      </w:r>
      <w:proofErr w:type="spellEnd"/>
      <w:r>
        <w:t>: conjunto de elementos devueltos (cuando aplica).</w:t>
      </w:r>
    </w:p>
    <w:p w14:paraId="582AE8F8" w14:textId="77777777" w:rsidR="008425DB" w:rsidRDefault="008425DB" w:rsidP="008425DB">
      <w:pPr>
        <w:pStyle w:val="Prrafodelista"/>
        <w:numPr>
          <w:ilvl w:val="0"/>
          <w:numId w:val="9"/>
        </w:numPr>
      </w:pPr>
      <w:proofErr w:type="spellStart"/>
      <w:r>
        <w:t>itemsReturned</w:t>
      </w:r>
      <w:proofErr w:type="spellEnd"/>
      <w:r>
        <w:t>: n</w:t>
      </w:r>
      <w:r>
        <w:rPr>
          <w:rFonts w:hint="eastAsia"/>
        </w:rPr>
        <w:t>ú</w:t>
      </w:r>
      <w:r>
        <w:t>mero de elementos incluidos en la respuesta actual.</w:t>
      </w:r>
    </w:p>
    <w:p w14:paraId="013855D4" w14:textId="77777777" w:rsidR="008425DB" w:rsidRDefault="008425DB" w:rsidP="008425DB">
      <w:pPr>
        <w:pStyle w:val="Prrafodelista"/>
        <w:numPr>
          <w:ilvl w:val="0"/>
          <w:numId w:val="9"/>
        </w:numPr>
      </w:pPr>
      <w:proofErr w:type="spellStart"/>
      <w:r>
        <w:t>totalCount</w:t>
      </w:r>
      <w:proofErr w:type="spellEnd"/>
      <w:r>
        <w:t>: total de elementos disponibles para la consulta.</w:t>
      </w:r>
    </w:p>
    <w:p w14:paraId="6941506C" w14:textId="77777777" w:rsidR="008425DB" w:rsidRDefault="008425DB" w:rsidP="008425DB">
      <w:pPr>
        <w:pStyle w:val="Prrafodelista"/>
        <w:numPr>
          <w:ilvl w:val="0"/>
          <w:numId w:val="9"/>
        </w:numPr>
      </w:pPr>
      <w:proofErr w:type="spellStart"/>
      <w:r>
        <w:t>totalPages</w:t>
      </w:r>
      <w:proofErr w:type="spellEnd"/>
      <w:r>
        <w:t>: total de p</w:t>
      </w:r>
      <w:r>
        <w:rPr>
          <w:rFonts w:hint="eastAsia"/>
        </w:rPr>
        <w:t>á</w:t>
      </w:r>
      <w:r>
        <w:t>ginas disponibles (si la consulta es paginada).</w:t>
      </w:r>
    </w:p>
    <w:p w14:paraId="09B73819" w14:textId="77777777" w:rsidR="008425DB" w:rsidRDefault="008425DB" w:rsidP="008425DB">
      <w:pPr>
        <w:pStyle w:val="Prrafodelista"/>
        <w:numPr>
          <w:ilvl w:val="0"/>
          <w:numId w:val="9"/>
        </w:numPr>
      </w:pPr>
      <w:r>
        <w:t xml:space="preserve">page y </w:t>
      </w:r>
      <w:proofErr w:type="spellStart"/>
      <w:r>
        <w:t>pageSize</w:t>
      </w:r>
      <w:proofErr w:type="spellEnd"/>
      <w:r>
        <w:t>: contexto de paginaci</w:t>
      </w:r>
      <w:r>
        <w:rPr>
          <w:rFonts w:hint="eastAsia"/>
        </w:rPr>
        <w:t>ó</w:t>
      </w:r>
      <w:r>
        <w:t>n de la respuesta.</w:t>
      </w:r>
    </w:p>
    <w:p w14:paraId="54EFD57F" w14:textId="77777777" w:rsidR="008425DB" w:rsidRDefault="008425DB" w:rsidP="008425DB">
      <w:pPr>
        <w:pStyle w:val="Prrafodelista"/>
        <w:numPr>
          <w:ilvl w:val="0"/>
          <w:numId w:val="9"/>
        </w:numPr>
      </w:pPr>
      <w:r>
        <w:t>tiempo: tiempo de ejecuci</w:t>
      </w:r>
      <w:r>
        <w:rPr>
          <w:rFonts w:hint="eastAsia"/>
        </w:rPr>
        <w:t>ó</w:t>
      </w:r>
      <w:r>
        <w:t>n de la consulta (en milisegundos).</w:t>
      </w:r>
    </w:p>
    <w:p w14:paraId="0FDE4EBE" w14:textId="77777777" w:rsidR="008425DB" w:rsidRDefault="008425DB" w:rsidP="008425DB">
      <w:pPr>
        <w:pStyle w:val="Prrafodelista"/>
        <w:numPr>
          <w:ilvl w:val="0"/>
          <w:numId w:val="9"/>
        </w:numPr>
      </w:pPr>
      <w:proofErr w:type="spellStart"/>
      <w:r>
        <w:t>dateDownload</w:t>
      </w:r>
      <w:proofErr w:type="spellEnd"/>
      <w:r>
        <w:t>: fecha/hora de generaci</w:t>
      </w:r>
      <w:r>
        <w:rPr>
          <w:rFonts w:hint="eastAsia"/>
        </w:rPr>
        <w:t>ó</w:t>
      </w:r>
      <w:r>
        <w:t>n de la respuesta.</w:t>
      </w:r>
    </w:p>
    <w:p w14:paraId="35A958CB" w14:textId="5E7F8E30" w:rsidR="008425DB" w:rsidRDefault="008425DB" w:rsidP="008425DB">
      <w:pPr>
        <w:pStyle w:val="Prrafodelista"/>
        <w:numPr>
          <w:ilvl w:val="0"/>
          <w:numId w:val="9"/>
        </w:numPr>
      </w:pPr>
      <w:proofErr w:type="spellStart"/>
      <w:r>
        <w:t>resultadoURL</w:t>
      </w:r>
      <w:proofErr w:type="spellEnd"/>
      <w:r>
        <w:t xml:space="preserve"> y </w:t>
      </w:r>
      <w:proofErr w:type="spellStart"/>
      <w:r>
        <w:t>resultadoLong</w:t>
      </w:r>
      <w:proofErr w:type="spellEnd"/>
      <w:r>
        <w:t>: valores de resultado que pueden utilizarse seg</w:t>
      </w:r>
      <w:r>
        <w:rPr>
          <w:rFonts w:hint="eastAsia"/>
        </w:rPr>
        <w:t>ú</w:t>
      </w:r>
      <w:r>
        <w:t>n el m</w:t>
      </w:r>
      <w:r>
        <w:rPr>
          <w:rFonts w:hint="eastAsia"/>
        </w:rPr>
        <w:t>é</w:t>
      </w:r>
      <w:r>
        <w:t>todo consultado.</w:t>
      </w:r>
    </w:p>
    <w:p w14:paraId="536F2040" w14:textId="77777777" w:rsidR="00DD3EA8" w:rsidRPr="008425DB" w:rsidRDefault="00DD3EA8" w:rsidP="00DD3EA8">
      <w:pPr>
        <w:pStyle w:val="Prrafodelista"/>
      </w:pPr>
    </w:p>
    <w:p w14:paraId="69350F70" w14:textId="2B583C7D" w:rsidR="00DD3EA8" w:rsidRDefault="00DD3EA8">
      <w:pPr>
        <w:pStyle w:val="Ttulo3"/>
      </w:pPr>
      <w:bookmarkStart w:id="14" w:name="_Toc239931925"/>
      <w:r>
        <w:lastRenderedPageBreak/>
        <w:t>Respuesta error</w:t>
      </w:r>
      <w:bookmarkEnd w:id="14"/>
    </w:p>
    <w:p w14:paraId="150FF3A2" w14:textId="77777777" w:rsidR="00DD3EA8" w:rsidRDefault="00DD3EA8" w:rsidP="00DD3EA8"/>
    <w:p w14:paraId="799D5BC1" w14:textId="77777777" w:rsidR="00C57B2E" w:rsidRDefault="00DD3EA8" w:rsidP="00DD3EA8">
      <w:r w:rsidRPr="00DD3EA8">
        <w:t>La respuesta error se devuelve cuando la petici</w:t>
      </w:r>
      <w:r w:rsidRPr="00DD3EA8">
        <w:rPr>
          <w:rFonts w:hint="eastAsia"/>
        </w:rPr>
        <w:t>ó</w:t>
      </w:r>
      <w:r w:rsidRPr="00DD3EA8">
        <w:t>n no puede procesarse correctamente (por ejemplo, solicitud incorrecta o validaci</w:t>
      </w:r>
      <w:r w:rsidRPr="00DD3EA8">
        <w:rPr>
          <w:rFonts w:hint="eastAsia"/>
        </w:rPr>
        <w:t>ó</w:t>
      </w:r>
      <w:r w:rsidRPr="00DD3EA8">
        <w:t>n no superada).</w:t>
      </w:r>
      <w:r w:rsidR="00C57B2E">
        <w:t xml:space="preserve"> </w:t>
      </w:r>
    </w:p>
    <w:p w14:paraId="3F706BAC" w14:textId="77777777" w:rsidR="00C57B2E" w:rsidRDefault="00C57B2E" w:rsidP="00DD3EA8"/>
    <w:p w14:paraId="13B8EC5C" w14:textId="3DD96549" w:rsidR="00DD3EA8" w:rsidRPr="00DD3EA8" w:rsidRDefault="00C57B2E" w:rsidP="00DD3EA8">
      <w:r w:rsidRPr="00C57B2E">
        <w:t>Mantiene una estructura homog</w:t>
      </w:r>
      <w:r w:rsidRPr="00C57B2E">
        <w:rPr>
          <w:rFonts w:hint="eastAsia"/>
        </w:rPr>
        <w:t>é</w:t>
      </w:r>
      <w:r w:rsidRPr="00C57B2E">
        <w:t>nea con la respuesta base</w:t>
      </w:r>
      <w:r>
        <w:t xml:space="preserve">, mostrando la información relevante del error en el </w:t>
      </w:r>
      <w:proofErr w:type="gramStart"/>
      <w:r>
        <w:t>status</w:t>
      </w:r>
      <w:proofErr w:type="gramEnd"/>
      <w:r>
        <w:t xml:space="preserve"> y el mensaje.</w:t>
      </w:r>
    </w:p>
    <w:sectPr w:rsidR="00DD3EA8" w:rsidRPr="00DD3EA8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766" w:right="851" w:bottom="1701" w:left="2552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D1016" w14:textId="77777777" w:rsidR="00304B73" w:rsidRDefault="00304B73">
      <w:r>
        <w:separator/>
      </w:r>
    </w:p>
  </w:endnote>
  <w:endnote w:type="continuationSeparator" w:id="0">
    <w:p w14:paraId="075C9DED" w14:textId="77777777" w:rsidR="00304B73" w:rsidRDefault="00304B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iol Regular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NotoSans-OneByteIdentityH">
    <w:altName w:val="Calibri"/>
    <w:charset w:val="00"/>
    <w:family w:val="swiss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19A0C" w14:textId="5AF49DDB" w:rsidR="005D7E43" w:rsidRDefault="00000000">
    <w:pPr>
      <w:pStyle w:val="Piedepgina"/>
      <w:tabs>
        <w:tab w:val="right" w:pos="8504"/>
      </w:tabs>
      <w:ind w:left="4536"/>
      <w:jc w:val="right"/>
    </w:pPr>
    <w:r>
      <w:rPr>
        <w:noProof/>
      </w:rPr>
      <w:pict w14:anchorId="74945B2E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5" type="#_x0000_t32" style="position:absolute;left:0;text-align:left;margin-left:-126.25pt;margin-top:-229.35pt;width:297.8pt;height:285.5pt;z-index:-251658237;visibility:visible;mso-wrap-style:square;mso-wrap-distance-left:.65pt;mso-wrap-distance-top:.65pt;mso-wrap-distance-right:.7pt;mso-wrap-distance-bottom:.7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" o:oned="f" strokecolor="#c00000" strokeweight=".44mm">
          <v:path fillok="t" o:connecttype="segments" textboxrect="0,0,21651,21653"/>
          <o:lock v:ext="edit" shapetype="f"/>
        </v:shape>
      </w:pict>
    </w:r>
    <w:r w:rsidR="00F1129D">
      <w:rPr>
        <w:noProof/>
      </w:rPr>
      <w:drawing>
        <wp:anchor distT="0" distB="0" distL="0" distR="0" simplePos="0" relativeHeight="251658245" behindDoc="1" locked="0" layoutInCell="1" allowOverlap="1" wp14:anchorId="32831E44" wp14:editId="6B2CE347">
          <wp:simplePos x="0" y="0"/>
          <wp:positionH relativeFrom="column">
            <wp:posOffset>-1246505</wp:posOffset>
          </wp:positionH>
          <wp:positionV relativeFrom="paragraph">
            <wp:posOffset>-1682750</wp:posOffset>
          </wp:positionV>
          <wp:extent cx="2066925" cy="2066925"/>
          <wp:effectExtent l="0" t="0" r="0" b="0"/>
          <wp:wrapNone/>
          <wp:docPr id="6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4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66925" cy="20669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135A5" w14:textId="77777777" w:rsidR="005D7E43" w:rsidRDefault="005D7E4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E7B56" w14:textId="77777777" w:rsidR="005D7E43" w:rsidRDefault="005D7E43">
    <w:pPr>
      <w:pStyle w:val="Piedepgina"/>
      <w:rPr>
        <w:rFonts w:cs="Noto Sans"/>
      </w:rPr>
    </w:pPr>
  </w:p>
  <w:tbl>
    <w:tblPr>
      <w:tblW w:w="10038" w:type="dxa"/>
      <w:tblInd w:w="-1552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239"/>
      <w:gridCol w:w="1449"/>
      <w:gridCol w:w="1263"/>
      <w:gridCol w:w="3087"/>
    </w:tblGrid>
    <w:tr w:rsidR="005D7E43" w14:paraId="639CB991" w14:textId="77777777">
      <w:tc>
        <w:tcPr>
          <w:tcW w:w="6950" w:type="dxa"/>
          <w:gridSpan w:val="3"/>
          <w:tcBorders>
            <w:top w:val="single" w:sz="4" w:space="0" w:color="00000A"/>
          </w:tcBorders>
          <w:vAlign w:val="center"/>
        </w:tcPr>
        <w:p w14:paraId="681E53F4" w14:textId="6EF141E0" w:rsidR="005D7E43" w:rsidRDefault="006B21A9">
          <w:pPr>
            <w:pStyle w:val="Piedepgina"/>
            <w:rPr>
              <w:sz w:val="22"/>
              <w:szCs w:val="22"/>
            </w:rPr>
          </w:pPr>
          <w:r>
            <w:rPr>
              <w:sz w:val="22"/>
              <w:szCs w:val="22"/>
            </w:rPr>
            <w:t>20260</w:t>
          </w:r>
          <w:r w:rsidR="000327B0">
            <w:rPr>
              <w:sz w:val="22"/>
              <w:szCs w:val="22"/>
            </w:rPr>
            <w:t>4</w:t>
          </w:r>
          <w:r>
            <w:rPr>
              <w:sz w:val="22"/>
              <w:szCs w:val="22"/>
            </w:rPr>
            <w:t>-ROLSAC2-API_</w:t>
          </w:r>
          <w:r w:rsidR="000327B0">
            <w:rPr>
              <w:sz w:val="22"/>
              <w:szCs w:val="22"/>
            </w:rPr>
            <w:t>IN</w:t>
          </w:r>
          <w:r>
            <w:rPr>
              <w:sz w:val="22"/>
              <w:szCs w:val="22"/>
            </w:rPr>
            <w:t>.pdf</w:t>
          </w:r>
        </w:p>
      </w:tc>
      <w:tc>
        <w:tcPr>
          <w:tcW w:w="3087" w:type="dxa"/>
          <w:tcBorders>
            <w:top w:val="single" w:sz="4" w:space="0" w:color="00000A"/>
          </w:tcBorders>
          <w:vAlign w:val="center"/>
        </w:tcPr>
        <w:p w14:paraId="6E879CF1" w14:textId="77777777" w:rsidR="005D7E43" w:rsidRDefault="006B21A9">
          <w:pPr>
            <w:jc w:val="right"/>
          </w:pPr>
          <w:r>
            <w:rPr>
              <w:rFonts w:ascii="Calibri" w:hAnsi="Calibri"/>
            </w:rPr>
            <w:t xml:space="preserve">Página </w:t>
          </w:r>
          <w:r>
            <w:rPr>
              <w:rFonts w:ascii="Calibri" w:hAnsi="Calibri"/>
            </w:rPr>
            <w:fldChar w:fldCharType="begin"/>
          </w:r>
          <w:r>
            <w:rPr>
              <w:rFonts w:ascii="Calibri" w:hAnsi="Calibri"/>
            </w:rPr>
            <w:instrText xml:space="preserve"> PAGE </w:instrText>
          </w:r>
          <w:r>
            <w:rPr>
              <w:rFonts w:ascii="Calibri" w:hAnsi="Calibri"/>
            </w:rPr>
            <w:fldChar w:fldCharType="separate"/>
          </w:r>
          <w:r>
            <w:rPr>
              <w:rFonts w:ascii="Calibri" w:hAnsi="Calibri"/>
            </w:rPr>
            <w:t>31</w:t>
          </w:r>
          <w:r>
            <w:rPr>
              <w:rFonts w:ascii="Calibri" w:hAnsi="Calibri"/>
            </w:rPr>
            <w:fldChar w:fldCharType="end"/>
          </w:r>
          <w:r>
            <w:rPr>
              <w:rFonts w:ascii="Calibri" w:hAnsi="Calibri"/>
            </w:rPr>
            <w:t xml:space="preserve"> / </w:t>
          </w:r>
          <w:r>
            <w:rPr>
              <w:rFonts w:ascii="Calibri" w:hAnsi="Calibri"/>
            </w:rPr>
            <w:fldChar w:fldCharType="begin"/>
          </w:r>
          <w:r>
            <w:rPr>
              <w:rFonts w:ascii="Calibri" w:hAnsi="Calibri"/>
            </w:rPr>
            <w:instrText xml:space="preserve"> NUMPAGES </w:instrText>
          </w:r>
          <w:r>
            <w:rPr>
              <w:rFonts w:ascii="Calibri" w:hAnsi="Calibri"/>
            </w:rPr>
            <w:fldChar w:fldCharType="separate"/>
          </w:r>
          <w:r>
            <w:rPr>
              <w:rFonts w:ascii="Calibri" w:hAnsi="Calibri"/>
            </w:rPr>
            <w:t>33</w:t>
          </w:r>
          <w:r>
            <w:rPr>
              <w:rFonts w:ascii="Calibri" w:hAnsi="Calibri"/>
            </w:rPr>
            <w:fldChar w:fldCharType="end"/>
          </w:r>
        </w:p>
      </w:tc>
    </w:tr>
    <w:tr w:rsidR="005D7E43" w14:paraId="4C32DC42" w14:textId="77777777">
      <w:tc>
        <w:tcPr>
          <w:tcW w:w="4238" w:type="dxa"/>
          <w:vAlign w:val="center"/>
        </w:tcPr>
        <w:p w14:paraId="0E87DECC" w14:textId="77777777" w:rsidR="005D7E43" w:rsidRDefault="006B21A9">
          <w:pPr>
            <w:pStyle w:val="Piedepgina"/>
            <w:rPr>
              <w:sz w:val="22"/>
              <w:szCs w:val="22"/>
            </w:rPr>
          </w:pPr>
          <w:r>
            <w:rPr>
              <w:sz w:val="22"/>
              <w:szCs w:val="22"/>
            </w:rPr>
            <w:t>Estrictamente Confidencial</w:t>
          </w:r>
        </w:p>
      </w:tc>
      <w:tc>
        <w:tcPr>
          <w:tcW w:w="1449" w:type="dxa"/>
          <w:vAlign w:val="center"/>
        </w:tcPr>
        <w:p w14:paraId="0D7AF9E6" w14:textId="77777777" w:rsidR="005D7E43" w:rsidRDefault="006B21A9">
          <w:pPr>
            <w:pStyle w:val="Piedepgina"/>
            <w:jc w:val="right"/>
            <w:rPr>
              <w:sz w:val="22"/>
              <w:szCs w:val="22"/>
            </w:rPr>
          </w:pPr>
          <w:r>
            <w:rPr>
              <w:sz w:val="22"/>
              <w:szCs w:val="22"/>
            </w:rPr>
            <w:t>Data:</w:t>
          </w:r>
        </w:p>
      </w:tc>
      <w:tc>
        <w:tcPr>
          <w:tcW w:w="1263" w:type="dxa"/>
          <w:vAlign w:val="center"/>
        </w:tcPr>
        <w:p w14:paraId="41D1B277" w14:textId="02BB15AB" w:rsidR="005D7E43" w:rsidRDefault="006B21A9">
          <w:pPr>
            <w:pStyle w:val="Piedepgina"/>
            <w:rPr>
              <w:sz w:val="22"/>
              <w:szCs w:val="22"/>
            </w:rPr>
          </w:pPr>
          <w:r>
            <w:fldChar w:fldCharType="begin"/>
          </w:r>
          <w:r>
            <w:instrText xml:space="preserve"> DATE \@"dd\/MM\/yyyy" </w:instrText>
          </w:r>
          <w:r>
            <w:fldChar w:fldCharType="separate"/>
          </w:r>
          <w:r w:rsidR="00B02D9B">
            <w:rPr>
              <w:noProof/>
            </w:rPr>
            <w:t>25/09/2026</w:t>
          </w:r>
          <w:r>
            <w:fldChar w:fldCharType="end"/>
          </w:r>
        </w:p>
      </w:tc>
      <w:tc>
        <w:tcPr>
          <w:tcW w:w="3087" w:type="dxa"/>
          <w:vAlign w:val="center"/>
        </w:tcPr>
        <w:p w14:paraId="24B844C4" w14:textId="77777777" w:rsidR="005D7E43" w:rsidRDefault="005D7E43">
          <w:pPr>
            <w:jc w:val="right"/>
            <w:rPr>
              <w:rFonts w:ascii="Calibri" w:hAnsi="Calibri"/>
            </w:rPr>
          </w:pPr>
        </w:p>
      </w:tc>
    </w:tr>
  </w:tbl>
  <w:p w14:paraId="5638ADA3" w14:textId="77777777" w:rsidR="005D7E43" w:rsidRDefault="005D7E43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4F125" w14:textId="77777777" w:rsidR="005D7E43" w:rsidRDefault="005D7E43">
    <w:pPr>
      <w:pStyle w:val="Piedepgina"/>
      <w:rPr>
        <w:rFonts w:cs="Noto Sans"/>
      </w:rPr>
    </w:pPr>
  </w:p>
  <w:tbl>
    <w:tblPr>
      <w:tblW w:w="10038" w:type="dxa"/>
      <w:tblInd w:w="-1552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239"/>
      <w:gridCol w:w="1449"/>
      <w:gridCol w:w="1263"/>
      <w:gridCol w:w="3087"/>
    </w:tblGrid>
    <w:tr w:rsidR="005D7E43" w14:paraId="3E9D0DA1" w14:textId="77777777">
      <w:tc>
        <w:tcPr>
          <w:tcW w:w="6950" w:type="dxa"/>
          <w:gridSpan w:val="3"/>
          <w:tcBorders>
            <w:top w:val="single" w:sz="4" w:space="0" w:color="00000A"/>
          </w:tcBorders>
          <w:vAlign w:val="center"/>
        </w:tcPr>
        <w:p w14:paraId="35F3FBB9" w14:textId="77777777" w:rsidR="005D7E43" w:rsidRDefault="006B21A9">
          <w:pPr>
            <w:pStyle w:val="Piedepgina"/>
            <w:rPr>
              <w:sz w:val="22"/>
              <w:szCs w:val="22"/>
            </w:rPr>
          </w:pPr>
          <w:r>
            <w:rPr>
              <w:sz w:val="22"/>
              <w:szCs w:val="22"/>
            </w:rPr>
            <w:t>202601-ROLSAC2-API_AF.pdf</w:t>
          </w:r>
        </w:p>
      </w:tc>
      <w:tc>
        <w:tcPr>
          <w:tcW w:w="3087" w:type="dxa"/>
          <w:tcBorders>
            <w:top w:val="single" w:sz="4" w:space="0" w:color="00000A"/>
          </w:tcBorders>
          <w:vAlign w:val="center"/>
        </w:tcPr>
        <w:p w14:paraId="6C0CB588" w14:textId="77777777" w:rsidR="005D7E43" w:rsidRDefault="006B21A9">
          <w:pPr>
            <w:jc w:val="right"/>
          </w:pPr>
          <w:r>
            <w:rPr>
              <w:rFonts w:ascii="Calibri" w:hAnsi="Calibri"/>
            </w:rPr>
            <w:t xml:space="preserve">Página </w:t>
          </w:r>
          <w:r>
            <w:rPr>
              <w:rFonts w:ascii="Calibri" w:hAnsi="Calibri"/>
            </w:rPr>
            <w:fldChar w:fldCharType="begin"/>
          </w:r>
          <w:r>
            <w:rPr>
              <w:rFonts w:ascii="Calibri" w:hAnsi="Calibri"/>
            </w:rPr>
            <w:instrText xml:space="preserve"> PAGE </w:instrText>
          </w:r>
          <w:r>
            <w:rPr>
              <w:rFonts w:ascii="Calibri" w:hAnsi="Calibri"/>
            </w:rPr>
            <w:fldChar w:fldCharType="separate"/>
          </w:r>
          <w:r>
            <w:rPr>
              <w:rFonts w:ascii="Calibri" w:hAnsi="Calibri"/>
            </w:rPr>
            <w:t>31</w:t>
          </w:r>
          <w:r>
            <w:rPr>
              <w:rFonts w:ascii="Calibri" w:hAnsi="Calibri"/>
            </w:rPr>
            <w:fldChar w:fldCharType="end"/>
          </w:r>
          <w:r>
            <w:rPr>
              <w:rFonts w:ascii="Calibri" w:hAnsi="Calibri"/>
            </w:rPr>
            <w:t xml:space="preserve"> / </w:t>
          </w:r>
          <w:r>
            <w:rPr>
              <w:rFonts w:ascii="Calibri" w:hAnsi="Calibri"/>
            </w:rPr>
            <w:fldChar w:fldCharType="begin"/>
          </w:r>
          <w:r>
            <w:rPr>
              <w:rFonts w:ascii="Calibri" w:hAnsi="Calibri"/>
            </w:rPr>
            <w:instrText xml:space="preserve"> NUMPAGES </w:instrText>
          </w:r>
          <w:r>
            <w:rPr>
              <w:rFonts w:ascii="Calibri" w:hAnsi="Calibri"/>
            </w:rPr>
            <w:fldChar w:fldCharType="separate"/>
          </w:r>
          <w:r>
            <w:rPr>
              <w:rFonts w:ascii="Calibri" w:hAnsi="Calibri"/>
            </w:rPr>
            <w:t>33</w:t>
          </w:r>
          <w:r>
            <w:rPr>
              <w:rFonts w:ascii="Calibri" w:hAnsi="Calibri"/>
            </w:rPr>
            <w:fldChar w:fldCharType="end"/>
          </w:r>
        </w:p>
      </w:tc>
    </w:tr>
    <w:tr w:rsidR="005D7E43" w14:paraId="330F38FE" w14:textId="77777777">
      <w:tc>
        <w:tcPr>
          <w:tcW w:w="4238" w:type="dxa"/>
          <w:vAlign w:val="center"/>
        </w:tcPr>
        <w:p w14:paraId="2A20B0A2" w14:textId="77777777" w:rsidR="005D7E43" w:rsidRDefault="006B21A9">
          <w:pPr>
            <w:pStyle w:val="Piedepgina"/>
            <w:rPr>
              <w:sz w:val="22"/>
              <w:szCs w:val="22"/>
            </w:rPr>
          </w:pPr>
          <w:r>
            <w:rPr>
              <w:sz w:val="22"/>
              <w:szCs w:val="22"/>
            </w:rPr>
            <w:t>Estrictamente Confidencial</w:t>
          </w:r>
        </w:p>
      </w:tc>
      <w:tc>
        <w:tcPr>
          <w:tcW w:w="1449" w:type="dxa"/>
          <w:vAlign w:val="center"/>
        </w:tcPr>
        <w:p w14:paraId="4324F3D8" w14:textId="77777777" w:rsidR="005D7E43" w:rsidRDefault="006B21A9">
          <w:pPr>
            <w:pStyle w:val="Piedepgina"/>
            <w:jc w:val="right"/>
            <w:rPr>
              <w:sz w:val="22"/>
              <w:szCs w:val="22"/>
            </w:rPr>
          </w:pPr>
          <w:r>
            <w:rPr>
              <w:sz w:val="22"/>
              <w:szCs w:val="22"/>
            </w:rPr>
            <w:t>Data:</w:t>
          </w:r>
        </w:p>
      </w:tc>
      <w:tc>
        <w:tcPr>
          <w:tcW w:w="1263" w:type="dxa"/>
          <w:vAlign w:val="center"/>
        </w:tcPr>
        <w:p w14:paraId="7BAB79C2" w14:textId="19E02842" w:rsidR="005D7E43" w:rsidRDefault="006B21A9">
          <w:pPr>
            <w:pStyle w:val="Piedepgina"/>
            <w:rPr>
              <w:sz w:val="22"/>
              <w:szCs w:val="22"/>
            </w:rPr>
          </w:pPr>
          <w:r>
            <w:fldChar w:fldCharType="begin"/>
          </w:r>
          <w:r>
            <w:instrText xml:space="preserve"> DATE \@"dd\/MM\/yyyy" </w:instrText>
          </w:r>
          <w:r>
            <w:fldChar w:fldCharType="separate"/>
          </w:r>
          <w:r w:rsidR="00B02D9B">
            <w:rPr>
              <w:noProof/>
            </w:rPr>
            <w:t>25/09/2026</w:t>
          </w:r>
          <w:r>
            <w:fldChar w:fldCharType="end"/>
          </w:r>
        </w:p>
      </w:tc>
      <w:tc>
        <w:tcPr>
          <w:tcW w:w="3087" w:type="dxa"/>
          <w:vAlign w:val="center"/>
        </w:tcPr>
        <w:p w14:paraId="7C6B14F0" w14:textId="77777777" w:rsidR="005D7E43" w:rsidRDefault="005D7E43">
          <w:pPr>
            <w:jc w:val="right"/>
            <w:rPr>
              <w:rFonts w:ascii="Calibri" w:hAnsi="Calibri"/>
            </w:rPr>
          </w:pPr>
        </w:p>
      </w:tc>
    </w:tr>
  </w:tbl>
  <w:p w14:paraId="6A0A4136" w14:textId="77777777" w:rsidR="005D7E43" w:rsidRDefault="005D7E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66A8F" w14:textId="77777777" w:rsidR="00304B73" w:rsidRDefault="00304B73">
      <w:r>
        <w:separator/>
      </w:r>
    </w:p>
  </w:footnote>
  <w:footnote w:type="continuationSeparator" w:id="0">
    <w:p w14:paraId="6B680FA3" w14:textId="77777777" w:rsidR="00304B73" w:rsidRDefault="00304B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3D472" w14:textId="0FC05253" w:rsidR="005D7E43" w:rsidRDefault="00C124C9">
    <w:pPr>
      <w:pStyle w:val="Encabezado"/>
      <w:spacing w:after="4640"/>
    </w:pPr>
    <w:r>
      <w:rPr>
        <w:noProof/>
        <w:lang w:val="es-ES" w:eastAsia="es-ES"/>
      </w:rPr>
      <w:drawing>
        <wp:anchor distT="0" distB="0" distL="114300" distR="114300" simplePos="0" relativeHeight="251660295" behindDoc="0" locked="0" layoutInCell="1" allowOverlap="1" wp14:anchorId="6023023B" wp14:editId="7CB514DD">
          <wp:simplePos x="0" y="0"/>
          <wp:positionH relativeFrom="column">
            <wp:posOffset>-838200</wp:posOffset>
          </wp:positionH>
          <wp:positionV relativeFrom="paragraph">
            <wp:posOffset>494665</wp:posOffset>
          </wp:positionV>
          <wp:extent cx="4069037" cy="1404519"/>
          <wp:effectExtent l="0" t="0" r="8255" b="5715"/>
          <wp:wrapNone/>
          <wp:docPr id="27" name="Imagen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69037" cy="1404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</w:rPr>
      <w:pict w14:anchorId="321E0716">
        <v:rect id="Text Box 28" o:spid="_x0000_s1028" style="position:absolute;margin-left:-219.6pt;margin-top:321.75pt;width:83.75pt;height:154.15pt;z-index:-251658240;visibility:visible;mso-wrap-style:square;mso-height-percent:200;mso-wrap-distance-left:0;mso-wrap-distance-top:0;mso-wrap-distance-right:0;mso-wrap-distance-bottom:0;mso-position-horizontal:absolute;mso-position-horizontal-relative:text;mso-position-vertical:absolute;mso-position-vertical-relative:text;mso-height-percent:20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" filled="f" stroked="f" strokeweight="0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2F434" w14:textId="0A25B401" w:rsidR="005D7E43" w:rsidRDefault="00000000">
    <w:pPr>
      <w:pStyle w:val="Encabezado"/>
      <w:spacing w:after="4640"/>
    </w:pPr>
    <w:r>
      <w:rPr>
        <w:noProof/>
      </w:rPr>
      <w:pict w14:anchorId="399E8AB0">
        <v:rect id="_x0000_s1026" style="position:absolute;margin-left:-219.6pt;margin-top:321.75pt;width:83.75pt;height:154.15pt;z-index:-251658239;visibility:visible;mso-wrap-style:square;mso-height-percent:200;mso-wrap-distance-left:0;mso-wrap-distance-top:0;mso-wrap-distance-right:0;mso-wrap-distance-bottom:0;mso-position-horizontal:absolute;mso-position-horizontal-relative:text;mso-position-vertical:absolute;mso-position-vertical-relative:text;mso-height-percent:20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" filled="f" stroked="f" strokeweight="0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E37F8" w14:textId="77777777" w:rsidR="005D7E43" w:rsidRDefault="005D7E43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5BAF9" w14:textId="3CB576AD" w:rsidR="005D7E43" w:rsidRDefault="00C124C9">
    <w:pPr>
      <w:pStyle w:val="Encabezado"/>
    </w:pPr>
    <w:r>
      <w:rPr>
        <w:noProof/>
        <w:lang w:val="es-ES" w:eastAsia="es-ES"/>
      </w:rPr>
      <w:drawing>
        <wp:anchor distT="0" distB="0" distL="114300" distR="114300" simplePos="0" relativeHeight="251662343" behindDoc="0" locked="0" layoutInCell="1" allowOverlap="1" wp14:anchorId="18968D03" wp14:editId="5E04209D">
          <wp:simplePos x="0" y="0"/>
          <wp:positionH relativeFrom="column">
            <wp:posOffset>-1132205</wp:posOffset>
          </wp:positionH>
          <wp:positionV relativeFrom="paragraph">
            <wp:posOffset>208915</wp:posOffset>
          </wp:positionV>
          <wp:extent cx="786612" cy="972171"/>
          <wp:effectExtent l="0" t="0" r="0" b="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6612" cy="9721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74766" w14:textId="77777777" w:rsidR="005D7E43" w:rsidRDefault="006B21A9">
    <w:pPr>
      <w:pStyle w:val="Encabezado"/>
    </w:pPr>
    <w:r>
      <w:rPr>
        <w:noProof/>
      </w:rPr>
      <w:drawing>
        <wp:anchor distT="0" distB="0" distL="0" distR="0" simplePos="0" relativeHeight="251658247" behindDoc="1" locked="0" layoutInCell="1" allowOverlap="1" wp14:anchorId="08CAF24D" wp14:editId="6CBE1EC1">
          <wp:simplePos x="0" y="0"/>
          <wp:positionH relativeFrom="column">
            <wp:posOffset>-1153795</wp:posOffset>
          </wp:positionH>
          <wp:positionV relativeFrom="paragraph">
            <wp:posOffset>-135890</wp:posOffset>
          </wp:positionV>
          <wp:extent cx="542925" cy="1590675"/>
          <wp:effectExtent l="0" t="0" r="0" b="0"/>
          <wp:wrapNone/>
          <wp:docPr id="8" name="2 Imagen" descr="Govern_simplifica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2 Imagen" descr="Govern_simplificat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2925" cy="15906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4E92"/>
    <w:multiLevelType w:val="hybridMultilevel"/>
    <w:tmpl w:val="D5A6BB22"/>
    <w:lvl w:ilvl="0" w:tplc="53240878">
      <w:numFmt w:val="bullet"/>
      <w:lvlText w:val="-"/>
      <w:lvlJc w:val="left"/>
      <w:pPr>
        <w:ind w:left="720" w:hanging="360"/>
      </w:pPr>
      <w:rPr>
        <w:rFonts w:ascii="Noto Sans" w:eastAsia="Calibri" w:hAnsi="Noto Sans" w:cs="Noto San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57CBC"/>
    <w:multiLevelType w:val="hybridMultilevel"/>
    <w:tmpl w:val="4DAC4C52"/>
    <w:lvl w:ilvl="0" w:tplc="1FC63E88">
      <w:numFmt w:val="bullet"/>
      <w:lvlText w:val="-"/>
      <w:lvlJc w:val="left"/>
      <w:pPr>
        <w:ind w:left="720" w:hanging="360"/>
      </w:pPr>
      <w:rPr>
        <w:rFonts w:ascii="Noto Sans" w:eastAsia="Calibri" w:hAnsi="Noto Sans" w:cs="Noto San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831EA"/>
    <w:multiLevelType w:val="hybridMultilevel"/>
    <w:tmpl w:val="51221626"/>
    <w:lvl w:ilvl="0" w:tplc="53240878">
      <w:numFmt w:val="bullet"/>
      <w:lvlText w:val="-"/>
      <w:lvlJc w:val="left"/>
      <w:pPr>
        <w:ind w:left="720" w:hanging="360"/>
      </w:pPr>
      <w:rPr>
        <w:rFonts w:ascii="Noto Sans" w:eastAsia="Calibri" w:hAnsi="Noto Sans" w:cs="Noto San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CC300D"/>
    <w:multiLevelType w:val="hybridMultilevel"/>
    <w:tmpl w:val="64CEB744"/>
    <w:lvl w:ilvl="0" w:tplc="53240878">
      <w:numFmt w:val="bullet"/>
      <w:lvlText w:val="-"/>
      <w:lvlJc w:val="left"/>
      <w:pPr>
        <w:ind w:left="720" w:hanging="360"/>
      </w:pPr>
      <w:rPr>
        <w:rFonts w:ascii="Noto Sans" w:eastAsia="Calibri" w:hAnsi="Noto Sans" w:cs="Noto San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510128"/>
    <w:multiLevelType w:val="hybridMultilevel"/>
    <w:tmpl w:val="29FADC14"/>
    <w:lvl w:ilvl="0" w:tplc="53240878">
      <w:numFmt w:val="bullet"/>
      <w:lvlText w:val="-"/>
      <w:lvlJc w:val="left"/>
      <w:pPr>
        <w:ind w:left="720" w:hanging="360"/>
      </w:pPr>
      <w:rPr>
        <w:rFonts w:ascii="Noto Sans" w:eastAsia="Calibri" w:hAnsi="Noto Sans" w:cs="Noto San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2B0F74"/>
    <w:multiLevelType w:val="hybridMultilevel"/>
    <w:tmpl w:val="F8FC880A"/>
    <w:lvl w:ilvl="0" w:tplc="53240878">
      <w:numFmt w:val="bullet"/>
      <w:lvlText w:val="-"/>
      <w:lvlJc w:val="left"/>
      <w:pPr>
        <w:ind w:left="720" w:hanging="360"/>
      </w:pPr>
      <w:rPr>
        <w:rFonts w:ascii="Noto Sans" w:eastAsia="Calibri" w:hAnsi="Noto Sans" w:cs="Noto San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E30499"/>
    <w:multiLevelType w:val="hybridMultilevel"/>
    <w:tmpl w:val="048CA834"/>
    <w:lvl w:ilvl="0" w:tplc="53240878">
      <w:numFmt w:val="bullet"/>
      <w:lvlText w:val="-"/>
      <w:lvlJc w:val="left"/>
      <w:pPr>
        <w:ind w:left="720" w:hanging="360"/>
      </w:pPr>
      <w:rPr>
        <w:rFonts w:ascii="Noto Sans" w:eastAsia="Calibri" w:hAnsi="Noto Sans" w:cs="Noto San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AE0E27"/>
    <w:multiLevelType w:val="hybridMultilevel"/>
    <w:tmpl w:val="52389584"/>
    <w:lvl w:ilvl="0" w:tplc="53240878">
      <w:numFmt w:val="bullet"/>
      <w:lvlText w:val="-"/>
      <w:lvlJc w:val="left"/>
      <w:pPr>
        <w:ind w:left="720" w:hanging="360"/>
      </w:pPr>
      <w:rPr>
        <w:rFonts w:ascii="Noto Sans" w:eastAsia="Calibri" w:hAnsi="Noto Sans" w:cs="Noto San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011FA0"/>
    <w:multiLevelType w:val="hybridMultilevel"/>
    <w:tmpl w:val="D37A6BF0"/>
    <w:lvl w:ilvl="0" w:tplc="53240878">
      <w:numFmt w:val="bullet"/>
      <w:lvlText w:val="-"/>
      <w:lvlJc w:val="left"/>
      <w:pPr>
        <w:ind w:left="720" w:hanging="360"/>
      </w:pPr>
      <w:rPr>
        <w:rFonts w:ascii="Noto Sans" w:eastAsia="Calibri" w:hAnsi="Noto Sans" w:cs="Noto San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0A2EF4"/>
    <w:multiLevelType w:val="hybridMultilevel"/>
    <w:tmpl w:val="9E965100"/>
    <w:lvl w:ilvl="0" w:tplc="53240878">
      <w:numFmt w:val="bullet"/>
      <w:lvlText w:val="-"/>
      <w:lvlJc w:val="left"/>
      <w:pPr>
        <w:ind w:left="720" w:hanging="360"/>
      </w:pPr>
      <w:rPr>
        <w:rFonts w:ascii="Noto Sans" w:eastAsia="Calibri" w:hAnsi="Noto Sans" w:cs="Noto San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12781A"/>
    <w:multiLevelType w:val="hybridMultilevel"/>
    <w:tmpl w:val="7FA42DBC"/>
    <w:lvl w:ilvl="0" w:tplc="53240878">
      <w:numFmt w:val="bullet"/>
      <w:lvlText w:val="-"/>
      <w:lvlJc w:val="left"/>
      <w:pPr>
        <w:ind w:left="720" w:hanging="360"/>
      </w:pPr>
      <w:rPr>
        <w:rFonts w:ascii="Noto Sans" w:eastAsia="Calibri" w:hAnsi="Noto Sans" w:cs="Noto San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41130D"/>
    <w:multiLevelType w:val="hybridMultilevel"/>
    <w:tmpl w:val="686A23A2"/>
    <w:lvl w:ilvl="0" w:tplc="53240878">
      <w:numFmt w:val="bullet"/>
      <w:lvlText w:val="-"/>
      <w:lvlJc w:val="left"/>
      <w:pPr>
        <w:ind w:left="720" w:hanging="360"/>
      </w:pPr>
      <w:rPr>
        <w:rFonts w:ascii="Noto Sans" w:eastAsia="Calibri" w:hAnsi="Noto Sans" w:cs="Noto San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DB553E"/>
    <w:multiLevelType w:val="hybridMultilevel"/>
    <w:tmpl w:val="0CF8DA88"/>
    <w:lvl w:ilvl="0" w:tplc="53240878">
      <w:numFmt w:val="bullet"/>
      <w:lvlText w:val="-"/>
      <w:lvlJc w:val="left"/>
      <w:pPr>
        <w:ind w:left="720" w:hanging="360"/>
      </w:pPr>
      <w:rPr>
        <w:rFonts w:ascii="Noto Sans" w:eastAsia="Calibri" w:hAnsi="Noto Sans" w:cs="Noto San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340C9E"/>
    <w:multiLevelType w:val="hybridMultilevel"/>
    <w:tmpl w:val="5212FBF2"/>
    <w:lvl w:ilvl="0" w:tplc="53240878">
      <w:numFmt w:val="bullet"/>
      <w:lvlText w:val="-"/>
      <w:lvlJc w:val="left"/>
      <w:pPr>
        <w:ind w:left="720" w:hanging="360"/>
      </w:pPr>
      <w:rPr>
        <w:rFonts w:ascii="Noto Sans" w:eastAsia="Calibri" w:hAnsi="Noto Sans" w:cs="Noto San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6D0A35"/>
    <w:multiLevelType w:val="hybridMultilevel"/>
    <w:tmpl w:val="684A644C"/>
    <w:lvl w:ilvl="0" w:tplc="53240878">
      <w:numFmt w:val="bullet"/>
      <w:lvlText w:val="-"/>
      <w:lvlJc w:val="left"/>
      <w:pPr>
        <w:ind w:left="720" w:hanging="360"/>
      </w:pPr>
      <w:rPr>
        <w:rFonts w:ascii="Noto Sans" w:eastAsia="Calibri" w:hAnsi="Noto Sans" w:cs="Noto San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092031"/>
    <w:multiLevelType w:val="hybridMultilevel"/>
    <w:tmpl w:val="CF20982E"/>
    <w:lvl w:ilvl="0" w:tplc="53240878">
      <w:numFmt w:val="bullet"/>
      <w:lvlText w:val="-"/>
      <w:lvlJc w:val="left"/>
      <w:pPr>
        <w:ind w:left="720" w:hanging="360"/>
      </w:pPr>
      <w:rPr>
        <w:rFonts w:ascii="Noto Sans" w:eastAsia="Calibri" w:hAnsi="Noto Sans" w:cs="Noto San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99814B0">
      <w:numFmt w:val="bullet"/>
      <w:lvlText w:val=""/>
      <w:lvlJc w:val="left"/>
      <w:pPr>
        <w:ind w:left="2520" w:hanging="720"/>
      </w:pPr>
      <w:rPr>
        <w:rFonts w:ascii="Symbol" w:eastAsia="Calibri" w:hAnsi="Symbol" w:cs="Times New Roman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B26FBD"/>
    <w:multiLevelType w:val="hybridMultilevel"/>
    <w:tmpl w:val="F71C7514"/>
    <w:lvl w:ilvl="0" w:tplc="53240878">
      <w:numFmt w:val="bullet"/>
      <w:lvlText w:val="-"/>
      <w:lvlJc w:val="left"/>
      <w:pPr>
        <w:ind w:left="720" w:hanging="360"/>
      </w:pPr>
      <w:rPr>
        <w:rFonts w:ascii="Noto Sans" w:eastAsia="Calibri" w:hAnsi="Noto Sans" w:cs="Noto San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BD5C27"/>
    <w:multiLevelType w:val="hybridMultilevel"/>
    <w:tmpl w:val="1DEE99A0"/>
    <w:lvl w:ilvl="0" w:tplc="53240878">
      <w:numFmt w:val="bullet"/>
      <w:lvlText w:val="-"/>
      <w:lvlJc w:val="left"/>
      <w:pPr>
        <w:ind w:left="720" w:hanging="360"/>
      </w:pPr>
      <w:rPr>
        <w:rFonts w:ascii="Noto Sans" w:eastAsia="Calibri" w:hAnsi="Noto Sans" w:cs="Noto San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593E15"/>
    <w:multiLevelType w:val="hybridMultilevel"/>
    <w:tmpl w:val="E97CDB08"/>
    <w:lvl w:ilvl="0" w:tplc="53240878">
      <w:numFmt w:val="bullet"/>
      <w:lvlText w:val="-"/>
      <w:lvlJc w:val="left"/>
      <w:pPr>
        <w:ind w:left="720" w:hanging="360"/>
      </w:pPr>
      <w:rPr>
        <w:rFonts w:ascii="Noto Sans" w:eastAsia="Calibri" w:hAnsi="Noto Sans" w:cs="Noto San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8A20DA"/>
    <w:multiLevelType w:val="hybridMultilevel"/>
    <w:tmpl w:val="132E201E"/>
    <w:lvl w:ilvl="0" w:tplc="E99814B0">
      <w:numFmt w:val="bullet"/>
      <w:lvlText w:val=""/>
      <w:lvlJc w:val="left"/>
      <w:pPr>
        <w:ind w:left="2520" w:hanging="720"/>
      </w:pPr>
      <w:rPr>
        <w:rFonts w:ascii="Symbol" w:eastAsia="Calibri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B41050"/>
    <w:multiLevelType w:val="hybridMultilevel"/>
    <w:tmpl w:val="E960A3C6"/>
    <w:lvl w:ilvl="0" w:tplc="53240878">
      <w:numFmt w:val="bullet"/>
      <w:lvlText w:val="-"/>
      <w:lvlJc w:val="left"/>
      <w:pPr>
        <w:ind w:left="720" w:hanging="360"/>
      </w:pPr>
      <w:rPr>
        <w:rFonts w:ascii="Noto Sans" w:eastAsia="Calibri" w:hAnsi="Noto Sans" w:cs="Noto San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6A4214"/>
    <w:multiLevelType w:val="hybridMultilevel"/>
    <w:tmpl w:val="84728042"/>
    <w:lvl w:ilvl="0" w:tplc="53240878">
      <w:numFmt w:val="bullet"/>
      <w:lvlText w:val="-"/>
      <w:lvlJc w:val="left"/>
      <w:pPr>
        <w:ind w:left="720" w:hanging="360"/>
      </w:pPr>
      <w:rPr>
        <w:rFonts w:ascii="Noto Sans" w:eastAsia="Calibri" w:hAnsi="Noto Sans" w:cs="Noto San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767209"/>
    <w:multiLevelType w:val="hybridMultilevel"/>
    <w:tmpl w:val="F618807C"/>
    <w:lvl w:ilvl="0" w:tplc="53240878">
      <w:numFmt w:val="bullet"/>
      <w:lvlText w:val="-"/>
      <w:lvlJc w:val="left"/>
      <w:pPr>
        <w:ind w:left="720" w:hanging="360"/>
      </w:pPr>
      <w:rPr>
        <w:rFonts w:ascii="Noto Sans" w:eastAsia="Calibri" w:hAnsi="Noto Sans" w:cs="Noto San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0421862">
    <w:abstractNumId w:val="1"/>
  </w:num>
  <w:num w:numId="2" w16cid:durableId="1081411344">
    <w:abstractNumId w:val="4"/>
  </w:num>
  <w:num w:numId="3" w16cid:durableId="1323311135">
    <w:abstractNumId w:val="22"/>
  </w:num>
  <w:num w:numId="4" w16cid:durableId="1492478361">
    <w:abstractNumId w:val="18"/>
  </w:num>
  <w:num w:numId="5" w16cid:durableId="2097508761">
    <w:abstractNumId w:val="12"/>
  </w:num>
  <w:num w:numId="6" w16cid:durableId="1878199607">
    <w:abstractNumId w:val="11"/>
  </w:num>
  <w:num w:numId="7" w16cid:durableId="715616689">
    <w:abstractNumId w:val="20"/>
  </w:num>
  <w:num w:numId="8" w16cid:durableId="294600802">
    <w:abstractNumId w:val="9"/>
  </w:num>
  <w:num w:numId="9" w16cid:durableId="866062448">
    <w:abstractNumId w:val="15"/>
  </w:num>
  <w:num w:numId="10" w16cid:durableId="1388333418">
    <w:abstractNumId w:val="7"/>
  </w:num>
  <w:num w:numId="11" w16cid:durableId="952596249">
    <w:abstractNumId w:val="14"/>
  </w:num>
  <w:num w:numId="12" w16cid:durableId="838276251">
    <w:abstractNumId w:val="10"/>
  </w:num>
  <w:num w:numId="13" w16cid:durableId="904216883">
    <w:abstractNumId w:val="21"/>
  </w:num>
  <w:num w:numId="14" w16cid:durableId="853803371">
    <w:abstractNumId w:val="2"/>
  </w:num>
  <w:num w:numId="15" w16cid:durableId="344676804">
    <w:abstractNumId w:val="0"/>
  </w:num>
  <w:num w:numId="16" w16cid:durableId="68508455">
    <w:abstractNumId w:val="6"/>
  </w:num>
  <w:num w:numId="17" w16cid:durableId="23017267">
    <w:abstractNumId w:val="19"/>
  </w:num>
  <w:num w:numId="18" w16cid:durableId="744497724">
    <w:abstractNumId w:val="5"/>
  </w:num>
  <w:num w:numId="19" w16cid:durableId="1175995581">
    <w:abstractNumId w:val="17"/>
  </w:num>
  <w:num w:numId="20" w16cid:durableId="1258565204">
    <w:abstractNumId w:val="3"/>
  </w:num>
  <w:num w:numId="21" w16cid:durableId="708918740">
    <w:abstractNumId w:val="8"/>
  </w:num>
  <w:num w:numId="22" w16cid:durableId="775642169">
    <w:abstractNumId w:val="16"/>
  </w:num>
  <w:num w:numId="23" w16cid:durableId="161995129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_x0000_s1025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7E43"/>
    <w:rsid w:val="00000808"/>
    <w:rsid w:val="000038BF"/>
    <w:rsid w:val="0001137B"/>
    <w:rsid w:val="0001483E"/>
    <w:rsid w:val="00022425"/>
    <w:rsid w:val="00023649"/>
    <w:rsid w:val="000324C8"/>
    <w:rsid w:val="000327B0"/>
    <w:rsid w:val="00037956"/>
    <w:rsid w:val="0006195D"/>
    <w:rsid w:val="000721B1"/>
    <w:rsid w:val="0008284F"/>
    <w:rsid w:val="00097E52"/>
    <w:rsid w:val="000A7CA4"/>
    <w:rsid w:val="000E59DB"/>
    <w:rsid w:val="000F6A0F"/>
    <w:rsid w:val="001012E1"/>
    <w:rsid w:val="001029F1"/>
    <w:rsid w:val="0010765A"/>
    <w:rsid w:val="001310A1"/>
    <w:rsid w:val="001453D9"/>
    <w:rsid w:val="001542E2"/>
    <w:rsid w:val="00170732"/>
    <w:rsid w:val="00177B10"/>
    <w:rsid w:val="0018041E"/>
    <w:rsid w:val="001A3013"/>
    <w:rsid w:val="001B3430"/>
    <w:rsid w:val="001B5E79"/>
    <w:rsid w:val="001C2DDA"/>
    <w:rsid w:val="001E7239"/>
    <w:rsid w:val="001F28D1"/>
    <w:rsid w:val="002003CC"/>
    <w:rsid w:val="00212943"/>
    <w:rsid w:val="00231845"/>
    <w:rsid w:val="00255FB9"/>
    <w:rsid w:val="00275139"/>
    <w:rsid w:val="00287186"/>
    <w:rsid w:val="002A361A"/>
    <w:rsid w:val="00304B73"/>
    <w:rsid w:val="0032231D"/>
    <w:rsid w:val="00324579"/>
    <w:rsid w:val="00325DEC"/>
    <w:rsid w:val="003722FD"/>
    <w:rsid w:val="00383A80"/>
    <w:rsid w:val="003A4247"/>
    <w:rsid w:val="003A6C95"/>
    <w:rsid w:val="003E1FF0"/>
    <w:rsid w:val="00406978"/>
    <w:rsid w:val="0041516B"/>
    <w:rsid w:val="00425CF6"/>
    <w:rsid w:val="00461888"/>
    <w:rsid w:val="0047416B"/>
    <w:rsid w:val="004843E1"/>
    <w:rsid w:val="004B5AD3"/>
    <w:rsid w:val="004C03AB"/>
    <w:rsid w:val="004D47B5"/>
    <w:rsid w:val="00523BBB"/>
    <w:rsid w:val="0053483F"/>
    <w:rsid w:val="0054155E"/>
    <w:rsid w:val="005452A3"/>
    <w:rsid w:val="0057116F"/>
    <w:rsid w:val="00571FED"/>
    <w:rsid w:val="00572892"/>
    <w:rsid w:val="00596D5F"/>
    <w:rsid w:val="005A14C1"/>
    <w:rsid w:val="005D7E43"/>
    <w:rsid w:val="00605F72"/>
    <w:rsid w:val="006101CF"/>
    <w:rsid w:val="00617178"/>
    <w:rsid w:val="00622C03"/>
    <w:rsid w:val="00627074"/>
    <w:rsid w:val="00636D01"/>
    <w:rsid w:val="0064218E"/>
    <w:rsid w:val="0064525A"/>
    <w:rsid w:val="00645801"/>
    <w:rsid w:val="00650220"/>
    <w:rsid w:val="006513BA"/>
    <w:rsid w:val="0065330D"/>
    <w:rsid w:val="00654EE1"/>
    <w:rsid w:val="00662305"/>
    <w:rsid w:val="00665AEE"/>
    <w:rsid w:val="006921DD"/>
    <w:rsid w:val="006B21A9"/>
    <w:rsid w:val="006B4BCB"/>
    <w:rsid w:val="006E15E8"/>
    <w:rsid w:val="006F4169"/>
    <w:rsid w:val="006F5C68"/>
    <w:rsid w:val="007000EC"/>
    <w:rsid w:val="00715967"/>
    <w:rsid w:val="007419B1"/>
    <w:rsid w:val="00745380"/>
    <w:rsid w:val="007542C2"/>
    <w:rsid w:val="007645DD"/>
    <w:rsid w:val="0076538B"/>
    <w:rsid w:val="0077082A"/>
    <w:rsid w:val="00780B95"/>
    <w:rsid w:val="007A6C39"/>
    <w:rsid w:val="007B2C2E"/>
    <w:rsid w:val="007B3A0C"/>
    <w:rsid w:val="007D5D80"/>
    <w:rsid w:val="007F08F4"/>
    <w:rsid w:val="007F2A10"/>
    <w:rsid w:val="007F3220"/>
    <w:rsid w:val="008134D2"/>
    <w:rsid w:val="00831511"/>
    <w:rsid w:val="008400DB"/>
    <w:rsid w:val="008425DB"/>
    <w:rsid w:val="008863DC"/>
    <w:rsid w:val="00897170"/>
    <w:rsid w:val="008B08E3"/>
    <w:rsid w:val="008D711D"/>
    <w:rsid w:val="00903ECA"/>
    <w:rsid w:val="0095788E"/>
    <w:rsid w:val="00972CB0"/>
    <w:rsid w:val="009825D0"/>
    <w:rsid w:val="009A26F7"/>
    <w:rsid w:val="009B4751"/>
    <w:rsid w:val="009C1F0C"/>
    <w:rsid w:val="009C383C"/>
    <w:rsid w:val="009C3E5E"/>
    <w:rsid w:val="009E5DF2"/>
    <w:rsid w:val="00A01459"/>
    <w:rsid w:val="00A07C0E"/>
    <w:rsid w:val="00A1571F"/>
    <w:rsid w:val="00A22E7C"/>
    <w:rsid w:val="00A26310"/>
    <w:rsid w:val="00A348F4"/>
    <w:rsid w:val="00A469D7"/>
    <w:rsid w:val="00A50A73"/>
    <w:rsid w:val="00A62810"/>
    <w:rsid w:val="00A93911"/>
    <w:rsid w:val="00AC3306"/>
    <w:rsid w:val="00AC5598"/>
    <w:rsid w:val="00AC7B59"/>
    <w:rsid w:val="00AE0A7E"/>
    <w:rsid w:val="00AE7939"/>
    <w:rsid w:val="00B024EC"/>
    <w:rsid w:val="00B02D9B"/>
    <w:rsid w:val="00B02DF8"/>
    <w:rsid w:val="00B03B66"/>
    <w:rsid w:val="00B10B3F"/>
    <w:rsid w:val="00B23D05"/>
    <w:rsid w:val="00B34D8D"/>
    <w:rsid w:val="00B443C9"/>
    <w:rsid w:val="00B51E96"/>
    <w:rsid w:val="00B57425"/>
    <w:rsid w:val="00B656C6"/>
    <w:rsid w:val="00BA2030"/>
    <w:rsid w:val="00BD139B"/>
    <w:rsid w:val="00BD38F7"/>
    <w:rsid w:val="00C01FAF"/>
    <w:rsid w:val="00C124C9"/>
    <w:rsid w:val="00C222BB"/>
    <w:rsid w:val="00C27762"/>
    <w:rsid w:val="00C320BC"/>
    <w:rsid w:val="00C320E4"/>
    <w:rsid w:val="00C56C1A"/>
    <w:rsid w:val="00C57B2E"/>
    <w:rsid w:val="00C73BA6"/>
    <w:rsid w:val="00C75B42"/>
    <w:rsid w:val="00C868C6"/>
    <w:rsid w:val="00C93812"/>
    <w:rsid w:val="00C93985"/>
    <w:rsid w:val="00C9757A"/>
    <w:rsid w:val="00CA3B0F"/>
    <w:rsid w:val="00CD58E7"/>
    <w:rsid w:val="00CE0332"/>
    <w:rsid w:val="00CE4362"/>
    <w:rsid w:val="00D106CC"/>
    <w:rsid w:val="00D108F2"/>
    <w:rsid w:val="00D26BFA"/>
    <w:rsid w:val="00D317A6"/>
    <w:rsid w:val="00D55877"/>
    <w:rsid w:val="00D61F88"/>
    <w:rsid w:val="00D83605"/>
    <w:rsid w:val="00D86017"/>
    <w:rsid w:val="00D964DF"/>
    <w:rsid w:val="00DD2E74"/>
    <w:rsid w:val="00DD3EA8"/>
    <w:rsid w:val="00E115F0"/>
    <w:rsid w:val="00E31FBB"/>
    <w:rsid w:val="00E346ED"/>
    <w:rsid w:val="00E35AEC"/>
    <w:rsid w:val="00E35B5F"/>
    <w:rsid w:val="00E374CE"/>
    <w:rsid w:val="00E406C7"/>
    <w:rsid w:val="00E668A2"/>
    <w:rsid w:val="00E771D7"/>
    <w:rsid w:val="00E83D3C"/>
    <w:rsid w:val="00E94C71"/>
    <w:rsid w:val="00EA7435"/>
    <w:rsid w:val="00EC2F5E"/>
    <w:rsid w:val="00EE59BA"/>
    <w:rsid w:val="00EE6162"/>
    <w:rsid w:val="00EF3B1E"/>
    <w:rsid w:val="00EF3FED"/>
    <w:rsid w:val="00F000AC"/>
    <w:rsid w:val="00F06244"/>
    <w:rsid w:val="00F1129D"/>
    <w:rsid w:val="00F21B44"/>
    <w:rsid w:val="00F33796"/>
    <w:rsid w:val="00F4029C"/>
    <w:rsid w:val="00F638FC"/>
    <w:rsid w:val="00F66151"/>
    <w:rsid w:val="00F7180B"/>
    <w:rsid w:val="00F876B5"/>
    <w:rsid w:val="00F96CEC"/>
    <w:rsid w:val="00FA5ACA"/>
    <w:rsid w:val="00FB0F7F"/>
    <w:rsid w:val="00FB52FC"/>
    <w:rsid w:val="00FC2205"/>
    <w:rsid w:val="00FC5A4B"/>
    <w:rsid w:val="00FC5B93"/>
    <w:rsid w:val="00FE0458"/>
    <w:rsid w:val="00FE16C3"/>
    <w:rsid w:val="00FF77BC"/>
    <w:rsid w:val="014C4CD7"/>
    <w:rsid w:val="0154A1F9"/>
    <w:rsid w:val="01E9D952"/>
    <w:rsid w:val="03EBE337"/>
    <w:rsid w:val="04E8BE1A"/>
    <w:rsid w:val="0667DB95"/>
    <w:rsid w:val="06929CA0"/>
    <w:rsid w:val="0774D2F2"/>
    <w:rsid w:val="0AA68050"/>
    <w:rsid w:val="0BF1AA94"/>
    <w:rsid w:val="0C7D135D"/>
    <w:rsid w:val="0CB925CF"/>
    <w:rsid w:val="0CBAEA32"/>
    <w:rsid w:val="0EEF8CC2"/>
    <w:rsid w:val="0F5B7ADB"/>
    <w:rsid w:val="10E922F8"/>
    <w:rsid w:val="11207738"/>
    <w:rsid w:val="11CDF698"/>
    <w:rsid w:val="125206B8"/>
    <w:rsid w:val="13710BB2"/>
    <w:rsid w:val="13F771FC"/>
    <w:rsid w:val="15FD482A"/>
    <w:rsid w:val="16044166"/>
    <w:rsid w:val="16878F01"/>
    <w:rsid w:val="169835D4"/>
    <w:rsid w:val="199DF584"/>
    <w:rsid w:val="214C5888"/>
    <w:rsid w:val="21751848"/>
    <w:rsid w:val="2210B4F1"/>
    <w:rsid w:val="234B52CA"/>
    <w:rsid w:val="23697719"/>
    <w:rsid w:val="23B2ADCC"/>
    <w:rsid w:val="24164BAA"/>
    <w:rsid w:val="242D77F7"/>
    <w:rsid w:val="24A800E0"/>
    <w:rsid w:val="27C90E7C"/>
    <w:rsid w:val="2850D2D0"/>
    <w:rsid w:val="2BF9DF0A"/>
    <w:rsid w:val="2C88D68C"/>
    <w:rsid w:val="2C9C60C2"/>
    <w:rsid w:val="2CC07203"/>
    <w:rsid w:val="2EDCD5C4"/>
    <w:rsid w:val="2FDF9AE7"/>
    <w:rsid w:val="301DFF78"/>
    <w:rsid w:val="3023439E"/>
    <w:rsid w:val="3234F750"/>
    <w:rsid w:val="329D3117"/>
    <w:rsid w:val="3390661A"/>
    <w:rsid w:val="339AC32B"/>
    <w:rsid w:val="34D257C5"/>
    <w:rsid w:val="35798BB0"/>
    <w:rsid w:val="358B339F"/>
    <w:rsid w:val="3825C4EF"/>
    <w:rsid w:val="38A01DB2"/>
    <w:rsid w:val="3A06CB6B"/>
    <w:rsid w:val="3A3A6730"/>
    <w:rsid w:val="3A804CD7"/>
    <w:rsid w:val="3B94A90A"/>
    <w:rsid w:val="3C48106A"/>
    <w:rsid w:val="3DA5FCCE"/>
    <w:rsid w:val="3EAE8B12"/>
    <w:rsid w:val="400820E1"/>
    <w:rsid w:val="4066CC67"/>
    <w:rsid w:val="40E1F68A"/>
    <w:rsid w:val="42130CCA"/>
    <w:rsid w:val="4300E9B5"/>
    <w:rsid w:val="431F312B"/>
    <w:rsid w:val="443F1D72"/>
    <w:rsid w:val="4444F205"/>
    <w:rsid w:val="46033928"/>
    <w:rsid w:val="489138DC"/>
    <w:rsid w:val="4A8543A1"/>
    <w:rsid w:val="4AF82085"/>
    <w:rsid w:val="4B1517BD"/>
    <w:rsid w:val="4B413FF2"/>
    <w:rsid w:val="4BADF818"/>
    <w:rsid w:val="4CD0CA95"/>
    <w:rsid w:val="4E6C8CA5"/>
    <w:rsid w:val="4EA4E41F"/>
    <w:rsid w:val="50FBE59D"/>
    <w:rsid w:val="5204E350"/>
    <w:rsid w:val="52731794"/>
    <w:rsid w:val="52B8C7A8"/>
    <w:rsid w:val="53483EB9"/>
    <w:rsid w:val="53B5711B"/>
    <w:rsid w:val="560FC96A"/>
    <w:rsid w:val="564F1E97"/>
    <w:rsid w:val="565D9649"/>
    <w:rsid w:val="56C26A5A"/>
    <w:rsid w:val="5A3B09DF"/>
    <w:rsid w:val="5BCD7FB0"/>
    <w:rsid w:val="5BD5666D"/>
    <w:rsid w:val="5F268FD4"/>
    <w:rsid w:val="602AA948"/>
    <w:rsid w:val="65B90DD9"/>
    <w:rsid w:val="6717309A"/>
    <w:rsid w:val="68256A21"/>
    <w:rsid w:val="6A3F0469"/>
    <w:rsid w:val="6ABAE772"/>
    <w:rsid w:val="6AF8D956"/>
    <w:rsid w:val="6B809341"/>
    <w:rsid w:val="6D2FD124"/>
    <w:rsid w:val="6E256E0F"/>
    <w:rsid w:val="6E3E6E70"/>
    <w:rsid w:val="6E5F585A"/>
    <w:rsid w:val="6F327CA2"/>
    <w:rsid w:val="7172F673"/>
    <w:rsid w:val="7177F717"/>
    <w:rsid w:val="724E4EA9"/>
    <w:rsid w:val="74664862"/>
    <w:rsid w:val="75671A9A"/>
    <w:rsid w:val="78CC8F02"/>
    <w:rsid w:val="7904C76E"/>
    <w:rsid w:val="79A43EEF"/>
    <w:rsid w:val="7D77643D"/>
    <w:rsid w:val="7E6E5708"/>
    <w:rsid w:val="7E95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267200"/>
  <w15:docId w15:val="{EB491770-D0F5-4060-B818-AD33A3BDA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es-E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D9B"/>
    <w:rPr>
      <w:rFonts w:ascii="Noto Sans" w:hAnsi="Noto Sans"/>
      <w:sz w:val="22"/>
      <w:szCs w:val="22"/>
      <w:lang w:eastAsia="en-US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83B2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D6A5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13F3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1039C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qFormat/>
    <w:rPr>
      <w:rFonts w:ascii="Noto Sans" w:hAnsi="Noto Sans"/>
    </w:rPr>
  </w:style>
  <w:style w:type="character" w:customStyle="1" w:styleId="PiedepginaCar">
    <w:name w:val="Pie de página Car"/>
    <w:qFormat/>
    <w:rPr>
      <w:rFonts w:ascii="Noto Sans" w:hAnsi="Noto Sans"/>
    </w:rPr>
  </w:style>
  <w:style w:type="character" w:customStyle="1" w:styleId="TextodegloboCar">
    <w:name w:val="Texto de globo Car"/>
    <w:qFormat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CB2235"/>
    <w:rPr>
      <w:color w:val="0563C1" w:themeColor="hyperlink"/>
      <w:u w:val="single"/>
    </w:rPr>
  </w:style>
  <w:style w:type="character" w:customStyle="1" w:styleId="TextonotapieCar">
    <w:name w:val="Texto nota pie Car"/>
    <w:qFormat/>
    <w:rPr>
      <w:rFonts w:ascii="Noto Sans" w:hAnsi="Noto Sans"/>
      <w:lang w:val="ca-ES" w:eastAsia="en-US"/>
    </w:rPr>
  </w:style>
  <w:style w:type="character" w:customStyle="1" w:styleId="Caracteresdenotaalpieuser">
    <w:name w:val="Caracteres de nota al pie (user)"/>
    <w:qFormat/>
    <w:rPr>
      <w:vertAlign w:val="superscript"/>
    </w:rPr>
  </w:style>
  <w:style w:type="character" w:customStyle="1" w:styleId="Caracteresdenotaalpie">
    <w:name w:val="Caracteres de nota al pie"/>
    <w:qFormat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Ttulo1Car">
    <w:name w:val="Título 1 Car"/>
    <w:qFormat/>
    <w:rPr>
      <w:rFonts w:ascii="Calibri Light" w:eastAsia="Times New Roman" w:hAnsi="Calibri Light" w:cs="Times New Roman"/>
      <w:b/>
      <w:bCs/>
      <w:kern w:val="2"/>
      <w:sz w:val="32"/>
      <w:szCs w:val="32"/>
      <w:lang w:val="ca-ES" w:eastAsia="en-US"/>
    </w:rPr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qFormat/>
    <w:rsid w:val="006966AC"/>
    <w:rPr>
      <w:rFonts w:eastAsiaTheme="minorHAnsi" w:cs="Calibri"/>
      <w:sz w:val="22"/>
      <w:szCs w:val="22"/>
      <w:lang w:eastAsia="en-US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AD6A5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ca-ES" w:eastAsia="en-US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B13F35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  <w:lang w:val="ca-ES" w:eastAsia="en-US"/>
    </w:rPr>
  </w:style>
  <w:style w:type="character" w:customStyle="1" w:styleId="st">
    <w:name w:val="st"/>
    <w:basedOn w:val="Fuentedeprrafopredeter"/>
    <w:qFormat/>
    <w:rsid w:val="00123FE1"/>
  </w:style>
  <w:style w:type="character" w:customStyle="1" w:styleId="Ttulo2Car">
    <w:name w:val="Título 2 Car"/>
    <w:basedOn w:val="Fuentedeprrafopredeter"/>
    <w:link w:val="Ttulo2"/>
    <w:uiPriority w:val="9"/>
    <w:qFormat/>
    <w:rsid w:val="00983B2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ca-ES" w:eastAsia="en-US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213A64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ca-ES" w:eastAsia="en-US"/>
    </w:rPr>
  </w:style>
  <w:style w:type="character" w:customStyle="1" w:styleId="Ttulo5Car">
    <w:name w:val="Título 5 Car"/>
    <w:basedOn w:val="Fuentedeprrafopredeter"/>
    <w:link w:val="Ttulo5"/>
    <w:uiPriority w:val="9"/>
    <w:qFormat/>
    <w:rsid w:val="001039C3"/>
    <w:rPr>
      <w:rFonts w:asciiTheme="majorHAnsi" w:eastAsiaTheme="majorEastAsia" w:hAnsiTheme="majorHAnsi" w:cstheme="majorBidi"/>
      <w:color w:val="2E74B5" w:themeColor="accent1" w:themeShade="BF"/>
      <w:sz w:val="22"/>
      <w:szCs w:val="22"/>
      <w:lang w:val="ca-ES" w:eastAsia="en-US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A7643C"/>
    <w:rPr>
      <w:rFonts w:ascii="Noto Sans" w:hAnsi="Noto Sans"/>
      <w:sz w:val="22"/>
      <w:szCs w:val="22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sid w:val="00A801F1"/>
    <w:rPr>
      <w:color w:val="605E5C"/>
      <w:shd w:val="clear" w:color="auto" w:fill="E1DFDD"/>
    </w:rPr>
  </w:style>
  <w:style w:type="character" w:customStyle="1" w:styleId="contentpasted0">
    <w:name w:val="contentpasted0"/>
    <w:basedOn w:val="Fuentedeprrafopredeter"/>
    <w:qFormat/>
    <w:rsid w:val="00384CB6"/>
  </w:style>
  <w:style w:type="character" w:customStyle="1" w:styleId="contentpasted5">
    <w:name w:val="contentpasted5"/>
    <w:basedOn w:val="Fuentedeprrafopredeter"/>
    <w:qFormat/>
    <w:rsid w:val="00384CB6"/>
  </w:style>
  <w:style w:type="character" w:customStyle="1" w:styleId="Mencinsinresolver2">
    <w:name w:val="Mención sin resolver2"/>
    <w:basedOn w:val="Fuentedeprrafopredeter"/>
    <w:uiPriority w:val="99"/>
    <w:semiHidden/>
    <w:unhideWhenUsed/>
    <w:qFormat/>
    <w:rsid w:val="00664EE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35F2E"/>
    <w:rPr>
      <w:color w:val="954F72" w:themeColor="followedHyperlink"/>
      <w:u w:val="single"/>
    </w:rPr>
  </w:style>
  <w:style w:type="character" w:styleId="Fuerte">
    <w:name w:val="Strong"/>
    <w:basedOn w:val="Fuentedeprrafopredeter"/>
    <w:uiPriority w:val="22"/>
    <w:qFormat/>
    <w:rsid w:val="001D185C"/>
    <w:rPr>
      <w:b/>
      <w:bCs/>
    </w:rPr>
  </w:style>
  <w:style w:type="character" w:customStyle="1" w:styleId="Enlacedelndiceuser">
    <w:name w:val="Enlace del índice (user)"/>
    <w:qFormat/>
  </w:style>
  <w:style w:type="character" w:customStyle="1" w:styleId="Enlacedelndice">
    <w:name w:val="Enlace del índice"/>
    <w:qFormat/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eastAsia="Microsoft YaHei" w:cs="Mangal"/>
      <w:sz w:val="28"/>
      <w:szCs w:val="28"/>
    </w:rPr>
  </w:style>
  <w:style w:type="paragraph" w:styleId="Textoindependiente">
    <w:name w:val="Body Text"/>
    <w:basedOn w:val="Normal"/>
    <w:link w:val="TextoindependienteCar"/>
    <w:pPr>
      <w:spacing w:after="140" w:line="276" w:lineRule="auto"/>
    </w:pPr>
  </w:style>
  <w:style w:type="paragraph" w:styleId="Lista">
    <w:name w:val="List"/>
    <w:basedOn w:val="Textoindependiente"/>
    <w:rPr>
      <w:rFonts w:cs="Mangal"/>
      <w:sz w:val="24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Mangal"/>
      <w:sz w:val="24"/>
    </w:r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Arial"/>
    </w:rPr>
  </w:style>
  <w:style w:type="paragraph" w:customStyle="1" w:styleId="Cabeceraypie">
    <w:name w:val="Cabecera y pie"/>
    <w:basedOn w:val="Normal"/>
    <w:qFormat/>
    <w:pPr>
      <w:suppressLineNumbers/>
      <w:tabs>
        <w:tab w:val="center" w:pos="4819"/>
        <w:tab w:val="right" w:pos="9638"/>
      </w:tabs>
    </w:pPr>
  </w:style>
  <w:style w:type="paragraph" w:customStyle="1" w:styleId="Cabeceraypieuser">
    <w:name w:val="Cabecera y pie (user)"/>
    <w:basedOn w:val="Normal"/>
    <w:qFormat/>
  </w:style>
  <w:style w:type="paragraph" w:styleId="Encabezado">
    <w:name w:val="header"/>
    <w:basedOn w:val="Normal"/>
    <w:pPr>
      <w:tabs>
        <w:tab w:val="center" w:pos="4252"/>
        <w:tab w:val="right" w:pos="8504"/>
      </w:tabs>
    </w:pPr>
    <w:rPr>
      <w:sz w:val="20"/>
      <w:szCs w:val="20"/>
      <w:lang w:val="x-none" w:eastAsia="x-none"/>
    </w:rPr>
  </w:style>
  <w:style w:type="paragraph" w:styleId="Piedepgina">
    <w:name w:val="footer"/>
    <w:basedOn w:val="Normal"/>
    <w:pPr>
      <w:widowControl w:val="0"/>
      <w:spacing w:line="220" w:lineRule="atLeast"/>
    </w:pPr>
    <w:rPr>
      <w:rFonts w:ascii="Calibri" w:eastAsia="Times New Roman" w:hAnsi="Calibri" w:cs="Bariol Regular"/>
      <w:sz w:val="15"/>
      <w:szCs w:val="15"/>
      <w:lang w:eastAsia="es-ES"/>
    </w:rPr>
  </w:style>
  <w:style w:type="paragraph" w:styleId="Textodeglobo">
    <w:name w:val="Balloon Text"/>
    <w:basedOn w:val="Normal"/>
    <w:qFormat/>
    <w:rPr>
      <w:rFonts w:ascii="Tahoma" w:hAnsi="Tahoma"/>
      <w:sz w:val="16"/>
      <w:szCs w:val="16"/>
      <w:lang w:val="x-none" w:eastAsia="x-none"/>
    </w:rPr>
  </w:style>
  <w:style w:type="paragraph" w:customStyle="1" w:styleId="Nmerodepgina">
    <w:name w:val="Número de pàgina"/>
    <w:basedOn w:val="Piedepgina"/>
    <w:qFormat/>
    <w:pPr>
      <w:jc w:val="right"/>
    </w:pPr>
    <w:rPr>
      <w:sz w:val="18"/>
      <w:szCs w:val="18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Textonotapie">
    <w:name w:val="footnote text"/>
    <w:basedOn w:val="Normal"/>
    <w:rPr>
      <w:sz w:val="20"/>
      <w:szCs w:val="20"/>
    </w:rPr>
  </w:style>
  <w:style w:type="paragraph" w:styleId="Ttulodendice">
    <w:name w:val="index heading"/>
    <w:basedOn w:val="Ttulouser"/>
  </w:style>
  <w:style w:type="paragraph" w:styleId="TtuloTDC">
    <w:name w:val="TOC Heading"/>
    <w:basedOn w:val="Ttulo1"/>
    <w:next w:val="Normal"/>
    <w:uiPriority w:val="39"/>
    <w:qFormat/>
    <w:pPr>
      <w:keepLines/>
      <w:spacing w:after="0" w:line="259" w:lineRule="auto"/>
    </w:pPr>
    <w:rPr>
      <w:b w:val="0"/>
      <w:bCs w:val="0"/>
      <w:color w:val="2E74B5"/>
      <w:kern w:val="0"/>
      <w:lang w:eastAsia="es-ES"/>
    </w:rPr>
  </w:style>
  <w:style w:type="paragraph" w:customStyle="1" w:styleId="Contenidodelmarco">
    <w:name w:val="Contenido del marco"/>
    <w:basedOn w:val="Normal"/>
    <w:qFormat/>
  </w:style>
  <w:style w:type="paragraph" w:customStyle="1" w:styleId="Contenidodelatabla">
    <w:name w:val="Contenido de la tabla"/>
    <w:basedOn w:val="Normal"/>
    <w:qFormat/>
    <w:pPr>
      <w:suppressLineNumbers/>
    </w:pPr>
  </w:style>
  <w:style w:type="paragraph" w:customStyle="1" w:styleId="DocumentMap">
    <w:name w:val="DocumentMap"/>
    <w:qFormat/>
    <w:rPr>
      <w:rFonts w:ascii="Times New Roman" w:eastAsia="Cambria Math" w:hAnsi="Times New Roman"/>
      <w:kern w:val="2"/>
    </w:rPr>
  </w:style>
  <w:style w:type="paragraph" w:styleId="Textosinformato">
    <w:name w:val="Plain Text"/>
    <w:basedOn w:val="Normal"/>
    <w:link w:val="TextosinformatoCar"/>
    <w:uiPriority w:val="99"/>
    <w:semiHidden/>
    <w:unhideWhenUsed/>
    <w:qFormat/>
    <w:rsid w:val="006966AC"/>
    <w:rPr>
      <w:rFonts w:ascii="Calibri" w:eastAsiaTheme="minorHAnsi" w:hAnsi="Calibri" w:cs="Calibri"/>
    </w:rPr>
  </w:style>
  <w:style w:type="paragraph" w:styleId="TDC1">
    <w:name w:val="toc 1"/>
    <w:basedOn w:val="Normal"/>
    <w:next w:val="Normal"/>
    <w:autoRedefine/>
    <w:uiPriority w:val="39"/>
    <w:unhideWhenUsed/>
    <w:rsid w:val="00CB223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B2235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F3103"/>
    <w:pPr>
      <w:spacing w:after="100"/>
      <w:ind w:left="440"/>
    </w:pPr>
  </w:style>
  <w:style w:type="paragraph" w:styleId="Subttulo">
    <w:name w:val="Subtitle"/>
    <w:basedOn w:val="Normal"/>
    <w:next w:val="Normal"/>
    <w:link w:val="SubttuloCar"/>
    <w:uiPriority w:val="11"/>
    <w:qFormat/>
    <w:rsid w:val="00213A64"/>
    <w:p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paragraph" w:styleId="Revisin">
    <w:name w:val="Revision"/>
    <w:uiPriority w:val="99"/>
    <w:semiHidden/>
    <w:qFormat/>
    <w:rsid w:val="00C951E8"/>
    <w:rPr>
      <w:rFonts w:ascii="Noto Sans" w:hAnsi="Noto Sans"/>
      <w:sz w:val="22"/>
      <w:szCs w:val="22"/>
      <w:lang w:val="ca-ES" w:eastAsia="en-US"/>
    </w:rPr>
  </w:style>
  <w:style w:type="paragraph" w:customStyle="1" w:styleId="Standard">
    <w:name w:val="Standard"/>
    <w:qFormat/>
    <w:rsid w:val="004C3E21"/>
    <w:pPr>
      <w:jc w:val="both"/>
      <w:textAlignment w:val="baseline"/>
    </w:pPr>
    <w:rPr>
      <w:rFonts w:ascii="Cambria" w:eastAsia="Segoe UI" w:hAnsi="Cambria" w:cs="Tahoma"/>
      <w:kern w:val="2"/>
      <w:sz w:val="24"/>
      <w:szCs w:val="24"/>
    </w:rPr>
  </w:style>
  <w:style w:type="paragraph" w:styleId="NormalWeb">
    <w:name w:val="Normal (Web)"/>
    <w:basedOn w:val="Normal"/>
    <w:uiPriority w:val="99"/>
    <w:unhideWhenUsed/>
    <w:qFormat/>
    <w:rsid w:val="00F56827"/>
    <w:pPr>
      <w:spacing w:beforeAutospacing="1" w:after="142" w:line="276" w:lineRule="auto"/>
    </w:pPr>
    <w:rPr>
      <w:rFonts w:ascii="Times New Roman" w:eastAsia="Times New Roman" w:hAnsi="Times New Roman"/>
      <w:sz w:val="24"/>
      <w:szCs w:val="24"/>
      <w:lang w:eastAsia="es-ES"/>
    </w:rPr>
  </w:style>
  <w:style w:type="paragraph" w:customStyle="1" w:styleId="contentpasted02">
    <w:name w:val="contentpasted02"/>
    <w:basedOn w:val="Normal"/>
    <w:uiPriority w:val="99"/>
    <w:semiHidden/>
    <w:qFormat/>
    <w:rsid w:val="007D5A7D"/>
    <w:pPr>
      <w:spacing w:beforeAutospacing="1" w:afterAutospacing="1"/>
    </w:pPr>
    <w:rPr>
      <w:rFonts w:ascii="Calibri" w:eastAsiaTheme="minorHAnsi" w:hAnsi="Calibri" w:cs="Calibri"/>
      <w:lang w:eastAsia="es-ES"/>
    </w:rPr>
  </w:style>
  <w:style w:type="paragraph" w:styleId="Sinespaciado">
    <w:name w:val="No Spacing"/>
    <w:uiPriority w:val="1"/>
    <w:qFormat/>
    <w:rsid w:val="00A6337A"/>
    <w:rPr>
      <w:rFonts w:ascii="Noto Sans" w:hAnsi="Noto Sans"/>
      <w:sz w:val="22"/>
      <w:szCs w:val="22"/>
      <w:lang w:eastAsia="en-US"/>
    </w:rPr>
  </w:style>
  <w:style w:type="paragraph" w:customStyle="1" w:styleId="Contenidodelatablauser">
    <w:name w:val="Contenido de la tabla (user)"/>
    <w:basedOn w:val="Normal"/>
    <w:qFormat/>
    <w:pPr>
      <w:widowControl w:val="0"/>
      <w:suppressLineNumbers/>
    </w:pPr>
  </w:style>
  <w:style w:type="paragraph" w:customStyle="1" w:styleId="Textopreformateadouser">
    <w:name w:val="Texto preformateado (user)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numbering" w:customStyle="1" w:styleId="Ningunalistauser">
    <w:name w:val="Ninguna lista (user)"/>
    <w:uiPriority w:val="99"/>
    <w:semiHidden/>
    <w:unhideWhenUsed/>
    <w:qFormat/>
  </w:style>
  <w:style w:type="table" w:styleId="Tablaconcuadrcula">
    <w:name w:val="Table Grid"/>
    <w:basedOn w:val="Tablanormal"/>
    <w:uiPriority w:val="3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aconcuadrcula4-nfasis3">
    <w:name w:val="Grid Table 4 Accent 3"/>
    <w:basedOn w:val="Tablanormal"/>
    <w:uiPriority w:val="49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4-nfasis3">
    <w:name w:val="List Table 4 Accent 3"/>
    <w:basedOn w:val="Tablanormal"/>
    <w:uiPriority w:val="49"/>
    <w:rsid w:val="00BE213E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4-nfasis6">
    <w:name w:val="List Table 4 Accent 6"/>
    <w:basedOn w:val="Tablanormal"/>
    <w:uiPriority w:val="49"/>
    <w:rsid w:val="002F64EA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4-nfasis6">
    <w:name w:val="Grid Table 4 Accent 6"/>
    <w:basedOn w:val="Tablanormal"/>
    <w:uiPriority w:val="49"/>
    <w:rsid w:val="002F64EA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561C2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anormal1">
    <w:name w:val="Plain Table 1"/>
    <w:basedOn w:val="Tablanormal"/>
    <w:uiPriority w:val="41"/>
    <w:rsid w:val="00561C2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1804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8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9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footer" Target="footer4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header" Target="header5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ev.caib.es/rolsac2api/interna/" TargetMode="External"/><Relationship Id="rId22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B6A967D10E69F4C80C6283C63B4A9FE" ma:contentTypeVersion="2" ma:contentTypeDescription="Crear nuevo documento." ma:contentTypeScope="" ma:versionID="6bd66f1425c6d0b01f9d1efd73b8bf97">
  <xsd:schema xmlns:xsd="http://www.w3.org/2001/XMLSchema" xmlns:xs="http://www.w3.org/2001/XMLSchema" xmlns:p="http://schemas.microsoft.com/office/2006/metadata/properties" xmlns:ns2="1f9df76f-dfd1-41c3-aee5-1c02f051cae1" targetNamespace="http://schemas.microsoft.com/office/2006/metadata/properties" ma:root="true" ma:fieldsID="1d11177f5b02c763c9b53362c1aa73d5" ns2:_="">
    <xsd:import namespace="1f9df76f-dfd1-41c3-aee5-1c02f051ca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9df76f-dfd1-41c3-aee5-1c02f051ca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C4439E4-5DE3-4A98-8D91-D30D8D18D5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9df76f-dfd1-41c3-aee5-1c02f051ca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ED6041A-973A-47FC-8211-3CEDBF009A4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9449788-7A20-43E1-A18D-DF345D702D5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FAA4EB8-7B0E-451E-ABF5-6A988C2F805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808e005-1489-4374-954b-d3b08f193920}" enabled="0" method="" siteId="{7808e005-1489-4374-954b-d3b08f19392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9</Pages>
  <Words>2221</Words>
  <Characters>12216</Characters>
  <Application>Microsoft Office Word</Application>
  <DocSecurity>0</DocSecurity>
  <Lines>101</Lines>
  <Paragraphs>28</Paragraphs>
  <ScaleCrop>false</ScaleCrop>
  <Company>Govern de les Illes Balears</Company>
  <LinksUpToDate>false</LinksUpToDate>
  <CharactersWithSpaces>14409</CharactersWithSpaces>
  <SharedDoc>false</SharedDoc>
  <HLinks>
    <vt:vector size="90" baseType="variant">
      <vt:variant>
        <vt:i4>6946930</vt:i4>
      </vt:variant>
      <vt:variant>
        <vt:i4>87</vt:i4>
      </vt:variant>
      <vt:variant>
        <vt:i4>0</vt:i4>
      </vt:variant>
      <vt:variant>
        <vt:i4>5</vt:i4>
      </vt:variant>
      <vt:variant>
        <vt:lpwstr>https://dev.caib.es/rolsac2api/interna/</vt:lpwstr>
      </vt:variant>
      <vt:variant>
        <vt:lpwstr/>
      </vt:variant>
      <vt:variant>
        <vt:i4>1966141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_Toc633083096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_Toc742462300</vt:lpwstr>
      </vt:variant>
      <vt:variant>
        <vt:i4>1966129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_Toc72673834</vt:lpwstr>
      </vt:variant>
      <vt:variant>
        <vt:i4>2818048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_Toc2012295146</vt:lpwstr>
      </vt:variant>
      <vt:variant>
        <vt:i4>2555911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_Toc1755426919</vt:lpwstr>
      </vt:variant>
      <vt:variant>
        <vt:i4>2097164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_Toc1086066136</vt:lpwstr>
      </vt:variant>
      <vt:variant>
        <vt:i4>2555909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_Toc1626517445</vt:lpwstr>
      </vt:variant>
      <vt:variant>
        <vt:i4>2949135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_Toc1079719371</vt:lpwstr>
      </vt:variant>
      <vt:variant>
        <vt:i4>1048626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_Toc591730596</vt:lpwstr>
      </vt:variant>
      <vt:variant>
        <vt:i4>1179697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_Toc676611051</vt:lpwstr>
      </vt:variant>
      <vt:variant>
        <vt:i4>2555909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_Toc1667504637</vt:lpwstr>
      </vt:variant>
      <vt:variant>
        <vt:i4>1507389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_Toc37167687</vt:lpwstr>
      </vt:variant>
      <vt:variant>
        <vt:i4>1179697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_Toc537828162</vt:lpwstr>
      </vt:variant>
      <vt:variant>
        <vt:i4>1376311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_Toc841272964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Lopez Romero, Sergio</dc:creator>
  <dc:description/>
  <cp:lastModifiedBy>Lopez Romero, Sergio</cp:lastModifiedBy>
  <cp:revision>10</cp:revision>
  <cp:lastPrinted>2025-12-10T17:16:00Z</cp:lastPrinted>
  <dcterms:created xsi:type="dcterms:W3CDTF">2026-04-16T10:04:00Z</dcterms:created>
  <dcterms:modified xsi:type="dcterms:W3CDTF">2026-09-25T12:57:00Z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0x0101000B6A967D10E69F4C80C6283C63B4A9FE</vt:lpwstr>
  </property>
  <property fmtid="{D5CDD505-2E9C-101B-9397-08002B2CF9AE}" pid="3" name="HyperlinksChanged">
    <vt:bool>false</vt:bool>
  </property>
  <property fmtid="{D5CDD505-2E9C-101B-9397-08002B2CF9AE}" pid="4" name="LinksUpToDate">
    <vt:bool>false</vt:bool>
  </property>
  <property fmtid="{D5CDD505-2E9C-101B-9397-08002B2CF9AE}" pid="5" name="ScaleCrop">
    <vt:bool>false</vt:bool>
  </property>
  <property fmtid="{D5CDD505-2E9C-101B-9397-08002B2CF9AE}" pid="6" name="ShareDoc">
    <vt:bool>false</vt:bool>
  </property>
</Properties>
</file>