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D2A6B" w14:textId="47B43133" w:rsidR="003A5010" w:rsidRDefault="003A5010">
      <w:r>
        <w:t>1. Changed datatype of column ‘</w:t>
      </w:r>
      <w:proofErr w:type="spellStart"/>
      <w:r>
        <w:t>mmr</w:t>
      </w:r>
      <w:proofErr w:type="spellEnd"/>
      <w:r>
        <w:t>’ and ‘</w:t>
      </w:r>
      <w:proofErr w:type="spellStart"/>
      <w:r>
        <w:t>sellingprice</w:t>
      </w:r>
      <w:proofErr w:type="spellEnd"/>
      <w:r>
        <w:t>’ to currency</w:t>
      </w:r>
    </w:p>
    <w:p w14:paraId="098CC8AF" w14:textId="72F8DB45" w:rsidR="004A7A43" w:rsidRDefault="004A7A43">
      <w:r>
        <w:t>2. Changed some Column names for clarity and better understandability.</w:t>
      </w:r>
    </w:p>
    <w:p w14:paraId="0FDE7CB7" w14:textId="201BE51C" w:rsidR="003A5010" w:rsidRDefault="004A7A43" w:rsidP="003A5010">
      <w:pPr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</w:pPr>
      <w:r>
        <w:t>3</w:t>
      </w:r>
      <w:r w:rsidR="003A5010">
        <w:t>. Converted ‘</w:t>
      </w:r>
      <w:proofErr w:type="spellStart"/>
      <w:r w:rsidR="003A5010">
        <w:t>saledate</w:t>
      </w:r>
      <w:proofErr w:type="spellEnd"/>
      <w:r w:rsidR="003A5010">
        <w:t xml:space="preserve">’ column with values such as </w:t>
      </w:r>
      <w:r w:rsidR="003A5010" w:rsidRPr="003A5010">
        <w:t>(</w:t>
      </w:r>
      <w:r w:rsidR="003A5010" w:rsidRPr="003A5010"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>Thu Dec 18</w:t>
      </w:r>
      <w:proofErr w:type="gramStart"/>
      <w:r w:rsidR="003A5010" w:rsidRPr="003A5010"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 xml:space="preserve"> 2014</w:t>
      </w:r>
      <w:proofErr w:type="gramEnd"/>
      <w:r w:rsidR="003A5010" w:rsidRPr="003A5010"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 xml:space="preserve"> 12:30:00 GMT-0800 (PST)</w:t>
      </w:r>
      <w:r w:rsidR="003A5010" w:rsidRPr="003A5010"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 xml:space="preserve">) into 3 new column as </w:t>
      </w:r>
      <w:proofErr w:type="spellStart"/>
      <w:r w:rsidR="003A5010" w:rsidRPr="003A5010"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>Day_sold</w:t>
      </w:r>
      <w:proofErr w:type="spellEnd"/>
      <w:r w:rsidR="003A5010" w:rsidRPr="003A5010"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 xml:space="preserve">, </w:t>
      </w:r>
      <w:proofErr w:type="spellStart"/>
      <w:r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>D</w:t>
      </w:r>
      <w:r w:rsidR="003A5010" w:rsidRPr="003A5010"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>ate_sold</w:t>
      </w:r>
      <w:proofErr w:type="spellEnd"/>
      <w:r w:rsidR="003A5010" w:rsidRPr="003A5010"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 xml:space="preserve"> and </w:t>
      </w:r>
      <w:proofErr w:type="spellStart"/>
      <w:r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>T</w:t>
      </w:r>
      <w:r w:rsidR="003A5010" w:rsidRPr="003A5010"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>ime_sold</w:t>
      </w:r>
      <w:proofErr w:type="spellEnd"/>
      <w:r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>.</w:t>
      </w:r>
    </w:p>
    <w:p w14:paraId="2BAF507C" w14:textId="2DD8253C" w:rsidR="004A7A43" w:rsidRDefault="004A7A43" w:rsidP="003A5010">
      <w:pPr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</w:pPr>
      <w:r>
        <w:rPr>
          <w:rFonts w:eastAsia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>4. KPI’s:</w:t>
      </w:r>
    </w:p>
    <w:p w14:paraId="2C830554" w14:textId="77777777" w:rsidR="004A7A43" w:rsidRDefault="004A7A43" w:rsidP="004A7A43">
      <w:pPr>
        <w:pStyle w:val="ListParagraph"/>
        <w:numPr>
          <w:ilvl w:val="0"/>
          <w:numId w:val="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Total Sales revenue: total revenue generated by selling cars.</w:t>
      </w:r>
    </w:p>
    <w:p w14:paraId="3A5B48EB" w14:textId="77777777" w:rsidR="004A7A43" w:rsidRDefault="004A7A43" w:rsidP="004A7A43">
      <w:pPr>
        <w:pStyle w:val="ListParagraph"/>
        <w:ind w:firstLine="720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Query:</w:t>
      </w:r>
    </w:p>
    <w:p w14:paraId="4D383CA1" w14:textId="0D817467" w:rsidR="004A7A43" w:rsidRPr="004A7A43" w:rsidRDefault="004A7A43" w:rsidP="004A7A43">
      <w:pPr>
        <w:pStyle w:val="ListParagraph"/>
        <w:ind w:firstLine="720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 xml:space="preserve"> </w:t>
      </w:r>
      <w:r w:rsidRPr="004A7A4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 xml:space="preserve">Total Sales Revenue = </w:t>
      </w:r>
      <w:proofErr w:type="gramStart"/>
      <w:r w:rsidRPr="004A7A4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SUM(</w:t>
      </w:r>
      <w:proofErr w:type="spellStart"/>
      <w:proofErr w:type="gramEnd"/>
      <w:r w:rsidRPr="004A7A4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car_prices</w:t>
      </w:r>
      <w:proofErr w:type="spellEnd"/>
      <w:r w:rsidRPr="004A7A4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[</w:t>
      </w:r>
      <w:proofErr w:type="spellStart"/>
      <w:r w:rsidRPr="004A7A4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Selling_Price</w:t>
      </w:r>
      <w:proofErr w:type="spellEnd"/>
      <w:r w:rsidRPr="004A7A4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])</w:t>
      </w:r>
    </w:p>
    <w:p w14:paraId="5969B066" w14:textId="1F7392F8" w:rsidR="004A7A43" w:rsidRDefault="004A7A43" w:rsidP="004A7A43">
      <w:pPr>
        <w:pStyle w:val="ListParagraph"/>
        <w:numPr>
          <w:ilvl w:val="0"/>
          <w:numId w:val="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Number of cars sold</w:t>
      </w:r>
    </w:p>
    <w:p w14:paraId="5980D093" w14:textId="726ED8E1" w:rsidR="004A7A43" w:rsidRDefault="004A7A43" w:rsidP="004A7A43">
      <w:pPr>
        <w:pStyle w:val="ListParagraph"/>
        <w:ind w:left="1440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Query:</w:t>
      </w:r>
    </w:p>
    <w:p w14:paraId="389BA302" w14:textId="77777777" w:rsidR="004A7A43" w:rsidRPr="004A7A43" w:rsidRDefault="004A7A43" w:rsidP="004A7A43">
      <w:pPr>
        <w:pStyle w:val="ListParagraph"/>
        <w:ind w:left="1440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4A7A4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 xml:space="preserve">Number of Cars Sold = </w:t>
      </w:r>
      <w:proofErr w:type="gramStart"/>
      <w:r w:rsidRPr="004A7A4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DISTINCTCOUNT(</w:t>
      </w:r>
      <w:proofErr w:type="spellStart"/>
      <w:proofErr w:type="gramEnd"/>
      <w:r w:rsidRPr="004A7A4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car_prices</w:t>
      </w:r>
      <w:proofErr w:type="spellEnd"/>
      <w:r w:rsidRPr="004A7A4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[vin])</w:t>
      </w:r>
    </w:p>
    <w:p w14:paraId="351DFD30" w14:textId="10F4E38B" w:rsidR="004A7A43" w:rsidRDefault="004A7A43" w:rsidP="004A7A43">
      <w:pPr>
        <w:pStyle w:val="ListParagraph"/>
        <w:numPr>
          <w:ilvl w:val="0"/>
          <w:numId w:val="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Total Variants: total variants of cars.</w:t>
      </w:r>
    </w:p>
    <w:p w14:paraId="68F12C02" w14:textId="32DAAB24" w:rsidR="004A7A43" w:rsidRDefault="004A7A43" w:rsidP="004A7A43">
      <w:pPr>
        <w:pStyle w:val="ListParagraph"/>
        <w:ind w:left="1440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Query:</w:t>
      </w:r>
    </w:p>
    <w:p w14:paraId="7FE4FAE2" w14:textId="77777777" w:rsidR="004A7A43" w:rsidRPr="004A7A43" w:rsidRDefault="004A7A43" w:rsidP="004A7A43">
      <w:pPr>
        <w:pStyle w:val="ListParagraph"/>
        <w:ind w:left="1440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4A7A4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 xml:space="preserve">Number of Cars Sold = </w:t>
      </w:r>
      <w:proofErr w:type="gramStart"/>
      <w:r w:rsidRPr="004A7A4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DISTINCTCOUNT(</w:t>
      </w:r>
      <w:proofErr w:type="spellStart"/>
      <w:proofErr w:type="gramEnd"/>
      <w:r w:rsidRPr="004A7A4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car_prices</w:t>
      </w:r>
      <w:proofErr w:type="spellEnd"/>
      <w:r w:rsidRPr="004A7A4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[vin])</w:t>
      </w:r>
    </w:p>
    <w:p w14:paraId="5E641847" w14:textId="0552EF06" w:rsidR="003A5010" w:rsidRDefault="004A7A43" w:rsidP="00371646">
      <w:pPr>
        <w:pStyle w:val="ListParagraph"/>
        <w:numPr>
          <w:ilvl w:val="0"/>
          <w:numId w:val="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 xml:space="preserve">Monthly Target: defined the monthly sales target with </w:t>
      </w:r>
      <w:r w:rsidR="0037164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defined threshold.</w:t>
      </w:r>
    </w:p>
    <w:p w14:paraId="2DFB5397" w14:textId="087257BE" w:rsidR="00371646" w:rsidRDefault="00371646" w:rsidP="0037164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 xml:space="preserve">5. Visualisations: </w:t>
      </w:r>
    </w:p>
    <w:p w14:paraId="0AB54A24" w14:textId="0B62B528" w:rsidR="00371646" w:rsidRPr="00BC069E" w:rsidRDefault="00371646" w:rsidP="00371646">
      <w:pPr>
        <w:pStyle w:val="ListParagraph"/>
        <w:numPr>
          <w:ilvl w:val="0"/>
          <w:numId w:val="1"/>
        </w:num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CA"/>
          <w14:ligatures w14:val="none"/>
        </w:rPr>
      </w:pPr>
      <w:r w:rsidRPr="00BC069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CA"/>
          <w14:ligatures w14:val="none"/>
        </w:rPr>
        <w:t>Total Sale by brand:</w:t>
      </w:r>
    </w:p>
    <w:p w14:paraId="681919A6" w14:textId="77777777" w:rsidR="00BC069E" w:rsidRPr="00BC069E" w:rsidRDefault="00BC069E" w:rsidP="00BC069E">
      <w:pPr>
        <w:pStyle w:val="ListParagraph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BC069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CA"/>
          <w14:ligatures w14:val="none"/>
        </w:rPr>
        <w:t>Insight:</w:t>
      </w:r>
      <w:r w:rsidRPr="00BC069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 xml:space="preserve"> This bar chart displays the overall sales income for each automobile brand.</w:t>
      </w:r>
    </w:p>
    <w:p w14:paraId="25F9E660" w14:textId="77777777" w:rsidR="00BC069E" w:rsidRPr="00BC069E" w:rsidRDefault="00BC069E" w:rsidP="00BC069E">
      <w:pPr>
        <w:pStyle w:val="ListParagraph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BC069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CA"/>
          <w14:ligatures w14:val="none"/>
        </w:rPr>
        <w:t>Key observations</w:t>
      </w:r>
      <w:r w:rsidRPr="00BC069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: Ford has the most sales, followed by Chevrolet and Nissan.</w:t>
      </w:r>
    </w:p>
    <w:p w14:paraId="4732A21F" w14:textId="7F07A805" w:rsidR="00BC069E" w:rsidRDefault="00BC069E" w:rsidP="00BC069E">
      <w:pPr>
        <w:pStyle w:val="ListParagraph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BC069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Other brands, such as Toyota, BMW, and Mercedes-Benz, make substantial contributions, although their sales are smaller than Ford and Chevrolet.</w:t>
      </w:r>
    </w:p>
    <w:p w14:paraId="13873857" w14:textId="6739C2EA" w:rsidR="00371646" w:rsidRDefault="00371646" w:rsidP="00371646">
      <w:pPr>
        <w:pStyle w:val="ListParagraph"/>
        <w:numPr>
          <w:ilvl w:val="0"/>
          <w:numId w:val="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BC069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CA"/>
          <w14:ligatures w14:val="none"/>
        </w:rPr>
        <w:t>Top 5 models by revenue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:</w:t>
      </w:r>
    </w:p>
    <w:p w14:paraId="06D0B374" w14:textId="77777777" w:rsidR="00BC069E" w:rsidRPr="00BC069E" w:rsidRDefault="00BC069E" w:rsidP="00BC069E">
      <w:pPr>
        <w:pStyle w:val="ListParagraph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BC069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CA"/>
          <w14:ligatures w14:val="none"/>
        </w:rPr>
        <w:t>Insight</w:t>
      </w:r>
      <w:r w:rsidRPr="00BC069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: This chart shows the top five automobile models by revenue.</w:t>
      </w:r>
    </w:p>
    <w:p w14:paraId="0F8111C1" w14:textId="77777777" w:rsidR="00BC069E" w:rsidRPr="00BC069E" w:rsidRDefault="00BC069E" w:rsidP="00BC069E">
      <w:pPr>
        <w:pStyle w:val="ListParagraph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BC069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CA"/>
          <w14:ligatures w14:val="none"/>
        </w:rPr>
        <w:t>Key observations</w:t>
      </w:r>
      <w:r w:rsidRPr="00BC069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:</w:t>
      </w:r>
    </w:p>
    <w:p w14:paraId="6592DDD2" w14:textId="77777777" w:rsidR="00BC069E" w:rsidRPr="00BC069E" w:rsidRDefault="00BC069E" w:rsidP="00BC069E">
      <w:pPr>
        <w:pStyle w:val="ListParagraph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BC069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The Ford F-150 is the best-selling vehicle, generating the greatest income.</w:t>
      </w:r>
    </w:p>
    <w:p w14:paraId="7976D3F8" w14:textId="4E54B0C8" w:rsidR="00BC069E" w:rsidRDefault="00BC069E" w:rsidP="00BC069E">
      <w:pPr>
        <w:pStyle w:val="ListParagraph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BC069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Other models, like as the Altima, Escape, Fusion, and G Sedan, follow, each generating significant sales.</w:t>
      </w:r>
    </w:p>
    <w:p w14:paraId="070FC891" w14:textId="4B2FAB91" w:rsidR="00371646" w:rsidRDefault="00371646" w:rsidP="00371646">
      <w:pPr>
        <w:pStyle w:val="ListParagraph"/>
        <w:numPr>
          <w:ilvl w:val="0"/>
          <w:numId w:val="1"/>
        </w:num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CA"/>
          <w14:ligatures w14:val="none"/>
        </w:rPr>
      </w:pPr>
      <w:r w:rsidRPr="00BC069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CA"/>
          <w14:ligatures w14:val="none"/>
        </w:rPr>
        <w:t>Geographical Sales distribution:</w:t>
      </w:r>
    </w:p>
    <w:p w14:paraId="1C6651E8" w14:textId="77777777" w:rsidR="00BC069E" w:rsidRPr="00BC069E" w:rsidRDefault="00BC069E" w:rsidP="00BC069E">
      <w:pPr>
        <w:pStyle w:val="ListParagraph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BC069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CA"/>
          <w14:ligatures w14:val="none"/>
        </w:rPr>
        <w:t>Insight</w:t>
      </w:r>
      <w:r w:rsidRPr="00BC069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: The map depicts sales geographically across the United States.</w:t>
      </w:r>
    </w:p>
    <w:p w14:paraId="1C60E01D" w14:textId="3ACE4994" w:rsidR="00BC069E" w:rsidRPr="00BC069E" w:rsidRDefault="00BC069E" w:rsidP="00BC069E">
      <w:pPr>
        <w:pStyle w:val="ListParagraph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CA"/>
          <w14:ligatures w14:val="none"/>
        </w:rPr>
        <w:t xml:space="preserve">Key </w:t>
      </w:r>
      <w:r w:rsidRPr="00BC069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CA"/>
          <w14:ligatures w14:val="none"/>
        </w:rPr>
        <w:t>Observations:</w:t>
      </w:r>
      <w:r w:rsidRPr="00BC069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 xml:space="preserve"> Sales are concentrated in certain places, with larger bubbles suggesting higher quantities.</w:t>
      </w:r>
    </w:p>
    <w:p w14:paraId="4026B926" w14:textId="4B82802B" w:rsidR="00BC069E" w:rsidRPr="00BC069E" w:rsidRDefault="00BC069E" w:rsidP="00BC069E">
      <w:pPr>
        <w:pStyle w:val="ListParagraph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BC069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Sales are mostly concentrated in the United States, with</w:t>
      </w:r>
    </w:p>
    <w:p w14:paraId="6720E2F3" w14:textId="4CED557C" w:rsidR="00371646" w:rsidRDefault="00371646" w:rsidP="00371646">
      <w:pPr>
        <w:pStyle w:val="ListParagraph"/>
        <w:numPr>
          <w:ilvl w:val="0"/>
          <w:numId w:val="1"/>
        </w:num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CA"/>
          <w14:ligatures w14:val="none"/>
        </w:rPr>
      </w:pPr>
      <w:r w:rsidRPr="00BC069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CA"/>
          <w14:ligatures w14:val="none"/>
        </w:rPr>
        <w:t>Dealership with Highest Sales</w:t>
      </w:r>
      <w:r w:rsidR="00BC069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CA"/>
          <w14:ligatures w14:val="none"/>
        </w:rPr>
        <w:t>:</w:t>
      </w:r>
    </w:p>
    <w:p w14:paraId="7428FD64" w14:textId="77777777" w:rsidR="00BC069E" w:rsidRPr="00BC069E" w:rsidRDefault="00BC069E" w:rsidP="00BC069E">
      <w:pPr>
        <w:pStyle w:val="ListParagraph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BC069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CA"/>
          <w14:ligatures w14:val="none"/>
        </w:rPr>
        <w:t>Insight:</w:t>
      </w:r>
      <w:r w:rsidRPr="00BC069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 xml:space="preserve"> This table ranks the top dealerships and sellers based on total sales income.</w:t>
      </w:r>
    </w:p>
    <w:p w14:paraId="638DCC34" w14:textId="77777777" w:rsidR="00BC069E" w:rsidRPr="00BC069E" w:rsidRDefault="00BC069E" w:rsidP="00BC069E">
      <w:pPr>
        <w:pStyle w:val="ListParagraph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CA"/>
          <w14:ligatures w14:val="none"/>
        </w:rPr>
      </w:pPr>
      <w:r w:rsidRPr="00BC069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CA"/>
          <w14:ligatures w14:val="none"/>
        </w:rPr>
        <w:t>Key observations:</w:t>
      </w:r>
    </w:p>
    <w:p w14:paraId="51DFCFDD" w14:textId="77777777" w:rsidR="00BC069E" w:rsidRPr="00BC069E" w:rsidRDefault="00BC069E" w:rsidP="00BC069E">
      <w:pPr>
        <w:pStyle w:val="ListParagraph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BC069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Ford Motor Credit Company LLC leads with revenues of more than $314 million.</w:t>
      </w:r>
    </w:p>
    <w:p w14:paraId="12363D7C" w14:textId="77777777" w:rsidR="00BC069E" w:rsidRPr="00BC069E" w:rsidRDefault="00BC069E" w:rsidP="00BC069E">
      <w:pPr>
        <w:pStyle w:val="ListParagraph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BC069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Other major vendors are Hertz Corporation, Nissan-Infiniti, and Axis Corporation.</w:t>
      </w:r>
    </w:p>
    <w:p w14:paraId="2A3D098F" w14:textId="45E17C9D" w:rsidR="00BC069E" w:rsidRPr="00BC069E" w:rsidRDefault="00BC069E" w:rsidP="00BC069E">
      <w:pPr>
        <w:pStyle w:val="ListParagraph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BC069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The list includes a full analysis of the top-grossing dealerships.</w:t>
      </w:r>
    </w:p>
    <w:p w14:paraId="3D8A949B" w14:textId="7F8B380B" w:rsidR="00371646" w:rsidRDefault="00371646" w:rsidP="00371646">
      <w:pPr>
        <w:pStyle w:val="ListParagraph"/>
        <w:numPr>
          <w:ilvl w:val="0"/>
          <w:numId w:val="1"/>
        </w:num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CA"/>
          <w14:ligatures w14:val="none"/>
        </w:rPr>
      </w:pPr>
      <w:r w:rsidRPr="00BC069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CA"/>
          <w14:ligatures w14:val="none"/>
        </w:rPr>
        <w:lastRenderedPageBreak/>
        <w:t>Sales Trend over time</w:t>
      </w:r>
    </w:p>
    <w:p w14:paraId="79458022" w14:textId="77777777" w:rsidR="00BC069E" w:rsidRPr="00BC069E" w:rsidRDefault="00BC069E" w:rsidP="00BC069E">
      <w:pPr>
        <w:pStyle w:val="ListParagraph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BC069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CA"/>
          <w14:ligatures w14:val="none"/>
        </w:rPr>
        <w:t>Insight</w:t>
      </w:r>
      <w:r w:rsidRPr="00BC069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: A line chart shows the total sales trend over time.</w:t>
      </w:r>
    </w:p>
    <w:p w14:paraId="7A518598" w14:textId="77777777" w:rsidR="00BC069E" w:rsidRPr="00BC069E" w:rsidRDefault="00BC069E" w:rsidP="00BC069E">
      <w:pPr>
        <w:pStyle w:val="ListParagraph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BC069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CA"/>
          <w14:ligatures w14:val="none"/>
        </w:rPr>
        <w:t>Key observations</w:t>
      </w:r>
      <w:r w:rsidRPr="00BC069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: Sales increase significantly in early 2015.</w:t>
      </w:r>
    </w:p>
    <w:p w14:paraId="18FD6566" w14:textId="247F1221" w:rsidR="00BC069E" w:rsidRDefault="00BC069E" w:rsidP="00BC069E">
      <w:pPr>
        <w:pStyle w:val="ListParagraph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BC069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There is also a significant drop following the peak, with sales returning later, showing variations in demand or sales activity.</w:t>
      </w:r>
    </w:p>
    <w:p w14:paraId="03555DA0" w14:textId="77777777" w:rsidR="00BC069E" w:rsidRDefault="00BC069E" w:rsidP="00BC069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</w:p>
    <w:p w14:paraId="70C8970C" w14:textId="009C5BA8" w:rsidR="00BC069E" w:rsidRDefault="00BC069E" w:rsidP="00BC069E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CA"/>
          <w14:ligatures w14:val="none"/>
        </w:rPr>
      </w:pPr>
      <w:r w:rsidRPr="00BC069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CA"/>
          <w14:ligatures w14:val="none"/>
        </w:rPr>
        <w:t>Summary:</w:t>
      </w:r>
    </w:p>
    <w:p w14:paraId="1BF375FE" w14:textId="08B8EAFA" w:rsidR="00BC069E" w:rsidRPr="00BC069E" w:rsidRDefault="00BC069E" w:rsidP="00BC069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BC069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 xml:space="preserve">This dashboard summarises automobile sales statistics, including top-selling brands, models, regional distribution, and dealership performance. Ford is </w:t>
      </w:r>
      <w:r w:rsidRPr="00BC069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>the</w:t>
      </w:r>
      <w:r w:rsidRPr="00BC069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CA"/>
          <w14:ligatures w14:val="none"/>
        </w:rPr>
        <w:t xml:space="preserve"> market leader in both brand and model sales. The sales trend exhibits dynamic variations over time, with substantial peaks and decreases that might be caused by a variety of market conditions. The map visualisation effectively shows where sales are concentrated, assisting in identifying regional performance.</w:t>
      </w:r>
    </w:p>
    <w:p w14:paraId="6729137B" w14:textId="77777777" w:rsidR="00BC069E" w:rsidRPr="00BC069E" w:rsidRDefault="00BC069E" w:rsidP="00BC069E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CA"/>
          <w14:ligatures w14:val="none"/>
        </w:rPr>
      </w:pPr>
    </w:p>
    <w:sectPr w:rsidR="00BC069E" w:rsidRPr="00BC06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92F45"/>
    <w:multiLevelType w:val="hybridMultilevel"/>
    <w:tmpl w:val="70C0D3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394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10"/>
    <w:rsid w:val="00223ACE"/>
    <w:rsid w:val="00371646"/>
    <w:rsid w:val="003A5010"/>
    <w:rsid w:val="004A7A43"/>
    <w:rsid w:val="00BC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530A"/>
  <w15:chartTrackingRefBased/>
  <w15:docId w15:val="{BFB0C8A5-4A8F-49BF-88B6-3FC2FCA7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0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0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0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0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0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8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Bali Nikhil Bali</dc:creator>
  <cp:keywords/>
  <dc:description/>
  <cp:lastModifiedBy>Nikhil Bali Nikhil Bali</cp:lastModifiedBy>
  <cp:revision>1</cp:revision>
  <dcterms:created xsi:type="dcterms:W3CDTF">2024-08-14T23:04:00Z</dcterms:created>
  <dcterms:modified xsi:type="dcterms:W3CDTF">2024-08-15T02:28:00Z</dcterms:modified>
</cp:coreProperties>
</file>