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5896" w:rsidRPr="008A5896" w:rsidRDefault="008A5896" w:rsidP="008A5896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: SITE WEB GOG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</w:t>
      </w:r>
      <w:r w:rsidRPr="008A58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- LIVRAISON 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 CARBURANT</w:t>
      </w:r>
      <w:r w:rsidRPr="008A58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ET LUBRIFIANTS À LA DEMANDE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I. INTRODUCTION ET CONTEXTE DU PROJET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1.1. Objet du Document</w:t>
      </w:r>
    </w:p>
    <w:p w:rsidR="008A5896" w:rsidRPr="008A5896" w:rsidRDefault="008A5896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lang w:eastAsia="fr-FR"/>
        </w:rPr>
        <w:t xml:space="preserve">Ce document définit les spécifications fonctionnelles, techniques et ergonomiques pour la conception et le développement du site internet de </w:t>
      </w:r>
      <w:proofErr w:type="spellStart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>, société de livraison mobile de carburant et de lubrifiants. Le site doit servir de vitrine, de générateur de leads B2B et de portail d'accès aux plateformes existantes.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1.2. Modèle Opérationnel et Objectifs</w:t>
      </w:r>
    </w:p>
    <w:p w:rsidR="008A5896" w:rsidRPr="008A5896" w:rsidRDefault="008A5896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8A5896">
        <w:rPr>
          <w:rFonts w:ascii="Times New Roman" w:eastAsia="Times New Roman" w:hAnsi="Times New Roman" w:cs="Times New Roman"/>
          <w:bCs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opère sur un modèle multi-services (carburant et lubrifiants) ciblant les </w:t>
      </w:r>
      <w:r w:rsidRPr="008A5896">
        <w:rPr>
          <w:rFonts w:ascii="Times New Roman" w:eastAsia="Times New Roman" w:hAnsi="Times New Roman" w:cs="Times New Roman"/>
          <w:bCs/>
          <w:lang w:eastAsia="fr-FR"/>
        </w:rPr>
        <w:t>particuliers (via l'App), les entreprises privées et les organismes publics (via la Plateforme B2B)</w:t>
      </w:r>
      <w:r w:rsidRPr="008A5896">
        <w:rPr>
          <w:rFonts w:ascii="Times New Roman" w:eastAsia="Times New Roman" w:hAnsi="Times New Roman" w:cs="Times New Roman"/>
          <w:lang w:eastAsia="fr-FR"/>
        </w:rPr>
        <w:t>.</w:t>
      </w:r>
    </w:p>
    <w:p w:rsidR="008A5896" w:rsidRPr="008A5896" w:rsidRDefault="008A5896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Objectifs Clés du Site Web :</w:t>
      </w:r>
    </w:p>
    <w:p w:rsidR="008A5896" w:rsidRPr="008A5896" w:rsidRDefault="008A5896" w:rsidP="008A589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Lancement B2B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Assurer la conversion des gestionnaires de flottes/achats en demandes de devis qualifiées.</w:t>
      </w:r>
    </w:p>
    <w:p w:rsidR="008A5896" w:rsidRPr="008A5896" w:rsidRDefault="008A5896" w:rsidP="008A589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Portail Central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Clarifier l'écosystème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: App Mobile (B2C)</w:t>
      </w:r>
      <w:r w:rsidR="00B8790A">
        <w:rPr>
          <w:rFonts w:ascii="Times New Roman" w:eastAsia="Times New Roman" w:hAnsi="Times New Roman" w:cs="Times New Roman"/>
          <w:lang w:eastAsia="fr-FR"/>
        </w:rPr>
        <w:t>,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Site Web (Info/Leads)</w:t>
      </w:r>
      <w:r w:rsidR="00B8790A">
        <w:rPr>
          <w:rFonts w:ascii="Times New Roman" w:eastAsia="Times New Roman" w:hAnsi="Times New Roman" w:cs="Times New Roman"/>
          <w:lang w:eastAsia="fr-FR"/>
        </w:rPr>
        <w:t>,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Plateforme B2B (Client).</w:t>
      </w:r>
    </w:p>
    <w:p w:rsidR="008A5896" w:rsidRPr="008A5896" w:rsidRDefault="008A5896" w:rsidP="008A589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Crédibilité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Positionner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comme un leader technologique et un partenaire fiable pour l'ensemble du marché (privé/public).</w:t>
      </w:r>
    </w:p>
    <w:p w:rsidR="008A5896" w:rsidRDefault="008A5896" w:rsidP="008A589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Visibilité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Assurer un excellent référencement naturel (SEO) sur les services et les zones de couverture.</w:t>
      </w:r>
    </w:p>
    <w:p w:rsidR="008B43FB" w:rsidRPr="008A5896" w:rsidRDefault="008B43FB" w:rsidP="008A589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Langue :</w:t>
      </w:r>
      <w:r>
        <w:rPr>
          <w:rFonts w:ascii="Times New Roman" w:eastAsia="Times New Roman" w:hAnsi="Times New Roman" w:cs="Times New Roman"/>
          <w:lang w:eastAsia="fr-FR"/>
        </w:rPr>
        <w:t xml:space="preserve"> Assurer une traduction Anglais/Français pour permettre d’atteindre une audience plus importante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II. ANALYSE ET POSITIONNEMENT CONCURRENTIEL </w:t>
      </w:r>
    </w:p>
    <w:p w:rsidR="008A5896" w:rsidRPr="008A5896" w:rsidRDefault="008A5896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lang w:eastAsia="fr-FR"/>
        </w:rPr>
        <w:t xml:space="preserve">Le site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doit être un </w:t>
      </w:r>
      <w:r w:rsidRPr="008A5896">
        <w:rPr>
          <w:rFonts w:ascii="Times New Roman" w:eastAsia="Times New Roman" w:hAnsi="Times New Roman" w:cs="Times New Roman"/>
          <w:bCs/>
          <w:lang w:eastAsia="fr-FR"/>
        </w:rPr>
        <w:t>portail d'autorité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qui combine les meilleures pratiques des concurrents analysés :</w:t>
      </w:r>
    </w:p>
    <w:p w:rsidR="008A5896" w:rsidRPr="008A5896" w:rsidRDefault="008A5896" w:rsidP="008A589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Cs/>
          <w:lang w:eastAsia="fr-FR"/>
        </w:rPr>
        <w:t xml:space="preserve">L'approche Multi-Services de </w:t>
      </w:r>
      <w:hyperlink r:id="rId5" w:history="1">
        <w:r w:rsidRPr="008A5896">
          <w:rPr>
            <w:rStyle w:val="Lienhypertexte"/>
            <w:rFonts w:ascii="Times New Roman" w:eastAsia="Times New Roman" w:hAnsi="Times New Roman" w:cs="Times New Roman"/>
            <w:bCs/>
            <w:lang w:eastAsia="fr-FR"/>
          </w:rPr>
          <w:t>CAFU</w:t>
        </w:r>
      </w:hyperlink>
      <w:r w:rsidRPr="008A5896">
        <w:rPr>
          <w:rFonts w:ascii="Times New Roman" w:eastAsia="Times New Roman" w:hAnsi="Times New Roman" w:cs="Times New Roman"/>
          <w:bCs/>
          <w:lang w:eastAsia="fr-FR"/>
        </w:rPr>
        <w:t xml:space="preserve">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Mettre en avant la commodité de la livraison de </w:t>
      </w:r>
      <w:r w:rsidRPr="008A5896">
        <w:rPr>
          <w:rFonts w:ascii="Times New Roman" w:eastAsia="Times New Roman" w:hAnsi="Times New Roman" w:cs="Times New Roman"/>
          <w:bCs/>
          <w:lang w:eastAsia="fr-FR"/>
        </w:rPr>
        <w:t xml:space="preserve">carburant </w:t>
      </w:r>
      <w:r w:rsidR="00401DE4">
        <w:rPr>
          <w:rFonts w:ascii="Times New Roman" w:eastAsia="Times New Roman" w:hAnsi="Times New Roman" w:cs="Times New Roman"/>
          <w:bCs/>
          <w:lang w:eastAsia="fr-FR"/>
        </w:rPr>
        <w:t xml:space="preserve">et </w:t>
      </w:r>
      <w:r w:rsidRPr="008A5896">
        <w:rPr>
          <w:rFonts w:ascii="Times New Roman" w:eastAsia="Times New Roman" w:hAnsi="Times New Roman" w:cs="Times New Roman"/>
          <w:bCs/>
          <w:lang w:eastAsia="fr-FR"/>
        </w:rPr>
        <w:t>de lubrifiants</w:t>
      </w:r>
      <w:r w:rsidRPr="008A5896">
        <w:rPr>
          <w:rFonts w:ascii="Times New Roman" w:eastAsia="Times New Roman" w:hAnsi="Times New Roman" w:cs="Times New Roman"/>
          <w:lang w:eastAsia="fr-FR"/>
        </w:rPr>
        <w:t>.</w:t>
      </w:r>
    </w:p>
    <w:p w:rsidR="008A5896" w:rsidRDefault="008A5896" w:rsidP="008A589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Cs/>
          <w:lang w:eastAsia="fr-FR"/>
        </w:rPr>
        <w:t xml:space="preserve">L'accent B2B de </w:t>
      </w:r>
      <w:hyperlink r:id="rId6" w:history="1">
        <w:r w:rsidRPr="008A5896">
          <w:rPr>
            <w:rStyle w:val="Lienhypertexte"/>
            <w:rFonts w:ascii="Times New Roman" w:eastAsia="Times New Roman" w:hAnsi="Times New Roman" w:cs="Times New Roman"/>
            <w:bCs/>
            <w:lang w:eastAsia="fr-FR"/>
          </w:rPr>
          <w:t>Booster</w:t>
        </w:r>
      </w:hyperlink>
      <w:r w:rsidRPr="008A5896">
        <w:rPr>
          <w:rFonts w:ascii="Times New Roman" w:eastAsia="Times New Roman" w:hAnsi="Times New Roman" w:cs="Times New Roman"/>
          <w:bCs/>
          <w:lang w:eastAsia="fr-FR"/>
        </w:rPr>
        <w:t xml:space="preserve">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Insister sur la </w:t>
      </w:r>
      <w:r w:rsidRPr="008A5896">
        <w:rPr>
          <w:rFonts w:ascii="Times New Roman" w:eastAsia="Times New Roman" w:hAnsi="Times New Roman" w:cs="Times New Roman"/>
          <w:bCs/>
          <w:lang w:eastAsia="fr-FR"/>
        </w:rPr>
        <w:t>technologie (Fleet Management), l'efficacité, la réduction des coûts cachés et la durabilité</w:t>
      </w:r>
      <w:r w:rsidRPr="008A5896">
        <w:rPr>
          <w:rFonts w:ascii="Times New Roman" w:eastAsia="Times New Roman" w:hAnsi="Times New Roman" w:cs="Times New Roman"/>
          <w:lang w:eastAsia="fr-FR"/>
        </w:rPr>
        <w:t>.</w:t>
      </w:r>
    </w:p>
    <w:p w:rsidR="00573F65" w:rsidRPr="008A5896" w:rsidRDefault="00573F65" w:rsidP="00CC602F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lang w:eastAsia="fr-FR"/>
        </w:rPr>
      </w:pPr>
    </w:p>
    <w:p w:rsidR="008A5896" w:rsidRPr="008A5896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III. SPÉCIFICATIONS FONCTIONNELLES DÉTAILLÉES (S.F.)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SF 1 : La Page d'Accueil (Home Page)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4884"/>
        <w:gridCol w:w="2418"/>
      </w:tblGrid>
      <w:tr w:rsidR="00B8790A" w:rsidRPr="008A5896" w:rsidTr="008A58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Description détaillée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Objectif</w:t>
            </w:r>
          </w:p>
        </w:tc>
      </w:tr>
      <w:tr w:rsidR="00B8790A" w:rsidRPr="008A5896" w:rsidTr="008A58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Bannière </w:t>
            </w:r>
            <w:r w:rsidR="008367B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principale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4A3" w:rsidRPr="007914A3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Visuel dynamique</w:t>
            </w:r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(</w:t>
            </w:r>
            <w:r w:rsidR="00B8790A">
              <w:rPr>
                <w:rFonts w:ascii="Times New Roman" w:eastAsia="Times New Roman" w:hAnsi="Times New Roman" w:cs="Times New Roman"/>
                <w:lang w:eastAsia="fr-FR"/>
              </w:rPr>
              <w:t xml:space="preserve">vidéo promotionnel, </w:t>
            </w:r>
            <w:r w:rsidR="007914A3">
              <w:rPr>
                <w:rFonts w:ascii="Times New Roman" w:eastAsia="Times New Roman" w:hAnsi="Times New Roman" w:cs="Times New Roman"/>
                <w:lang w:eastAsia="fr-FR"/>
              </w:rPr>
              <w:t>camions citernes</w:t>
            </w:r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en déplacement vers un client ou </w:t>
            </w:r>
            <w:r w:rsidR="007914A3">
              <w:rPr>
                <w:rFonts w:ascii="Times New Roman" w:eastAsia="Times New Roman" w:hAnsi="Times New Roman" w:cs="Times New Roman"/>
                <w:lang w:eastAsia="fr-FR"/>
              </w:rPr>
              <w:t xml:space="preserve">présentation de notre flotte de camions-citernes) </w:t>
            </w:r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et </w:t>
            </w: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Slogan percutant : "</w:t>
            </w:r>
            <w:proofErr w:type="spellStart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>We</w:t>
            </w:r>
            <w:proofErr w:type="spellEnd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Go to </w:t>
            </w:r>
            <w:proofErr w:type="spellStart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>your</w:t>
            </w:r>
            <w:proofErr w:type="spellEnd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location, </w:t>
            </w:r>
            <w:proofErr w:type="spellStart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>so</w:t>
            </w:r>
            <w:proofErr w:type="spellEnd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proofErr w:type="spellStart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>you</w:t>
            </w:r>
            <w:proofErr w:type="spellEnd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proofErr w:type="spellStart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>keep</w:t>
            </w:r>
            <w:proofErr w:type="spellEnd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proofErr w:type="spellStart"/>
            <w:r w:rsidR="007914A3" w:rsidRPr="007914A3">
              <w:rPr>
                <w:rFonts w:ascii="Times New Roman" w:eastAsia="Times New Roman" w:hAnsi="Times New Roman" w:cs="Times New Roman"/>
                <w:lang w:eastAsia="fr-FR"/>
              </w:rPr>
              <w:t>going</w:t>
            </w:r>
            <w:proofErr w:type="spellEnd"/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."</w:t>
            </w:r>
          </w:p>
          <w:p w:rsidR="008A5896" w:rsidRP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7914A3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Compréhension immédiate de notre modèle</w:t>
            </w:r>
          </w:p>
        </w:tc>
      </w:tr>
      <w:tr w:rsidR="00B8790A" w:rsidRPr="008A5896" w:rsidTr="008A58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4A3" w:rsidRPr="008A5896" w:rsidRDefault="007914A3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Nos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4A3" w:rsidRDefault="007914A3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Présentation claire de</w:t>
            </w:r>
            <w:r>
              <w:rPr>
                <w:rFonts w:ascii="Times New Roman" w:eastAsia="Times New Roman" w:hAnsi="Times New Roman" w:cs="Times New Roman"/>
                <w:lang w:eastAsia="fr-FR"/>
              </w:rPr>
              <w:t xml:space="preserve"> nos </w:t>
            </w: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 xml:space="preserve">piliers : </w:t>
            </w:r>
          </w:p>
          <w:p w:rsidR="007914A3" w:rsidRPr="007914A3" w:rsidRDefault="007914A3" w:rsidP="007914A3">
            <w:pPr>
              <w:pStyle w:val="Paragraphedeliste"/>
              <w:numPr>
                <w:ilvl w:val="0"/>
                <w:numId w:val="13"/>
              </w:num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7914A3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Carburant</w:t>
            </w:r>
            <w:r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(Essence, Diesel) </w:t>
            </w:r>
          </w:p>
          <w:p w:rsidR="007914A3" w:rsidRPr="007914A3" w:rsidRDefault="007914A3" w:rsidP="007914A3">
            <w:pPr>
              <w:pStyle w:val="Paragraphedeliste"/>
              <w:numPr>
                <w:ilvl w:val="0"/>
                <w:numId w:val="13"/>
              </w:num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7914A3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Lubrifiants</w:t>
            </w:r>
            <w:r w:rsidRPr="007914A3">
              <w:rPr>
                <w:rFonts w:ascii="Times New Roman" w:eastAsia="Times New Roman" w:hAnsi="Times New Roman" w:cs="Times New Roman"/>
                <w:lang w:eastAsia="fr-FR"/>
              </w:rPr>
              <w:t xml:space="preserve"> (Catalogue détaillé avec les partenariats associés)</w:t>
            </w:r>
          </w:p>
          <w:p w:rsidR="000F7A12" w:rsidRPr="000F7A12" w:rsidRDefault="000F7A12" w:rsidP="00CC602F">
            <w:pPr>
              <w:pStyle w:val="Paragraphedeliste"/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highlight w:val="yellow"/>
                <w:lang w:eastAsia="fr-FR"/>
              </w:rPr>
            </w:pPr>
          </w:p>
          <w:p w:rsidR="007914A3" w:rsidRPr="007914A3" w:rsidRDefault="007914A3" w:rsidP="00CC602F">
            <w:pPr>
              <w:pStyle w:val="Paragraphedeliste"/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4A3" w:rsidRPr="008A5896" w:rsidRDefault="007914A3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Clarification de l'offre.</w:t>
            </w:r>
          </w:p>
        </w:tc>
      </w:tr>
      <w:tr w:rsidR="00B8790A" w:rsidRPr="008A5896" w:rsidTr="008A58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4A3" w:rsidRDefault="00026770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02677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Solutions B2B Flottes &amp; Entreprises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4A3" w:rsidRDefault="007914A3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lang w:eastAsia="fr-FR"/>
              </w:rPr>
            </w:pPr>
            <w:r w:rsidRPr="007914A3">
              <w:rPr>
                <w:rFonts w:ascii="Times New Roman" w:eastAsia="Times New Roman" w:hAnsi="Times New Roman" w:cs="Times New Roman"/>
                <w:b/>
                <w:lang w:eastAsia="fr-FR"/>
              </w:rPr>
              <w:t>Gestion de flotte</w:t>
            </w:r>
          </w:p>
          <w:p w:rsidR="007914A3" w:rsidRDefault="007914A3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lang w:eastAsia="fr-FR"/>
              </w:rPr>
            </w:pPr>
            <w:r w:rsidRPr="007914A3">
              <w:rPr>
                <w:rFonts w:ascii="Times New Roman" w:eastAsia="Times New Roman" w:hAnsi="Times New Roman" w:cs="Times New Roman"/>
                <w:b/>
                <w:lang w:eastAsia="fr-FR"/>
              </w:rPr>
              <w:t>Partenariats</w:t>
            </w:r>
          </w:p>
          <w:p w:rsidR="000F7A12" w:rsidRPr="008A5896" w:rsidRDefault="000F7A12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Lien vers la 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l</w:t>
            </w: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teform</w:t>
            </w: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e B2B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4A3" w:rsidRPr="008A5896" w:rsidRDefault="007914A3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Clarification de l'offre</w:t>
            </w:r>
            <w:r>
              <w:rPr>
                <w:rFonts w:ascii="Times New Roman" w:eastAsia="Times New Roman" w:hAnsi="Times New Roman" w:cs="Times New Roman"/>
                <w:lang w:eastAsia="fr-FR"/>
              </w:rPr>
              <w:t xml:space="preserve"> B2B</w:t>
            </w:r>
            <w:r w:rsidR="000F7A12">
              <w:rPr>
                <w:rFonts w:ascii="Times New Roman" w:eastAsia="Times New Roman" w:hAnsi="Times New Roman" w:cs="Times New Roman"/>
                <w:lang w:eastAsia="fr-FR"/>
              </w:rPr>
              <w:t xml:space="preserve"> et réorientation vers la plateforme B2B</w:t>
            </w:r>
          </w:p>
        </w:tc>
      </w:tr>
      <w:tr w:rsidR="00B8790A" w:rsidRPr="008A5896" w:rsidTr="008A58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0F7A12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lang w:eastAsia="fr-FR"/>
              </w:rPr>
            </w:pPr>
            <w:r w:rsidRPr="00FF3DCE">
              <w:rPr>
                <w:rFonts w:ascii="Times New Roman" w:eastAsia="Times New Roman" w:hAnsi="Times New Roman" w:cs="Times New Roman"/>
                <w:b/>
                <w:lang w:eastAsia="fr-FR"/>
              </w:rPr>
              <w:t>Client Particulier</w:t>
            </w:r>
            <w:r w:rsidR="00316694">
              <w:rPr>
                <w:rFonts w:ascii="Times New Roman" w:eastAsia="Times New Roman" w:hAnsi="Times New Roman" w:cs="Times New Roman"/>
                <w:b/>
                <w:lang w:eastAsia="fr-FR"/>
              </w:rPr>
              <w:t xml:space="preserve"> : </w:t>
            </w:r>
            <w:proofErr w:type="spellStart"/>
            <w:r w:rsidR="00316694">
              <w:rPr>
                <w:rFonts w:ascii="Times New Roman" w:eastAsia="Times New Roman" w:hAnsi="Times New Roman" w:cs="Times New Roman"/>
                <w:b/>
                <w:lang w:eastAsia="fr-FR"/>
              </w:rPr>
              <w:t>Ecosystème</w:t>
            </w:r>
            <w:proofErr w:type="spellEnd"/>
            <w:r w:rsidR="00316694">
              <w:rPr>
                <w:rFonts w:ascii="Times New Roman" w:eastAsia="Times New Roman" w:hAnsi="Times New Roman" w:cs="Times New Roman"/>
                <w:b/>
                <w:lang w:eastAsia="fr-FR"/>
              </w:rPr>
              <w:t xml:space="preserve"> B2C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 xml:space="preserve">Section obligatoire pour orienter rapidement l'utilisateur : </w:t>
            </w: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Particuliers (Lien vers l'App</w:t>
            </w:r>
            <w:r w:rsidR="000F7A12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Mobile</w:t>
            </w:r>
            <w:r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)</w:t>
            </w:r>
          </w:p>
          <w:p w:rsidR="00FF3DCE" w:rsidRDefault="00FF3DCE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Version Android</w:t>
            </w:r>
          </w:p>
          <w:p w:rsidR="00FF3DCE" w:rsidRPr="008A5896" w:rsidRDefault="00FF3DCE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 xml:space="preserve">Version </w:t>
            </w:r>
            <w:r w:rsidR="003C0098">
              <w:rPr>
                <w:rFonts w:ascii="Times New Roman" w:eastAsia="Times New Roman" w:hAnsi="Times New Roman" w:cs="Times New Roman"/>
                <w:lang w:eastAsia="fr-FR"/>
              </w:rPr>
              <w:t>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Optimisation de l'UX.</w:t>
            </w:r>
          </w:p>
        </w:tc>
      </w:tr>
      <w:tr w:rsidR="00B8790A" w:rsidRPr="008A5896" w:rsidTr="008A58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316694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FAQ </w:t>
            </w:r>
            <w:r w:rsidR="007914A3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Clientèle / </w:t>
            </w:r>
            <w:r w:rsidR="008A5896" w:rsidRPr="008A589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Confiance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6694" w:rsidRDefault="00316694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FAQ</w:t>
            </w:r>
          </w:p>
          <w:p w:rsidR="008A5896" w:rsidRP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Logos de clients B2B, labels de sécurité ou de conformité (</w:t>
            </w:r>
            <w:proofErr w:type="gramStart"/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ex:</w:t>
            </w:r>
            <w:proofErr w:type="gramEnd"/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 xml:space="preserve"> ISO, HSE).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5896" w:rsidRPr="008A5896" w:rsidRDefault="008A5896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 w:rsidRPr="008A5896">
              <w:rPr>
                <w:rFonts w:ascii="Times New Roman" w:eastAsia="Times New Roman" w:hAnsi="Times New Roman" w:cs="Times New Roman"/>
                <w:lang w:eastAsia="fr-FR"/>
              </w:rPr>
              <w:t>Création de crédibilité.</w:t>
            </w:r>
          </w:p>
        </w:tc>
      </w:tr>
      <w:tr w:rsidR="000F7A12" w:rsidRPr="008A5896" w:rsidTr="008A58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F7A12" w:rsidRDefault="000F7A12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A propos de nous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F7A12" w:rsidRPr="008A5896" w:rsidRDefault="000F7A12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Notre narratif</w:t>
            </w:r>
            <w:r w:rsidR="003C0098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r w:rsidR="005B3CE9">
              <w:rPr>
                <w:rFonts w:ascii="Times New Roman" w:eastAsia="Times New Roman" w:hAnsi="Times New Roman" w:cs="Times New Roman"/>
                <w:lang w:eastAsia="fr-FR"/>
              </w:rPr>
              <w:t>(</w:t>
            </w:r>
            <w:r w:rsidR="008B43FB">
              <w:rPr>
                <w:rFonts w:ascii="Times New Roman" w:eastAsia="Times New Roman" w:hAnsi="Times New Roman" w:cs="Times New Roman"/>
                <w:lang w:eastAsia="fr-FR"/>
              </w:rPr>
              <w:t>voir ci-dessus)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F7A12" w:rsidRPr="008A5896" w:rsidRDefault="000F7A12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8B43FB" w:rsidRPr="008A5896" w:rsidTr="008A58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43FB" w:rsidRDefault="008B43FB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Langue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43FB" w:rsidRDefault="008B43FB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 xml:space="preserve">Option de pouvoir traduire en anglais ou en français tout le site web (la langue de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fr-FR"/>
              </w:rPr>
              <w:t>abse</w:t>
            </w:r>
            <w:proofErr w:type="spellEnd"/>
            <w:r>
              <w:rPr>
                <w:rFonts w:ascii="Times New Roman" w:eastAsia="Times New Roman" w:hAnsi="Times New Roman" w:cs="Times New Roman"/>
                <w:lang w:eastAsia="fr-FR"/>
              </w:rPr>
              <w:t xml:space="preserve"> devant être le français)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43FB" w:rsidRPr="008A5896" w:rsidRDefault="008B43FB" w:rsidP="007914A3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</w:tbl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SF 2 : La Page </w:t>
      </w:r>
      <w:r w:rsidR="000267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Solutions B2B Flottes &amp; Entreprises</w:t>
      </w:r>
    </w:p>
    <w:p w:rsidR="008A5896" w:rsidRPr="008A5896" w:rsidRDefault="008A5896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lang w:eastAsia="fr-FR"/>
        </w:rPr>
        <w:t>Cette page est le cœur de la génération de leads B2B/Public.</w:t>
      </w:r>
    </w:p>
    <w:p w:rsidR="008A5896" w:rsidRPr="008A5896" w:rsidRDefault="008A5896" w:rsidP="008A589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Détail de l'</w:t>
      </w:r>
      <w:r w:rsidR="008367B7">
        <w:rPr>
          <w:rFonts w:ascii="Times New Roman" w:eastAsia="Times New Roman" w:hAnsi="Times New Roman" w:cs="Times New Roman"/>
          <w:b/>
          <w:bCs/>
          <w:lang w:eastAsia="fr-FR"/>
        </w:rPr>
        <w:t>o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ffre :</w:t>
      </w:r>
    </w:p>
    <w:p w:rsidR="008A5896" w:rsidRPr="008A5896" w:rsidRDefault="008A5896" w:rsidP="008A589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Carburant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Gamme de produits</w:t>
      </w:r>
      <w:r w:rsidR="00B8790A">
        <w:rPr>
          <w:rFonts w:ascii="Times New Roman" w:eastAsia="Times New Roman" w:hAnsi="Times New Roman" w:cs="Times New Roman"/>
          <w:lang w:eastAsia="fr-FR"/>
        </w:rPr>
        <w:t xml:space="preserve"> (essence et diesel)</w:t>
      </w:r>
      <w:r w:rsidRPr="008A5896">
        <w:rPr>
          <w:rFonts w:ascii="Times New Roman" w:eastAsia="Times New Roman" w:hAnsi="Times New Roman" w:cs="Times New Roman"/>
          <w:lang w:eastAsia="fr-FR"/>
        </w:rPr>
        <w:t>, volume, services d'urgence.</w:t>
      </w:r>
    </w:p>
    <w:p w:rsidR="008A5896" w:rsidRPr="008A5896" w:rsidRDefault="008A5896" w:rsidP="008A589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Lubrifiants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Marque/type de lubrifiants disponibles, service de gestion des huiles usagées.</w:t>
      </w:r>
    </w:p>
    <w:p w:rsidR="008A5896" w:rsidRPr="008A5896" w:rsidRDefault="008A5896" w:rsidP="008A589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Promouvoir la Technologie :</w:t>
      </w:r>
    </w:p>
    <w:p w:rsidR="008A5896" w:rsidRPr="008A5896" w:rsidRDefault="008A5896" w:rsidP="008A589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Plateforme B2B Client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Détail des fonctionnalités (gestion des commandes</w:t>
      </w:r>
      <w:r w:rsidR="008367B7">
        <w:rPr>
          <w:rFonts w:ascii="Times New Roman" w:eastAsia="Times New Roman" w:hAnsi="Times New Roman" w:cs="Times New Roman"/>
          <w:lang w:eastAsia="fr-FR"/>
        </w:rPr>
        <w:t>, gestion des employés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, </w:t>
      </w:r>
      <w:r w:rsidR="008367B7">
        <w:rPr>
          <w:rFonts w:ascii="Times New Roman" w:eastAsia="Times New Roman" w:hAnsi="Times New Roman" w:cs="Times New Roman"/>
          <w:lang w:eastAsia="fr-FR"/>
        </w:rPr>
        <w:t xml:space="preserve">gestion de flottes, émission de tickets valeurs électroniques de consommation pour les employés, </w:t>
      </w:r>
      <w:r w:rsidRPr="008A5896">
        <w:rPr>
          <w:rFonts w:ascii="Times New Roman" w:eastAsia="Times New Roman" w:hAnsi="Times New Roman" w:cs="Times New Roman"/>
          <w:lang w:eastAsia="fr-FR"/>
        </w:rPr>
        <w:t>facturation, rapports de consommation</w:t>
      </w:r>
      <w:r w:rsidR="008367B7">
        <w:rPr>
          <w:rFonts w:ascii="Times New Roman" w:eastAsia="Times New Roman" w:hAnsi="Times New Roman" w:cs="Times New Roman"/>
          <w:lang w:eastAsia="fr-FR"/>
        </w:rPr>
        <w:t xml:space="preserve"> par employé et flotte</w:t>
      </w:r>
      <w:r w:rsidR="00026770">
        <w:rPr>
          <w:rFonts w:ascii="Times New Roman" w:eastAsia="Times New Roman" w:hAnsi="Times New Roman" w:cs="Times New Roman"/>
          <w:lang w:eastAsia="fr-FR"/>
        </w:rPr>
        <w:t>, partenariat</w:t>
      </w:r>
      <w:r w:rsidR="00B8790A">
        <w:rPr>
          <w:rFonts w:ascii="Times New Roman" w:eastAsia="Times New Roman" w:hAnsi="Times New Roman" w:cs="Times New Roman"/>
          <w:lang w:eastAsia="fr-FR"/>
        </w:rPr>
        <w:t>s</w:t>
      </w:r>
      <w:r w:rsidR="00026770">
        <w:rPr>
          <w:rFonts w:ascii="Times New Roman" w:eastAsia="Times New Roman" w:hAnsi="Times New Roman" w:cs="Times New Roman"/>
          <w:lang w:eastAsia="fr-FR"/>
        </w:rPr>
        <w:t xml:space="preserve"> pour l’émission de tickets valeurs pour vos clients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). 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CTA : "Accéder à la Plateforme B2B"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(pour les clients existants</w:t>
      </w:r>
      <w:r w:rsidR="008367B7">
        <w:rPr>
          <w:rFonts w:ascii="Times New Roman" w:eastAsia="Times New Roman" w:hAnsi="Times New Roman" w:cs="Times New Roman"/>
          <w:lang w:eastAsia="fr-FR"/>
        </w:rPr>
        <w:t xml:space="preserve"> et nouveaux clients</w:t>
      </w:r>
      <w:r w:rsidRPr="008A5896">
        <w:rPr>
          <w:rFonts w:ascii="Times New Roman" w:eastAsia="Times New Roman" w:hAnsi="Times New Roman" w:cs="Times New Roman"/>
          <w:lang w:eastAsia="fr-FR"/>
        </w:rPr>
        <w:t>).</w:t>
      </w:r>
    </w:p>
    <w:p w:rsidR="008A5896" w:rsidRDefault="008A5896" w:rsidP="008A589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Gestion des Données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Mise en avant des bénéfices : </w:t>
      </w:r>
      <w:r w:rsidR="008367B7">
        <w:rPr>
          <w:rFonts w:ascii="Times New Roman" w:eastAsia="Times New Roman" w:hAnsi="Times New Roman" w:cs="Times New Roman"/>
          <w:lang w:eastAsia="fr-FR"/>
        </w:rPr>
        <w:t>Transparence</w:t>
      </w:r>
      <w:r w:rsidR="00763598">
        <w:rPr>
          <w:rFonts w:ascii="Times New Roman" w:eastAsia="Times New Roman" w:hAnsi="Times New Roman" w:cs="Times New Roman"/>
          <w:lang w:eastAsia="fr-FR"/>
        </w:rPr>
        <w:t xml:space="preserve"> renforcée</w:t>
      </w:r>
      <w:r w:rsidR="008367B7">
        <w:rPr>
          <w:rFonts w:ascii="Times New Roman" w:eastAsia="Times New Roman" w:hAnsi="Times New Roman" w:cs="Times New Roman"/>
          <w:lang w:eastAsia="fr-FR"/>
        </w:rPr>
        <w:t xml:space="preserve">, suivi et optimisation de la consommation, gestion de flottes, </w:t>
      </w:r>
      <w:r w:rsidR="00763598">
        <w:rPr>
          <w:rFonts w:ascii="Times New Roman" w:eastAsia="Times New Roman" w:hAnsi="Times New Roman" w:cs="Times New Roman"/>
          <w:lang w:eastAsia="fr-FR"/>
        </w:rPr>
        <w:t>économies de coûts d’approvisionnement et gain de temps dans vos opérations.</w:t>
      </w:r>
    </w:p>
    <w:p w:rsidR="00573F65" w:rsidRPr="008A5896" w:rsidRDefault="00573F65" w:rsidP="008A589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Partenariats :</w:t>
      </w:r>
      <w:r>
        <w:rPr>
          <w:rFonts w:ascii="Times New Roman" w:eastAsia="Times New Roman" w:hAnsi="Times New Roman" w:cs="Times New Roman"/>
          <w:lang w:eastAsia="fr-FR"/>
        </w:rPr>
        <w:t xml:space="preserve"> émission de vouchers/coupons/bons pour vos partenaires et vos employés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SF 3 : L'Écosystème B2C / Mobile</w:t>
      </w:r>
    </w:p>
    <w:p w:rsidR="008A5896" w:rsidRPr="008A5896" w:rsidRDefault="008A5896" w:rsidP="008A589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Présentation de l'Application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Description des avantages pour les particuliers</w:t>
      </w:r>
      <w:r w:rsidR="00B8790A">
        <w:rPr>
          <w:rFonts w:ascii="Times New Roman" w:eastAsia="Times New Roman" w:hAnsi="Times New Roman" w:cs="Times New Roman"/>
          <w:lang w:eastAsia="fr-FR"/>
        </w:rPr>
        <w:t> (G</w:t>
      </w:r>
      <w:r w:rsidR="00B8790A" w:rsidRPr="00B8790A">
        <w:rPr>
          <w:rFonts w:ascii="Times New Roman" w:eastAsia="Times New Roman" w:hAnsi="Times New Roman" w:cs="Times New Roman"/>
          <w:lang w:eastAsia="fr-FR"/>
        </w:rPr>
        <w:t>ain de temps, sécurité, flexibilité, monétisation de la fidélité</w:t>
      </w:r>
      <w:r w:rsidR="00B8790A">
        <w:rPr>
          <w:rFonts w:ascii="Times New Roman" w:eastAsia="Times New Roman" w:hAnsi="Times New Roman" w:cs="Times New Roman"/>
          <w:lang w:eastAsia="fr-FR"/>
        </w:rPr>
        <w:t xml:space="preserve"> / cashback</w:t>
      </w:r>
      <w:r w:rsidR="00316694">
        <w:rPr>
          <w:rFonts w:ascii="Times New Roman" w:eastAsia="Times New Roman" w:hAnsi="Times New Roman" w:cs="Times New Roman"/>
          <w:lang w:eastAsia="fr-FR"/>
        </w:rPr>
        <w:t>)</w:t>
      </w:r>
    </w:p>
    <w:p w:rsidR="008A5896" w:rsidRPr="008A5896" w:rsidRDefault="008A5896" w:rsidP="008A589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CTA de Téléchargement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Intégration des liens vers l'App Store et Google Play, ainsi que le QR code de l'application.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SF 4 : </w:t>
      </w:r>
      <w:r w:rsidR="0031669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FAQ Clientèle et Confiance</w:t>
      </w:r>
    </w:p>
    <w:p w:rsidR="008A5896" w:rsidRPr="008A5896" w:rsidRDefault="008A5896" w:rsidP="008A589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FAQ Dynamique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Une FAQ riche et consultable par mots-clés (particuliers, flottes, sécurité, prix).</w:t>
      </w:r>
    </w:p>
    <w:p w:rsidR="008A5896" w:rsidRDefault="008A5896" w:rsidP="008A589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Actualités/Blog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Espace pour le contenu SEO, les annonces de partenariats (y compris avec des entités publiques) et les mises à jour de service.</w:t>
      </w:r>
    </w:p>
    <w:p w:rsidR="00316694" w:rsidRDefault="00316694" w:rsidP="008A589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CB0327">
        <w:rPr>
          <w:rFonts w:ascii="Times New Roman" w:eastAsia="Times New Roman" w:hAnsi="Times New Roman" w:cs="Times New Roman"/>
          <w:b/>
          <w:lang w:eastAsia="fr-FR"/>
        </w:rPr>
        <w:t>Ils nous font confiance</w:t>
      </w:r>
      <w:r>
        <w:rPr>
          <w:rFonts w:ascii="Times New Roman" w:eastAsia="Times New Roman" w:hAnsi="Times New Roman" w:cs="Times New Roman"/>
          <w:lang w:eastAsia="fr-FR"/>
        </w:rPr>
        <w:t> : intégration des logos de nos clients actuels (institutions publiques, entreprises privées) et nos partenaires (Banques, Autres).</w:t>
      </w:r>
    </w:p>
    <w:p w:rsidR="005B3CE9" w:rsidRPr="008A5896" w:rsidRDefault="005B3CE9" w:rsidP="005B3CE9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SF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</w:t>
      </w: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 propos de Nous</w:t>
      </w:r>
    </w:p>
    <w:p w:rsidR="005B3CE9" w:rsidRPr="005B3CE9" w:rsidRDefault="005B3CE9" w:rsidP="005B3CE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Titre : « VOTRE CARBURANT, PARTOUT ET À TOUT MOMENT », Sous-titre : « </w:t>
      </w:r>
      <w:proofErr w:type="spellStart"/>
      <w:r w:rsidRPr="005B3CE9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5B3CE9">
        <w:rPr>
          <w:rFonts w:ascii="Times New Roman" w:eastAsia="Times New Roman" w:hAnsi="Times New Roman" w:cs="Times New Roman"/>
          <w:lang w:eastAsia="fr-FR"/>
        </w:rPr>
        <w:t xml:space="preserve"> est notre réponse à la promesse du génie africain : utiliser la technologie pour résoudre nos propres défis quotidiens. Nous ne livrons pas seulement du carburant, nous livrons du temps et de la tranquillité d'esprit</w:t>
      </w:r>
      <w:r>
        <w:rPr>
          <w:rFonts w:ascii="Times New Roman" w:eastAsia="Times New Roman" w:hAnsi="Times New Roman" w:cs="Times New Roman"/>
          <w:lang w:eastAsia="fr-FR"/>
        </w:rPr>
        <w:t xml:space="preserve"> »</w:t>
      </w:r>
    </w:p>
    <w:p w:rsidR="005B3CE9" w:rsidRPr="00CC602F" w:rsidRDefault="005B3CE9" w:rsidP="005B3CE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Notre origine : Pourquoi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fr-FR"/>
        </w:rPr>
        <w:t>GoGo</w:t>
      </w:r>
      <w:proofErr w:type="spellEnd"/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 ? </w:t>
      </w:r>
    </w:p>
    <w:p w:rsidR="005B3CE9" w:rsidRPr="005B3CE9" w:rsidRDefault="005B3CE9" w:rsidP="00CC602F">
      <w:pPr>
        <w:pStyle w:val="NormalWeb"/>
        <w:ind w:left="360"/>
      </w:pPr>
      <w:r w:rsidRPr="005B3CE9">
        <w:t>En Afrique, nous connaissons tous le défi : les embouteillages interminables, les stations-service bondées ou parfois à sec, et ces précieuses minutes perdues alors que nous pourrions être avec nos proches ou à nos bureaux.</w:t>
      </w:r>
      <w:r w:rsidRPr="005B3CE9">
        <w:t xml:space="preserve"> </w:t>
      </w:r>
    </w:p>
    <w:p w:rsidR="005B3CE9" w:rsidRDefault="005B3CE9" w:rsidP="005B3CE9">
      <w:pPr>
        <w:pStyle w:val="NormalWeb"/>
        <w:ind w:left="360"/>
      </w:pPr>
      <w:proofErr w:type="spellStart"/>
      <w:r w:rsidRPr="00CC602F">
        <w:t>GoGo</w:t>
      </w:r>
      <w:proofErr w:type="spellEnd"/>
      <w:r w:rsidRPr="00CC602F">
        <w:t xml:space="preserve"> est né d'une observation simple :</w:t>
      </w:r>
      <w:r w:rsidRPr="005B3CE9">
        <w:t xml:space="preserve"> Si le monde change, notre façon de nous approvisionner en énergie doit changer aussi. Nous avons créé </w:t>
      </w:r>
      <w:proofErr w:type="spellStart"/>
      <w:r w:rsidRPr="005B3CE9">
        <w:t>GoGo</w:t>
      </w:r>
      <w:proofErr w:type="spellEnd"/>
      <w:r w:rsidRPr="005B3CE9">
        <w:t xml:space="preserve"> pour répondre à un besoin fondamental d'efficacité dans nos villes africaines en pleine mutation."</w:t>
      </w:r>
    </w:p>
    <w:p w:rsidR="005B3CE9" w:rsidRPr="00CC602F" w:rsidRDefault="005B3CE9" w:rsidP="00CC602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fr-FR"/>
        </w:rPr>
      </w:pPr>
      <w:r w:rsidRPr="00CC602F">
        <w:rPr>
          <w:rFonts w:ascii="Times New Roman" w:eastAsia="Times New Roman" w:hAnsi="Times New Roman" w:cs="Times New Roman"/>
          <w:b/>
          <w:bCs/>
          <w:lang w:eastAsia="fr-FR"/>
        </w:rPr>
        <w:t>Notre Mission et Notre Vision</w:t>
      </w:r>
    </w:p>
    <w:p w:rsidR="005B3CE9" w:rsidRDefault="005B3CE9" w:rsidP="00CC602F">
      <w:pPr>
        <w:pStyle w:val="NormalWeb"/>
        <w:ind w:left="72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Notre</w:t>
      </w:r>
      <w:proofErr w:type="gramEnd"/>
      <w:r>
        <w:rPr>
          <w:b/>
          <w:bCs/>
        </w:rPr>
        <w:t xml:space="preserve"> Mission :</w:t>
      </w:r>
      <w:r>
        <w:t xml:space="preserve"> Simplifier la vie de chaque conducteur et entreprise en Afrique grâce à une technologie de livraison d'énergie sûre, intelligente et durable.</w:t>
      </w:r>
    </w:p>
    <w:p w:rsidR="005B3CE9" w:rsidRDefault="005B3CE9" w:rsidP="005B3CE9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Notre</w:t>
      </w:r>
      <w:proofErr w:type="gramEnd"/>
      <w:r>
        <w:rPr>
          <w:b/>
          <w:bCs/>
        </w:rPr>
        <w:t xml:space="preserve"> Vision :</w:t>
      </w:r>
      <w:r>
        <w:t xml:space="preserve"> Devenir le réflexe numéro 1 pour la mobilité en Afrique, en créant un écosystème où l'énergie et les services viennent à l'utilisateur, et non l'inverse.</w:t>
      </w:r>
    </w:p>
    <w:p w:rsidR="005B3CE9" w:rsidRPr="001421C6" w:rsidRDefault="005B3CE9" w:rsidP="005B3CE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fr-FR"/>
        </w:rPr>
      </w:pPr>
      <w:r w:rsidRPr="001421C6">
        <w:rPr>
          <w:rFonts w:ascii="Times New Roman" w:eastAsia="Times New Roman" w:hAnsi="Times New Roman" w:cs="Times New Roman"/>
          <w:b/>
          <w:bCs/>
          <w:lang w:eastAsia="fr-FR"/>
        </w:rPr>
        <w:t>No</w:t>
      </w: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s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fr-FR"/>
        </w:rPr>
        <w:t>Pilliers</w:t>
      </w:r>
      <w:proofErr w:type="spellEnd"/>
    </w:p>
    <w:p w:rsidR="005B3CE9" w:rsidRPr="005B3CE9" w:rsidRDefault="005B3CE9" w:rsidP="00CC602F">
      <w:pPr>
        <w:pStyle w:val="Paragraphedeliste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J" w:eastAsia="fr-FR"/>
        </w:rPr>
      </w:pPr>
      <w:r w:rsidRPr="005B3CE9">
        <w:rPr>
          <w:rFonts w:ascii="Apple Color Emoji" w:eastAsia="Times New Roman" w:hAnsi="Apple Color Emoji" w:cs="Apple Color Emoji"/>
          <w:b/>
          <w:bCs/>
          <w:sz w:val="27"/>
          <w:szCs w:val="27"/>
          <w:lang w:val="fr-BJ" w:eastAsia="fr-FR"/>
        </w:rPr>
        <w:t>🌍</w:t>
      </w: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val="fr-BJ" w:eastAsia="fr-FR"/>
        </w:rPr>
        <w:t xml:space="preserve"> L'innovation par et pour l'Afrique</w:t>
      </w:r>
    </w:p>
    <w:p w:rsidR="005B3CE9" w:rsidRPr="005B3CE9" w:rsidRDefault="005B3CE9" w:rsidP="00CC602F">
      <w:pPr>
        <w:pStyle w:val="Paragraphedeliste"/>
        <w:spacing w:before="100" w:beforeAutospacing="1" w:after="100" w:afterAutospacing="1"/>
        <w:rPr>
          <w:rFonts w:ascii="Times New Roman" w:eastAsia="Times New Roman" w:hAnsi="Times New Roman" w:cs="Times New Roman"/>
          <w:lang w:val="fr-BJ" w:eastAsia="fr-FR"/>
        </w:rPr>
      </w:pPr>
      <w:r w:rsidRPr="005B3CE9">
        <w:rPr>
          <w:rFonts w:ascii="Times New Roman" w:eastAsia="Times New Roman" w:hAnsi="Times New Roman" w:cs="Times New Roman"/>
          <w:lang w:val="fr-BJ" w:eastAsia="fr-FR"/>
        </w:rPr>
        <w:t>Nous ne copions pas des modèles étrangers ; nous adaptons la technologie de pointe aux réalités de nos routes, de nos villes et de nos économies. GoGo est une solution pensée par des talents locaux pour le continent.</w:t>
      </w:r>
    </w:p>
    <w:p w:rsidR="005B3CE9" w:rsidRPr="005B3CE9" w:rsidRDefault="005B3CE9" w:rsidP="00CC602F">
      <w:pPr>
        <w:pStyle w:val="Paragraphedeliste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J" w:eastAsia="fr-FR"/>
        </w:rPr>
      </w:pPr>
      <w:r w:rsidRPr="005B3CE9">
        <w:rPr>
          <w:rFonts w:ascii="Apple Color Emoji" w:eastAsia="Times New Roman" w:hAnsi="Apple Color Emoji" w:cs="Apple Color Emoji"/>
          <w:b/>
          <w:bCs/>
          <w:sz w:val="27"/>
          <w:szCs w:val="27"/>
          <w:lang w:val="fr-BJ" w:eastAsia="fr-FR"/>
        </w:rPr>
        <w:t>🛡️</w:t>
      </w: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val="fr-BJ" w:eastAsia="fr-FR"/>
        </w:rPr>
        <w:t xml:space="preserve"> Sécurité et Excellence</w:t>
      </w:r>
    </w:p>
    <w:p w:rsidR="005B3CE9" w:rsidRPr="005B3CE9" w:rsidRDefault="005B3CE9" w:rsidP="00CC602F">
      <w:pPr>
        <w:pStyle w:val="Paragraphedeliste"/>
        <w:spacing w:before="100" w:beforeAutospacing="1" w:after="100" w:afterAutospacing="1"/>
        <w:rPr>
          <w:rFonts w:ascii="Times New Roman" w:eastAsia="Times New Roman" w:hAnsi="Times New Roman" w:cs="Times New Roman"/>
          <w:lang w:val="fr-BJ" w:eastAsia="fr-FR"/>
        </w:rPr>
      </w:pPr>
      <w:r>
        <w:rPr>
          <w:rFonts w:ascii="Times New Roman" w:eastAsia="Times New Roman" w:hAnsi="Times New Roman" w:cs="Times New Roman"/>
          <w:lang w:val="fr-BJ" w:eastAsia="fr-FR"/>
        </w:rPr>
        <w:t>N</w:t>
      </w:r>
      <w:r w:rsidRPr="005B3CE9">
        <w:rPr>
          <w:rFonts w:ascii="Times New Roman" w:eastAsia="Times New Roman" w:hAnsi="Times New Roman" w:cs="Times New Roman"/>
          <w:lang w:val="fr-BJ" w:eastAsia="fr-FR"/>
        </w:rPr>
        <w:t>ous ne transigeons jamais sur la sécurité. Nos équipements répondent aux normes internationales les plus strictes, garantissant une livraison sans risque, à chaque fois.</w:t>
      </w:r>
    </w:p>
    <w:p w:rsidR="005B3CE9" w:rsidRPr="005B3CE9" w:rsidRDefault="005B3CE9" w:rsidP="00CC602F">
      <w:pPr>
        <w:pStyle w:val="Paragraphedeliste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J" w:eastAsia="fr-FR"/>
        </w:rPr>
      </w:pPr>
      <w:r w:rsidRPr="005B3CE9">
        <w:rPr>
          <w:rFonts w:ascii="Apple Color Emoji" w:eastAsia="Times New Roman" w:hAnsi="Apple Color Emoji" w:cs="Apple Color Emoji"/>
          <w:b/>
          <w:bCs/>
          <w:sz w:val="27"/>
          <w:szCs w:val="27"/>
          <w:lang w:val="fr-BJ" w:eastAsia="fr-FR"/>
        </w:rPr>
        <w:t>🤝</w:t>
      </w: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val="fr-BJ" w:eastAsia="fr-FR"/>
        </w:rPr>
        <w:t xml:space="preserve"> Communauté et Impact</w:t>
      </w:r>
    </w:p>
    <w:p w:rsidR="005B3CE9" w:rsidRPr="00CC602F" w:rsidRDefault="005B3CE9" w:rsidP="00CC602F">
      <w:pPr>
        <w:pStyle w:val="Paragraphedeliste"/>
        <w:spacing w:before="100" w:beforeAutospacing="1" w:after="100" w:afterAutospacing="1"/>
        <w:rPr>
          <w:rFonts w:ascii="Times New Roman" w:eastAsia="Times New Roman" w:hAnsi="Times New Roman" w:cs="Times New Roman"/>
          <w:lang w:val="fr-BJ" w:eastAsia="fr-FR"/>
        </w:rPr>
      </w:pPr>
      <w:r w:rsidRPr="005B3CE9">
        <w:rPr>
          <w:rFonts w:ascii="Times New Roman" w:eastAsia="Times New Roman" w:hAnsi="Times New Roman" w:cs="Times New Roman"/>
          <w:lang w:val="fr-BJ" w:eastAsia="fr-FR"/>
        </w:rPr>
        <w:t>GoGo, c'est plus qu'une application. C'est un moteur de croissance. En optimisant les déplacements, nous réduisons l'empreinte carbone urbaine et soutenons la productivité des entrepreneurs locaux.</w:t>
      </w:r>
    </w:p>
    <w:p w:rsidR="005B3CE9" w:rsidRDefault="005B3CE9" w:rsidP="00CC602F">
      <w:pPr>
        <w:pStyle w:val="NormalWeb"/>
        <w:ind w:left="720"/>
      </w:pPr>
    </w:p>
    <w:p w:rsidR="008A5896" w:rsidRPr="008A5896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IV. SPÉCIFICATIONS TECHNIQUES ET ARCHITECTURALES (S.T.)</w:t>
      </w:r>
    </w:p>
    <w:p w:rsidR="008A5896" w:rsidRPr="008A5896" w:rsidRDefault="008A5896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lang w:eastAsia="fr-FR"/>
        </w:rPr>
        <w:t>L'architecture doit être conçue pour la performance et l'évolutivité.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 1 : Architecture "</w:t>
      </w:r>
      <w:proofErr w:type="spellStart"/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Headless</w:t>
      </w:r>
      <w:proofErr w:type="spellEnd"/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" (Recommandée)</w:t>
      </w:r>
    </w:p>
    <w:p w:rsidR="008A5896" w:rsidRPr="008A5896" w:rsidRDefault="008A5896" w:rsidP="008A589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CMS (</w:t>
      </w:r>
      <w:proofErr w:type="spellStart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Headless</w:t>
      </w:r>
      <w:proofErr w:type="spellEnd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)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Utilisation d'un CMS sans tête (</w:t>
      </w:r>
      <w:proofErr w:type="gramStart"/>
      <w:r w:rsidRPr="008A5896">
        <w:rPr>
          <w:rFonts w:ascii="Times New Roman" w:eastAsia="Times New Roman" w:hAnsi="Times New Roman" w:cs="Times New Roman"/>
          <w:lang w:eastAsia="fr-FR"/>
        </w:rPr>
        <w:t>ex:</w:t>
      </w:r>
      <w:proofErr w:type="gramEnd"/>
      <w:r w:rsidRPr="008A5896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Strapi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Contentful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Sanity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>) pour la gestion du contenu éditorial. Cela permet d'exposer les données via API.</w:t>
      </w:r>
    </w:p>
    <w:p w:rsidR="008A5896" w:rsidRPr="008A5896" w:rsidRDefault="008A5896" w:rsidP="008A589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Front-end</w:t>
      </w:r>
      <w:proofErr w:type="spellEnd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 xml:space="preserve"> (</w:t>
      </w:r>
      <w:proofErr w:type="spellStart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Jamstack</w:t>
      </w:r>
      <w:proofErr w:type="spellEnd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)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Utilisation d'un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framework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moderne (</w:t>
      </w:r>
      <w:proofErr w:type="gramStart"/>
      <w:r w:rsidRPr="008A5896">
        <w:rPr>
          <w:rFonts w:ascii="Times New Roman" w:eastAsia="Times New Roman" w:hAnsi="Times New Roman" w:cs="Times New Roman"/>
          <w:lang w:eastAsia="fr-FR"/>
        </w:rPr>
        <w:t>ex:</w:t>
      </w:r>
      <w:proofErr w:type="gramEnd"/>
      <w:r w:rsidRPr="008A589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Next.js ou Nuxt.js</w:t>
      </w:r>
      <w:r w:rsidRPr="008A5896">
        <w:rPr>
          <w:rFonts w:ascii="Times New Roman" w:eastAsia="Times New Roman" w:hAnsi="Times New Roman" w:cs="Times New Roman"/>
          <w:lang w:eastAsia="fr-FR"/>
        </w:rPr>
        <w:t>) pour le rendu côté serveur (SSR/SSG), garantissant une vitesse de chargement maximale et une excellente indexation SEO.</w:t>
      </w:r>
    </w:p>
    <w:p w:rsidR="008A5896" w:rsidRPr="008A5896" w:rsidRDefault="008A5896" w:rsidP="008A589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Objectif d'Évolutivité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Cette architecture (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Jamstack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>/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Headless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) permet de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scaler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le front-end indépendamment du contenu, d'intégrer facilement de nouvelles fonctionnalités ou des APIs, et de rendre le site résistant aux fortes charges.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 2 : Intégrations API</w:t>
      </w:r>
    </w:p>
    <w:p w:rsidR="008A5896" w:rsidRPr="008A5896" w:rsidRDefault="008A5896" w:rsidP="008A589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Lien Plateforme B2B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Intégration sécurisée des liens "Accès Client B2B" existants.</w:t>
      </w:r>
    </w:p>
    <w:p w:rsidR="008A5896" w:rsidRPr="008A5896" w:rsidRDefault="008A5896" w:rsidP="008A589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Tiers Marketing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Intégration de Tag Manager, Google Analytics 4, et des pixels de réseaux sociaux (LinkedIn, etc.).</w:t>
      </w:r>
    </w:p>
    <w:p w:rsidR="008A5896" w:rsidRPr="008A5896" w:rsidRDefault="008A5896" w:rsidP="008A589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API des Prix (Optionnel)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Si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souhaite afficher les prix en temps réel sur une page dédiée (pour le B2C), une API sécurisée devra être intégrée.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 3 : Performances et SEO (Exigences de Qualité Expert)</w:t>
      </w:r>
    </w:p>
    <w:p w:rsidR="008A5896" w:rsidRPr="008A5896" w:rsidRDefault="008A5896" w:rsidP="008A589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Vitesse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Cible </w:t>
      </w:r>
      <w:proofErr w:type="spellStart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Core</w:t>
      </w:r>
      <w:proofErr w:type="spellEnd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 xml:space="preserve"> Web </w:t>
      </w:r>
      <w:proofErr w:type="spellStart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Vitals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(LCP, FID, CLS) optimale. Objectif : Score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PageSpeed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Insights &gt; 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90/100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sur mobile.</w:t>
      </w:r>
    </w:p>
    <w:p w:rsidR="008A5896" w:rsidRPr="008A5896" w:rsidRDefault="008A5896" w:rsidP="008A589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SEO Technique :</w:t>
      </w:r>
    </w:p>
    <w:p w:rsidR="008A5896" w:rsidRPr="008A5896" w:rsidRDefault="008A5896" w:rsidP="008A5896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lang w:eastAsia="fr-FR"/>
        </w:rPr>
        <w:t xml:space="preserve">Implémentation de balises 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Schema.org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(données structurées) pour les services, l'entreprise et les FAQ.</w:t>
      </w:r>
    </w:p>
    <w:p w:rsidR="008A5896" w:rsidRPr="008A5896" w:rsidRDefault="008A5896" w:rsidP="008A5896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lang w:eastAsia="fr-FR"/>
        </w:rPr>
        <w:t xml:space="preserve">Mise en place de la 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traduction (</w:t>
      </w:r>
      <w:proofErr w:type="spellStart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hreflang</w:t>
      </w:r>
      <w:proofErr w:type="spellEnd"/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)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si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opère dans plusieurs zones linguistiques.</w:t>
      </w:r>
    </w:p>
    <w:p w:rsidR="008A5896" w:rsidRPr="008A5896" w:rsidRDefault="008A5896" w:rsidP="008A5896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lang w:eastAsia="fr-FR"/>
        </w:rPr>
        <w:t>URL canoniques et gestion des redirections 301.</w:t>
      </w:r>
    </w:p>
    <w:p w:rsidR="008A5896" w:rsidRPr="008A5896" w:rsidRDefault="008A5896" w:rsidP="008A589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Sécurité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Mise en œuvre des meilleures pratiques de sécurité web (politique de sécurité des contenus - CSP, protection contre les vulnérabilités courantes).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V. SPÉCIFICATIONS GRAPHIQUES ET ERGONOMIQUES (S.G.E.)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SGE 1 : Image de Marque et Design</w:t>
      </w:r>
    </w:p>
    <w:p w:rsidR="008A5896" w:rsidRPr="008A5896" w:rsidRDefault="008A5896" w:rsidP="008A589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Design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Professionnel, épuré, mettant l'accent sur la 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technologie (interfaces utilisateur B2B)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et la 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logistique (véhicules)</w:t>
      </w:r>
      <w:r w:rsidRPr="008A5896">
        <w:rPr>
          <w:rFonts w:ascii="Times New Roman" w:eastAsia="Times New Roman" w:hAnsi="Times New Roman" w:cs="Times New Roman"/>
          <w:lang w:eastAsia="fr-FR"/>
        </w:rPr>
        <w:t>.</w:t>
      </w:r>
    </w:p>
    <w:p w:rsidR="008A5896" w:rsidRPr="008A5896" w:rsidRDefault="008A5896" w:rsidP="008A589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Cohérence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Le design du site doit être cohérent avec l'identité visuelle de l'Application Mobile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et de la Plateforme B2B existante.</w:t>
      </w:r>
    </w:p>
    <w:p w:rsidR="008A5896" w:rsidRPr="008A5896" w:rsidRDefault="008A5896" w:rsidP="008A589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Illustrations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Privilégier des illustrations vectorielles (icônes) de haute qualité et des photographies authentiques de l'opération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(flottes, équipes).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SGE 2 : Expérience Utilisateur (UX)</w:t>
      </w:r>
    </w:p>
    <w:p w:rsidR="008A5896" w:rsidRPr="008A5896" w:rsidRDefault="008A5896" w:rsidP="008A589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Mobile-First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Priorité absolue au design sur smartphone (plus de 60 % du trafic viendra probablement du mobile).</w:t>
      </w:r>
    </w:p>
    <w:p w:rsidR="008A5896" w:rsidRPr="008A5896" w:rsidRDefault="008A5896" w:rsidP="008A589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Facilité d'Accès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Le CTA principal "Demander un Devis B2B" doit être accessible sans défilement sur les écrans desktop et clairement visible sur mobile.</w:t>
      </w:r>
    </w:p>
    <w:p w:rsidR="008A5896" w:rsidRPr="008A5896" w:rsidRDefault="008A5896" w:rsidP="008A589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Accessibilité (A11Y)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Respect des normes WCAG AA pour garantir l'accès au public (essentiel si ciblage du secteur public).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VI. LIVRABLES, GESTION DE PROJET ET MAINTENANCE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6.1. Livrables et Documentation</w:t>
      </w:r>
    </w:p>
    <w:p w:rsidR="008A5896" w:rsidRPr="008A5896" w:rsidRDefault="008A5896" w:rsidP="008A5896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Maquettes Validées (UI/UX)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Pour chaque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template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de page.</w:t>
      </w:r>
    </w:p>
    <w:p w:rsidR="008A5896" w:rsidRPr="008A5896" w:rsidRDefault="008A5896" w:rsidP="008A5896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Code Source Propre et Commenté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Dépôt Git (GitHub,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GitLab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>) à la fin du projet.</w:t>
      </w:r>
    </w:p>
    <w:p w:rsidR="008A5896" w:rsidRPr="008A5896" w:rsidRDefault="008A5896" w:rsidP="008A5896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Interface d'Administration CMS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Simple et intuitive pour l'équipe marketing de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>.</w:t>
      </w:r>
    </w:p>
    <w:p w:rsidR="008A5896" w:rsidRPr="008A5896" w:rsidRDefault="008A5896" w:rsidP="008A5896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Documentation Technique d'Architecture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Détail du choix technologique et procédure de déploiement et de maintenance.</w:t>
      </w:r>
    </w:p>
    <w:p w:rsidR="008A5896" w:rsidRPr="008A5896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6.2. Garantie et Support</w:t>
      </w:r>
    </w:p>
    <w:p w:rsidR="008A5896" w:rsidRPr="008A5896" w:rsidRDefault="008A5896" w:rsidP="008A5896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Garantie Corrective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Période de </w:t>
      </w: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t>garantie d'au moins 3 mois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après la mise en production pour corriger tout bug fonctionnel ou technique.</w:t>
      </w:r>
    </w:p>
    <w:p w:rsidR="008A5896" w:rsidRPr="008A5896" w:rsidRDefault="008A5896" w:rsidP="008A5896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8A5896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Formation :</w:t>
      </w:r>
      <w:r w:rsidRPr="008A5896">
        <w:rPr>
          <w:rFonts w:ascii="Times New Roman" w:eastAsia="Times New Roman" w:hAnsi="Times New Roman" w:cs="Times New Roman"/>
          <w:lang w:eastAsia="fr-FR"/>
        </w:rPr>
        <w:t xml:space="preserve"> Formation de l'équipe </w:t>
      </w:r>
      <w:proofErr w:type="spellStart"/>
      <w:r w:rsidRPr="008A5896">
        <w:rPr>
          <w:rFonts w:ascii="Times New Roman" w:eastAsia="Times New Roman" w:hAnsi="Times New Roman" w:cs="Times New Roman"/>
          <w:lang w:eastAsia="fr-FR"/>
        </w:rPr>
        <w:t>GoGo</w:t>
      </w:r>
      <w:proofErr w:type="spellEnd"/>
      <w:r w:rsidRPr="008A5896">
        <w:rPr>
          <w:rFonts w:ascii="Times New Roman" w:eastAsia="Times New Roman" w:hAnsi="Times New Roman" w:cs="Times New Roman"/>
          <w:lang w:eastAsia="fr-FR"/>
        </w:rPr>
        <w:t xml:space="preserve"> à l'utilisation du CMS pour la gestion autonome du contenu, des images et des balises SEO.</w:t>
      </w:r>
    </w:p>
    <w:p w:rsidR="00C422EA" w:rsidRDefault="00C422EA" w:rsidP="008A5896">
      <w:pPr>
        <w:jc w:val="both"/>
      </w:pPr>
    </w:p>
    <w:sectPr w:rsidR="00C422EA" w:rsidSect="001E4C1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11A6"/>
    <w:multiLevelType w:val="multilevel"/>
    <w:tmpl w:val="810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6D23"/>
    <w:multiLevelType w:val="multilevel"/>
    <w:tmpl w:val="3F06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C48DE"/>
    <w:multiLevelType w:val="multilevel"/>
    <w:tmpl w:val="63E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315AD"/>
    <w:multiLevelType w:val="multilevel"/>
    <w:tmpl w:val="8B5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9795A"/>
    <w:multiLevelType w:val="multilevel"/>
    <w:tmpl w:val="658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6213C"/>
    <w:multiLevelType w:val="multilevel"/>
    <w:tmpl w:val="661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02A90"/>
    <w:multiLevelType w:val="multilevel"/>
    <w:tmpl w:val="463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12EC1"/>
    <w:multiLevelType w:val="multilevel"/>
    <w:tmpl w:val="D272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CD3B1A"/>
    <w:multiLevelType w:val="hybridMultilevel"/>
    <w:tmpl w:val="2EA001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24F76"/>
    <w:multiLevelType w:val="multilevel"/>
    <w:tmpl w:val="71FC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A55F4"/>
    <w:multiLevelType w:val="multilevel"/>
    <w:tmpl w:val="7162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01097"/>
    <w:multiLevelType w:val="multilevel"/>
    <w:tmpl w:val="5ED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C36C5"/>
    <w:multiLevelType w:val="multilevel"/>
    <w:tmpl w:val="B3F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07414">
    <w:abstractNumId w:val="9"/>
  </w:num>
  <w:num w:numId="2" w16cid:durableId="1150908152">
    <w:abstractNumId w:val="4"/>
  </w:num>
  <w:num w:numId="3" w16cid:durableId="1549297876">
    <w:abstractNumId w:val="10"/>
  </w:num>
  <w:num w:numId="4" w16cid:durableId="1561137802">
    <w:abstractNumId w:val="2"/>
  </w:num>
  <w:num w:numId="5" w16cid:durableId="327444640">
    <w:abstractNumId w:val="0"/>
  </w:num>
  <w:num w:numId="6" w16cid:durableId="642278082">
    <w:abstractNumId w:val="12"/>
  </w:num>
  <w:num w:numId="7" w16cid:durableId="1043484097">
    <w:abstractNumId w:val="1"/>
  </w:num>
  <w:num w:numId="8" w16cid:durableId="487939919">
    <w:abstractNumId w:val="6"/>
  </w:num>
  <w:num w:numId="9" w16cid:durableId="652954405">
    <w:abstractNumId w:val="3"/>
  </w:num>
  <w:num w:numId="10" w16cid:durableId="942112387">
    <w:abstractNumId w:val="5"/>
  </w:num>
  <w:num w:numId="11" w16cid:durableId="143352099">
    <w:abstractNumId w:val="7"/>
  </w:num>
  <w:num w:numId="12" w16cid:durableId="9184750">
    <w:abstractNumId w:val="11"/>
  </w:num>
  <w:num w:numId="13" w16cid:durableId="6371072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96"/>
    <w:rsid w:val="00026770"/>
    <w:rsid w:val="000F7A12"/>
    <w:rsid w:val="001E4C15"/>
    <w:rsid w:val="00260F32"/>
    <w:rsid w:val="00316694"/>
    <w:rsid w:val="003C0098"/>
    <w:rsid w:val="00401DE4"/>
    <w:rsid w:val="00573F65"/>
    <w:rsid w:val="005B3CE9"/>
    <w:rsid w:val="00763598"/>
    <w:rsid w:val="007914A3"/>
    <w:rsid w:val="008143EE"/>
    <w:rsid w:val="008367B7"/>
    <w:rsid w:val="008A5896"/>
    <w:rsid w:val="008B43FB"/>
    <w:rsid w:val="009C77CA"/>
    <w:rsid w:val="009F4190"/>
    <w:rsid w:val="00A4608C"/>
    <w:rsid w:val="00B8790A"/>
    <w:rsid w:val="00C422EA"/>
    <w:rsid w:val="00CB0327"/>
    <w:rsid w:val="00CC602F"/>
    <w:rsid w:val="00E31D4C"/>
    <w:rsid w:val="00E73155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9BB970"/>
  <w15:chartTrackingRefBased/>
  <w15:docId w15:val="{8980C82D-B3A9-DF4F-8CFD-FFCDCBEC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A589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A589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A58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589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A589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A58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A58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math-inline">
    <w:name w:val="math-inline"/>
    <w:basedOn w:val="Policepardfaut"/>
    <w:rsid w:val="008A5896"/>
  </w:style>
  <w:style w:type="character" w:styleId="lev">
    <w:name w:val="Strong"/>
    <w:basedOn w:val="Policepardfaut"/>
    <w:uiPriority w:val="22"/>
    <w:qFormat/>
    <w:rsid w:val="008A5896"/>
    <w:rPr>
      <w:b/>
      <w:bCs/>
    </w:rPr>
  </w:style>
  <w:style w:type="character" w:styleId="Lienhypertexte">
    <w:name w:val="Hyperlink"/>
    <w:basedOn w:val="Policepardfaut"/>
    <w:uiPriority w:val="99"/>
    <w:unhideWhenUsed/>
    <w:rsid w:val="008A589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5896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8A589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A589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A589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A589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A5896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A5896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5896"/>
    <w:rPr>
      <w:rFonts w:ascii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914A3"/>
    <w:pPr>
      <w:ind w:left="720"/>
      <w:contextualSpacing/>
    </w:pPr>
  </w:style>
  <w:style w:type="paragraph" w:styleId="Rvision">
    <w:name w:val="Revision"/>
    <w:hidden/>
    <w:uiPriority w:val="99"/>
    <w:semiHidden/>
    <w:rsid w:val="00401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2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sterusa.com/" TargetMode="External"/><Relationship Id="rId5" Type="http://schemas.openxmlformats.org/officeDocument/2006/relationships/hyperlink" Target="https://www.cafu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1542</Words>
  <Characters>8486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Moubarak SOUMANOU [DGPED]</dc:creator>
  <cp:keywords/>
  <dc:description/>
  <cp:lastModifiedBy>Moubarak SOUMANOU [DGPED]</cp:lastModifiedBy>
  <cp:revision>2</cp:revision>
  <dcterms:created xsi:type="dcterms:W3CDTF">2026-01-03T18:51:00Z</dcterms:created>
  <dcterms:modified xsi:type="dcterms:W3CDTF">2026-01-03T18:51:00Z</dcterms:modified>
</cp:coreProperties>
</file>