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F4D"/>
          <w:sz w:val="44"/>
        </w:rPr>
        <w:t>Govindani NGO OS - All User Type Options Blueprint</w:t>
      </w:r>
    </w:p>
    <w:p>
      <w:pPr>
        <w:jc w:val="center"/>
      </w:pPr>
      <w:r>
        <w:rPr>
          <w:i/>
          <w:color w:val="5A5A5A"/>
          <w:sz w:val="20"/>
        </w:rPr>
        <w:t>Role-wise dashboards, menus, buttons, permissions, restrictions, audit rules and SaaS plan visibility</w:t>
      </w:r>
    </w:p>
    <w:p>
      <w:r>
        <w:rPr>
          <w:b/>
        </w:rPr>
        <w:t xml:space="preserve">Document Purpose: </w:t>
      </w:r>
      <w:r>
        <w:t>This file defines exactly what each user type can see and do inside Govindani NGO OS. Developers must implement role-based routing, tenant isolation, plan locks, audit logs, and visible upgrade prompts exactly as described. This document extends the Super Admin options blueprint to every user type in the system.</w:t>
      </w:r>
    </w:p>
    <w:p>
      <w:pPr>
        <w:pStyle w:val="Heading1"/>
      </w:pPr>
      <w:r>
        <w:t>1. Non-Negotiable Role Architecture</w:t>
      </w:r>
    </w:p>
    <w:p>
      <w:pPr>
        <w:pStyle w:val="ListBullet"/>
      </w:pPr>
      <w:r>
        <w:rPr>
          <w:sz w:val="18"/>
        </w:rPr>
        <w:t>Every login must resolve role, tenant, plan, permissions and add-on status before dashboard render.</w:t>
      </w:r>
    </w:p>
    <w:p>
      <w:pPr>
        <w:pStyle w:val="ListBullet"/>
      </w:pPr>
      <w:r>
        <w:rPr>
          <w:sz w:val="18"/>
        </w:rPr>
        <w:t>Every user type gets a separate dashboard experience. Do not dump all users into one admin panel.</w:t>
      </w:r>
    </w:p>
    <w:p>
      <w:pPr>
        <w:pStyle w:val="ListBullet"/>
      </w:pPr>
      <w:r>
        <w:rPr>
          <w:sz w:val="18"/>
        </w:rPr>
        <w:t>All modules remain visible where commercially useful, but locked modules must show upgrade motivation, not dead errors.</w:t>
      </w:r>
    </w:p>
    <w:p>
      <w:pPr>
        <w:pStyle w:val="ListBullet"/>
      </w:pPr>
      <w:r>
        <w:rPr>
          <w:sz w:val="18"/>
        </w:rPr>
        <w:t>Tenant users cannot access another NGO tenant. Internal Govindani users require explicit support/admin permissions.</w:t>
      </w:r>
    </w:p>
    <w:p>
      <w:pPr>
        <w:pStyle w:val="ListBullet"/>
      </w:pPr>
      <w:r>
        <w:rPr>
          <w:sz w:val="18"/>
        </w:rPr>
        <w:t>Sensitive exports like PAN, 10BD, 10BE, bank reconciliation and compliance files require separate export permission.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592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Workflow</w:t>
            </w:r>
          </w:p>
        </w:tc>
        <w:tc>
          <w:tcPr>
            <w:tcW w:type="dxa" w:w="8496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Required System Behaviour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Login Routing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After login, identify tenant_id, role_id, plan_id, permission set, add-on status, and route to role-specific dashboard.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Locked Feature Display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Show locked modules with blur/lock card, plan required, benefit statement, Upgrade CTA. Do not hide feature cards.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Audit Logging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Every create/edit/delete/export/send/approve/impersonate/payment action creates audit log with user, role, tenant, timestamp, IP/device, old/new data where applicable.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Data Isolation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Every query must be tenant-scoped unless Govindani Super Admin internal view is used.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Soft Delete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Financial, donation, receipt, compliance, membership payment, payout, and audit records are never hard deleted by tenant users.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Notification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Role-specific notifications are sent by in-app alert, email, WhatsApp/SMS where enabled and paid.</w:t>
            </w:r>
          </w:p>
        </w:tc>
      </w:tr>
    </w:tbl>
    <w:p/>
    <w:p>
      <w:pPr>
        <w:pStyle w:val="Heading1"/>
      </w:pPr>
      <w:r>
        <w:t>2. Role and Plan Availability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158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Plan</w:t>
            </w:r>
          </w:p>
        </w:tc>
        <w:tc>
          <w:tcPr>
            <w:tcW w:type="dxa" w:w="5472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Roles Available</w:t>
            </w:r>
          </w:p>
        </w:tc>
        <w:tc>
          <w:tcPr>
            <w:tcW w:type="dxa" w:w="4320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Locked/Restricted Roles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Starter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NGO Owner, Operations basic, Volunteer, Donor, Membership, Website, Accounts basic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CA/Fundraiser/Agency/Telecaller/Event advanced/CSR mgmt/API locked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Growth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Starter + CA, Fundraising Manager, Agency, Telecaller, Fundraiser, Event, Beneficiary, Advanced Reports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CSR Management, Grant Tracking, API, Multi-branch, Advanced AI locked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Pro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Everything Growth + CSR Manager, Grant Tracking, API, Multi-branch, Advanced Permissions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Enterprise-only dedicated server/white label/custom infra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Enterprise Hidden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Dedicated server, white label, dedicated support, custom compliance/account team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Custom pricing and approval only</w:t>
            </w:r>
          </w:p>
        </w:tc>
      </w:tr>
    </w:tbl>
    <w:p/>
    <w:p>
      <w:pPr>
        <w:pStyle w:val="Heading1"/>
      </w:pPr>
      <w:r>
        <w:t>3. Permission Summary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2448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User Type</w:t>
            </w:r>
          </w:p>
        </w:tc>
        <w:tc>
          <w:tcPr>
            <w:tcW w:type="dxa" w:w="4608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Allowed Core Area</w:t>
            </w:r>
          </w:p>
        </w:tc>
        <w:tc>
          <w:tcPr>
            <w:tcW w:type="dxa" w:w="4320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Critical Restriction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Super Admin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All platform controls, tenant management, billing, impersonation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Internal only, audit mandatory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NGO Owner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All tenant controls, users, billing view, receipt settings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Cannot access other tenants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CA/Auditor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Compliance reports, 10BD/10BE, reconciliation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PAN export separate permission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Operations Manager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Volunteers, events, cases, memberships, certificates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No financial/compliance export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Fundraising Manager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Fundraisers, agencies, telecallers, leads, commissions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No statutory compliance edits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Agency Owner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Own agency team, assigned campaigns/leads, own commission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No full donor DB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Telecaller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Assigned leads/followups only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No export, no PAN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Fundraiser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Own links, QR, donations summary, payout request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No full donor details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Volunteer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Events, hours, certificates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No admin data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Donor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Own profile, receipts, certificates, membership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Own data only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Membership Manager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Memberships, cards, certificates, renewals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No subscription control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Website Manager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CMS pages, blogs, gallery, colors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No layout/code edit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Accounts Manager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Ledgers, reconciliation, payouts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No plan/user control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CSR Manager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CSR/grants/proposals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Pro only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Support Agent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Tickets, migration, imports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Internal support only</w:t>
            </w:r>
          </w:p>
        </w:tc>
      </w:tr>
    </w:tbl>
    <w:p/>
    <w:p>
      <w:pPr>
        <w:pStyle w:val="Heading1"/>
      </w:pPr>
      <w:r>
        <w:t>4. Global UI Rules for All User Types</w:t>
      </w:r>
    </w:p>
    <w:p>
      <w:pPr>
        <w:pStyle w:val="ListBullet"/>
      </w:pPr>
      <w:r>
        <w:rPr>
          <w:sz w:val="18"/>
        </w:rPr>
        <w:t>Sidebar must show only relevant direct menus plus locked upgrade cards where plan upsell is intended.</w:t>
      </w:r>
    </w:p>
    <w:p>
      <w:pPr>
        <w:pStyle w:val="ListBullet"/>
      </w:pPr>
      <w:r>
        <w:rPr>
          <w:sz w:val="18"/>
        </w:rPr>
        <w:t>Every dashboard top bar must show NGO name, current role, current plan, notification bell, help/ticket button, and profile menu.</w:t>
      </w:r>
    </w:p>
    <w:p>
      <w:pPr>
        <w:pStyle w:val="ListBullet"/>
      </w:pPr>
      <w:r>
        <w:rPr>
          <w:sz w:val="18"/>
        </w:rPr>
        <w:t>Every action button must either perform action, open modal/drawer, redirect to exact page, or display plan lock modal.</w:t>
      </w:r>
    </w:p>
    <w:p>
      <w:pPr>
        <w:pStyle w:val="ListBullet"/>
      </w:pPr>
      <w:r>
        <w:rPr>
          <w:sz w:val="18"/>
        </w:rPr>
        <w:t>Every export button must check export permission and log filters, row count, file type, timestamp and user.</w:t>
      </w:r>
    </w:p>
    <w:p>
      <w:pPr>
        <w:pStyle w:val="ListBullet"/>
      </w:pPr>
      <w:r>
        <w:rPr>
          <w:sz w:val="18"/>
        </w:rPr>
        <w:t>Every delete action must be labelled Archive/Deactivate/Soft Delete unless it is non-statutory content like draft blog or unused template.</w:t>
      </w:r>
    </w:p>
    <w:p>
      <w:pPr>
        <w:pStyle w:val="Heading1"/>
      </w:pPr>
      <w:r>
        <w:t>5. User Type Details</w:t>
      </w:r>
    </w:p>
    <w:p>
      <w:pPr>
        <w:pStyle w:val="Heading2"/>
      </w:pPr>
      <w:r>
        <w:t>1. Govindani Super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0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928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User Type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Platform owner role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Plan Availability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Internal only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Create NGOs, control subscriptions, billing, support, plan access, add-ons, compliance templates, platform settings, and impersonation.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Dashboard Must Show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SaaS command center: active NGOs, MRR, overdue invoices, plan distribution, support tickets, failed payments, add-on usage, platform alerts.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Blocked / Not Allowed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Cannot edit donor/donation data silently. Any impersonation, plan change, deletion, bulk import, or credit adjustment must create audit log.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Critical Developer Rule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Hard delete is disabled by default. Permanent deletion is internal-only, dual-confirmed, reason-required, and must never apply to statutory donation/receipt/compliance records.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Menus / Screens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Dashboard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NGO Tenants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Subscriptions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Plans &amp; Coupons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Billing &amp; GST Invoices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Add-ons &amp; Credits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Support Desk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Bulk Upload Queue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Website Migration Queue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Campaign Creation Orders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Compliance Templates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Global Reports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User Impersonation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Audit Logs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System Settings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Primary Buttons / Actions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Create NGO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Edit Tenant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Suspend NGO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Restore NGO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Impersonate NGO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Change Plan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Apply Coupon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Generate Invoice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Add Credits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Approve Bulk Upload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Assign Support Ticket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Download Platform Report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View Audit</w:t>
            </w:r>
          </w:p>
        </w:tc>
      </w:tr>
    </w:tbl>
    <w:p/>
    <w:p>
      <w:pPr>
        <w:pStyle w:val="Heading2"/>
      </w:pPr>
      <w:r>
        <w:t>2. NGO Owner / Supreme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0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928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User Type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Tenant owner role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Plan Availability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Starter onward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Owns complete NGO tenant: users, website, donations, campaigns, receipts, branding, bank accounts, membership, volunteers, cases, and subscription view.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Dashboard Must Show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NGO health: donations, receipts, donors, active cases, events, volunteers, members, compliance countdown, usage meters, locked upgrade cards.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Blocked / Not Allowed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Cannot see Govindani SaaS revenue, other NGO tenants, platform coupons, or global system settings.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Critical Developer Rule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Only this role can approve post-receipt donation edits, configure receipt numbering, approve plan downgrade request, and enable/disable auto receipt generation.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Menus / Screens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Dashboard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Donors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Donations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Campaigns/Cases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Website CMS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Memberships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Volunteers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Events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Reports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Users &amp; Roles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Bank Accounts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Billing/Plan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Settings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Audit Logs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Primary Buttons / Actions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Add Donor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Record Donation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Create Case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Create Campaign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Publish Page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Create Member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Create Event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Invite User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Assign Role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Download Receipt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Generate Report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Upgrade Plan</w:t>
            </w:r>
          </w:p>
        </w:tc>
      </w:tr>
    </w:tbl>
    <w:p/>
    <w:p>
      <w:pPr>
        <w:pStyle w:val="Heading2"/>
      </w:pPr>
      <w:r>
        <w:t>3. CA / Auditor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0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928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User Type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Compliance expert role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Plan Availability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Growth onward; configurable in Pro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Manage or review statutory reports, 80G, 10BD, 10BE, bank reconciliation, compliance validation, and audit reports.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Dashboard Must Show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CA department: missing PAN/address, 10BD readiness, 10BE pending, receipt register, bank reconciliation, FCRA toggle, compliance calendar.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Blocked / Not Allowed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No campaign editing, website editing, fundraiser assignment, donor marketing, or role management unless explicitly granted.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Critical Developer Rule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Export permissions are separate from view permissions. PAN export/full compliance export requires explicit permission and audit log.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Menus / Screens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CA Dashboard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80G Register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10BD Export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10BE Import/Dispatch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Donation Register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Bank Reconciliation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Membership Revenue Register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GST/TDS Registers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Audit Reports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Data Quality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Primary Buttons / Actions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Run Validation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Download 10BD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Import 10BE ZIP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Manual Match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Approve Dispatch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Export Register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Mark Reconciled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Raise Data Query</w:t>
            </w:r>
          </w:p>
        </w:tc>
      </w:tr>
    </w:tbl>
    <w:p/>
    <w:p>
      <w:pPr>
        <w:pStyle w:val="Heading2"/>
      </w:pPr>
      <w:r>
        <w:t>4. Operations Manager / Custom Manager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0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928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User Type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NGO operations role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Plan Availability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Starter onward; deeper controls Growth onward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Manage daily operations: volunteers, events, beneficiaries, appointments, memberships, staff tasks, and case coordination.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Dashboard Must Show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Operational queue: upcoming events, volunteer approvals, membership approvals, pending case updates, appointments, certificates due.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Blocked / Not Allowed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No financial exports, PAN export, plan billing, subscription edits, or platform settings.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Critical Developer Rule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Can upload reports/media only to assigned cases/events. Public visibility changes require NGO Owner approval if configured.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Menus / Screens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Operations Dashboard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Volunteers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Events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Memberships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Cases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Appointments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Tasks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Certificates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Attendance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Operational Reports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Primary Buttons / Actions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Approve Volunteer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Create Event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Assign Volunteer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Check-In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Approve Membership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Upload Case Update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Generate Certificate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Export Attendance</w:t>
            </w:r>
          </w:p>
        </w:tc>
      </w:tr>
    </w:tbl>
    <w:p/>
    <w:p>
      <w:pPr>
        <w:pStyle w:val="Heading2"/>
      </w:pPr>
      <w:r>
        <w:t>5. Fundraising Manager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0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928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User Type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Fundraising command role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Plan Availability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Growth onward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Create fundraising network, assign campaigns to fundraisers/agencies/telecallers, monitor conversion, commission, and source attribution.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Dashboard Must Show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Fundraising command center: campaigns, sources, tracking links, fundraiser ranking, agency ranking, lead conversion, pending payout requests.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Blocked / Not Allowed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Cannot change compliance records, bank master, subscription plan, GST invoices, or global tenant settings.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Critical Developer Rule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Commission rules must be frozen per campaign assignment. Edits after donations require reason and audit log.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Menus / Screens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Fundraising Dashboard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Fundraisers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Agencies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Telecaller Groups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Tracking Links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Campaign Assignment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Commission Ledger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Withdrawal Requests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Lead CRM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Reports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Primary Buttons / Actions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Create Fundraiser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Create Agency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Create Tracking Link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Assign Campaign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Auto Distribute Leads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Approve Payout Request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Export Performance</w:t>
            </w:r>
          </w:p>
        </w:tc>
      </w:tr>
    </w:tbl>
    <w:p/>
    <w:p>
      <w:pPr>
        <w:pStyle w:val="Heading2"/>
      </w:pPr>
      <w:r>
        <w:t>6. Agency Owner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0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928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User Type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External agency manager role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Plan Availability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Growth onward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Manage agency telecallers, receive assigned campaigns, distribute leads, view team performance, request payouts where allowed.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Dashboard Must Show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Agency panel: assigned causes, telecaller list, auto distribution status, leads called, donations raised, conversion rate, commission earned.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Blocked / Not Allowed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No access to full NGO donor database, CA reports, PAN exports, other agencies, or bank settings.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Critical Developer Rule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Agency sees only donors/leads attributed or assigned to agency. Telecaller data belongs to NGO tenant, not agency permanently.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Menus / Screens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Agency Dashboard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Assigned Campaigns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Telecallers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Lead Distribution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Call Follow-ups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Commission Ledger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Withdrawal Request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Reports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Primary Buttons / Actions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Accept Campaign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Create Telecaller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Assign Leads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Auto Distribute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Reassign Lead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Request Withdrawal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Download Own Report</w:t>
            </w:r>
          </w:p>
        </w:tc>
      </w:tr>
    </w:tbl>
    <w:p/>
    <w:p>
      <w:pPr>
        <w:pStyle w:val="Heading2"/>
      </w:pPr>
      <w:r>
        <w:t>7. Telecaller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0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928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User Type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Lead conversion role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Plan Availability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Growth onward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Call assigned leads/donors, update status, create follow-ups, convert leads to donations through assigned trackable links.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Dashboard Must Show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My calls today: assigned leads, overdue follow-ups, call outcomes, donations converted, script, campaign notes.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Blocked / Not Allowed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No data export, no full donor view, no compliance data, no financial reports, no role/user settings.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Critical Developer Rule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Every lead status change logs timestamp, old status, new status, note, user, and campaign attribution.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Menus / Screens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My Dashboard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Assigned Leads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Follow-ups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Call Notes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Assigned Campaigns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Donation Link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My Performance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Primary Buttons / Actions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Call Now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Mark Interested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Mark Not Interested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Schedule Follow-up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Send Donation Link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Add Note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Mark Converted</w:t>
            </w:r>
          </w:p>
        </w:tc>
      </w:tr>
    </w:tbl>
    <w:p/>
    <w:p>
      <w:pPr>
        <w:pStyle w:val="Heading2"/>
      </w:pPr>
      <w:r>
        <w:t>8. Fundraiser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0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928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User Type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Individual fundraising role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Plan Availability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Growth onward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Raise donations through personal tracking links/QR, view attributed donations and commission/payout ledger if enabled.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Dashboard Must Show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My fundraising: assigned campaigns, total raised, donor count, link clicks, conversion, commission earned, payout status.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Blocked / Not Allowed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Cannot access full donor database, donor PAN, CA reports, bank account settings, or other fundraisers.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Critical Developer Rule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Attribution can be one-time, lifetime, recurring, or campaign-only. Campaign-level rules decide whether future donations generate commission.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Menus / Screens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Fundraiser Dashboard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Assigned Campaigns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My Links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QR Codes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Donations Raised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Commission Ledger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Withdrawal Request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Primary Buttons / Actions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Copy Link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Download QR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Share Campaign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Request Withdrawal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View Donors Summary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Download Statement</w:t>
            </w:r>
          </w:p>
        </w:tc>
      </w:tr>
    </w:tbl>
    <w:p/>
    <w:p>
      <w:pPr>
        <w:pStyle w:val="Heading2"/>
      </w:pPr>
      <w:r>
        <w:t>9. Volunteer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0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928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User Type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Community participation role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Plan Availability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Starter onward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Register for events, track hours, receive assignments, certificates, and volunteer communications.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Dashboard Must Show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Volunteer portal: upcoming events, my registrations, attendance, hours contributed, certificates, tasks.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Blocked / Not Allowed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No donor data, no donations, no receipts, no compliance, no internal financials.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Critical Developer Rule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Event attendance and hours must be approval-based before certificate generation.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Menus / Screens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Volunteer Dashboard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Events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My Registrations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Assigned Tasks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Attendance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Certificates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Profile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Primary Buttons / Actions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Register Event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Cancel Registration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Mark Availability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Upload Proof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Download Certificate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Update Profile</w:t>
            </w:r>
          </w:p>
        </w:tc>
      </w:tr>
    </w:tbl>
    <w:p/>
    <w:p>
      <w:pPr>
        <w:pStyle w:val="Heading2"/>
      </w:pPr>
      <w:r>
        <w:t>10. Donor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0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928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User Type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Public donor role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Plan Availability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Starter onward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Access own donations, receipts, annual statements, 80G/10BE certificates, profile updates, membership, and communication preferences.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Dashboard Must Show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Donor portal: donations made, receipts, annual receipt, certificates, supported cases, membership status, profile completion alerts.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Blocked / Not Allowed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Cannot access admin records, other donors, fundraiser commissions, CA reports, or internal notes.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Critical Developer Rule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Login by email OTP default. SMS OTP is paid add-on. Donor can update only allowed fields via secure token/OTP flow.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Menus / Screens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Donor Dashboard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My Donations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Receipts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Annual Statement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Certificates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Supported Cases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Membership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Profile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Communication Preferences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Primary Buttons / Actions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Download Receipt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Download Annual PDF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Submit PAN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Update Address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Donate Again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Renew Membership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Change Preferences</w:t>
            </w:r>
          </w:p>
        </w:tc>
      </w:tr>
    </w:tbl>
    <w:p/>
    <w:p>
      <w:pPr>
        <w:pStyle w:val="Heading2"/>
      </w:pPr>
      <w:r>
        <w:t>11. Membership Manager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0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928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User Type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Membership ERP role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Plan Availability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Starter onward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Manage free and paid memberships, categories, approvals, renewals, certificates, cards, member showcase, and verification portal.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Dashboard Must Show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Membership health: active members, pending approvals, renewals due, paid membership revenue, certificates generated, showcased members.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Blocked / Not Allowed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No donation compliance export unless separate permission granted. Cannot edit subscription plan.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Critical Developer Rule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Paid membership payment must create receipt/payment record. Certificate verification uses QR and public verification URL.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Menus / Screens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Membership Dashboard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Members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Categories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Free Membership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Paid Membership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Approvals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Renewals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Certificates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Cards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Member Showcase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Reports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Primary Buttons / Actions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Create Category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Approve Member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Reject Member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Generate Certificate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Generate Card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Showcase Member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Send Renewal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Export Register</w:t>
            </w:r>
          </w:p>
        </w:tc>
      </w:tr>
    </w:tbl>
    <w:p/>
    <w:p>
      <w:pPr>
        <w:pStyle w:val="Heading2"/>
      </w:pPr>
      <w:r>
        <w:t>12. Website / Content Manager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0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928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User Type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Website CMS role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Plan Availability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Starter onward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Edit fixed website pages, text, images, blogs, gallery, colors, member showcase, case success/failure stories, and campaign ordering.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Dashboard Must Show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CMS status: published pages, drafts, gallery storage, blogs, pending success stories, SEO warnings.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Blocked / Not Allowed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Cannot change page layouts or create arbitrary custom designs. Only content, images, colors, CTA text, and allowed sections are editable.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Critical Developer Rule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Global color change applies entire website. Page add option uses predefined page types/templates only.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Menus / Screens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Website Dashboard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Pages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Home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About Us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Contact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CSR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Gallery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All Causes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Volunteer Page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Thank You Page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Blogs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Membership Page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Global Theme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Primary Buttons / Actions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Edit Page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Add Blog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Upload Image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Embed Video URL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Change Global Colors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Reorder Campaigns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Publish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Preview</w:t>
            </w:r>
          </w:p>
        </w:tc>
      </w:tr>
    </w:tbl>
    <w:p/>
    <w:p>
      <w:pPr>
        <w:pStyle w:val="Heading2"/>
      </w:pPr>
      <w:r>
        <w:t>13. Accounts Manager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0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928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User Type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Finance operations role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Plan Availability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Starter onward; advanced Growth/Pro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Handle donation ledger, manual donations, bank reconciliation, membership revenue, fundraiser payouts, SMS/WhatsApp/add-on bills.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Dashboard Must Show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Accounts queue: unreconciled donations, pending payouts, payment failures, receipt holds, add-on credits, membership payments.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Blocked / Not Allowed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No plan changes, no role changes, no PAN export unless granted, no website editing.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Critical Developer Rule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Financial record delete is soft delete only. Receipt/payment edits after generation require NGO Owner/Supreme Admin approval.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Menus / Screens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Accounts Dashboard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Donation Ledger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Manual Donations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Bank Accounts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Reconciliation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Payouts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Membership Payments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Invoices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Credit Usage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Reports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Primary Buttons / Actions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Record Donation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Mark Reconciled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Approve Payout Payment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Upload Bank Reference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Download Ledger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Raise Dispute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Export Report</w:t>
            </w:r>
          </w:p>
        </w:tc>
      </w:tr>
    </w:tbl>
    <w:p/>
    <w:p>
      <w:pPr>
        <w:pStyle w:val="Heading2"/>
      </w:pPr>
      <w:r>
        <w:t>14. CSR Manager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0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928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User Type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CSR/grant role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Plan Availability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Pro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Manage CSR contacts, proposals, agreements, project reports, utilization certificates, grant tracking and institutional donor pipeline.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Dashboard Must Show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CSR pipeline: prospects, proposals, approved CSR, reports due, utilization certificate due, grant deadlines.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Blocked / Not Allowed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No normal donor bulk export unless granted. No subscription/platform controls.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Critical Developer Rule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CSR management is Pro-only. Starter/Growth may show CSR public page, but management dashboard remains locked.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Menus / Screens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CSR Dashboard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Corporate Donors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CSR Proposals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Agreements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Project Reports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Utilization Certificates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Grant Tracking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Follow-ups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CSR Reports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Primary Buttons / Actions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Create Proposal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Upload Agreement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Generate UC Request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Mark Follow-up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Export CSR Pipeline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Create Grant Deadline</w:t>
            </w:r>
          </w:p>
        </w:tc>
      </w:tr>
    </w:tbl>
    <w:p/>
    <w:p>
      <w:pPr>
        <w:pStyle w:val="Heading2"/>
      </w:pPr>
      <w:r>
        <w:t>15. Support Agent / Govindani Staff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0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928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User Type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Internal support role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Plan Availability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Internal only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Handle tickets, migration requests, bulk import requests, case creation services, website issues, payment support.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Dashboard Must Show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Support queue: open tickets, SLA breach, migration orders, import files, assigned NGOs, issue priority.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Blocked / Not Allowed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Cannot change plan, issue refunds, impersonate, or access sensitive data unless elevated by Super Admin.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Critical Developer Rule</w:t>
            </w:r>
          </w:p>
        </w:tc>
        <w:tc>
          <w:tcPr>
            <w:tcW w:type="dxa" w:w="8928"/>
            <w:vAlign w:val="top"/>
          </w:tcPr>
          <w:p>
            <w:r/>
            <w:r>
              <w:rPr>
                <w:b w:val="0"/>
                <w:sz w:val="16"/>
              </w:rPr>
              <w:t>Support access must be time-bound and audit-logged. Sensitive files must be accessed only with ticket reference.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Menus / Screens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Support Dashboard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Tickets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Migration Requests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Bulk Upload Requests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Campaign Creation Orders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NGO Lookup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Knowledge Base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Internal Notes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Primary Buttons / Actions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Assign Ticket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Reply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Escalate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Mark Resolved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Request File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Start Migration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Complete Import</w:t>
            </w:r>
          </w:p>
        </w:tc>
      </w:tr>
      <w:tr>
        <w:tc>
          <w:tcPr>
            <w:tcW w:type="dxa" w:w="10944"/>
            <w:vAlign w:val="top"/>
          </w:tcPr>
          <w:p>
            <w:r/>
            <w:r>
              <w:rPr>
                <w:b w:val="0"/>
                <w:sz w:val="16"/>
              </w:rPr>
              <w:t>Add Internal Note</w:t>
            </w:r>
          </w:p>
        </w:tc>
      </w:tr>
    </w:tbl>
    <w:p/>
    <w:p>
      <w:pPr>
        <w:pStyle w:val="Heading1"/>
      </w:pPr>
      <w:r>
        <w:t>6. Role-Specific Upgrade and Lock Behaviour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2592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User Type</w:t>
            </w:r>
          </w:p>
        </w:tc>
        <w:tc>
          <w:tcPr>
            <w:tcW w:type="dxa" w:w="3456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Locked Feature Example</w:t>
            </w:r>
          </w:p>
        </w:tc>
        <w:tc>
          <w:tcPr>
            <w:tcW w:type="dxa" w:w="5328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Lock Message / CTA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Starter NGO Owner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CA Dashboard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CA Dashboard is available in Growth. Unlock 10BD, 10BE, reconciliation and compliance calendar.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Starter NGO Owner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Fundraising Manager / Agency / Telecaller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Build a fundraising team and track every rupee by source. Available in Growth.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Growth NGO Owner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CSR Management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Manage CSR proposals, agreements and utilization reports. Available in Pro.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Growth NGO Owner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API Access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Connect custom website/app with NGO OS APIs. Available in Pro.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Volunteer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Admin reports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This area is for NGO admins only.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Donor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Admin dashboard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This area is private to the NGO team.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Website Manager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Billing/Plan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Only NGO Owner can access billing and subscription.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CA/Auditor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Campaign editing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Compliance users cannot edit public campaigns unless permission is granted.</w:t>
            </w:r>
          </w:p>
        </w:tc>
      </w:tr>
    </w:tbl>
    <w:p/>
    <w:p>
      <w:pPr>
        <w:pStyle w:val="Heading1"/>
      </w:pPr>
      <w:r>
        <w:t>7. Mandatory Database Fields for Users and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2448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3168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5616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Minimum Fields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users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All platform and tenant users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6"/>
              </w:rPr>
              <w:t>id, tenant_id, role_id, email, mobile, name, status, last_login_at, created_by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roles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Role master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6"/>
              </w:rPr>
              <w:t>id, tenant_id/null, role_name, role_scope, is_system_role, status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permissions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Action permissions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6"/>
              </w:rPr>
              <w:t>id, permission_key, module, description, sensitivity_level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role_permissions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Role mapping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6"/>
              </w:rPr>
              <w:t>role_id, permission_id, allowed, created_by, updated_at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user_permissions_override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Exception control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6"/>
              </w:rPr>
              <w:t>user_id, permission_id, allowed, reason, expiry_at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user_audit_logs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All user actions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6"/>
              </w:rPr>
              <w:t>id, tenant_id, user_id, action, entity, entity_id, old_data, new_data, ip, device, created_at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impersonation_logs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Super Admin/support login-as tracking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6"/>
              </w:rPr>
              <w:t>id, internal_user_id, tenant_id, target_user_id, reason, started_at, ended_at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login_sessions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Security sessions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6"/>
              </w:rPr>
              <w:t>id, user_id, tenant_id, token_hash, device, ip, expires_at, revoked_at</w:t>
            </w:r>
          </w:p>
        </w:tc>
      </w:tr>
    </w:tbl>
    <w:p/>
    <w:p>
      <w:pPr>
        <w:pStyle w:val="Heading1"/>
      </w:pPr>
      <w:r>
        <w:t>8. API Guard Rules</w:t>
      </w:r>
    </w:p>
    <w:p>
      <w:pPr>
        <w:pStyle w:val="ListBullet"/>
      </w:pPr>
      <w:r>
        <w:rPr>
          <w:sz w:val="18"/>
        </w:rPr>
        <w:t>All APIs must check tenant_id, role permission and plan/add-on access.</w:t>
      </w:r>
    </w:p>
    <w:p>
      <w:pPr>
        <w:pStyle w:val="ListBullet"/>
      </w:pPr>
      <w:r>
        <w:rPr>
          <w:sz w:val="18"/>
        </w:rPr>
        <w:t>Write APIs must create audit logs for financial, compliance, membership, user, website, campaign and payout actions.</w:t>
      </w:r>
    </w:p>
    <w:p>
      <w:pPr>
        <w:pStyle w:val="ListBullet"/>
      </w:pPr>
      <w:r>
        <w:rPr>
          <w:sz w:val="18"/>
        </w:rPr>
        <w:t>Export APIs must validate export permission separately from view permission.</w:t>
      </w:r>
    </w:p>
    <w:p>
      <w:pPr>
        <w:pStyle w:val="ListBullet"/>
      </w:pPr>
      <w:r>
        <w:rPr>
          <w:sz w:val="18"/>
        </w:rPr>
        <w:t>Impersonation APIs must never bypass audit logging. UI must show impersonation banner.</w:t>
      </w:r>
    </w:p>
    <w:p>
      <w:pPr>
        <w:pStyle w:val="ListBullet"/>
      </w:pPr>
      <w:r>
        <w:rPr>
          <w:sz w:val="18"/>
        </w:rPr>
        <w:t>Locked-plan APIs return 402/plan_required style response with required_plan and upgrade_url, not generic 403.</w:t>
      </w:r>
    </w:p>
    <w:p>
      <w:pPr>
        <w:pStyle w:val="Heading1"/>
      </w:pPr>
      <w:r>
        <w:t>9. QA Checklist for User Type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3600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7488"/>
            <w:shd w:fill="0B1F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Login as Starter NGO Owner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6"/>
              </w:rPr>
              <w:t>Starter dashboard shows included modules and locked Growth/Pro cards.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Login as Growth NGO Owner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6"/>
              </w:rPr>
              <w:t>Fundraiser/Agency/Telecaller/CA visible; Pro modules locked.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Login as Pro NGO Owner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6"/>
              </w:rPr>
              <w:t>CSR, Grant, API, Multi-branch visible.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Login as Donor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6"/>
              </w:rPr>
              <w:t>Only own receipts/profile/membership shown.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Login as Volunteer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6"/>
              </w:rPr>
              <w:t>Only events, hours, certificates and tasks shown.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Login as Telecaller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6"/>
              </w:rPr>
              <w:t>Only assigned leads and follow-ups shown. Export hidden/blocked.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Login as Agency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6"/>
              </w:rPr>
              <w:t>Can create/manage telecallers but only under own agency scope.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Login as CA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6"/>
              </w:rPr>
              <w:t>Can see compliance dashboards but cannot edit campaigns.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Login as Website Manager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6"/>
              </w:rPr>
              <w:t>Can edit content/colors but cannot change layout or billing.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Super Admin impersonates NGO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6"/>
              </w:rPr>
              <w:t>Impersonation banner and audit log generated.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User without PAN export clicks export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6"/>
              </w:rPr>
              <w:t>Blocked with permission message and audit attempt log.</w:t>
            </w:r>
          </w:p>
        </w:tc>
      </w:tr>
    </w:tbl>
    <w:p/>
    <w:p>
      <w:pPr>
        <w:pStyle w:val="Heading1"/>
      </w:pPr>
      <w:r>
        <w:t>10. Final Developer Instruction</w:t>
      </w:r>
    </w:p>
    <w:p>
      <w:r>
        <w:rPr>
          <w:b/>
        </w:rPr>
        <w:t xml:space="preserve">Do not build one universal admin dashboard. </w:t>
      </w:r>
      <w:r>
        <w:t>Build role-specific dashboards, permission-scoped menus, tenant-scoped data, plan-lock states, and audit-logged actions. If a developer cannot explain what a user type can see, click, export, approve, delete, or request, the implementation is incomplete.</w:t>
      </w:r>
    </w:p>
    <w:sectPr w:rsidR="00FC693F" w:rsidRPr="0006063C" w:rsidSect="00034616">
      <w:pgSz w:w="12240" w:h="15840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54C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