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Concept Note</w:t>
      </w:r>
    </w:p>
    <w:p>
      <w:r>
        <w:t>Resilient Delta Labs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APP-WATER-003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APP-WATER-003/D2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Resilient Delta Labs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research institution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Delta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7,900,000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900,000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technical_concept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Project requests grant INR 7,900,000 and describes 45 hectares, 12 sensors, and 900,000 cubic metres of avoided flood volume.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