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7C" w:rsidRPr="0042277C" w:rsidRDefault="0042277C" w:rsidP="004227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Методика натурных обследований водоемов технич</w:t>
      </w:r>
      <w:r w:rsidRPr="0042277C">
        <w:rPr>
          <w:rFonts w:ascii="Times New Roman" w:hAnsi="Times New Roman"/>
          <w:b/>
          <w:sz w:val="24"/>
          <w:szCs w:val="24"/>
        </w:rPr>
        <w:t>е</w:t>
      </w:r>
      <w:r w:rsidRPr="0042277C">
        <w:rPr>
          <w:rFonts w:ascii="Times New Roman" w:hAnsi="Times New Roman"/>
          <w:b/>
          <w:sz w:val="24"/>
          <w:szCs w:val="24"/>
        </w:rPr>
        <w:t>ского назначения</w:t>
      </w:r>
    </w:p>
    <w:p w:rsidR="0042277C" w:rsidRPr="0042277C" w:rsidRDefault="0042277C" w:rsidP="004227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42277C">
        <w:rPr>
          <w:rFonts w:ascii="Times New Roman" w:hAnsi="Times New Roman"/>
          <w:bCs/>
          <w:sz w:val="24"/>
          <w:szCs w:val="24"/>
        </w:rPr>
        <w:t>В результате перегрузки работы очистных сооружений, происходящих из-за залпового сброса сточных вод, затопления грунтовыми или паводковыми водами, нарушения графиков ремонтов (текущего, капитального), несоблюд</w:t>
      </w:r>
      <w:r w:rsidRPr="0042277C">
        <w:rPr>
          <w:rFonts w:ascii="Times New Roman" w:hAnsi="Times New Roman"/>
          <w:bCs/>
          <w:sz w:val="24"/>
          <w:szCs w:val="24"/>
        </w:rPr>
        <w:t>е</w:t>
      </w:r>
      <w:r w:rsidRPr="0042277C">
        <w:rPr>
          <w:rFonts w:ascii="Times New Roman" w:hAnsi="Times New Roman"/>
          <w:bCs/>
          <w:sz w:val="24"/>
          <w:szCs w:val="24"/>
        </w:rPr>
        <w:t>ния техники безопасности и правил эксплуатации приводят в итоге к авариям, а в редких случаях и ЧС. В результате чего наносится огромный ущерб народн</w:t>
      </w:r>
      <w:r w:rsidRPr="0042277C">
        <w:rPr>
          <w:rFonts w:ascii="Times New Roman" w:hAnsi="Times New Roman"/>
          <w:bCs/>
          <w:sz w:val="24"/>
          <w:szCs w:val="24"/>
        </w:rPr>
        <w:t>о</w:t>
      </w:r>
      <w:r w:rsidRPr="0042277C">
        <w:rPr>
          <w:rFonts w:ascii="Times New Roman" w:hAnsi="Times New Roman"/>
          <w:bCs/>
          <w:sz w:val="24"/>
          <w:szCs w:val="24"/>
        </w:rPr>
        <w:t>му хозяйству, объектам экономики, а также окружающей природной ср</w:t>
      </w:r>
      <w:r w:rsidRPr="0042277C">
        <w:rPr>
          <w:rFonts w:ascii="Times New Roman" w:hAnsi="Times New Roman"/>
          <w:bCs/>
          <w:sz w:val="24"/>
          <w:szCs w:val="24"/>
        </w:rPr>
        <w:t>е</w:t>
      </w:r>
      <w:r w:rsidRPr="0042277C">
        <w:rPr>
          <w:rFonts w:ascii="Times New Roman" w:hAnsi="Times New Roman"/>
          <w:bCs/>
          <w:sz w:val="24"/>
          <w:szCs w:val="24"/>
        </w:rPr>
        <w:t>де.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42277C">
        <w:rPr>
          <w:rFonts w:ascii="Times New Roman" w:hAnsi="Times New Roman"/>
          <w:bCs/>
          <w:sz w:val="24"/>
          <w:szCs w:val="24"/>
        </w:rPr>
        <w:t>Натурные наблюдения, которые проводятся визуальными и инструме</w:t>
      </w:r>
      <w:r w:rsidRPr="0042277C">
        <w:rPr>
          <w:rFonts w:ascii="Times New Roman" w:hAnsi="Times New Roman"/>
          <w:bCs/>
          <w:sz w:val="24"/>
          <w:szCs w:val="24"/>
        </w:rPr>
        <w:t>н</w:t>
      </w:r>
      <w:r w:rsidRPr="0042277C">
        <w:rPr>
          <w:rFonts w:ascii="Times New Roman" w:hAnsi="Times New Roman"/>
          <w:bCs/>
          <w:sz w:val="24"/>
          <w:szCs w:val="24"/>
        </w:rPr>
        <w:t>тальными методами, включают контроль соответствия значений контролиру</w:t>
      </w:r>
      <w:r w:rsidRPr="0042277C">
        <w:rPr>
          <w:rFonts w:ascii="Times New Roman" w:hAnsi="Times New Roman"/>
          <w:bCs/>
          <w:sz w:val="24"/>
          <w:szCs w:val="24"/>
        </w:rPr>
        <w:t>е</w:t>
      </w:r>
      <w:r w:rsidRPr="0042277C">
        <w:rPr>
          <w:rFonts w:ascii="Times New Roman" w:hAnsi="Times New Roman"/>
          <w:bCs/>
          <w:sz w:val="24"/>
          <w:szCs w:val="24"/>
        </w:rPr>
        <w:t>мых параметров их критериальным значениям, состояния всего комплекса с</w:t>
      </w:r>
      <w:r w:rsidRPr="0042277C">
        <w:rPr>
          <w:rFonts w:ascii="Times New Roman" w:hAnsi="Times New Roman"/>
          <w:bCs/>
          <w:sz w:val="24"/>
          <w:szCs w:val="24"/>
        </w:rPr>
        <w:t>о</w:t>
      </w:r>
      <w:r w:rsidRPr="0042277C">
        <w:rPr>
          <w:rFonts w:ascii="Times New Roman" w:hAnsi="Times New Roman"/>
          <w:bCs/>
          <w:sz w:val="24"/>
          <w:szCs w:val="24"/>
        </w:rPr>
        <w:t>оружений, соблюдения технологии заполнения, возможных вертикальных и г</w:t>
      </w:r>
      <w:r w:rsidRPr="0042277C">
        <w:rPr>
          <w:rFonts w:ascii="Times New Roman" w:hAnsi="Times New Roman"/>
          <w:bCs/>
          <w:sz w:val="24"/>
          <w:szCs w:val="24"/>
        </w:rPr>
        <w:t>о</w:t>
      </w:r>
      <w:r w:rsidRPr="0042277C">
        <w:rPr>
          <w:rFonts w:ascii="Times New Roman" w:hAnsi="Times New Roman"/>
          <w:bCs/>
          <w:sz w:val="24"/>
          <w:szCs w:val="24"/>
        </w:rPr>
        <w:t>ризонтальных деформаций ограждающих сооружений; фильтрационного р</w:t>
      </w:r>
      <w:r w:rsidRPr="0042277C">
        <w:rPr>
          <w:rFonts w:ascii="Times New Roman" w:hAnsi="Times New Roman"/>
          <w:bCs/>
          <w:sz w:val="24"/>
          <w:szCs w:val="24"/>
        </w:rPr>
        <w:t>е</w:t>
      </w:r>
      <w:r w:rsidRPr="0042277C">
        <w:rPr>
          <w:rFonts w:ascii="Times New Roman" w:hAnsi="Times New Roman"/>
          <w:bCs/>
          <w:sz w:val="24"/>
          <w:szCs w:val="24"/>
        </w:rPr>
        <w:t xml:space="preserve">жима и т.д. </w:t>
      </w:r>
    </w:p>
    <w:p w:rsidR="0042277C" w:rsidRPr="0042277C" w:rsidRDefault="0042277C" w:rsidP="0042277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4.1 Цели, задачи и виды исследований</w:t>
      </w:r>
    </w:p>
    <w:p w:rsidR="0042277C" w:rsidRPr="0042277C" w:rsidRDefault="0042277C" w:rsidP="0042277C">
      <w:pPr>
        <w:spacing w:after="0" w:line="240" w:lineRule="auto"/>
        <w:ind w:firstLine="708"/>
        <w:rPr>
          <w:rFonts w:ascii="Times New Roman" w:hAnsi="Times New Roman"/>
          <w:spacing w:val="1"/>
          <w:sz w:val="24"/>
          <w:szCs w:val="24"/>
        </w:rPr>
      </w:pPr>
    </w:p>
    <w:p w:rsidR="0042277C" w:rsidRPr="0042277C" w:rsidRDefault="0042277C" w:rsidP="0042277C">
      <w:pPr>
        <w:tabs>
          <w:tab w:val="num" w:pos="72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Для обеспечения максимально безопасного воздействия на окружающую среду на эксплуатируемых очистных сооружениях проводится комплекс нату</w:t>
      </w:r>
      <w:r w:rsidRPr="0042277C">
        <w:rPr>
          <w:rFonts w:ascii="Times New Roman" w:hAnsi="Times New Roman"/>
          <w:sz w:val="24"/>
          <w:szCs w:val="24"/>
        </w:rPr>
        <w:t>р</w:t>
      </w:r>
      <w:r w:rsidRPr="0042277C">
        <w:rPr>
          <w:rFonts w:ascii="Times New Roman" w:hAnsi="Times New Roman"/>
          <w:sz w:val="24"/>
          <w:szCs w:val="24"/>
        </w:rPr>
        <w:t>ных исследований (мониторинг), включающие изучение работоспособности напорных ГТС очистных сооружений и ее отдельных элементов и механизмов, насосных станций, механического оборудования, пескоулавителей, биологич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 xml:space="preserve">ских прудов и т.д.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Основная цель натурных обследований – изучение состояния (работосп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 xml:space="preserve">собности) очистных сооружений на возможность возникновения аварий и ЧС.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Основные задачи обследований очистных сооружений следующие: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 уточнить техническое состояние очистных сооружений (насосные станции, механическое оборудование, пескоулавители, биологические пруды, отстойники и т.д.), а также выявить причины их возможного повреждения или разрушения;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 произвести замер и регистрацию морфометрических (геологических) характеристик дамб обвалования.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Цели и задачи натурных исследований достигаются посредством орган</w:t>
      </w:r>
      <w:r w:rsidRPr="0042277C">
        <w:rPr>
          <w:rFonts w:ascii="Times New Roman" w:hAnsi="Times New Roman"/>
          <w:sz w:val="24"/>
          <w:szCs w:val="24"/>
        </w:rPr>
        <w:t>и</w:t>
      </w:r>
      <w:r w:rsidRPr="0042277C">
        <w:rPr>
          <w:rFonts w:ascii="Times New Roman" w:hAnsi="Times New Roman"/>
          <w:sz w:val="24"/>
          <w:szCs w:val="24"/>
        </w:rPr>
        <w:t>зации системы постоянных и непрерывных визуально-инструментальных н</w:t>
      </w:r>
      <w:r w:rsidRPr="0042277C">
        <w:rPr>
          <w:rFonts w:ascii="Times New Roman" w:hAnsi="Times New Roman"/>
          <w:sz w:val="24"/>
          <w:szCs w:val="24"/>
        </w:rPr>
        <w:t>а</w:t>
      </w:r>
      <w:r w:rsidRPr="0042277C">
        <w:rPr>
          <w:rFonts w:ascii="Times New Roman" w:hAnsi="Times New Roman"/>
          <w:sz w:val="24"/>
          <w:szCs w:val="24"/>
        </w:rPr>
        <w:t>блюдений, обеспечивающих получение качественной и достоверной информации в н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>обходимых объемах.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Для проведения натурных исследований необходимо выполнить следу</w:t>
      </w:r>
      <w:r w:rsidRPr="0042277C">
        <w:rPr>
          <w:rFonts w:ascii="Times New Roman" w:hAnsi="Times New Roman"/>
          <w:color w:val="000000"/>
          <w:sz w:val="24"/>
          <w:szCs w:val="24"/>
        </w:rPr>
        <w:t>ю</w:t>
      </w:r>
      <w:r w:rsidRPr="0042277C">
        <w:rPr>
          <w:rFonts w:ascii="Times New Roman" w:hAnsi="Times New Roman"/>
          <w:color w:val="000000"/>
          <w:sz w:val="24"/>
          <w:szCs w:val="24"/>
        </w:rPr>
        <w:t>щие мероприятия: геоморфологические обследования дамб обволования, ги</w:t>
      </w:r>
      <w:r w:rsidRPr="0042277C">
        <w:rPr>
          <w:rFonts w:ascii="Times New Roman" w:hAnsi="Times New Roman"/>
          <w:color w:val="000000"/>
          <w:sz w:val="24"/>
          <w:szCs w:val="24"/>
        </w:rPr>
        <w:t>д</w:t>
      </w:r>
      <w:r w:rsidRPr="0042277C">
        <w:rPr>
          <w:rFonts w:ascii="Times New Roman" w:hAnsi="Times New Roman"/>
          <w:color w:val="000000"/>
          <w:sz w:val="24"/>
          <w:szCs w:val="24"/>
        </w:rPr>
        <w:t>рологические наблюдения и наблюдение за состоянием отдельных элементов и механизмов очистных сооружений с фиксацией возможных их констру</w:t>
      </w:r>
      <w:r w:rsidRPr="0042277C">
        <w:rPr>
          <w:rFonts w:ascii="Times New Roman" w:hAnsi="Times New Roman"/>
          <w:color w:val="000000"/>
          <w:sz w:val="24"/>
          <w:szCs w:val="24"/>
        </w:rPr>
        <w:t>к</w:t>
      </w:r>
      <w:r w:rsidRPr="0042277C">
        <w:rPr>
          <w:rFonts w:ascii="Times New Roman" w:hAnsi="Times New Roman"/>
          <w:color w:val="000000"/>
          <w:sz w:val="24"/>
          <w:szCs w:val="24"/>
        </w:rPr>
        <w:t>тивных деформаций.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Объектам исследований являются отдельные элементы очистных соор</w:t>
      </w:r>
      <w:r w:rsidRPr="0042277C">
        <w:rPr>
          <w:rFonts w:ascii="Times New Roman" w:hAnsi="Times New Roman"/>
          <w:sz w:val="24"/>
          <w:szCs w:val="24"/>
        </w:rPr>
        <w:t>у</w:t>
      </w:r>
      <w:r w:rsidRPr="0042277C">
        <w:rPr>
          <w:rFonts w:ascii="Times New Roman" w:hAnsi="Times New Roman"/>
          <w:sz w:val="24"/>
          <w:szCs w:val="24"/>
        </w:rPr>
        <w:t>жений, на которых могут возникнуть аварии.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Комплекс работ направленных за наблюдением </w:t>
      </w:r>
      <w:proofErr w:type="gramStart"/>
      <w:r w:rsidRPr="0042277C">
        <w:rPr>
          <w:rFonts w:ascii="Times New Roman" w:hAnsi="Times New Roman"/>
          <w:sz w:val="24"/>
          <w:szCs w:val="24"/>
        </w:rPr>
        <w:t>факторов, влияющих на безаварийную работу очистных сооружений делятся</w:t>
      </w:r>
      <w:proofErr w:type="gramEnd"/>
      <w:r w:rsidRPr="0042277C">
        <w:rPr>
          <w:rFonts w:ascii="Times New Roman" w:hAnsi="Times New Roman"/>
          <w:sz w:val="24"/>
          <w:szCs w:val="24"/>
        </w:rPr>
        <w:t xml:space="preserve"> на следующие виды: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 стационарные и рекогносцировочные обследования напорных ГТС очистных соор</w:t>
      </w:r>
      <w:r w:rsidRPr="0042277C">
        <w:rPr>
          <w:rFonts w:ascii="Times New Roman" w:hAnsi="Times New Roman"/>
          <w:sz w:val="24"/>
          <w:szCs w:val="24"/>
        </w:rPr>
        <w:t>у</w:t>
      </w:r>
      <w:r w:rsidRPr="0042277C">
        <w:rPr>
          <w:rFonts w:ascii="Times New Roman" w:hAnsi="Times New Roman"/>
          <w:sz w:val="24"/>
          <w:szCs w:val="24"/>
        </w:rPr>
        <w:t>жений и отдельных ее элементов и механизмов;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 стационарные наблюдения за деформацией дамб обволования;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– стационарные наблюдения за работой КИА.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tabs>
          <w:tab w:val="left" w:pos="-426"/>
          <w:tab w:val="left" w:pos="709"/>
        </w:tabs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4.2 Контрольно-измерительное оборудование</w:t>
      </w:r>
    </w:p>
    <w:p w:rsidR="0042277C" w:rsidRPr="0042277C" w:rsidRDefault="0042277C" w:rsidP="0042277C">
      <w:pPr>
        <w:tabs>
          <w:tab w:val="left" w:pos="-426"/>
          <w:tab w:val="left" w:pos="709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tabs>
          <w:tab w:val="left" w:pos="1022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42277C">
        <w:rPr>
          <w:rFonts w:ascii="Times New Roman" w:hAnsi="Times New Roman"/>
          <w:sz w:val="24"/>
          <w:szCs w:val="24"/>
        </w:rPr>
        <w:t>Фото-видео камера, анемометр, барометр-анероид, пробоотборник, сита металлические, саперская лопатка, комплект карт (гидрологических, батиме</w:t>
      </w:r>
      <w:r w:rsidRPr="0042277C">
        <w:rPr>
          <w:rFonts w:ascii="Times New Roman" w:hAnsi="Times New Roman"/>
          <w:sz w:val="24"/>
          <w:szCs w:val="24"/>
        </w:rPr>
        <w:t>т</w:t>
      </w:r>
      <w:r w:rsidRPr="0042277C">
        <w:rPr>
          <w:rFonts w:ascii="Times New Roman" w:hAnsi="Times New Roman"/>
          <w:sz w:val="24"/>
          <w:szCs w:val="24"/>
        </w:rPr>
        <w:t>рических, топографических и т.д.), мерная рейка, измерительная рулетка, пла</w:t>
      </w:r>
      <w:r w:rsidRPr="0042277C">
        <w:rPr>
          <w:rFonts w:ascii="Times New Roman" w:hAnsi="Times New Roman"/>
          <w:sz w:val="24"/>
          <w:szCs w:val="24"/>
        </w:rPr>
        <w:t>в</w:t>
      </w:r>
      <w:r w:rsidRPr="0042277C">
        <w:rPr>
          <w:rFonts w:ascii="Times New Roman" w:hAnsi="Times New Roman"/>
          <w:sz w:val="24"/>
          <w:szCs w:val="24"/>
        </w:rPr>
        <w:t xml:space="preserve">средство, линейка, </w:t>
      </w:r>
      <w:r w:rsidRPr="0042277C">
        <w:rPr>
          <w:rFonts w:ascii="Times New Roman" w:hAnsi="Times New Roman"/>
          <w:sz w:val="24"/>
          <w:szCs w:val="24"/>
        </w:rPr>
        <w:lastRenderedPageBreak/>
        <w:t>дальномер, тара для хранения и транспортировки образцов грунта, нивелира или нивелир-теодолит, нивелирная река, створная вешка, в</w:t>
      </w:r>
      <w:r w:rsidRPr="0042277C">
        <w:rPr>
          <w:rFonts w:ascii="Times New Roman" w:hAnsi="Times New Roman"/>
          <w:sz w:val="24"/>
          <w:szCs w:val="24"/>
        </w:rPr>
        <w:t>а</w:t>
      </w:r>
      <w:r w:rsidRPr="0042277C">
        <w:rPr>
          <w:rFonts w:ascii="Times New Roman" w:hAnsi="Times New Roman"/>
          <w:sz w:val="24"/>
          <w:szCs w:val="24"/>
        </w:rPr>
        <w:t>терпас.</w:t>
      </w:r>
      <w:proofErr w:type="gramEnd"/>
    </w:p>
    <w:p w:rsidR="0042277C" w:rsidRPr="0042277C" w:rsidRDefault="0042277C" w:rsidP="0042277C">
      <w:pPr>
        <w:tabs>
          <w:tab w:val="left" w:pos="1022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42277C" w:rsidRPr="0042277C" w:rsidRDefault="0042277C" w:rsidP="0042277C">
      <w:pPr>
        <w:tabs>
          <w:tab w:val="left" w:pos="1022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4.3 Поиск и выбор участков для стационарных наблюдений за д</w:t>
      </w:r>
      <w:r w:rsidRPr="0042277C">
        <w:rPr>
          <w:rFonts w:ascii="Times New Roman" w:hAnsi="Times New Roman"/>
          <w:b/>
          <w:sz w:val="24"/>
          <w:szCs w:val="24"/>
        </w:rPr>
        <w:t>е</w:t>
      </w:r>
      <w:r w:rsidRPr="0042277C">
        <w:rPr>
          <w:rFonts w:ascii="Times New Roman" w:hAnsi="Times New Roman"/>
          <w:b/>
          <w:sz w:val="24"/>
          <w:szCs w:val="24"/>
        </w:rPr>
        <w:t>формационными процессами дамб обвалования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 xml:space="preserve">При наблюдениях за возможными деформациями дамб обвалования под воздействием ветро-волнового режима проводятся: 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 xml:space="preserve"> – рекогносцировочное обследование участков подверженных деформ</w:t>
      </w:r>
      <w:r w:rsidRPr="0042277C">
        <w:rPr>
          <w:rFonts w:ascii="Times New Roman" w:hAnsi="Times New Roman" w:cs="Times New Roman"/>
          <w:sz w:val="24"/>
          <w:szCs w:val="24"/>
        </w:rPr>
        <w:t>а</w:t>
      </w:r>
      <w:r w:rsidRPr="0042277C">
        <w:rPr>
          <w:rFonts w:ascii="Times New Roman" w:hAnsi="Times New Roman" w:cs="Times New Roman"/>
          <w:sz w:val="24"/>
          <w:szCs w:val="24"/>
        </w:rPr>
        <w:t xml:space="preserve">ции </w:t>
      </w:r>
      <w:proofErr w:type="gramStart"/>
      <w:r w:rsidRPr="0042277C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42277C">
        <w:rPr>
          <w:rFonts w:ascii="Times New Roman" w:hAnsi="Times New Roman" w:cs="Times New Roman"/>
          <w:sz w:val="24"/>
          <w:szCs w:val="24"/>
        </w:rPr>
        <w:t xml:space="preserve"> топографической; 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 xml:space="preserve"> – контрольная нивелировка поперечников и промеры глубины воды; 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 xml:space="preserve"> – отбор образцов грунта, а также наблюдения за развитием эрозионных процессов.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Параллельно с измерениями и нивелировкой участков необходимо пр</w:t>
      </w:r>
      <w:r w:rsidRPr="0042277C">
        <w:rPr>
          <w:rFonts w:ascii="Times New Roman" w:hAnsi="Times New Roman" w:cs="Times New Roman"/>
          <w:sz w:val="24"/>
          <w:szCs w:val="24"/>
        </w:rPr>
        <w:t>о</w:t>
      </w:r>
      <w:r w:rsidRPr="0042277C">
        <w:rPr>
          <w:rFonts w:ascii="Times New Roman" w:hAnsi="Times New Roman" w:cs="Times New Roman"/>
          <w:sz w:val="24"/>
          <w:szCs w:val="24"/>
        </w:rPr>
        <w:t>водить описание характера обрушений (образование трещины, смещений, ра</w:t>
      </w:r>
      <w:r w:rsidRPr="0042277C">
        <w:rPr>
          <w:rFonts w:ascii="Times New Roman" w:hAnsi="Times New Roman" w:cs="Times New Roman"/>
          <w:sz w:val="24"/>
          <w:szCs w:val="24"/>
        </w:rPr>
        <w:t>з</w:t>
      </w:r>
      <w:r w:rsidRPr="0042277C">
        <w:rPr>
          <w:rFonts w:ascii="Times New Roman" w:hAnsi="Times New Roman" w:cs="Times New Roman"/>
          <w:sz w:val="24"/>
          <w:szCs w:val="24"/>
        </w:rPr>
        <w:t>мывов).</w:t>
      </w:r>
    </w:p>
    <w:p w:rsidR="0042277C" w:rsidRPr="0042277C" w:rsidRDefault="0042277C" w:rsidP="0042277C">
      <w:pPr>
        <w:tabs>
          <w:tab w:val="left" w:pos="306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42277C" w:rsidRPr="0042277C" w:rsidRDefault="0042277C" w:rsidP="0042277C">
      <w:pPr>
        <w:tabs>
          <w:tab w:val="left" w:pos="306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4.3.1 Выбор участка наблюдений</w:t>
      </w:r>
    </w:p>
    <w:p w:rsidR="0042277C" w:rsidRPr="0042277C" w:rsidRDefault="0042277C" w:rsidP="0042277C">
      <w:pPr>
        <w:tabs>
          <w:tab w:val="left" w:pos="306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Для сбора, системного анализа и пополнения базы данных по деформац</w:t>
      </w:r>
      <w:r w:rsidRPr="0042277C">
        <w:rPr>
          <w:rFonts w:ascii="Times New Roman" w:hAnsi="Times New Roman"/>
          <w:sz w:val="24"/>
          <w:szCs w:val="24"/>
        </w:rPr>
        <w:t>и</w:t>
      </w:r>
      <w:r w:rsidRPr="0042277C">
        <w:rPr>
          <w:rFonts w:ascii="Times New Roman" w:hAnsi="Times New Roman"/>
          <w:sz w:val="24"/>
          <w:szCs w:val="24"/>
        </w:rPr>
        <w:t>ям тела дамбы (прудов-отстойников, биологических прудов), осуществляется ее разбивка на определенное количество створов. Определяют ориентировочную протяженность береговой линии</w:t>
      </w:r>
      <w:proofErr w:type="gramStart"/>
      <w:r w:rsidRPr="0042277C">
        <w:rPr>
          <w:rFonts w:ascii="Times New Roman" w:hAnsi="Times New Roman"/>
          <w:sz w:val="24"/>
          <w:szCs w:val="24"/>
        </w:rPr>
        <w:t xml:space="preserve"> (</w:t>
      </w:r>
      <w:r w:rsidRPr="0042277C">
        <w:rPr>
          <w:rFonts w:ascii="Times New Roman" w:hAnsi="Times New Roman"/>
          <w:position w:val="-4"/>
          <w:sz w:val="24"/>
          <w:szCs w:val="2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15pt;height:13.2pt" o:ole="">
            <v:imagedata r:id="rId4" o:title=""/>
          </v:shape>
          <o:OLEObject Type="Embed" ProgID="Equation.3" ShapeID="_x0000_i1025" DrawAspect="Content" ObjectID="_1586178295" r:id="rId5"/>
        </w:object>
      </w:r>
      <w:r w:rsidRPr="0042277C">
        <w:rPr>
          <w:rFonts w:ascii="Times New Roman" w:hAnsi="Times New Roman"/>
          <w:sz w:val="24"/>
          <w:szCs w:val="24"/>
        </w:rPr>
        <w:t xml:space="preserve">), </w:t>
      </w:r>
      <w:proofErr w:type="gramEnd"/>
      <w:r w:rsidRPr="0042277C">
        <w:rPr>
          <w:rFonts w:ascii="Times New Roman" w:hAnsi="Times New Roman"/>
          <w:sz w:val="24"/>
          <w:szCs w:val="24"/>
        </w:rPr>
        <w:t>подверженной процессам деформации. Назначается 1–2 створа, ч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 xml:space="preserve">рез 5…10 м. </w:t>
      </w:r>
    </w:p>
    <w:p w:rsidR="0042277C" w:rsidRPr="0042277C" w:rsidRDefault="0042277C" w:rsidP="0042277C">
      <w:pPr>
        <w:shd w:val="clear" w:color="auto" w:fill="FFFFFF"/>
        <w:tabs>
          <w:tab w:val="left" w:pos="480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2277C" w:rsidRPr="0042277C" w:rsidRDefault="0042277C" w:rsidP="0042277C">
      <w:pPr>
        <w:shd w:val="clear" w:color="auto" w:fill="FFFFFF"/>
        <w:tabs>
          <w:tab w:val="left" w:pos="4805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 xml:space="preserve">            4.3.2 Морфологические исследования</w:t>
      </w:r>
    </w:p>
    <w:p w:rsidR="0042277C" w:rsidRPr="0042277C" w:rsidRDefault="0042277C" w:rsidP="0042277C">
      <w:pPr>
        <w:shd w:val="clear" w:color="auto" w:fill="FFFFFF"/>
        <w:spacing w:after="0" w:line="240" w:lineRule="auto"/>
        <w:ind w:firstLine="900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К морфологическим характеристикам относят высоту дамбы</w:t>
      </w:r>
      <w:proofErr w:type="gramStart"/>
      <w:r w:rsidRPr="0042277C">
        <w:rPr>
          <w:rFonts w:ascii="Times New Roman" w:hAnsi="Times New Roman"/>
          <w:sz w:val="24"/>
          <w:szCs w:val="24"/>
        </w:rPr>
        <w:t xml:space="preserve"> (</w:t>
      </w:r>
      <w:r w:rsidRPr="0042277C">
        <w:rPr>
          <w:rFonts w:ascii="Times New Roman" w:hAnsi="Times New Roman"/>
          <w:position w:val="-12"/>
          <w:sz w:val="24"/>
          <w:szCs w:val="24"/>
        </w:rPr>
        <w:object w:dxaOrig="499" w:dyaOrig="360">
          <v:shape id="_x0000_i1026" type="#_x0000_t75" style="width:24.85pt;height:18.25pt" o:ole="">
            <v:imagedata r:id="rId6" o:title=""/>
          </v:shape>
          <o:OLEObject Type="Embed" ProgID="Equation.3" ShapeID="_x0000_i1026" DrawAspect="Content" ObjectID="_1586178296" r:id="rId7"/>
        </w:object>
      </w:r>
      <w:r w:rsidRPr="0042277C">
        <w:rPr>
          <w:rFonts w:ascii="Times New Roman" w:hAnsi="Times New Roman"/>
          <w:sz w:val="24"/>
          <w:szCs w:val="24"/>
        </w:rPr>
        <w:t xml:space="preserve">), </w:t>
      </w:r>
      <w:proofErr w:type="gramEnd"/>
      <w:r w:rsidRPr="0042277C">
        <w:rPr>
          <w:rFonts w:ascii="Times New Roman" w:hAnsi="Times New Roman"/>
          <w:sz w:val="24"/>
          <w:szCs w:val="24"/>
        </w:rPr>
        <w:t>ширину подводной части о</w:t>
      </w:r>
      <w:r w:rsidRPr="0042277C">
        <w:rPr>
          <w:rFonts w:ascii="Times New Roman" w:hAnsi="Times New Roman"/>
          <w:sz w:val="24"/>
          <w:szCs w:val="24"/>
        </w:rPr>
        <w:t>т</w:t>
      </w:r>
      <w:r w:rsidRPr="0042277C">
        <w:rPr>
          <w:rFonts w:ascii="Times New Roman" w:hAnsi="Times New Roman"/>
          <w:sz w:val="24"/>
          <w:szCs w:val="24"/>
        </w:rPr>
        <w:t>мели (</w:t>
      </w:r>
      <w:r w:rsidRPr="0042277C">
        <w:rPr>
          <w:rFonts w:ascii="Times New Roman" w:hAnsi="Times New Roman"/>
          <w:position w:val="-10"/>
          <w:sz w:val="24"/>
          <w:szCs w:val="24"/>
        </w:rPr>
        <w:object w:dxaOrig="340" w:dyaOrig="340">
          <v:shape id="_x0000_i1027" type="#_x0000_t75" style="width:17.25pt;height:17.25pt" o:ole="">
            <v:imagedata r:id="rId8" o:title=""/>
          </v:shape>
          <o:OLEObject Type="Embed" ProgID="Equation.3" ShapeID="_x0000_i1027" DrawAspect="Content" ObjectID="_1586178297" r:id="rId9"/>
        </w:object>
      </w:r>
      <w:r w:rsidRPr="0042277C">
        <w:rPr>
          <w:rFonts w:ascii="Times New Roman" w:hAnsi="Times New Roman"/>
          <w:sz w:val="24"/>
          <w:szCs w:val="24"/>
        </w:rPr>
        <w:t>), глубину на внешнем краю отмели (</w:t>
      </w:r>
      <w:r w:rsidRPr="0042277C">
        <w:rPr>
          <w:rFonts w:ascii="Times New Roman" w:hAnsi="Times New Roman"/>
          <w:position w:val="-12"/>
          <w:sz w:val="24"/>
          <w:szCs w:val="24"/>
        </w:rPr>
        <w:object w:dxaOrig="499" w:dyaOrig="360">
          <v:shape id="_x0000_i1028" type="#_x0000_t75" style="width:24.85pt;height:18.25pt" o:ole="">
            <v:imagedata r:id="rId10" o:title=""/>
          </v:shape>
          <o:OLEObject Type="Embed" ProgID="Equation.3" ShapeID="_x0000_i1028" DrawAspect="Content" ObjectID="_1586178298" r:id="rId11"/>
        </w:object>
      </w:r>
      <w:r w:rsidRPr="0042277C">
        <w:rPr>
          <w:rFonts w:ascii="Times New Roman" w:hAnsi="Times New Roman"/>
          <w:sz w:val="24"/>
          <w:szCs w:val="24"/>
        </w:rPr>
        <w:t>).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Профилирование осуществляется с использованием нивелира или нив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 xml:space="preserve">лира-теодолита, нивелирных реек и створных вешек. 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На участках береговой линии, подверженной деформации, выполняются следующие виды работ: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– </w:t>
      </w:r>
      <w:r w:rsidRPr="0042277C">
        <w:rPr>
          <w:rFonts w:ascii="Times New Roman" w:hAnsi="Times New Roman"/>
          <w:color w:val="000000"/>
          <w:sz w:val="24"/>
          <w:szCs w:val="24"/>
        </w:rPr>
        <w:t>нивелировка надводной части отмели;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– </w:t>
      </w:r>
      <w:r w:rsidRPr="0042277C">
        <w:rPr>
          <w:rFonts w:ascii="Times New Roman" w:hAnsi="Times New Roman"/>
          <w:color w:val="000000"/>
          <w:sz w:val="24"/>
          <w:szCs w:val="24"/>
        </w:rPr>
        <w:t>нивелировка подводной части отмели;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 по</w:t>
      </w:r>
      <w:r w:rsidRPr="0042277C">
        <w:rPr>
          <w:rFonts w:ascii="Times New Roman" w:hAnsi="Times New Roman"/>
          <w:color w:val="000000"/>
          <w:sz w:val="24"/>
          <w:szCs w:val="24"/>
        </w:rPr>
        <w:t>строение схемы поперечного профиля отмели.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>Нивелировка надводной части отмели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с определением высоты и его крутизны (уклона). Определение ширины надводной и подводной части отмели (рисунок 4.1).</w:t>
      </w:r>
    </w:p>
    <w:p w:rsidR="0042277C" w:rsidRPr="0042277C" w:rsidRDefault="0042277C" w:rsidP="0042277C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114800" cy="17900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561" t="27248" r="12863" b="318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77C" w:rsidRPr="0042277C" w:rsidRDefault="0042277C" w:rsidP="0042277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2277C">
        <w:rPr>
          <w:rFonts w:ascii="Times New Roman" w:hAnsi="Times New Roman"/>
          <w:bCs/>
          <w:i/>
          <w:sz w:val="24"/>
          <w:szCs w:val="24"/>
          <w:lang w:val="en-US"/>
        </w:rPr>
        <w:t>S</w:t>
      </w:r>
      <w:r w:rsidRPr="0042277C">
        <w:rPr>
          <w:rFonts w:ascii="Times New Roman" w:hAnsi="Times New Roman"/>
          <w:bCs/>
          <w:i/>
          <w:sz w:val="24"/>
          <w:szCs w:val="24"/>
          <w:vertAlign w:val="subscript"/>
          <w:lang w:val="en-US"/>
        </w:rPr>
        <w:t>t</w:t>
      </w:r>
      <w:r w:rsidRPr="0042277C"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Pr="0042277C">
        <w:rPr>
          <w:rFonts w:ascii="Times New Roman" w:hAnsi="Times New Roman"/>
          <w:bCs/>
          <w:sz w:val="24"/>
          <w:szCs w:val="24"/>
        </w:rPr>
        <w:t xml:space="preserve">– величина линейной переработки тела дамбы, м; </w:t>
      </w:r>
      <w:r w:rsidRPr="0042277C">
        <w:rPr>
          <w:rFonts w:ascii="Times New Roman" w:hAnsi="Times New Roman"/>
          <w:bCs/>
          <w:i/>
          <w:sz w:val="24"/>
          <w:szCs w:val="24"/>
          <w:lang w:val="en-US"/>
        </w:rPr>
        <w:t>Q</w:t>
      </w:r>
      <w:r w:rsidRPr="0042277C">
        <w:rPr>
          <w:rFonts w:ascii="Times New Roman" w:hAnsi="Times New Roman"/>
          <w:bCs/>
          <w:i/>
          <w:sz w:val="24"/>
          <w:szCs w:val="24"/>
          <w:vertAlign w:val="subscript"/>
          <w:lang w:val="en-US"/>
        </w:rPr>
        <w:t>t</w:t>
      </w:r>
      <w:r w:rsidRPr="0042277C">
        <w:rPr>
          <w:rFonts w:ascii="Times New Roman" w:hAnsi="Times New Roman"/>
          <w:bCs/>
          <w:sz w:val="24"/>
          <w:szCs w:val="24"/>
        </w:rPr>
        <w:t xml:space="preserve"> – объём вымываемого грунта, м</w:t>
      </w:r>
      <w:r w:rsidRPr="0042277C">
        <w:rPr>
          <w:rFonts w:ascii="Times New Roman" w:hAnsi="Times New Roman"/>
          <w:bCs/>
          <w:sz w:val="24"/>
          <w:szCs w:val="24"/>
          <w:vertAlign w:val="superscript"/>
        </w:rPr>
        <w:t>3</w:t>
      </w:r>
      <w:r w:rsidRPr="0042277C">
        <w:rPr>
          <w:rFonts w:ascii="Times New Roman" w:hAnsi="Times New Roman"/>
          <w:bCs/>
          <w:sz w:val="24"/>
          <w:szCs w:val="24"/>
        </w:rPr>
        <w:t xml:space="preserve">/пм; </w:t>
      </w:r>
      <w:r w:rsidRPr="0042277C">
        <w:rPr>
          <w:rFonts w:ascii="Times New Roman" w:hAnsi="Times New Roman"/>
          <w:bCs/>
          <w:i/>
          <w:sz w:val="24"/>
          <w:szCs w:val="24"/>
        </w:rPr>
        <w:t>Н</w:t>
      </w:r>
      <w:r w:rsidRPr="0042277C">
        <w:rPr>
          <w:rFonts w:ascii="Times New Roman" w:hAnsi="Times New Roman"/>
          <w:bCs/>
          <w:i/>
          <w:sz w:val="24"/>
          <w:szCs w:val="24"/>
          <w:vertAlign w:val="subscript"/>
        </w:rPr>
        <w:t>б</w:t>
      </w:r>
      <w:r w:rsidRPr="0042277C">
        <w:rPr>
          <w:rFonts w:ascii="Times New Roman" w:hAnsi="Times New Roman"/>
          <w:bCs/>
          <w:sz w:val="24"/>
          <w:szCs w:val="24"/>
        </w:rPr>
        <w:t xml:space="preserve"> – в</w:t>
      </w:r>
      <w:r w:rsidRPr="0042277C">
        <w:rPr>
          <w:rFonts w:ascii="Times New Roman" w:hAnsi="Times New Roman"/>
          <w:bCs/>
          <w:sz w:val="24"/>
          <w:szCs w:val="24"/>
        </w:rPr>
        <w:t>ы</w:t>
      </w:r>
      <w:r w:rsidRPr="0042277C">
        <w:rPr>
          <w:rFonts w:ascii="Times New Roman" w:hAnsi="Times New Roman"/>
          <w:bCs/>
          <w:sz w:val="24"/>
          <w:szCs w:val="24"/>
        </w:rPr>
        <w:t xml:space="preserve">сота дамбы, м; </w:t>
      </w:r>
      <w:r w:rsidRPr="0042277C">
        <w:rPr>
          <w:rFonts w:ascii="Times New Roman" w:hAnsi="Times New Roman"/>
          <w:bCs/>
          <w:i/>
          <w:sz w:val="24"/>
          <w:szCs w:val="24"/>
        </w:rPr>
        <w:t>В</w:t>
      </w:r>
      <w:r w:rsidRPr="0042277C">
        <w:rPr>
          <w:rFonts w:ascii="Times New Roman" w:hAnsi="Times New Roman"/>
          <w:bCs/>
          <w:i/>
          <w:sz w:val="24"/>
          <w:szCs w:val="24"/>
          <w:vertAlign w:val="subscript"/>
        </w:rPr>
        <w:t>Нt</w:t>
      </w:r>
      <w:r w:rsidRPr="0042277C">
        <w:rPr>
          <w:rFonts w:ascii="Times New Roman" w:hAnsi="Times New Roman"/>
          <w:bCs/>
          <w:sz w:val="24"/>
          <w:szCs w:val="24"/>
        </w:rPr>
        <w:t xml:space="preserve"> – ширина</w:t>
      </w:r>
      <w:r w:rsidRPr="0042277C">
        <w:rPr>
          <w:rFonts w:ascii="Times New Roman" w:hAnsi="Times New Roman"/>
          <w:sz w:val="24"/>
          <w:szCs w:val="24"/>
        </w:rPr>
        <w:t xml:space="preserve"> </w:t>
      </w:r>
      <w:r w:rsidRPr="0042277C">
        <w:rPr>
          <w:rFonts w:ascii="Times New Roman" w:hAnsi="Times New Roman"/>
          <w:bCs/>
          <w:sz w:val="24"/>
          <w:szCs w:val="24"/>
        </w:rPr>
        <w:t xml:space="preserve">надводной части отмели, м; </w:t>
      </w:r>
      <w:r w:rsidRPr="0042277C">
        <w:rPr>
          <w:rFonts w:ascii="Times New Roman" w:hAnsi="Times New Roman"/>
          <w:bCs/>
          <w:i/>
          <w:sz w:val="24"/>
          <w:szCs w:val="24"/>
        </w:rPr>
        <w:t>Н</w:t>
      </w:r>
      <w:proofErr w:type="spellStart"/>
      <w:r w:rsidRPr="0042277C">
        <w:rPr>
          <w:rFonts w:ascii="Times New Roman" w:hAnsi="Times New Roman"/>
          <w:bCs/>
          <w:i/>
          <w:sz w:val="24"/>
          <w:szCs w:val="24"/>
          <w:vertAlign w:val="subscript"/>
          <w:lang w:val="en-US"/>
        </w:rPr>
        <w:t>ti</w:t>
      </w:r>
      <w:proofErr w:type="spellEnd"/>
      <w:r w:rsidRPr="0042277C"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Pr="0042277C">
        <w:rPr>
          <w:rFonts w:ascii="Times New Roman" w:hAnsi="Times New Roman"/>
          <w:bCs/>
          <w:sz w:val="24"/>
          <w:szCs w:val="24"/>
        </w:rPr>
        <w:t xml:space="preserve">– уклон надводной части отмели; </w:t>
      </w:r>
      <w:r w:rsidRPr="0042277C">
        <w:rPr>
          <w:rFonts w:ascii="Times New Roman" w:hAnsi="Times New Roman"/>
          <w:bCs/>
          <w:i/>
          <w:sz w:val="24"/>
          <w:szCs w:val="24"/>
        </w:rPr>
        <w:t>В</w:t>
      </w:r>
      <w:r w:rsidRPr="0042277C">
        <w:rPr>
          <w:rFonts w:ascii="Times New Roman" w:hAnsi="Times New Roman"/>
          <w:bCs/>
          <w:i/>
          <w:sz w:val="24"/>
          <w:szCs w:val="24"/>
          <w:vertAlign w:val="subscript"/>
        </w:rPr>
        <w:t>П</w:t>
      </w:r>
      <w:r w:rsidRPr="0042277C">
        <w:rPr>
          <w:rFonts w:ascii="Times New Roman" w:hAnsi="Times New Roman"/>
          <w:bCs/>
          <w:i/>
          <w:sz w:val="24"/>
          <w:szCs w:val="24"/>
          <w:vertAlign w:val="subscript"/>
          <w:lang w:val="en-US"/>
        </w:rPr>
        <w:t>t</w:t>
      </w:r>
      <w:r w:rsidRPr="0042277C">
        <w:rPr>
          <w:rFonts w:ascii="Times New Roman" w:hAnsi="Times New Roman"/>
          <w:bCs/>
          <w:sz w:val="24"/>
          <w:szCs w:val="24"/>
        </w:rPr>
        <w:t xml:space="preserve"> – шир</w:t>
      </w:r>
      <w:r w:rsidRPr="0042277C">
        <w:rPr>
          <w:rFonts w:ascii="Times New Roman" w:hAnsi="Times New Roman"/>
          <w:bCs/>
          <w:sz w:val="24"/>
          <w:szCs w:val="24"/>
        </w:rPr>
        <w:t>и</w:t>
      </w:r>
      <w:r w:rsidRPr="0042277C">
        <w:rPr>
          <w:rFonts w:ascii="Times New Roman" w:hAnsi="Times New Roman"/>
          <w:bCs/>
          <w:sz w:val="24"/>
          <w:szCs w:val="24"/>
        </w:rPr>
        <w:t xml:space="preserve">ной надводной части отмели, м; </w:t>
      </w:r>
      <w:proofErr w:type="spellStart"/>
      <w:r w:rsidRPr="0042277C">
        <w:rPr>
          <w:rFonts w:ascii="Times New Roman" w:hAnsi="Times New Roman"/>
          <w:bCs/>
          <w:i/>
          <w:sz w:val="24"/>
          <w:szCs w:val="24"/>
          <w:lang w:val="en-US"/>
        </w:rPr>
        <w:t>i</w:t>
      </w:r>
      <w:proofErr w:type="spellEnd"/>
      <w:r w:rsidRPr="0042277C">
        <w:rPr>
          <w:rFonts w:ascii="Times New Roman" w:hAnsi="Times New Roman"/>
          <w:bCs/>
          <w:i/>
          <w:sz w:val="24"/>
          <w:szCs w:val="24"/>
          <w:vertAlign w:val="subscript"/>
        </w:rPr>
        <w:t>П</w:t>
      </w:r>
      <w:r w:rsidRPr="0042277C">
        <w:rPr>
          <w:rFonts w:ascii="Times New Roman" w:hAnsi="Times New Roman"/>
          <w:bCs/>
          <w:i/>
          <w:sz w:val="24"/>
          <w:szCs w:val="24"/>
          <w:vertAlign w:val="subscript"/>
          <w:lang w:val="en-US"/>
        </w:rPr>
        <w:t>t</w:t>
      </w:r>
      <w:r w:rsidRPr="0042277C">
        <w:rPr>
          <w:rFonts w:ascii="Times New Roman" w:hAnsi="Times New Roman"/>
          <w:bCs/>
          <w:sz w:val="24"/>
          <w:szCs w:val="24"/>
        </w:rPr>
        <w:t xml:space="preserve"> – уклон надводной части отмели; </w:t>
      </w:r>
      <w:r w:rsidRPr="0042277C">
        <w:rPr>
          <w:rFonts w:ascii="Times New Roman" w:hAnsi="Times New Roman"/>
          <w:bCs/>
          <w:i/>
          <w:sz w:val="24"/>
          <w:szCs w:val="24"/>
        </w:rPr>
        <w:t>Н</w:t>
      </w:r>
      <w:r w:rsidRPr="0042277C">
        <w:rPr>
          <w:rFonts w:ascii="Times New Roman" w:hAnsi="Times New Roman"/>
          <w:bCs/>
          <w:i/>
          <w:sz w:val="24"/>
          <w:szCs w:val="24"/>
          <w:vertAlign w:val="subscript"/>
        </w:rPr>
        <w:t>Вн</w:t>
      </w:r>
      <w:r w:rsidRPr="0042277C">
        <w:rPr>
          <w:rFonts w:ascii="Times New Roman" w:hAnsi="Times New Roman"/>
          <w:bCs/>
          <w:sz w:val="24"/>
          <w:szCs w:val="24"/>
        </w:rPr>
        <w:t xml:space="preserve"> – глубиной на внешнем краю отмели (свале глубин), м</w:t>
      </w:r>
    </w:p>
    <w:p w:rsidR="0042277C" w:rsidRPr="0042277C" w:rsidRDefault="0042277C" w:rsidP="0042277C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42277C">
        <w:rPr>
          <w:rFonts w:ascii="Times New Roman" w:hAnsi="Times New Roman"/>
          <w:bCs/>
          <w:sz w:val="24"/>
          <w:szCs w:val="24"/>
        </w:rPr>
        <w:t>Рисунок 4.1 – Схема и элементы профиля тела дамбы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>Нивелировка подводной части отмели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осуществляется в безледный п</w:t>
      </w:r>
      <w:r w:rsidRPr="0042277C">
        <w:rPr>
          <w:rFonts w:ascii="Times New Roman" w:hAnsi="Times New Roman"/>
          <w:color w:val="000000"/>
          <w:sz w:val="24"/>
          <w:szCs w:val="24"/>
        </w:rPr>
        <w:t>е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риод с использованием плавсредства и мерной рейки. </w:t>
      </w:r>
      <w:r w:rsidRPr="0042277C">
        <w:rPr>
          <w:rFonts w:ascii="Times New Roman" w:hAnsi="Times New Roman"/>
          <w:sz w:val="24"/>
          <w:szCs w:val="24"/>
        </w:rPr>
        <w:t>При проведении обслед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 xml:space="preserve">ваний использовалась пятиметровая рейка с вертикальным и горизонтальным уровнем. При </w:t>
      </w:r>
      <w:r w:rsidRPr="0042277C">
        <w:rPr>
          <w:rFonts w:ascii="Times New Roman" w:hAnsi="Times New Roman"/>
          <w:sz w:val="24"/>
          <w:szCs w:val="24"/>
        </w:rPr>
        <w:lastRenderedPageBreak/>
        <w:t>профилировании подводной части отмели на глубине б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 xml:space="preserve">лее </w:t>
      </w:r>
      <w:smartTag w:uri="urn:schemas-microsoft-com:office:smarttags" w:element="metricconverter">
        <w:smartTagPr>
          <w:attr w:name="ProductID" w:val="1,5 м"/>
        </w:smartTagPr>
        <w:r w:rsidRPr="0042277C">
          <w:rPr>
            <w:rFonts w:ascii="Times New Roman" w:hAnsi="Times New Roman"/>
            <w:sz w:val="24"/>
            <w:szCs w:val="24"/>
          </w:rPr>
          <w:t>1,5 м</w:t>
        </w:r>
      </w:smartTag>
      <w:r w:rsidRPr="0042277C">
        <w:rPr>
          <w:rFonts w:ascii="Times New Roman" w:hAnsi="Times New Roman"/>
          <w:sz w:val="24"/>
          <w:szCs w:val="24"/>
        </w:rPr>
        <w:t xml:space="preserve"> используются плавсредства.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>По результатам нивелировки для каждого из створа наблюдений строится схема поперечного профиля.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Промеры глубин производятся через </w:t>
      </w:r>
      <w:r w:rsidRPr="0042277C">
        <w:rPr>
          <w:rFonts w:ascii="Times New Roman" w:hAnsi="Times New Roman"/>
          <w:sz w:val="24"/>
          <w:szCs w:val="24"/>
        </w:rPr>
        <w:t>каждый метр. Местоположение промерных точек определяется засечками или с помощью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размеченного троса.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В дополнение проводится фото- и видеосъемка, при помощи которой учитываются особенности местности, строения коренного берега, форма скл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 xml:space="preserve">на. </w:t>
      </w:r>
    </w:p>
    <w:p w:rsidR="0042277C" w:rsidRPr="0042277C" w:rsidRDefault="0042277C" w:rsidP="0042277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4.3.3 Геологические исследования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При проведении натурных наблюдений выполнялся отбор проб грунта, слагающего тело дамбы, для исследования их гранулометрического состава с определением: коэффициента неоднородности</w:t>
      </w:r>
      <w:proofErr w:type="gramStart"/>
      <w:r w:rsidRPr="0042277C">
        <w:rPr>
          <w:rFonts w:ascii="Times New Roman" w:hAnsi="Times New Roman"/>
          <w:sz w:val="24"/>
          <w:szCs w:val="24"/>
        </w:rPr>
        <w:t xml:space="preserve"> (</w:t>
      </w:r>
      <w:r w:rsidRPr="0042277C">
        <w:rPr>
          <w:rFonts w:ascii="Times New Roman" w:hAnsi="Times New Roman"/>
          <w:position w:val="-10"/>
          <w:sz w:val="24"/>
          <w:szCs w:val="24"/>
        </w:rPr>
        <w:object w:dxaOrig="200" w:dyaOrig="260">
          <v:shape id="_x0000_i1029" type="#_x0000_t75" style="width:10.15pt;height:13.2pt" o:ole="">
            <v:imagedata r:id="rId13" o:title=""/>
          </v:shape>
          <o:OLEObject Type="Embed" ProgID="Equation.3" ShapeID="_x0000_i1029" DrawAspect="Content" ObjectID="_1586178299" r:id="rId14"/>
        </w:object>
      </w:r>
      <w:r w:rsidRPr="0042277C">
        <w:rPr>
          <w:rFonts w:ascii="Times New Roman" w:hAnsi="Times New Roman"/>
          <w:sz w:val="24"/>
          <w:szCs w:val="24"/>
        </w:rPr>
        <w:t xml:space="preserve">), </w:t>
      </w:r>
      <w:proofErr w:type="gramEnd"/>
      <w:r w:rsidRPr="0042277C">
        <w:rPr>
          <w:rFonts w:ascii="Times New Roman" w:hAnsi="Times New Roman"/>
          <w:sz w:val="24"/>
          <w:szCs w:val="24"/>
        </w:rPr>
        <w:t>определяемого по формуле (4.1) и установленной по логарифмической кривой:</w:t>
      </w:r>
    </w:p>
    <w:p w:rsidR="0042277C" w:rsidRPr="0042277C" w:rsidRDefault="0042277C" w:rsidP="0042277C">
      <w:pPr>
        <w:spacing w:after="0" w:line="240" w:lineRule="auto"/>
        <w:ind w:firstLine="697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697"/>
        <w:jc w:val="right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position w:val="-30"/>
          <w:sz w:val="24"/>
          <w:szCs w:val="24"/>
        </w:rPr>
        <w:object w:dxaOrig="780" w:dyaOrig="680">
          <v:shape id="_x0000_i1030" type="#_x0000_t75" style="width:39.05pt;height:33.95pt" o:ole="">
            <v:imagedata r:id="rId15" o:title=""/>
          </v:shape>
          <o:OLEObject Type="Embed" ProgID="Equation.3" ShapeID="_x0000_i1030" DrawAspect="Content" ObjectID="_1586178300" r:id="rId16"/>
        </w:object>
      </w:r>
      <w:r w:rsidRPr="0042277C">
        <w:rPr>
          <w:rFonts w:ascii="Times New Roman" w:hAnsi="Times New Roman"/>
          <w:sz w:val="24"/>
          <w:szCs w:val="24"/>
        </w:rPr>
        <w:t>,</w:t>
      </w:r>
      <w:r w:rsidRPr="0042277C">
        <w:rPr>
          <w:rFonts w:ascii="Times New Roman" w:hAnsi="Times New Roman"/>
          <w:sz w:val="24"/>
          <w:szCs w:val="24"/>
        </w:rPr>
        <w:tab/>
      </w:r>
      <w:r w:rsidRPr="0042277C">
        <w:rPr>
          <w:rFonts w:ascii="Times New Roman" w:hAnsi="Times New Roman"/>
          <w:sz w:val="24"/>
          <w:szCs w:val="24"/>
        </w:rPr>
        <w:tab/>
      </w:r>
      <w:r w:rsidRPr="0042277C">
        <w:rPr>
          <w:rFonts w:ascii="Times New Roman" w:hAnsi="Times New Roman"/>
          <w:sz w:val="24"/>
          <w:szCs w:val="24"/>
        </w:rPr>
        <w:tab/>
      </w:r>
      <w:r w:rsidRPr="0042277C">
        <w:rPr>
          <w:rFonts w:ascii="Times New Roman" w:hAnsi="Times New Roman"/>
          <w:sz w:val="24"/>
          <w:szCs w:val="24"/>
        </w:rPr>
        <w:tab/>
      </w:r>
      <w:r w:rsidRPr="0042277C">
        <w:rPr>
          <w:rFonts w:ascii="Times New Roman" w:hAnsi="Times New Roman"/>
          <w:sz w:val="24"/>
          <w:szCs w:val="24"/>
        </w:rPr>
        <w:tab/>
      </w:r>
      <w:r w:rsidRPr="0042277C">
        <w:rPr>
          <w:rFonts w:ascii="Times New Roman" w:hAnsi="Times New Roman"/>
          <w:sz w:val="24"/>
          <w:szCs w:val="24"/>
        </w:rPr>
        <w:tab/>
        <w:t>(4.1)</w:t>
      </w:r>
    </w:p>
    <w:p w:rsidR="0042277C" w:rsidRPr="0042277C" w:rsidRDefault="0042277C" w:rsidP="0042277C">
      <w:pPr>
        <w:spacing w:after="0" w:line="240" w:lineRule="auto"/>
        <w:ind w:firstLine="697"/>
        <w:jc w:val="right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где </w:t>
      </w:r>
      <w:r w:rsidRPr="0042277C">
        <w:rPr>
          <w:rFonts w:ascii="Times New Roman" w:hAnsi="Times New Roman"/>
          <w:position w:val="-12"/>
          <w:sz w:val="24"/>
          <w:szCs w:val="24"/>
        </w:rPr>
        <w:object w:dxaOrig="380" w:dyaOrig="360">
          <v:shape id="_x0000_i1031" type="#_x0000_t75" style="width:18.75pt;height:18.25pt" o:ole="">
            <v:imagedata r:id="rId17" o:title=""/>
          </v:shape>
          <o:OLEObject Type="Embed" ProgID="Equation.3" ShapeID="_x0000_i1031" DrawAspect="Content" ObjectID="_1586178301" r:id="rId18"/>
        </w:object>
      </w:r>
      <w:r w:rsidRPr="0042277C">
        <w:rPr>
          <w:rFonts w:ascii="Times New Roman" w:hAnsi="Times New Roman"/>
          <w:sz w:val="24"/>
          <w:szCs w:val="24"/>
        </w:rPr>
        <w:t xml:space="preserve"> – диаметр частиц, содержание которых меньше 60 % от общего колич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 xml:space="preserve">ства, </w:t>
      </w:r>
      <w:proofErr w:type="gramStart"/>
      <w:r w:rsidRPr="0042277C">
        <w:rPr>
          <w:rFonts w:ascii="Times New Roman" w:hAnsi="Times New Roman"/>
          <w:sz w:val="24"/>
          <w:szCs w:val="24"/>
        </w:rPr>
        <w:t>мм</w:t>
      </w:r>
      <w:proofErr w:type="gramEnd"/>
      <w:r w:rsidRPr="0042277C">
        <w:rPr>
          <w:rFonts w:ascii="Times New Roman" w:hAnsi="Times New Roman"/>
          <w:sz w:val="24"/>
          <w:szCs w:val="24"/>
        </w:rPr>
        <w:t xml:space="preserve">; </w:t>
      </w:r>
    </w:p>
    <w:p w:rsidR="0042277C" w:rsidRPr="0042277C" w:rsidRDefault="0042277C" w:rsidP="0042277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32" type="#_x0000_t75" style="width:18.25pt;height:18.25pt" o:ole="">
            <v:imagedata r:id="rId19" o:title=""/>
          </v:shape>
          <o:OLEObject Type="Embed" ProgID="Equation.3" ShapeID="_x0000_i1032" DrawAspect="Content" ObjectID="_1586178302" r:id="rId20"/>
        </w:object>
      </w:r>
      <w:r w:rsidRPr="0042277C">
        <w:rPr>
          <w:rFonts w:ascii="Times New Roman" w:hAnsi="Times New Roman"/>
          <w:sz w:val="24"/>
          <w:szCs w:val="24"/>
        </w:rPr>
        <w:t xml:space="preserve"> – диаметр частиц, содержание которых меньше 10 % соответс</w:t>
      </w:r>
      <w:r w:rsidRPr="0042277C">
        <w:rPr>
          <w:rFonts w:ascii="Times New Roman" w:hAnsi="Times New Roman"/>
          <w:sz w:val="24"/>
          <w:szCs w:val="24"/>
        </w:rPr>
        <w:t>т</w:t>
      </w:r>
      <w:r w:rsidRPr="0042277C">
        <w:rPr>
          <w:rFonts w:ascii="Times New Roman" w:hAnsi="Times New Roman"/>
          <w:sz w:val="24"/>
          <w:szCs w:val="24"/>
        </w:rPr>
        <w:t xml:space="preserve">венно, </w:t>
      </w:r>
      <w:proofErr w:type="gramStart"/>
      <w:r w:rsidRPr="0042277C">
        <w:rPr>
          <w:rFonts w:ascii="Times New Roman" w:hAnsi="Times New Roman"/>
          <w:sz w:val="24"/>
          <w:szCs w:val="24"/>
        </w:rPr>
        <w:t>мм</w:t>
      </w:r>
      <w:proofErr w:type="gramEnd"/>
      <w:r w:rsidRPr="0042277C">
        <w:rPr>
          <w:rFonts w:ascii="Times New Roman" w:hAnsi="Times New Roman"/>
          <w:sz w:val="24"/>
          <w:szCs w:val="24"/>
        </w:rPr>
        <w:t xml:space="preserve">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Отбор проб грунта, упаковка и их транспортировка осуществлялись в с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>ответствии с ГОСТ 12071</w:t>
      </w:r>
      <w:r w:rsidRPr="0042277C">
        <w:rPr>
          <w:rFonts w:ascii="Times New Roman" w:hAnsi="Times New Roman"/>
          <w:bCs/>
          <w:iCs/>
          <w:sz w:val="24"/>
          <w:szCs w:val="24"/>
        </w:rPr>
        <w:t>–</w:t>
      </w:r>
      <w:r w:rsidRPr="0042277C">
        <w:rPr>
          <w:rFonts w:ascii="Times New Roman" w:hAnsi="Times New Roman"/>
          <w:sz w:val="24"/>
          <w:szCs w:val="24"/>
        </w:rPr>
        <w:t>2000, а объем образцов отбираемых пород составлял не м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>нее 1000 см</w:t>
      </w:r>
      <w:r w:rsidRPr="0042277C">
        <w:rPr>
          <w:rFonts w:ascii="Times New Roman" w:hAnsi="Times New Roman"/>
          <w:sz w:val="24"/>
          <w:szCs w:val="24"/>
          <w:vertAlign w:val="superscript"/>
        </w:rPr>
        <w:t>3</w:t>
      </w:r>
      <w:r w:rsidRPr="0042277C">
        <w:rPr>
          <w:rFonts w:ascii="Times New Roman" w:hAnsi="Times New Roman"/>
          <w:sz w:val="24"/>
          <w:szCs w:val="24"/>
        </w:rPr>
        <w:t xml:space="preserve">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4.3.4 Гидрологические наблюдения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В комплекс гидрологических исследований входят;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 изучение уровенного режима;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 исследование ветро-волновых показат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>лей.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Уровни воды фиксируются показаниями водомерных реек. Абсолютные отметки уровня воды определяются с точностью до 1 см. По данным наблюд</w:t>
      </w:r>
      <w:r w:rsidRPr="0042277C">
        <w:rPr>
          <w:rFonts w:ascii="Times New Roman" w:hAnsi="Times New Roman" w:cs="Times New Roman"/>
          <w:sz w:val="24"/>
          <w:szCs w:val="24"/>
        </w:rPr>
        <w:t>е</w:t>
      </w:r>
      <w:r w:rsidRPr="0042277C">
        <w:rPr>
          <w:rFonts w:ascii="Times New Roman" w:hAnsi="Times New Roman" w:cs="Times New Roman"/>
          <w:sz w:val="24"/>
          <w:szCs w:val="24"/>
        </w:rPr>
        <w:t>ний за уровнями строятся графики колебаний уровней воды и устанавливаются объемы воды и площади его водной поверхности.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В случае аварийной ситуации наблюдения проводятся вне графика и пр</w:t>
      </w:r>
      <w:r w:rsidRPr="0042277C">
        <w:rPr>
          <w:rFonts w:ascii="Times New Roman" w:hAnsi="Times New Roman" w:cs="Times New Roman"/>
          <w:sz w:val="24"/>
          <w:szCs w:val="24"/>
        </w:rPr>
        <w:t>и</w:t>
      </w:r>
      <w:r w:rsidRPr="0042277C">
        <w:rPr>
          <w:rFonts w:ascii="Times New Roman" w:hAnsi="Times New Roman" w:cs="Times New Roman"/>
          <w:sz w:val="24"/>
          <w:szCs w:val="24"/>
        </w:rPr>
        <w:t>нимаются срочные меры по локализации деформаций и повреждений, а также ликвидации последствий.</w:t>
      </w:r>
    </w:p>
    <w:p w:rsidR="0042277C" w:rsidRPr="0042277C" w:rsidRDefault="0042277C" w:rsidP="0042277C">
      <w:pPr>
        <w:tabs>
          <w:tab w:val="left" w:pos="1022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Наблюдения за скоростью ветра осуществлялись при помощи ве</w:t>
      </w:r>
      <w:r w:rsidRPr="0042277C">
        <w:rPr>
          <w:rFonts w:ascii="Times New Roman" w:hAnsi="Times New Roman"/>
          <w:sz w:val="24"/>
          <w:szCs w:val="24"/>
        </w:rPr>
        <w:t>т</w:t>
      </w:r>
      <w:r w:rsidRPr="0042277C">
        <w:rPr>
          <w:rFonts w:ascii="Times New Roman" w:hAnsi="Times New Roman"/>
          <w:sz w:val="24"/>
          <w:szCs w:val="24"/>
        </w:rPr>
        <w:t>рометра, анемометра и т.п. Измерения проводятся на надводной части. При помощи м</w:t>
      </w:r>
      <w:r w:rsidRPr="0042277C">
        <w:rPr>
          <w:rFonts w:ascii="Times New Roman" w:hAnsi="Times New Roman"/>
          <w:sz w:val="24"/>
          <w:szCs w:val="24"/>
        </w:rPr>
        <w:t>и</w:t>
      </w:r>
      <w:r w:rsidRPr="0042277C">
        <w:rPr>
          <w:rFonts w:ascii="Times New Roman" w:hAnsi="Times New Roman"/>
          <w:sz w:val="24"/>
          <w:szCs w:val="24"/>
        </w:rPr>
        <w:t>нимально-максимальной ветровой вехи, установленной в подводной части о</w:t>
      </w:r>
      <w:r w:rsidRPr="0042277C">
        <w:rPr>
          <w:rFonts w:ascii="Times New Roman" w:hAnsi="Times New Roman"/>
          <w:sz w:val="24"/>
          <w:szCs w:val="24"/>
        </w:rPr>
        <w:t>т</w:t>
      </w:r>
      <w:r w:rsidRPr="0042277C">
        <w:rPr>
          <w:rFonts w:ascii="Times New Roman" w:hAnsi="Times New Roman"/>
          <w:sz w:val="24"/>
          <w:szCs w:val="24"/>
        </w:rPr>
        <w:t xml:space="preserve">мели водоема, определяется значения элементов ветрового волнения – высоты волны </w:t>
      </w:r>
      <w:r w:rsidRPr="0042277C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33" type="#_x0000_t75" style="width:13.2pt;height:18.25pt" o:ole="">
            <v:imagedata r:id="rId21" o:title=""/>
          </v:shape>
          <o:OLEObject Type="Embed" ProgID="Equation.3" ShapeID="_x0000_i1033" DrawAspect="Content" ObjectID="_1586178303" r:id="rId22"/>
        </w:object>
      </w:r>
      <w:r w:rsidRPr="0042277C">
        <w:rPr>
          <w:rFonts w:ascii="Times New Roman" w:hAnsi="Times New Roman"/>
          <w:sz w:val="24"/>
          <w:szCs w:val="24"/>
        </w:rPr>
        <w:t xml:space="preserve">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На деформацию тела дамбы совместно с ориентацией береговой линии в плане оказывает воздействие ветрового режима и наблюдения проводятся за участками дамбы находящиеся с подветернной стороны. В этих целях по да</w:t>
      </w:r>
      <w:r w:rsidRPr="0042277C">
        <w:rPr>
          <w:rFonts w:ascii="Times New Roman" w:hAnsi="Times New Roman"/>
          <w:sz w:val="24"/>
          <w:szCs w:val="24"/>
        </w:rPr>
        <w:t>н</w:t>
      </w:r>
      <w:r w:rsidRPr="0042277C">
        <w:rPr>
          <w:rFonts w:ascii="Times New Roman" w:hAnsi="Times New Roman"/>
          <w:sz w:val="24"/>
          <w:szCs w:val="24"/>
        </w:rPr>
        <w:t>ным ближайших метеостанций к объекту определяют преобладающее напра</w:t>
      </w:r>
      <w:r w:rsidRPr="0042277C">
        <w:rPr>
          <w:rFonts w:ascii="Times New Roman" w:hAnsi="Times New Roman"/>
          <w:sz w:val="24"/>
          <w:szCs w:val="24"/>
        </w:rPr>
        <w:t>в</w:t>
      </w:r>
      <w:r w:rsidRPr="0042277C">
        <w:rPr>
          <w:rFonts w:ascii="Times New Roman" w:hAnsi="Times New Roman"/>
          <w:sz w:val="24"/>
          <w:szCs w:val="24"/>
        </w:rPr>
        <w:t xml:space="preserve">ление ветров и их повторяемость в безледный период.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4.3.5 Наблюдения за процессами эрозии</w:t>
      </w:r>
    </w:p>
    <w:p w:rsidR="0042277C" w:rsidRPr="0042277C" w:rsidRDefault="0042277C" w:rsidP="0042277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При проведении исследований за деформацией тела дамбы от ветро-волнового воздействия совместно ведутся и исследования за эрозионными пр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 xml:space="preserve">цессами. </w:t>
      </w:r>
    </w:p>
    <w:p w:rsidR="0042277C" w:rsidRPr="0042277C" w:rsidRDefault="0042277C" w:rsidP="0042277C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По результатам исследований фиксируется количество боро</w:t>
      </w:r>
      <w:proofErr w:type="gramStart"/>
      <w:r w:rsidRPr="0042277C">
        <w:rPr>
          <w:rFonts w:ascii="Times New Roman" w:hAnsi="Times New Roman"/>
          <w:sz w:val="24"/>
          <w:szCs w:val="24"/>
        </w:rPr>
        <w:t>зд в сл</w:t>
      </w:r>
      <w:proofErr w:type="gramEnd"/>
      <w:r w:rsidRPr="0042277C">
        <w:rPr>
          <w:rFonts w:ascii="Times New Roman" w:hAnsi="Times New Roman"/>
          <w:sz w:val="24"/>
          <w:szCs w:val="24"/>
        </w:rPr>
        <w:t>учае поверхностной эрозии и оврагов при проявлении овражной эрозии и их геоме</w:t>
      </w:r>
      <w:r w:rsidRPr="0042277C">
        <w:rPr>
          <w:rFonts w:ascii="Times New Roman" w:hAnsi="Times New Roman"/>
          <w:sz w:val="24"/>
          <w:szCs w:val="24"/>
        </w:rPr>
        <w:t>т</w:t>
      </w:r>
      <w:r w:rsidRPr="0042277C">
        <w:rPr>
          <w:rFonts w:ascii="Times New Roman" w:hAnsi="Times New Roman"/>
          <w:sz w:val="24"/>
          <w:szCs w:val="24"/>
        </w:rPr>
        <w:t xml:space="preserve">рические характеристики (длина, ширина, глубина). </w:t>
      </w:r>
    </w:p>
    <w:p w:rsidR="0042277C" w:rsidRPr="0042277C" w:rsidRDefault="0042277C" w:rsidP="0042277C">
      <w:pPr>
        <w:pStyle w:val="HTML"/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</w:p>
    <w:p w:rsidR="0042277C" w:rsidRPr="0042277C" w:rsidRDefault="0042277C" w:rsidP="0042277C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2277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4.3.6 Наблюдения за </w:t>
      </w:r>
      <w:proofErr w:type="gramStart"/>
      <w:r w:rsidRPr="0042277C">
        <w:rPr>
          <w:rFonts w:ascii="Times New Roman" w:hAnsi="Times New Roman" w:cs="Times New Roman"/>
          <w:b/>
          <w:sz w:val="24"/>
          <w:szCs w:val="24"/>
        </w:rPr>
        <w:t>ледовый</w:t>
      </w:r>
      <w:proofErr w:type="gramEnd"/>
      <w:r w:rsidRPr="0042277C">
        <w:rPr>
          <w:rFonts w:ascii="Times New Roman" w:hAnsi="Times New Roman" w:cs="Times New Roman"/>
          <w:b/>
          <w:sz w:val="24"/>
          <w:szCs w:val="24"/>
        </w:rPr>
        <w:t xml:space="preserve"> режимом</w:t>
      </w:r>
    </w:p>
    <w:p w:rsidR="0042277C" w:rsidRPr="0042277C" w:rsidRDefault="0042277C" w:rsidP="0042277C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В ледовом режиме различают три периода: замерзание, ледостав, вскр</w:t>
      </w:r>
      <w:r w:rsidRPr="0042277C">
        <w:rPr>
          <w:rFonts w:ascii="Times New Roman" w:hAnsi="Times New Roman" w:cs="Times New Roman"/>
          <w:sz w:val="24"/>
          <w:szCs w:val="24"/>
        </w:rPr>
        <w:t>ы</w:t>
      </w:r>
      <w:r w:rsidRPr="0042277C">
        <w:rPr>
          <w:rFonts w:ascii="Times New Roman" w:hAnsi="Times New Roman" w:cs="Times New Roman"/>
          <w:sz w:val="24"/>
          <w:szCs w:val="24"/>
        </w:rPr>
        <w:t>тие.</w:t>
      </w:r>
    </w:p>
    <w:p w:rsidR="0042277C" w:rsidRPr="0042277C" w:rsidRDefault="0042277C" w:rsidP="0042277C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277C">
        <w:rPr>
          <w:rFonts w:ascii="Times New Roman" w:hAnsi="Times New Roman" w:cs="Times New Roman"/>
          <w:sz w:val="24"/>
          <w:szCs w:val="24"/>
        </w:rPr>
        <w:t>Наблюдение за состоянием и толщиной льда необходимы для определ</w:t>
      </w:r>
      <w:r w:rsidRPr="0042277C">
        <w:rPr>
          <w:rFonts w:ascii="Times New Roman" w:hAnsi="Times New Roman" w:cs="Times New Roman"/>
          <w:sz w:val="24"/>
          <w:szCs w:val="24"/>
        </w:rPr>
        <w:t>е</w:t>
      </w:r>
      <w:r w:rsidRPr="0042277C">
        <w:rPr>
          <w:rFonts w:ascii="Times New Roman" w:hAnsi="Times New Roman" w:cs="Times New Roman"/>
          <w:sz w:val="24"/>
          <w:szCs w:val="24"/>
        </w:rPr>
        <w:t>ния возможных последствий от навалов ледяных полей на откосы дамб обвол</w:t>
      </w:r>
      <w:r w:rsidRPr="0042277C">
        <w:rPr>
          <w:rFonts w:ascii="Times New Roman" w:hAnsi="Times New Roman" w:cs="Times New Roman"/>
          <w:sz w:val="24"/>
          <w:szCs w:val="24"/>
        </w:rPr>
        <w:t>о</w:t>
      </w:r>
      <w:r w:rsidRPr="0042277C">
        <w:rPr>
          <w:rFonts w:ascii="Times New Roman" w:hAnsi="Times New Roman" w:cs="Times New Roman"/>
          <w:sz w:val="24"/>
          <w:szCs w:val="24"/>
        </w:rPr>
        <w:t>вания и на сооружения.</w:t>
      </w:r>
      <w:proofErr w:type="gramEnd"/>
      <w:r w:rsidRPr="0042277C">
        <w:rPr>
          <w:rFonts w:ascii="Times New Roman" w:hAnsi="Times New Roman" w:cs="Times New Roman"/>
          <w:sz w:val="24"/>
          <w:szCs w:val="24"/>
        </w:rPr>
        <w:t xml:space="preserve"> В зимний период наблюдения ведутся за сроками поя</w:t>
      </w:r>
      <w:r w:rsidRPr="0042277C">
        <w:rPr>
          <w:rFonts w:ascii="Times New Roman" w:hAnsi="Times New Roman" w:cs="Times New Roman"/>
          <w:sz w:val="24"/>
          <w:szCs w:val="24"/>
        </w:rPr>
        <w:t>в</w:t>
      </w:r>
      <w:r w:rsidRPr="0042277C">
        <w:rPr>
          <w:rFonts w:ascii="Times New Roman" w:hAnsi="Times New Roman" w:cs="Times New Roman"/>
          <w:sz w:val="24"/>
          <w:szCs w:val="24"/>
        </w:rPr>
        <w:t>ления льда, установления ледостава, вскрытия и очищения водоема ото льда, состоянием ледяного покрова и его деформации при подъемах уровней воды, толщиной льда, сплошным покровом и т.д.</w:t>
      </w:r>
    </w:p>
    <w:p w:rsidR="0042277C" w:rsidRPr="0042277C" w:rsidRDefault="0042277C" w:rsidP="0042277C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Наблюдения ведутся визуально и с помощью ледомерных реек стандар</w:t>
      </w:r>
      <w:r w:rsidRPr="0042277C">
        <w:rPr>
          <w:rFonts w:ascii="Times New Roman" w:hAnsi="Times New Roman" w:cs="Times New Roman"/>
          <w:sz w:val="24"/>
          <w:szCs w:val="24"/>
        </w:rPr>
        <w:t>т</w:t>
      </w:r>
      <w:r w:rsidRPr="0042277C">
        <w:rPr>
          <w:rFonts w:ascii="Times New Roman" w:hAnsi="Times New Roman" w:cs="Times New Roman"/>
          <w:sz w:val="24"/>
          <w:szCs w:val="24"/>
        </w:rPr>
        <w:t>ного типа, погружаемых в пробитую во льду лунку. Измерения проводят 1 раз в 5-10 дней на расстоянии 1 м от дамбы. Данные наблюдений регистрируются в журнале и наносятся на график измерения толщины покрова.</w:t>
      </w:r>
    </w:p>
    <w:p w:rsidR="0042277C" w:rsidRPr="0042277C" w:rsidRDefault="0042277C" w:rsidP="0042277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4.4 Периодичность проведения исследований на дамбе обвалования</w:t>
      </w:r>
    </w:p>
    <w:p w:rsidR="0042277C" w:rsidRPr="0042277C" w:rsidRDefault="0042277C" w:rsidP="0042277C">
      <w:pPr>
        <w:spacing w:after="0" w:line="240" w:lineRule="auto"/>
        <w:ind w:firstLine="708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 xml:space="preserve"> </w:t>
      </w:r>
    </w:p>
    <w:p w:rsidR="0042277C" w:rsidRPr="0042277C" w:rsidRDefault="0042277C" w:rsidP="0042277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Контроль деформационными и эрозионными процессами тела дамбы – два раза в год: весенний и осенний период (в бе</w:t>
      </w:r>
      <w:r w:rsidRPr="0042277C">
        <w:rPr>
          <w:rFonts w:ascii="Times New Roman" w:hAnsi="Times New Roman"/>
          <w:sz w:val="24"/>
          <w:szCs w:val="24"/>
        </w:rPr>
        <w:t>з</w:t>
      </w:r>
      <w:r w:rsidRPr="0042277C">
        <w:rPr>
          <w:rFonts w:ascii="Times New Roman" w:hAnsi="Times New Roman"/>
          <w:sz w:val="24"/>
          <w:szCs w:val="24"/>
        </w:rPr>
        <w:t xml:space="preserve">ледный период). </w:t>
      </w:r>
    </w:p>
    <w:p w:rsidR="0042277C" w:rsidRPr="0042277C" w:rsidRDefault="0042277C" w:rsidP="0042277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Отбор проб размываемых грунтов – 1-2 раза в год и при наличии явных признаков деформации. </w:t>
      </w:r>
    </w:p>
    <w:p w:rsidR="0042277C" w:rsidRPr="0042277C" w:rsidRDefault="0042277C" w:rsidP="0042277C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Осмотр и линейные замеры верховых откосов, их фотографирование и описание, замер величины линейной переработки (</w:t>
      </w:r>
      <w:r w:rsidRPr="0042277C">
        <w:rPr>
          <w:rFonts w:ascii="Times New Roman" w:hAnsi="Times New Roman"/>
          <w:i/>
          <w:sz w:val="24"/>
          <w:szCs w:val="24"/>
          <w:lang w:val="en-US"/>
        </w:rPr>
        <w:t>S</w:t>
      </w:r>
      <w:r w:rsidRPr="0042277C">
        <w:rPr>
          <w:rFonts w:ascii="Times New Roman" w:hAnsi="Times New Roman"/>
          <w:sz w:val="24"/>
          <w:szCs w:val="24"/>
        </w:rPr>
        <w:t>) – три раза в год: весе</w:t>
      </w:r>
      <w:r w:rsidRPr="0042277C">
        <w:rPr>
          <w:rFonts w:ascii="Times New Roman" w:hAnsi="Times New Roman"/>
          <w:sz w:val="24"/>
          <w:szCs w:val="24"/>
        </w:rPr>
        <w:t>н</w:t>
      </w:r>
      <w:r w:rsidRPr="0042277C">
        <w:rPr>
          <w:rFonts w:ascii="Times New Roman" w:hAnsi="Times New Roman"/>
          <w:sz w:val="24"/>
          <w:szCs w:val="24"/>
        </w:rPr>
        <w:t>ний период (после освобождение водоемов ото льда), летний период (после прох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>ждения сильных дождей), предледоставный период (октябрь-ноябрь месяцы).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Определение ветро-волновых характеристик производится 1 раз в год (осенний период) при наиболее максимальных скоростях ветра и волновых п</w:t>
      </w:r>
      <w:r w:rsidRPr="0042277C">
        <w:rPr>
          <w:rFonts w:ascii="Times New Roman" w:hAnsi="Times New Roman"/>
          <w:color w:val="000000"/>
          <w:sz w:val="24"/>
          <w:szCs w:val="24"/>
        </w:rPr>
        <w:t>о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казателях.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2277C" w:rsidRPr="0042277C" w:rsidRDefault="0042277C" w:rsidP="0042277C">
      <w:pPr>
        <w:pStyle w:val="Heading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4.5</w:t>
      </w:r>
      <w:r w:rsidRPr="0042277C">
        <w:rPr>
          <w:rFonts w:ascii="Times New Roman" w:hAnsi="Times New Roman"/>
          <w:color w:val="000000"/>
          <w:sz w:val="24"/>
          <w:szCs w:val="24"/>
          <w:lang w:val="en-US"/>
        </w:rPr>
        <w:t> </w:t>
      </w:r>
      <w:r w:rsidRPr="0042277C">
        <w:rPr>
          <w:rFonts w:ascii="Times New Roman" w:hAnsi="Times New Roman"/>
          <w:color w:val="000000"/>
          <w:sz w:val="24"/>
          <w:szCs w:val="24"/>
        </w:rPr>
        <w:t>Обследование отдельных элементов очистных сооружений</w:t>
      </w:r>
    </w:p>
    <w:p w:rsidR="0042277C" w:rsidRPr="0042277C" w:rsidRDefault="0042277C" w:rsidP="0042277C">
      <w:pPr>
        <w:pStyle w:val="Heading"/>
        <w:ind w:firstLine="708"/>
        <w:rPr>
          <w:rFonts w:ascii="Times New Roman" w:hAnsi="Times New Roman"/>
          <w:color w:val="000000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Осмотр состояние креплений откосов и гребня дамб осуществляется в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местах выявления дефектов </w:t>
      </w:r>
      <w:r w:rsidRPr="0042277C">
        <w:rPr>
          <w:rFonts w:ascii="Times New Roman" w:hAnsi="Times New Roman"/>
          <w:sz w:val="24"/>
          <w:szCs w:val="24"/>
        </w:rPr>
        <w:t>(разрушение креплений, просадка, оползание, ра</w:t>
      </w:r>
      <w:r w:rsidRPr="0042277C">
        <w:rPr>
          <w:rFonts w:ascii="Times New Roman" w:hAnsi="Times New Roman"/>
          <w:sz w:val="24"/>
          <w:szCs w:val="24"/>
        </w:rPr>
        <w:t>с</w:t>
      </w:r>
      <w:r w:rsidRPr="0042277C">
        <w:rPr>
          <w:rFonts w:ascii="Times New Roman" w:hAnsi="Times New Roman"/>
          <w:sz w:val="24"/>
          <w:szCs w:val="24"/>
        </w:rPr>
        <w:t>крытие швов и деформации плит креплений)</w:t>
      </w:r>
      <w:r w:rsidRPr="0042277C">
        <w:rPr>
          <w:rFonts w:ascii="Times New Roman" w:hAnsi="Times New Roman"/>
          <w:color w:val="000000"/>
          <w:sz w:val="24"/>
          <w:szCs w:val="24"/>
        </w:rPr>
        <w:t>. Особое внимание уделяется угл</w:t>
      </w:r>
      <w:r w:rsidRPr="0042277C">
        <w:rPr>
          <w:rFonts w:ascii="Times New Roman" w:hAnsi="Times New Roman"/>
          <w:color w:val="000000"/>
          <w:sz w:val="24"/>
          <w:szCs w:val="24"/>
        </w:rPr>
        <w:t>о</w:t>
      </w:r>
      <w:r w:rsidRPr="0042277C">
        <w:rPr>
          <w:rFonts w:ascii="Times New Roman" w:hAnsi="Times New Roman"/>
          <w:color w:val="000000"/>
          <w:sz w:val="24"/>
          <w:szCs w:val="24"/>
        </w:rPr>
        <w:t>вым участкам, где раньше производились ремонтные работы.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Наличие растущих кустарников и деревьев на внутренних откосах дамб.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Производятся наблюдения за уровнем воды в прудах-отстойниках при помощи стационарно установленной рейки. Нуль рейки должен быть пр</w:t>
      </w:r>
      <w:r w:rsidRPr="0042277C">
        <w:rPr>
          <w:rFonts w:ascii="Times New Roman" w:hAnsi="Times New Roman"/>
          <w:color w:val="000000"/>
          <w:sz w:val="24"/>
          <w:szCs w:val="24"/>
        </w:rPr>
        <w:t>и</w:t>
      </w:r>
      <w:r w:rsidRPr="0042277C">
        <w:rPr>
          <w:rFonts w:ascii="Times New Roman" w:hAnsi="Times New Roman"/>
          <w:color w:val="000000"/>
          <w:sz w:val="24"/>
          <w:szCs w:val="24"/>
        </w:rPr>
        <w:t>вязан к опорному реперу и на ней нанесена критическая отметка уровня жидкости в пруду.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В случае обнаружения на гребне дамб осадок, превышающих зада</w:t>
      </w:r>
      <w:r w:rsidRPr="0042277C">
        <w:rPr>
          <w:rFonts w:ascii="Times New Roman" w:hAnsi="Times New Roman"/>
          <w:color w:val="000000"/>
          <w:sz w:val="24"/>
          <w:szCs w:val="24"/>
        </w:rPr>
        <w:t>н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ные в проекте величины, продольных и поперечных трещин, 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 xml:space="preserve">Наличие отсутствия выхода фильтрационной жидкости из низового откос дамбы выше дренажа. 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 xml:space="preserve">Отметка уровня воды у верхового откоса дамбы обвалования должно быть не менее 1 м. </w:t>
      </w:r>
    </w:p>
    <w:p w:rsidR="0042277C" w:rsidRPr="0042277C" w:rsidRDefault="0042277C" w:rsidP="0042277C">
      <w:pPr>
        <w:pStyle w:val="Style2"/>
        <w:widowControl/>
        <w:tabs>
          <w:tab w:val="left" w:pos="518"/>
        </w:tabs>
        <w:spacing w:line="240" w:lineRule="auto"/>
        <w:ind w:firstLine="709"/>
        <w:jc w:val="both"/>
        <w:rPr>
          <w:bCs/>
          <w:iCs/>
          <w:color w:val="000000"/>
          <w:lang w:eastAsia="ru-RU"/>
        </w:rPr>
      </w:pPr>
      <w:proofErr w:type="gramStart"/>
      <w:r w:rsidRPr="0042277C">
        <w:rPr>
          <w:bCs/>
          <w:iCs/>
          <w:color w:val="000000"/>
          <w:lang w:eastAsia="ru-RU"/>
        </w:rPr>
        <w:t>Наличие отсутствия трещин каверн, разломов, оголенной арматуры в бетонных и железобетонных сооружения, а также коррозии на бетоне.</w:t>
      </w:r>
      <w:proofErr w:type="gramEnd"/>
    </w:p>
    <w:p w:rsidR="0042277C" w:rsidRPr="0042277C" w:rsidRDefault="0042277C" w:rsidP="0042277C">
      <w:pPr>
        <w:pStyle w:val="Style2"/>
        <w:widowControl/>
        <w:tabs>
          <w:tab w:val="left" w:pos="634"/>
        </w:tabs>
        <w:spacing w:line="240" w:lineRule="auto"/>
        <w:ind w:firstLine="709"/>
        <w:jc w:val="both"/>
        <w:rPr>
          <w:bCs/>
          <w:iCs/>
          <w:color w:val="000000"/>
          <w:lang w:eastAsia="ru-RU"/>
        </w:rPr>
      </w:pPr>
      <w:r w:rsidRPr="0042277C">
        <w:rPr>
          <w:bCs/>
          <w:iCs/>
          <w:color w:val="000000"/>
          <w:lang w:eastAsia="ru-RU"/>
        </w:rPr>
        <w:t xml:space="preserve">В случае использования деревянных сооружений и других деревянных частей проводится осмотр на наличие на них гнили и грибка. </w:t>
      </w:r>
    </w:p>
    <w:p w:rsidR="0042277C" w:rsidRPr="0042277C" w:rsidRDefault="0042277C" w:rsidP="0042277C">
      <w:pPr>
        <w:pStyle w:val="Style2"/>
        <w:widowControl/>
        <w:tabs>
          <w:tab w:val="left" w:pos="634"/>
        </w:tabs>
        <w:spacing w:line="240" w:lineRule="auto"/>
        <w:ind w:firstLine="709"/>
        <w:jc w:val="both"/>
        <w:rPr>
          <w:bCs/>
          <w:iCs/>
          <w:color w:val="000000"/>
          <w:lang w:eastAsia="ru-RU"/>
        </w:rPr>
      </w:pPr>
      <w:r w:rsidRPr="0042277C">
        <w:rPr>
          <w:bCs/>
          <w:iCs/>
          <w:color w:val="000000"/>
          <w:lang w:eastAsia="ru-RU"/>
        </w:rPr>
        <w:t>Отсутствие пустот провальных и осадочных воронок вдоль фундаментов и стен сооружений.</w:t>
      </w:r>
    </w:p>
    <w:p w:rsidR="0042277C" w:rsidRPr="0042277C" w:rsidRDefault="0042277C" w:rsidP="0042277C">
      <w:pPr>
        <w:pStyle w:val="Style2"/>
        <w:widowControl/>
        <w:tabs>
          <w:tab w:val="left" w:pos="518"/>
        </w:tabs>
        <w:spacing w:line="240" w:lineRule="auto"/>
        <w:ind w:firstLine="709"/>
        <w:jc w:val="both"/>
        <w:rPr>
          <w:color w:val="000000"/>
          <w:lang w:eastAsia="ru-RU"/>
        </w:rPr>
      </w:pPr>
      <w:r w:rsidRPr="0042277C">
        <w:rPr>
          <w:color w:val="000000"/>
          <w:lang w:eastAsia="ru-RU"/>
        </w:rPr>
        <w:t>Осмотр на наличие изолирующего или антисептического состава на наружных поверхностях бетонных, железобетонных, металлических и деревянных сооружениях.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В случаях, когда визуальными наблюдениями выявлены деформации (осадки, просадки, трещины, выпучивание отдельных участков тела или осн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 xml:space="preserve">вания дамбы), не </w:t>
      </w:r>
      <w:r w:rsidRPr="0042277C">
        <w:rPr>
          <w:rFonts w:ascii="Times New Roman" w:hAnsi="Times New Roman"/>
          <w:sz w:val="24"/>
          <w:szCs w:val="24"/>
        </w:rPr>
        <w:lastRenderedPageBreak/>
        <w:t>носящие опасного характера, на участках деформации уст</w:t>
      </w:r>
      <w:r w:rsidRPr="0042277C">
        <w:rPr>
          <w:rFonts w:ascii="Times New Roman" w:hAnsi="Times New Roman"/>
          <w:sz w:val="24"/>
          <w:szCs w:val="24"/>
        </w:rPr>
        <w:t>а</w:t>
      </w:r>
      <w:r w:rsidRPr="0042277C">
        <w:rPr>
          <w:rFonts w:ascii="Times New Roman" w:hAnsi="Times New Roman"/>
          <w:sz w:val="24"/>
          <w:szCs w:val="24"/>
        </w:rPr>
        <w:t xml:space="preserve">навливаются инструментальные наблюдения, которые необходимо проводить до стабилизации или полного затухания обнаруженной деформации. При </w:t>
      </w:r>
      <w:r w:rsidRPr="0042277C">
        <w:rPr>
          <w:rFonts w:ascii="Times New Roman" w:hAnsi="Times New Roman"/>
          <w:color w:val="000000"/>
          <w:sz w:val="24"/>
          <w:szCs w:val="24"/>
        </w:rPr>
        <w:t>ча</w:t>
      </w:r>
      <w:r w:rsidRPr="0042277C">
        <w:rPr>
          <w:rFonts w:ascii="Times New Roman" w:hAnsi="Times New Roman"/>
          <w:color w:val="000000"/>
          <w:sz w:val="24"/>
          <w:szCs w:val="24"/>
        </w:rPr>
        <w:t>с</w:t>
      </w:r>
      <w:r w:rsidRPr="0042277C">
        <w:rPr>
          <w:rFonts w:ascii="Times New Roman" w:hAnsi="Times New Roman"/>
          <w:color w:val="000000"/>
          <w:sz w:val="24"/>
          <w:szCs w:val="24"/>
        </w:rPr>
        <w:t>тичном оползании откосов необходимо провести сброс содержимого на этом участке и установить причину возникновения деформаций и своевременно принять меры по восстановлению тела дамбы.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Исследования ведутся путем систематических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обходов и осмотров по заранее разработанной маршрутной схеме</w:t>
      </w:r>
      <w:r w:rsidRPr="0042277C">
        <w:rPr>
          <w:rFonts w:ascii="Times New Roman" w:hAnsi="Times New Roman"/>
          <w:sz w:val="24"/>
          <w:szCs w:val="24"/>
        </w:rPr>
        <w:t xml:space="preserve">. Выявленные </w:t>
      </w:r>
      <w:r w:rsidRPr="0042277C">
        <w:rPr>
          <w:rFonts w:ascii="Times New Roman" w:hAnsi="Times New Roman"/>
          <w:color w:val="000000"/>
          <w:sz w:val="24"/>
          <w:szCs w:val="24"/>
        </w:rPr>
        <w:t>дефектные участки с</w:t>
      </w:r>
      <w:r w:rsidRPr="0042277C">
        <w:rPr>
          <w:rFonts w:ascii="Times New Roman" w:hAnsi="Times New Roman"/>
          <w:color w:val="000000"/>
          <w:sz w:val="24"/>
          <w:szCs w:val="24"/>
        </w:rPr>
        <w:t>о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оружения оконтуриваются, фотографируются, наносятся на план в виде карты-развертки. Все материалы наблюдений заносятся в журнал проверки. </w:t>
      </w:r>
    </w:p>
    <w:p w:rsidR="0042277C" w:rsidRPr="0042277C" w:rsidRDefault="0042277C" w:rsidP="0042277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 xml:space="preserve">4.6 </w:t>
      </w:r>
      <w:proofErr w:type="gramStart"/>
      <w:r w:rsidRPr="0042277C">
        <w:rPr>
          <w:rFonts w:ascii="Times New Roman" w:hAnsi="Times New Roman"/>
          <w:b/>
          <w:color w:val="000000"/>
          <w:sz w:val="24"/>
          <w:szCs w:val="24"/>
        </w:rPr>
        <w:t>Контроль за</w:t>
      </w:r>
      <w:proofErr w:type="gramEnd"/>
      <w:r w:rsidRPr="0042277C">
        <w:rPr>
          <w:rFonts w:ascii="Times New Roman" w:hAnsi="Times New Roman"/>
          <w:b/>
          <w:color w:val="000000"/>
          <w:sz w:val="24"/>
          <w:szCs w:val="24"/>
        </w:rPr>
        <w:t xml:space="preserve"> состоянием механизмов насосной станции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Агрегаты (основные и вспомогательные), задвижки и затворы должны быть окрашены, пронумерованы, на оборудовании и трубопроводах стрелками указаны направление тока жидкости.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Отметки в журнале осмотра специалистами КИА по обслуживанию авт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>матических насосных станций (не менее 1 раза в сутки (в разные смены)) и оборудования насосной станции.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Наличие </w:t>
      </w:r>
      <w:proofErr w:type="gramStart"/>
      <w:r w:rsidRPr="0042277C">
        <w:rPr>
          <w:rFonts w:ascii="Times New Roman" w:hAnsi="Times New Roman"/>
          <w:sz w:val="24"/>
          <w:szCs w:val="24"/>
        </w:rPr>
        <w:t>план-схемы</w:t>
      </w:r>
      <w:proofErr w:type="gramEnd"/>
      <w:r w:rsidRPr="0042277C">
        <w:rPr>
          <w:rFonts w:ascii="Times New Roman" w:hAnsi="Times New Roman"/>
          <w:sz w:val="24"/>
          <w:szCs w:val="24"/>
        </w:rPr>
        <w:t xml:space="preserve"> с указанием материалов, диаметров, длины, гл</w:t>
      </w:r>
      <w:r w:rsidRPr="0042277C">
        <w:rPr>
          <w:rFonts w:ascii="Times New Roman" w:hAnsi="Times New Roman"/>
          <w:sz w:val="24"/>
          <w:szCs w:val="24"/>
        </w:rPr>
        <w:t>у</w:t>
      </w:r>
      <w:r w:rsidRPr="0042277C">
        <w:rPr>
          <w:rFonts w:ascii="Times New Roman" w:hAnsi="Times New Roman"/>
          <w:sz w:val="24"/>
          <w:szCs w:val="24"/>
        </w:rPr>
        <w:t>бины заложения труб, мест расположения сетевых сооружений, запорной, регул</w:t>
      </w:r>
      <w:r w:rsidRPr="0042277C">
        <w:rPr>
          <w:rFonts w:ascii="Times New Roman" w:hAnsi="Times New Roman"/>
          <w:sz w:val="24"/>
          <w:szCs w:val="24"/>
        </w:rPr>
        <w:t>и</w:t>
      </w:r>
      <w:r w:rsidRPr="0042277C">
        <w:rPr>
          <w:rFonts w:ascii="Times New Roman" w:hAnsi="Times New Roman"/>
          <w:sz w:val="24"/>
          <w:szCs w:val="24"/>
        </w:rPr>
        <w:t>рующей и защитной арматуры, углов поворотов трассы, мест пересечений с другими подземными сетями и вся исполнительная строительная документ</w:t>
      </w:r>
      <w:r w:rsidRPr="0042277C">
        <w:rPr>
          <w:rFonts w:ascii="Times New Roman" w:hAnsi="Times New Roman"/>
          <w:sz w:val="24"/>
          <w:szCs w:val="24"/>
        </w:rPr>
        <w:t>а</w:t>
      </w:r>
      <w:r w:rsidRPr="0042277C">
        <w:rPr>
          <w:rFonts w:ascii="Times New Roman" w:hAnsi="Times New Roman"/>
          <w:sz w:val="24"/>
          <w:szCs w:val="24"/>
        </w:rPr>
        <w:t>ция.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Осуществлять наблюдения </w:t>
      </w:r>
      <w:proofErr w:type="gramStart"/>
      <w:r w:rsidRPr="0042277C">
        <w:rPr>
          <w:rFonts w:ascii="Times New Roman" w:hAnsi="Times New Roman"/>
          <w:sz w:val="24"/>
          <w:szCs w:val="24"/>
        </w:rPr>
        <w:t>за</w:t>
      </w:r>
      <w:proofErr w:type="gramEnd"/>
      <w:r w:rsidRPr="0042277C">
        <w:rPr>
          <w:rFonts w:ascii="Times New Roman" w:hAnsi="Times New Roman"/>
          <w:sz w:val="24"/>
          <w:szCs w:val="24"/>
        </w:rPr>
        <w:t>: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осадками и деформациями трубопроводов и состоянием опорных ус</w:t>
      </w:r>
      <w:r w:rsidRPr="0042277C">
        <w:rPr>
          <w:rFonts w:ascii="Times New Roman" w:hAnsi="Times New Roman"/>
          <w:sz w:val="24"/>
          <w:szCs w:val="24"/>
        </w:rPr>
        <w:t>т</w:t>
      </w:r>
      <w:r w:rsidRPr="0042277C">
        <w:rPr>
          <w:rFonts w:ascii="Times New Roman" w:hAnsi="Times New Roman"/>
          <w:sz w:val="24"/>
          <w:szCs w:val="24"/>
        </w:rPr>
        <w:t>ройств;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состоянием оболочки (изоляции или антикоррозийной окраски);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герметичностью стыков, швов, фланцевых соединений;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состоянием и работой трубопроводной арматуры, клапанов срыва в</w:t>
      </w:r>
      <w:r w:rsidRPr="0042277C">
        <w:rPr>
          <w:rFonts w:ascii="Times New Roman" w:hAnsi="Times New Roman"/>
          <w:sz w:val="24"/>
          <w:szCs w:val="24"/>
        </w:rPr>
        <w:t>а</w:t>
      </w:r>
      <w:r w:rsidRPr="0042277C">
        <w:rPr>
          <w:rFonts w:ascii="Times New Roman" w:hAnsi="Times New Roman"/>
          <w:sz w:val="24"/>
          <w:szCs w:val="24"/>
        </w:rPr>
        <w:t>куума и другого оборудования.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Par351"/>
      <w:bookmarkEnd w:id="0"/>
      <w:r w:rsidRPr="0042277C">
        <w:rPr>
          <w:rFonts w:ascii="Times New Roman" w:hAnsi="Times New Roman"/>
          <w:sz w:val="24"/>
          <w:szCs w:val="24"/>
        </w:rPr>
        <w:t>Для выявления повреждений подземных трубопроводов необходимо сл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 xml:space="preserve">дить </w:t>
      </w:r>
      <w:proofErr w:type="gramStart"/>
      <w:r w:rsidRPr="0042277C">
        <w:rPr>
          <w:rFonts w:ascii="Times New Roman" w:hAnsi="Times New Roman"/>
          <w:sz w:val="24"/>
          <w:szCs w:val="24"/>
        </w:rPr>
        <w:t>за</w:t>
      </w:r>
      <w:proofErr w:type="gramEnd"/>
      <w:r w:rsidRPr="0042277C">
        <w:rPr>
          <w:rFonts w:ascii="Times New Roman" w:hAnsi="Times New Roman"/>
          <w:sz w:val="24"/>
          <w:szCs w:val="24"/>
        </w:rPr>
        <w:t>: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просадкой грунта по трассе трубопровода и поблизости от нее;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появлением жидкости в обычно сухих смотровых колодцах, кюветах и канавах в непосредственной близости от трассы;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образованием в зимнее время наледей по трассе или в непосредстве</w:t>
      </w:r>
      <w:r w:rsidRPr="0042277C">
        <w:rPr>
          <w:rFonts w:ascii="Times New Roman" w:hAnsi="Times New Roman"/>
          <w:sz w:val="24"/>
          <w:szCs w:val="24"/>
        </w:rPr>
        <w:t>н</w:t>
      </w:r>
      <w:r w:rsidRPr="0042277C">
        <w:rPr>
          <w:rFonts w:ascii="Times New Roman" w:hAnsi="Times New Roman"/>
          <w:sz w:val="24"/>
          <w:szCs w:val="24"/>
        </w:rPr>
        <w:t>ной близости к ней;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42277C">
        <w:rPr>
          <w:rFonts w:ascii="Times New Roman" w:hAnsi="Times New Roman"/>
          <w:sz w:val="24"/>
          <w:szCs w:val="24"/>
        </w:rPr>
        <w:t>Контроль за</w:t>
      </w:r>
      <w:proofErr w:type="gramEnd"/>
      <w:r w:rsidRPr="0042277C">
        <w:rPr>
          <w:rFonts w:ascii="Times New Roman" w:hAnsi="Times New Roman"/>
          <w:sz w:val="24"/>
          <w:szCs w:val="24"/>
        </w:rPr>
        <w:t xml:space="preserve"> коррозией засыпанных грунтом металлических и железоб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 xml:space="preserve">тонных трубопроводов от блуждающих токов должен производиться не реже 1 раза в год. </w:t>
      </w:r>
    </w:p>
    <w:p w:rsidR="0042277C" w:rsidRPr="0042277C" w:rsidRDefault="0042277C" w:rsidP="0042277C">
      <w:pPr>
        <w:pStyle w:val="Style2"/>
        <w:widowControl/>
        <w:tabs>
          <w:tab w:val="left" w:pos="643"/>
        </w:tabs>
        <w:spacing w:line="240" w:lineRule="auto"/>
        <w:ind w:firstLine="709"/>
        <w:jc w:val="both"/>
        <w:rPr>
          <w:lang w:eastAsia="ru-RU"/>
        </w:rPr>
      </w:pPr>
      <w:r w:rsidRPr="0042277C">
        <w:rPr>
          <w:lang w:eastAsia="ru-RU"/>
        </w:rPr>
        <w:t>Все электрооборудование должно быть заземлено и иметь релейную защиту.</w:t>
      </w:r>
    </w:p>
    <w:p w:rsidR="0042277C" w:rsidRPr="0042277C" w:rsidRDefault="0042277C" w:rsidP="0042277C">
      <w:pPr>
        <w:pStyle w:val="Style2"/>
        <w:widowControl/>
        <w:tabs>
          <w:tab w:val="left" w:pos="643"/>
        </w:tabs>
        <w:spacing w:line="240" w:lineRule="auto"/>
        <w:ind w:firstLine="709"/>
        <w:jc w:val="both"/>
        <w:rPr>
          <w:lang w:eastAsia="ru-RU"/>
        </w:rPr>
      </w:pPr>
      <w:r w:rsidRPr="0042277C">
        <w:rPr>
          <w:lang w:eastAsia="ru-RU"/>
        </w:rPr>
        <w:t>Осмотр подводящих каналов, входных решеток на наличие мусора.</w:t>
      </w:r>
    </w:p>
    <w:p w:rsidR="0042277C" w:rsidRPr="0042277C" w:rsidRDefault="0042277C" w:rsidP="0042277C">
      <w:pPr>
        <w:pStyle w:val="Style2"/>
        <w:widowControl/>
        <w:tabs>
          <w:tab w:val="left" w:pos="643"/>
        </w:tabs>
        <w:spacing w:line="240" w:lineRule="auto"/>
        <w:ind w:firstLine="709"/>
        <w:jc w:val="both"/>
        <w:rPr>
          <w:lang w:eastAsia="ru-RU"/>
        </w:rPr>
      </w:pPr>
      <w:proofErr w:type="gramStart"/>
      <w:r w:rsidRPr="0042277C">
        <w:rPr>
          <w:lang w:eastAsia="ru-RU"/>
        </w:rPr>
        <w:t>Механизмы, оборудование, системы электроснабжения, сигнализации, автоматики, связи и т.д. содержатся в полной исправности.</w:t>
      </w:r>
      <w:proofErr w:type="gramEnd"/>
    </w:p>
    <w:p w:rsidR="0042277C" w:rsidRPr="0042277C" w:rsidRDefault="0042277C" w:rsidP="0042277C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>4.7 Осмотр механического оборудования</w:t>
      </w:r>
    </w:p>
    <w:p w:rsidR="0042277C" w:rsidRPr="0042277C" w:rsidRDefault="0042277C" w:rsidP="0042277C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Механическое оборудование должны быть в исправном и работоспосо</w:t>
      </w:r>
      <w:r w:rsidRPr="0042277C">
        <w:rPr>
          <w:rFonts w:ascii="Times New Roman" w:hAnsi="Times New Roman"/>
          <w:color w:val="000000"/>
          <w:sz w:val="24"/>
          <w:szCs w:val="24"/>
        </w:rPr>
        <w:t>б</w:t>
      </w:r>
      <w:r w:rsidRPr="0042277C">
        <w:rPr>
          <w:rFonts w:ascii="Times New Roman" w:hAnsi="Times New Roman"/>
          <w:color w:val="000000"/>
          <w:sz w:val="24"/>
          <w:szCs w:val="24"/>
        </w:rPr>
        <w:t>ном состоянии.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Инструментальное обследование состояния основных затворов должно проводиться по мере необходимости, а для затворов, находящихся в эксплуат</w:t>
      </w:r>
      <w:r w:rsidRPr="0042277C">
        <w:rPr>
          <w:rFonts w:ascii="Times New Roman" w:hAnsi="Times New Roman"/>
          <w:color w:val="000000"/>
          <w:sz w:val="24"/>
          <w:szCs w:val="24"/>
        </w:rPr>
        <w:t>а</w:t>
      </w:r>
      <w:r w:rsidRPr="0042277C">
        <w:rPr>
          <w:rFonts w:ascii="Times New Roman" w:hAnsi="Times New Roman"/>
          <w:color w:val="000000"/>
          <w:sz w:val="24"/>
          <w:szCs w:val="24"/>
        </w:rPr>
        <w:t>ции 25 лет и более, периодичность обследований не должна превышать 5 лет. При этом основные затворы должны быть оборудованы указателями высоты открытия. Индивидуальные подъемные механизмы и закладные части затв</w:t>
      </w:r>
      <w:r w:rsidRPr="0042277C">
        <w:rPr>
          <w:rFonts w:ascii="Times New Roman" w:hAnsi="Times New Roman"/>
          <w:color w:val="000000"/>
          <w:sz w:val="24"/>
          <w:szCs w:val="24"/>
        </w:rPr>
        <w:t>о</w:t>
      </w:r>
      <w:r w:rsidRPr="0042277C">
        <w:rPr>
          <w:rFonts w:ascii="Times New Roman" w:hAnsi="Times New Roman"/>
          <w:color w:val="000000"/>
          <w:sz w:val="24"/>
          <w:szCs w:val="24"/>
        </w:rPr>
        <w:t>ров должны иметь привязку к базисным реперам.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lastRenderedPageBreak/>
        <w:t>Проводится осмотр водонепроницаемости затворов и правильной п</w:t>
      </w:r>
      <w:r w:rsidRPr="0042277C">
        <w:rPr>
          <w:rFonts w:ascii="Times New Roman" w:hAnsi="Times New Roman"/>
          <w:color w:val="000000"/>
          <w:sz w:val="24"/>
          <w:szCs w:val="24"/>
        </w:rPr>
        <w:t>о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садки их на порог и плотное прилегание к опорному контуру, а также </w:t>
      </w:r>
      <w:proofErr w:type="gramStart"/>
      <w:r w:rsidRPr="0042277C">
        <w:rPr>
          <w:rFonts w:ascii="Times New Roman" w:hAnsi="Times New Roman"/>
          <w:color w:val="000000"/>
          <w:sz w:val="24"/>
          <w:szCs w:val="24"/>
        </w:rPr>
        <w:t>уделяется вн</w:t>
      </w:r>
      <w:r w:rsidRPr="0042277C">
        <w:rPr>
          <w:rFonts w:ascii="Times New Roman" w:hAnsi="Times New Roman"/>
          <w:color w:val="000000"/>
          <w:sz w:val="24"/>
          <w:szCs w:val="24"/>
        </w:rPr>
        <w:t>и</w:t>
      </w:r>
      <w:r w:rsidRPr="0042277C">
        <w:rPr>
          <w:rFonts w:ascii="Times New Roman" w:hAnsi="Times New Roman"/>
          <w:color w:val="000000"/>
          <w:sz w:val="24"/>
          <w:szCs w:val="24"/>
        </w:rPr>
        <w:t>мание на отсутствие</w:t>
      </w:r>
      <w:proofErr w:type="gramEnd"/>
      <w:r w:rsidRPr="0042277C">
        <w:rPr>
          <w:rFonts w:ascii="Times New Roman" w:hAnsi="Times New Roman"/>
          <w:sz w:val="24"/>
          <w:szCs w:val="24"/>
        </w:rPr>
        <w:t xml:space="preserve"> перекосов и заметных деформаций, когда движения их с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>вершаются плавно, а прилегание и посадка на порог исключают утечку воды.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 xml:space="preserve">Проверка на наличие </w:t>
      </w:r>
      <w:proofErr w:type="gramStart"/>
      <w:r w:rsidRPr="0042277C">
        <w:rPr>
          <w:rFonts w:ascii="Times New Roman" w:hAnsi="Times New Roman"/>
          <w:color w:val="000000"/>
          <w:sz w:val="24"/>
          <w:szCs w:val="24"/>
        </w:rPr>
        <w:t>повышенной</w:t>
      </w:r>
      <w:proofErr w:type="gramEnd"/>
      <w:r w:rsidRPr="0042277C">
        <w:rPr>
          <w:rFonts w:ascii="Times New Roman" w:hAnsi="Times New Roman"/>
          <w:color w:val="000000"/>
          <w:sz w:val="24"/>
          <w:szCs w:val="24"/>
        </w:rPr>
        <w:t xml:space="preserve"> вибрация затворов или констру</w:t>
      </w:r>
      <w:r w:rsidRPr="0042277C">
        <w:rPr>
          <w:rFonts w:ascii="Times New Roman" w:hAnsi="Times New Roman"/>
          <w:color w:val="000000"/>
          <w:sz w:val="24"/>
          <w:szCs w:val="24"/>
        </w:rPr>
        <w:t>к</w:t>
      </w:r>
      <w:r w:rsidRPr="0042277C">
        <w:rPr>
          <w:rFonts w:ascii="Times New Roman" w:hAnsi="Times New Roman"/>
          <w:color w:val="000000"/>
          <w:sz w:val="24"/>
          <w:szCs w:val="24"/>
        </w:rPr>
        <w:t>ций.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Производится осмотр на наличие деформаций и коррозионных поврежд</w:t>
      </w:r>
      <w:r w:rsidRPr="0042277C">
        <w:rPr>
          <w:rFonts w:ascii="Times New Roman" w:hAnsi="Times New Roman" w:cs="Times New Roman"/>
          <w:sz w:val="24"/>
          <w:szCs w:val="24"/>
        </w:rPr>
        <w:t>е</w:t>
      </w:r>
      <w:r w:rsidRPr="0042277C">
        <w:rPr>
          <w:rFonts w:ascii="Times New Roman" w:hAnsi="Times New Roman" w:cs="Times New Roman"/>
          <w:sz w:val="24"/>
          <w:szCs w:val="24"/>
        </w:rPr>
        <w:t>ний основных связей конструкции, состояние уплотнений, планок и бо</w:t>
      </w:r>
      <w:r w:rsidRPr="0042277C">
        <w:rPr>
          <w:rFonts w:ascii="Times New Roman" w:hAnsi="Times New Roman" w:cs="Times New Roman"/>
          <w:sz w:val="24"/>
          <w:szCs w:val="24"/>
        </w:rPr>
        <w:t>л</w:t>
      </w:r>
      <w:r w:rsidRPr="0042277C">
        <w:rPr>
          <w:rFonts w:ascii="Times New Roman" w:hAnsi="Times New Roman" w:cs="Times New Roman"/>
          <w:sz w:val="24"/>
          <w:szCs w:val="24"/>
        </w:rPr>
        <w:t>тов для их крепления, надежность свободного от руки вращения колес (для колесных затворов), состояние крепления грузовых винтов к проушинам затворов, опо</w:t>
      </w:r>
      <w:r w:rsidRPr="0042277C">
        <w:rPr>
          <w:rFonts w:ascii="Times New Roman" w:hAnsi="Times New Roman" w:cs="Times New Roman"/>
          <w:sz w:val="24"/>
          <w:szCs w:val="24"/>
        </w:rPr>
        <w:t>р</w:t>
      </w:r>
      <w:r w:rsidRPr="0042277C">
        <w:rPr>
          <w:rFonts w:ascii="Times New Roman" w:hAnsi="Times New Roman" w:cs="Times New Roman"/>
          <w:sz w:val="24"/>
          <w:szCs w:val="24"/>
        </w:rPr>
        <w:t>ных шарниров и др.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Затворы, пазы, опорные и ходовые части должны быть очищены  от гр</w:t>
      </w:r>
      <w:r w:rsidRPr="0042277C">
        <w:rPr>
          <w:rFonts w:ascii="Times New Roman" w:hAnsi="Times New Roman" w:cs="Times New Roman"/>
          <w:sz w:val="24"/>
          <w:szCs w:val="24"/>
        </w:rPr>
        <w:t>я</w:t>
      </w:r>
      <w:r w:rsidRPr="0042277C">
        <w:rPr>
          <w:rFonts w:ascii="Times New Roman" w:hAnsi="Times New Roman" w:cs="Times New Roman"/>
          <w:sz w:val="24"/>
          <w:szCs w:val="24"/>
        </w:rPr>
        <w:t xml:space="preserve">зи, случайных предметов, а в зимнее время - ото льда и снега. 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При осмотрах затворов рекомендуется: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</w:t>
      </w:r>
      <w:r w:rsidRPr="0042277C">
        <w:rPr>
          <w:rFonts w:ascii="Times New Roman" w:hAnsi="Times New Roman" w:cs="Times New Roman"/>
          <w:sz w:val="24"/>
          <w:szCs w:val="24"/>
        </w:rPr>
        <w:t xml:space="preserve"> проверить сварные соединения;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</w:t>
      </w:r>
      <w:r w:rsidRPr="0042277C">
        <w:rPr>
          <w:rFonts w:ascii="Times New Roman" w:hAnsi="Times New Roman" w:cs="Times New Roman"/>
          <w:sz w:val="24"/>
          <w:szCs w:val="24"/>
        </w:rPr>
        <w:t xml:space="preserve"> проверить надежность затяжки болтовых соединений;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</w:t>
      </w:r>
      <w:r w:rsidRPr="0042277C">
        <w:rPr>
          <w:rFonts w:ascii="Times New Roman" w:hAnsi="Times New Roman" w:cs="Times New Roman"/>
          <w:sz w:val="24"/>
          <w:szCs w:val="24"/>
        </w:rPr>
        <w:t xml:space="preserve"> проверить состояние резины и металла в уплотняющих устройствах, з</w:t>
      </w:r>
      <w:r w:rsidRPr="0042277C">
        <w:rPr>
          <w:rFonts w:ascii="Times New Roman" w:hAnsi="Times New Roman" w:cs="Times New Roman"/>
          <w:sz w:val="24"/>
          <w:szCs w:val="24"/>
        </w:rPr>
        <w:t>а</w:t>
      </w:r>
      <w:r w:rsidRPr="0042277C">
        <w:rPr>
          <w:rFonts w:ascii="Times New Roman" w:hAnsi="Times New Roman" w:cs="Times New Roman"/>
          <w:sz w:val="24"/>
          <w:szCs w:val="24"/>
        </w:rPr>
        <w:t>менить износившиеся элементы новыми;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</w:t>
      </w:r>
      <w:r w:rsidRPr="0042277C">
        <w:rPr>
          <w:rFonts w:ascii="Times New Roman" w:hAnsi="Times New Roman" w:cs="Times New Roman"/>
          <w:sz w:val="24"/>
          <w:szCs w:val="24"/>
        </w:rPr>
        <w:t xml:space="preserve"> проверить состояние закладных частей, наличие грязи, продуктов ко</w:t>
      </w:r>
      <w:r w:rsidRPr="0042277C">
        <w:rPr>
          <w:rFonts w:ascii="Times New Roman" w:hAnsi="Times New Roman" w:cs="Times New Roman"/>
          <w:sz w:val="24"/>
          <w:szCs w:val="24"/>
        </w:rPr>
        <w:t>р</w:t>
      </w:r>
      <w:r w:rsidRPr="0042277C">
        <w:rPr>
          <w:rFonts w:ascii="Times New Roman" w:hAnsi="Times New Roman" w:cs="Times New Roman"/>
          <w:sz w:val="24"/>
          <w:szCs w:val="24"/>
        </w:rPr>
        <w:t>розии.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В случае нахождения участков с местными коррозионными поврежд</w:t>
      </w:r>
      <w:r w:rsidRPr="0042277C">
        <w:rPr>
          <w:rFonts w:ascii="Times New Roman" w:hAnsi="Times New Roman" w:cs="Times New Roman"/>
          <w:sz w:val="24"/>
          <w:szCs w:val="24"/>
        </w:rPr>
        <w:t>е</w:t>
      </w:r>
      <w:r w:rsidRPr="0042277C">
        <w:rPr>
          <w:rFonts w:ascii="Times New Roman" w:hAnsi="Times New Roman" w:cs="Times New Roman"/>
          <w:sz w:val="24"/>
          <w:szCs w:val="24"/>
        </w:rPr>
        <w:t>ниями глубиной до 10% толщины металла необходимо зачистить и покрыть а</w:t>
      </w:r>
      <w:r w:rsidRPr="0042277C">
        <w:rPr>
          <w:rFonts w:ascii="Times New Roman" w:hAnsi="Times New Roman" w:cs="Times New Roman"/>
          <w:sz w:val="24"/>
          <w:szCs w:val="24"/>
        </w:rPr>
        <w:t>н</w:t>
      </w:r>
      <w:r w:rsidRPr="0042277C">
        <w:rPr>
          <w:rFonts w:ascii="Times New Roman" w:hAnsi="Times New Roman" w:cs="Times New Roman"/>
          <w:sz w:val="24"/>
          <w:szCs w:val="24"/>
        </w:rPr>
        <w:t>тикоррозийной краской.</w:t>
      </w:r>
    </w:p>
    <w:p w:rsidR="0042277C" w:rsidRPr="0042277C" w:rsidRDefault="0042277C" w:rsidP="0042277C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>4.8 Осмотр конструкций для механической очистки сточных вод</w:t>
      </w:r>
    </w:p>
    <w:p w:rsidR="0042277C" w:rsidRPr="0042277C" w:rsidRDefault="0042277C" w:rsidP="0042277C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Диаметр решеток с прозорами должен составлять не более 16 мм и иметь стержнями прямоугольной формы или решетки-дробилки.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Число решеток и решеток-дробилок, скорости протекания жидкости в прозорах, нормы съема отбросов, расстояние между устанавливаемым обор</w:t>
      </w:r>
      <w:r w:rsidRPr="0042277C">
        <w:rPr>
          <w:rFonts w:ascii="Times New Roman" w:hAnsi="Times New Roman"/>
          <w:sz w:val="24"/>
          <w:szCs w:val="24"/>
        </w:rPr>
        <w:t>у</w:t>
      </w:r>
      <w:r w:rsidRPr="0042277C">
        <w:rPr>
          <w:rFonts w:ascii="Times New Roman" w:hAnsi="Times New Roman"/>
          <w:sz w:val="24"/>
          <w:szCs w:val="24"/>
        </w:rPr>
        <w:t xml:space="preserve">дованием должно соответствовать нормам.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В случае если количество отбросов составляет 0,1 м /</w:t>
      </w:r>
      <w:proofErr w:type="gramStart"/>
      <w:r w:rsidRPr="0042277C">
        <w:rPr>
          <w:rFonts w:ascii="Times New Roman" w:hAnsi="Times New Roman"/>
          <w:sz w:val="24"/>
          <w:szCs w:val="24"/>
        </w:rPr>
        <w:t>сут и</w:t>
      </w:r>
      <w:proofErr w:type="gramEnd"/>
      <w:r w:rsidRPr="0042277C">
        <w:rPr>
          <w:rFonts w:ascii="Times New Roman" w:hAnsi="Times New Roman"/>
          <w:sz w:val="24"/>
          <w:szCs w:val="24"/>
        </w:rPr>
        <w:t xml:space="preserve"> более необх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 xml:space="preserve">дим механизированная очистка решеток от отбросов и транспортирование их к дробилкам.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Уровень жидкости в канале перед решеткой не должен превышать 10-15 см.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Установки подъемно-транспортного оборудования для монтажа и ремо</w:t>
      </w:r>
      <w:r w:rsidRPr="0042277C">
        <w:rPr>
          <w:rFonts w:ascii="Times New Roman" w:hAnsi="Times New Roman"/>
          <w:sz w:val="24"/>
          <w:szCs w:val="24"/>
        </w:rPr>
        <w:t>н</w:t>
      </w:r>
      <w:r w:rsidRPr="0042277C">
        <w:rPr>
          <w:rFonts w:ascii="Times New Roman" w:hAnsi="Times New Roman"/>
          <w:sz w:val="24"/>
          <w:szCs w:val="24"/>
        </w:rPr>
        <w:t>та решеток, дробилок и другого оборудования должны быть в исправном с</w:t>
      </w:r>
      <w:r w:rsidRPr="0042277C">
        <w:rPr>
          <w:rFonts w:ascii="Times New Roman" w:hAnsi="Times New Roman"/>
          <w:sz w:val="24"/>
          <w:szCs w:val="24"/>
        </w:rPr>
        <w:t>о</w:t>
      </w:r>
      <w:r w:rsidRPr="0042277C">
        <w:rPr>
          <w:rFonts w:ascii="Times New Roman" w:hAnsi="Times New Roman"/>
          <w:sz w:val="24"/>
          <w:szCs w:val="24"/>
        </w:rPr>
        <w:t>стоянии. Электрооборудование для перемещения контейнеров подъе</w:t>
      </w:r>
      <w:r w:rsidRPr="0042277C">
        <w:rPr>
          <w:rFonts w:ascii="Times New Roman" w:hAnsi="Times New Roman"/>
          <w:sz w:val="24"/>
          <w:szCs w:val="24"/>
        </w:rPr>
        <w:t>м</w:t>
      </w:r>
      <w:r w:rsidRPr="0042277C">
        <w:rPr>
          <w:rFonts w:ascii="Times New Roman" w:hAnsi="Times New Roman"/>
          <w:sz w:val="24"/>
          <w:szCs w:val="24"/>
        </w:rPr>
        <w:t>но-транспортного оборудования должно быть с исправным электроприводом.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При осмотре решеток необходимо </w:t>
      </w:r>
      <w:proofErr w:type="gramStart"/>
      <w:r w:rsidRPr="0042277C">
        <w:rPr>
          <w:rFonts w:ascii="Times New Roman" w:hAnsi="Times New Roman"/>
          <w:sz w:val="24"/>
          <w:szCs w:val="24"/>
        </w:rPr>
        <w:t>уделять внимание на наличие</w:t>
      </w:r>
      <w:proofErr w:type="gramEnd"/>
      <w:r w:rsidRPr="0042277C">
        <w:rPr>
          <w:rFonts w:ascii="Times New Roman" w:hAnsi="Times New Roman"/>
          <w:sz w:val="24"/>
          <w:szCs w:val="24"/>
        </w:rPr>
        <w:t xml:space="preserve"> п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>рекоса грабель в результате неравномерного износа или вытяжки цепи, возможности заклинивание или поломка зубьев грабель, деформации сбрасывателя из-за з</w:t>
      </w:r>
      <w:r w:rsidRPr="0042277C">
        <w:rPr>
          <w:rFonts w:ascii="Times New Roman" w:hAnsi="Times New Roman"/>
          <w:sz w:val="24"/>
          <w:szCs w:val="24"/>
        </w:rPr>
        <w:t>а</w:t>
      </w:r>
      <w:r w:rsidRPr="0042277C">
        <w:rPr>
          <w:rFonts w:ascii="Times New Roman" w:hAnsi="Times New Roman"/>
          <w:sz w:val="24"/>
          <w:szCs w:val="24"/>
        </w:rPr>
        <w:t>клинивания твердыми длинномерными отбросами и искривления прутьев р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>шеток.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Тип песколовки должен соответствовать производительности очистных сооружений, схемы очистки сточных вод и обработки их осадков, характер</w:t>
      </w:r>
      <w:r w:rsidRPr="0042277C">
        <w:rPr>
          <w:rFonts w:ascii="Times New Roman" w:hAnsi="Times New Roman"/>
          <w:sz w:val="24"/>
          <w:szCs w:val="24"/>
        </w:rPr>
        <w:t>и</w:t>
      </w:r>
      <w:r w:rsidRPr="0042277C">
        <w:rPr>
          <w:rFonts w:ascii="Times New Roman" w:hAnsi="Times New Roman"/>
          <w:sz w:val="24"/>
          <w:szCs w:val="24"/>
        </w:rPr>
        <w:t>стики взвешенных веществ, компоновочных решений и т. п.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Из песколовок производится отбор и последующий замер для установл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>ния диаметра задерживаемых частиц песка.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Проверку зольности осадков из песколовок и первичных отстойников н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>обходимо проверять 1 раз в неделю в течение месяца и должна составлять 35-40%. Также 1 раз в неделю в течение месяца определяется содержание песка в осадке первичных отстойников - не более 10-15%.</w:t>
      </w:r>
    </w:p>
    <w:p w:rsidR="0042277C" w:rsidRPr="0042277C" w:rsidRDefault="0042277C" w:rsidP="0042277C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77C">
        <w:rPr>
          <w:rFonts w:ascii="Times New Roman" w:hAnsi="Times New Roman" w:cs="Times New Roman"/>
          <w:sz w:val="24"/>
          <w:szCs w:val="24"/>
        </w:rPr>
        <w:t>Для очистки и ремонта оборудования песколовки необходимо пров</w:t>
      </w:r>
      <w:r w:rsidRPr="0042277C">
        <w:rPr>
          <w:rFonts w:ascii="Times New Roman" w:hAnsi="Times New Roman" w:cs="Times New Roman"/>
          <w:sz w:val="24"/>
          <w:szCs w:val="24"/>
        </w:rPr>
        <w:t>о</w:t>
      </w:r>
      <w:r w:rsidRPr="0042277C">
        <w:rPr>
          <w:rFonts w:ascii="Times New Roman" w:hAnsi="Times New Roman" w:cs="Times New Roman"/>
          <w:sz w:val="24"/>
          <w:szCs w:val="24"/>
        </w:rPr>
        <w:t>дить ее опорожнения не реже одного раза в 1 - 1,5 года.</w:t>
      </w:r>
    </w:p>
    <w:p w:rsidR="0042277C" w:rsidRPr="0042277C" w:rsidRDefault="0042277C" w:rsidP="0042277C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680"/>
        <w:jc w:val="both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4.9 Контроль работы первичных отстойников</w:t>
      </w:r>
    </w:p>
    <w:p w:rsidR="0042277C" w:rsidRPr="0042277C" w:rsidRDefault="0042277C" w:rsidP="0042277C">
      <w:pPr>
        <w:spacing w:after="0" w:line="240" w:lineRule="auto"/>
        <w:ind w:firstLine="680"/>
        <w:jc w:val="both"/>
        <w:rPr>
          <w:rFonts w:ascii="Times New Roman" w:hAnsi="Times New Roman"/>
          <w:b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При внешнем осмотре первичных отстойников для выявления причин их неэффективной работы следует обращать внимание на соблюдение расчё</w:t>
      </w:r>
      <w:r w:rsidRPr="0042277C">
        <w:rPr>
          <w:rFonts w:ascii="Times New Roman" w:hAnsi="Times New Roman"/>
          <w:sz w:val="24"/>
          <w:szCs w:val="24"/>
        </w:rPr>
        <w:t>т</w:t>
      </w:r>
      <w:r w:rsidRPr="0042277C">
        <w:rPr>
          <w:rFonts w:ascii="Times New Roman" w:hAnsi="Times New Roman"/>
          <w:sz w:val="24"/>
          <w:szCs w:val="24"/>
        </w:rPr>
        <w:t>ного времени пребывания воды в отстойнике и равномерного перелива сто</w:t>
      </w:r>
      <w:r w:rsidRPr="0042277C">
        <w:rPr>
          <w:rFonts w:ascii="Times New Roman" w:hAnsi="Times New Roman"/>
          <w:sz w:val="24"/>
          <w:szCs w:val="24"/>
        </w:rPr>
        <w:t>ч</w:t>
      </w:r>
      <w:r w:rsidRPr="0042277C">
        <w:rPr>
          <w:rFonts w:ascii="Times New Roman" w:hAnsi="Times New Roman"/>
          <w:sz w:val="24"/>
          <w:szCs w:val="24"/>
        </w:rPr>
        <w:t>ных вод и состояние водослива и гребней.</w:t>
      </w:r>
    </w:p>
    <w:p w:rsidR="0042277C" w:rsidRPr="0042277C" w:rsidRDefault="0042277C" w:rsidP="0042277C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Осмотр на наличие всплывания на поверхность сброшенного осадка, а также выноса плавающих веществ с осветлёнными водами.</w:t>
      </w:r>
    </w:p>
    <w:p w:rsidR="0042277C" w:rsidRPr="0042277C" w:rsidRDefault="0042277C" w:rsidP="0042277C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42277C">
        <w:rPr>
          <w:rFonts w:ascii="Times New Roman" w:hAnsi="Times New Roman"/>
          <w:b/>
          <w:sz w:val="24"/>
          <w:szCs w:val="24"/>
        </w:rPr>
        <w:t>4.10 Наблюдения за фильтрационным режимом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При наблюдении за фильтрационным режимом, где это предусмотрено проектом, определяют: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положение депрессионной поверхности в теле и основании огражда</w:t>
      </w:r>
      <w:r w:rsidRPr="0042277C">
        <w:rPr>
          <w:rFonts w:ascii="Times New Roman" w:hAnsi="Times New Roman"/>
          <w:sz w:val="24"/>
          <w:szCs w:val="24"/>
        </w:rPr>
        <w:t>ю</w:t>
      </w:r>
      <w:r w:rsidRPr="0042277C">
        <w:rPr>
          <w:rFonts w:ascii="Times New Roman" w:hAnsi="Times New Roman"/>
          <w:sz w:val="24"/>
          <w:szCs w:val="24"/>
        </w:rPr>
        <w:t>щих сооружений и их береговых примыканиях;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пьезометрические напоры в основании сооружений, в сопряжениях с береговыми и встроенными сооружениями;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местоположение выхода фильтрационных жидкостей на откосы и в б</w:t>
      </w:r>
      <w:r w:rsidRPr="0042277C">
        <w:rPr>
          <w:rFonts w:ascii="Times New Roman" w:hAnsi="Times New Roman"/>
          <w:sz w:val="24"/>
          <w:szCs w:val="24"/>
        </w:rPr>
        <w:t>е</w:t>
      </w:r>
      <w:r w:rsidRPr="0042277C">
        <w:rPr>
          <w:rFonts w:ascii="Times New Roman" w:hAnsi="Times New Roman"/>
          <w:sz w:val="24"/>
          <w:szCs w:val="24"/>
        </w:rPr>
        <w:t>реговых примыканиях дамб, наличие суффозии;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 xml:space="preserve"> – величины фильтрационных расходов на дренажных линиях, выпусках из дренажа и дренажных коллекторов.</w:t>
      </w:r>
    </w:p>
    <w:p w:rsidR="0042277C" w:rsidRPr="0042277C" w:rsidRDefault="0042277C" w:rsidP="0042277C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42277C" w:rsidRPr="0042277C" w:rsidRDefault="0042277C" w:rsidP="0042277C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>4.11 Методы контроля</w:t>
      </w:r>
    </w:p>
    <w:p w:rsidR="0042277C" w:rsidRPr="0042277C" w:rsidRDefault="0042277C" w:rsidP="0042277C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2277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42277C">
        <w:rPr>
          <w:rFonts w:ascii="Times New Roman" w:hAnsi="Times New Roman"/>
          <w:color w:val="000000"/>
          <w:sz w:val="24"/>
          <w:szCs w:val="24"/>
        </w:rPr>
        <w:t>Контроль технического состояния сооружений, используемые при их о</w:t>
      </w:r>
      <w:r w:rsidRPr="0042277C">
        <w:rPr>
          <w:rFonts w:ascii="Times New Roman" w:hAnsi="Times New Roman"/>
          <w:color w:val="000000"/>
          <w:sz w:val="24"/>
          <w:szCs w:val="24"/>
        </w:rPr>
        <w:t>б</w:t>
      </w:r>
      <w:r w:rsidRPr="0042277C">
        <w:rPr>
          <w:rFonts w:ascii="Times New Roman" w:hAnsi="Times New Roman"/>
          <w:color w:val="000000"/>
          <w:sz w:val="24"/>
          <w:szCs w:val="24"/>
        </w:rPr>
        <w:t>следовании, объединяются в следующие основные группы:</w:t>
      </w:r>
      <w:proofErr w:type="gramEnd"/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осмотр сооружения с целью проверки наличия его элементов, их соед</w:t>
      </w:r>
      <w:r w:rsidRPr="0042277C">
        <w:rPr>
          <w:rFonts w:ascii="Times New Roman" w:hAnsi="Times New Roman"/>
          <w:color w:val="000000"/>
          <w:sz w:val="24"/>
          <w:szCs w:val="24"/>
        </w:rPr>
        <w:t>и</w:t>
      </w:r>
      <w:r w:rsidRPr="0042277C">
        <w:rPr>
          <w:rFonts w:ascii="Times New Roman" w:hAnsi="Times New Roman"/>
          <w:color w:val="000000"/>
          <w:sz w:val="24"/>
          <w:szCs w:val="24"/>
        </w:rPr>
        <w:t>нений и выявления явных внешних признаков их ненормального функционир</w:t>
      </w:r>
      <w:r w:rsidRPr="0042277C">
        <w:rPr>
          <w:rFonts w:ascii="Times New Roman" w:hAnsi="Times New Roman"/>
          <w:color w:val="000000"/>
          <w:sz w:val="24"/>
          <w:szCs w:val="24"/>
        </w:rPr>
        <w:t>о</w:t>
      </w:r>
      <w:r w:rsidRPr="0042277C">
        <w:rPr>
          <w:rFonts w:ascii="Times New Roman" w:hAnsi="Times New Roman"/>
          <w:color w:val="000000"/>
          <w:sz w:val="24"/>
          <w:szCs w:val="24"/>
        </w:rPr>
        <w:t>вания;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осмотр сооружения для выявления скрытых дефектов. </w:t>
      </w:r>
      <w:proofErr w:type="gramStart"/>
      <w:r w:rsidRPr="0042277C">
        <w:rPr>
          <w:rFonts w:ascii="Times New Roman" w:hAnsi="Times New Roman"/>
          <w:color w:val="000000"/>
          <w:sz w:val="24"/>
          <w:szCs w:val="24"/>
        </w:rPr>
        <w:t>Требует предв</w:t>
      </w:r>
      <w:r w:rsidRPr="0042277C">
        <w:rPr>
          <w:rFonts w:ascii="Times New Roman" w:hAnsi="Times New Roman"/>
          <w:color w:val="000000"/>
          <w:sz w:val="24"/>
          <w:szCs w:val="24"/>
        </w:rPr>
        <w:t>а</w:t>
      </w:r>
      <w:r w:rsidRPr="0042277C">
        <w:rPr>
          <w:rFonts w:ascii="Times New Roman" w:hAnsi="Times New Roman"/>
          <w:color w:val="000000"/>
          <w:sz w:val="24"/>
          <w:szCs w:val="24"/>
        </w:rPr>
        <w:t>рительной подготовки (расчистки, раскопки и т.д.) контролируемых элеме</w:t>
      </w:r>
      <w:r w:rsidRPr="0042277C">
        <w:rPr>
          <w:rFonts w:ascii="Times New Roman" w:hAnsi="Times New Roman"/>
          <w:color w:val="000000"/>
          <w:sz w:val="24"/>
          <w:szCs w:val="24"/>
        </w:rPr>
        <w:t>н</w:t>
      </w:r>
      <w:r w:rsidRPr="0042277C">
        <w:rPr>
          <w:rFonts w:ascii="Times New Roman" w:hAnsi="Times New Roman"/>
          <w:color w:val="000000"/>
          <w:sz w:val="24"/>
          <w:szCs w:val="24"/>
        </w:rPr>
        <w:t>тов;</w:t>
      </w:r>
      <w:proofErr w:type="gramEnd"/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определение пространственного положения элементов сооружения (к</w:t>
      </w:r>
      <w:r w:rsidRPr="0042277C">
        <w:rPr>
          <w:rFonts w:ascii="Times New Roman" w:hAnsi="Times New Roman"/>
          <w:color w:val="000000"/>
          <w:sz w:val="24"/>
          <w:szCs w:val="24"/>
        </w:rPr>
        <w:t>о</w:t>
      </w:r>
      <w:r w:rsidRPr="0042277C">
        <w:rPr>
          <w:rFonts w:ascii="Times New Roman" w:hAnsi="Times New Roman"/>
          <w:color w:val="000000"/>
          <w:sz w:val="24"/>
          <w:szCs w:val="24"/>
        </w:rPr>
        <w:t>ординат отдельных точек, размеров, наклонов, смещений, деформаций и др.) методами геодезич</w:t>
      </w:r>
      <w:r w:rsidRPr="0042277C">
        <w:rPr>
          <w:rFonts w:ascii="Times New Roman" w:hAnsi="Times New Roman"/>
          <w:color w:val="000000"/>
          <w:sz w:val="24"/>
          <w:szCs w:val="24"/>
        </w:rPr>
        <w:t>е</w:t>
      </w:r>
      <w:r w:rsidRPr="0042277C">
        <w:rPr>
          <w:rFonts w:ascii="Times New Roman" w:hAnsi="Times New Roman"/>
          <w:color w:val="000000"/>
          <w:sz w:val="24"/>
          <w:szCs w:val="24"/>
        </w:rPr>
        <w:t>ских и специальных измерений;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измерение характеристик физико-механического состояния матери</w:t>
      </w:r>
      <w:r w:rsidRPr="0042277C">
        <w:rPr>
          <w:rFonts w:ascii="Times New Roman" w:hAnsi="Times New Roman"/>
          <w:color w:val="000000"/>
          <w:sz w:val="24"/>
          <w:szCs w:val="24"/>
        </w:rPr>
        <w:t>а</w:t>
      </w:r>
      <w:r w:rsidRPr="0042277C">
        <w:rPr>
          <w:rFonts w:ascii="Times New Roman" w:hAnsi="Times New Roman"/>
          <w:color w:val="000000"/>
          <w:sz w:val="24"/>
          <w:szCs w:val="24"/>
        </w:rPr>
        <w:t>лов с помощью методов неразрушающего контроля;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sz w:val="24"/>
          <w:szCs w:val="24"/>
        </w:rPr>
        <w:t>–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 осмотры дренажа и противофильтрационных устройств необходимо производить систематически не реже одного раза в месяц с записью результ</w:t>
      </w:r>
      <w:r w:rsidRPr="0042277C">
        <w:rPr>
          <w:rFonts w:ascii="Times New Roman" w:hAnsi="Times New Roman"/>
          <w:color w:val="000000"/>
          <w:sz w:val="24"/>
          <w:szCs w:val="24"/>
        </w:rPr>
        <w:t>а</w:t>
      </w:r>
      <w:r w:rsidRPr="0042277C">
        <w:rPr>
          <w:rFonts w:ascii="Times New Roman" w:hAnsi="Times New Roman"/>
          <w:color w:val="000000"/>
          <w:sz w:val="24"/>
          <w:szCs w:val="24"/>
        </w:rPr>
        <w:t>тов в журнале визуальных наблюдений.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В каждом конкретном случае освидетельствования сооружений руков</w:t>
      </w:r>
      <w:r w:rsidRPr="0042277C">
        <w:rPr>
          <w:rFonts w:ascii="Times New Roman" w:hAnsi="Times New Roman"/>
          <w:color w:val="000000"/>
          <w:sz w:val="24"/>
          <w:szCs w:val="24"/>
        </w:rPr>
        <w:t>о</w:t>
      </w:r>
      <w:r w:rsidRPr="0042277C">
        <w:rPr>
          <w:rFonts w:ascii="Times New Roman" w:hAnsi="Times New Roman"/>
          <w:color w:val="000000"/>
          <w:sz w:val="24"/>
          <w:szCs w:val="24"/>
        </w:rPr>
        <w:t>дитель работ осуществляет выборочный контроль в объеме, необходимом и достаточном для оценки пригодности данного объекта к эксплуатации в ко</w:t>
      </w:r>
      <w:r w:rsidRPr="0042277C">
        <w:rPr>
          <w:rFonts w:ascii="Times New Roman" w:hAnsi="Times New Roman"/>
          <w:color w:val="000000"/>
          <w:sz w:val="24"/>
          <w:szCs w:val="24"/>
        </w:rPr>
        <w:t>н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кретных условиях. При определении деформаций рекомендуется применять следующие методы: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Для измерения горизонтальных перемещений (сдвигов) – методы ство</w:t>
      </w:r>
      <w:r w:rsidRPr="0042277C">
        <w:rPr>
          <w:rFonts w:ascii="Times New Roman" w:hAnsi="Times New Roman"/>
          <w:color w:val="000000"/>
          <w:sz w:val="24"/>
          <w:szCs w:val="24"/>
        </w:rPr>
        <w:t>р</w:t>
      </w:r>
      <w:r w:rsidRPr="0042277C">
        <w:rPr>
          <w:rFonts w:ascii="Times New Roman" w:hAnsi="Times New Roman"/>
          <w:color w:val="000000"/>
          <w:sz w:val="24"/>
          <w:szCs w:val="24"/>
        </w:rPr>
        <w:t>ных наблюдений, отдельных направлений, триангуляции, трилатерации, пол</w:t>
      </w:r>
      <w:r w:rsidRPr="0042277C">
        <w:rPr>
          <w:rFonts w:ascii="Times New Roman" w:hAnsi="Times New Roman"/>
          <w:color w:val="000000"/>
          <w:sz w:val="24"/>
          <w:szCs w:val="24"/>
        </w:rPr>
        <w:t>и</w:t>
      </w:r>
      <w:r w:rsidRPr="0042277C">
        <w:rPr>
          <w:rFonts w:ascii="Times New Roman" w:hAnsi="Times New Roman"/>
          <w:color w:val="000000"/>
          <w:sz w:val="24"/>
          <w:szCs w:val="24"/>
        </w:rPr>
        <w:t>гонометрии.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Для измерения вертикальных перемещений – методы геометрического, тригонометрического и гидростат</w:t>
      </w:r>
      <w:r w:rsidRPr="0042277C">
        <w:rPr>
          <w:rFonts w:ascii="Times New Roman" w:hAnsi="Times New Roman"/>
          <w:color w:val="000000"/>
          <w:sz w:val="24"/>
          <w:szCs w:val="24"/>
        </w:rPr>
        <w:t>и</w:t>
      </w:r>
      <w:r w:rsidRPr="0042277C">
        <w:rPr>
          <w:rFonts w:ascii="Times New Roman" w:hAnsi="Times New Roman"/>
          <w:color w:val="000000"/>
          <w:sz w:val="24"/>
          <w:szCs w:val="24"/>
        </w:rPr>
        <w:t xml:space="preserve">ческого нивелирования. </w:t>
      </w:r>
    </w:p>
    <w:p w:rsidR="0042277C" w:rsidRPr="0042277C" w:rsidRDefault="0042277C" w:rsidP="0042277C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Для измерения кренов – механические способы с применением креноме</w:t>
      </w:r>
      <w:r w:rsidRPr="0042277C">
        <w:rPr>
          <w:rFonts w:ascii="Times New Roman" w:hAnsi="Times New Roman"/>
          <w:color w:val="000000"/>
          <w:sz w:val="24"/>
          <w:szCs w:val="24"/>
        </w:rPr>
        <w:t>т</w:t>
      </w:r>
      <w:r w:rsidRPr="0042277C">
        <w:rPr>
          <w:rFonts w:ascii="Times New Roman" w:hAnsi="Times New Roman"/>
          <w:color w:val="000000"/>
          <w:sz w:val="24"/>
          <w:szCs w:val="24"/>
        </w:rPr>
        <w:t>ров, прямых и обратных отвесов или методами проецирования, координиров</w:t>
      </w:r>
      <w:r w:rsidRPr="0042277C">
        <w:rPr>
          <w:rFonts w:ascii="Times New Roman" w:hAnsi="Times New Roman"/>
          <w:color w:val="000000"/>
          <w:sz w:val="24"/>
          <w:szCs w:val="24"/>
        </w:rPr>
        <w:t>а</w:t>
      </w:r>
      <w:r w:rsidRPr="0042277C">
        <w:rPr>
          <w:rFonts w:ascii="Times New Roman" w:hAnsi="Times New Roman"/>
          <w:color w:val="000000"/>
          <w:sz w:val="24"/>
          <w:szCs w:val="24"/>
        </w:rPr>
        <w:t>ния и измерения углов или направлений с использованием теодолита. Для ко</w:t>
      </w:r>
      <w:r w:rsidRPr="0042277C">
        <w:rPr>
          <w:rFonts w:ascii="Times New Roman" w:hAnsi="Times New Roman"/>
          <w:color w:val="000000"/>
          <w:sz w:val="24"/>
          <w:szCs w:val="24"/>
        </w:rPr>
        <w:t>м</w:t>
      </w:r>
      <w:r w:rsidRPr="0042277C">
        <w:rPr>
          <w:rFonts w:ascii="Times New Roman" w:hAnsi="Times New Roman"/>
          <w:color w:val="000000"/>
          <w:sz w:val="24"/>
          <w:szCs w:val="24"/>
        </w:rPr>
        <w:t>плексного измерения перемещений и кренов в отдельных случаях и</w:t>
      </w:r>
      <w:r w:rsidRPr="0042277C">
        <w:rPr>
          <w:rFonts w:ascii="Times New Roman" w:hAnsi="Times New Roman"/>
          <w:color w:val="000000"/>
          <w:sz w:val="24"/>
          <w:szCs w:val="24"/>
        </w:rPr>
        <w:t>с</w:t>
      </w:r>
      <w:r w:rsidRPr="0042277C">
        <w:rPr>
          <w:rFonts w:ascii="Times New Roman" w:hAnsi="Times New Roman"/>
          <w:color w:val="000000"/>
          <w:sz w:val="24"/>
          <w:szCs w:val="24"/>
        </w:rPr>
        <w:t>пользуется фотограмметрический метод.</w:t>
      </w:r>
    </w:p>
    <w:p w:rsidR="0042277C" w:rsidRPr="0042277C" w:rsidRDefault="0042277C" w:rsidP="0042277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42277C">
        <w:rPr>
          <w:rFonts w:ascii="Times New Roman" w:hAnsi="Times New Roman"/>
          <w:color w:val="000000"/>
          <w:sz w:val="24"/>
          <w:szCs w:val="24"/>
        </w:rPr>
        <w:t>Корректировка технических паспортов очистных сооружений должна производиться не реже 1 раза в год на основании данных инструментальных наблюдений и фактических изменений, произошедших в период после пред</w:t>
      </w:r>
      <w:r w:rsidRPr="0042277C">
        <w:rPr>
          <w:rFonts w:ascii="Times New Roman" w:hAnsi="Times New Roman"/>
          <w:color w:val="000000"/>
          <w:sz w:val="24"/>
          <w:szCs w:val="24"/>
        </w:rPr>
        <w:t>ы</w:t>
      </w:r>
      <w:r w:rsidRPr="0042277C">
        <w:rPr>
          <w:rFonts w:ascii="Times New Roman" w:hAnsi="Times New Roman"/>
          <w:color w:val="000000"/>
          <w:sz w:val="24"/>
          <w:szCs w:val="24"/>
        </w:rPr>
        <w:t>дущей корректировки.</w:t>
      </w:r>
    </w:p>
    <w:p w:rsidR="00E1582F" w:rsidRPr="0042277C" w:rsidRDefault="00E1582F" w:rsidP="0042277C">
      <w:pPr>
        <w:spacing w:after="0" w:line="240" w:lineRule="auto"/>
        <w:rPr>
          <w:sz w:val="24"/>
          <w:szCs w:val="24"/>
        </w:rPr>
      </w:pPr>
    </w:p>
    <w:sectPr w:rsidR="00E1582F" w:rsidRPr="0042277C" w:rsidSect="00E15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characterSpacingControl w:val="doNotCompress"/>
  <w:compat/>
  <w:rsids>
    <w:rsidRoot w:val="0042277C"/>
    <w:rsid w:val="001171EF"/>
    <w:rsid w:val="0042277C"/>
    <w:rsid w:val="00607EBC"/>
    <w:rsid w:val="00E15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7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rsid w:val="0042277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Cs w:val="20"/>
      <w:lang w:eastAsia="ru-RU"/>
    </w:rPr>
  </w:style>
  <w:style w:type="paragraph" w:customStyle="1" w:styleId="Style2">
    <w:name w:val="Style2"/>
    <w:basedOn w:val="a"/>
    <w:rsid w:val="0042277C"/>
    <w:pPr>
      <w:widowControl w:val="0"/>
      <w:suppressAutoHyphens/>
      <w:autoSpaceDE w:val="0"/>
      <w:spacing w:after="0" w:line="175" w:lineRule="exact"/>
      <w:ind w:firstLine="336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422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277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4227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22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277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3019</Words>
  <Characters>17210</Characters>
  <Application>Microsoft Office Word</Application>
  <DocSecurity>0</DocSecurity>
  <Lines>143</Lines>
  <Paragraphs>40</Paragraphs>
  <ScaleCrop>false</ScaleCrop>
  <Company>Microsoft</Company>
  <LinksUpToDate>false</LinksUpToDate>
  <CharactersWithSpaces>20189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2018-04-25T13:17:00Z</dcterms:created>
  <dcterms:modified xsi:type="dcterms:W3CDTF">2018-04-25T13:19:00Z</dcterms:modified>
</cp:coreProperties>
</file>