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70" w:right="-450" w:firstLine="0"/>
        <w:jc w:val="both"/>
        <w:rPr>
          <w:b w:val="1"/>
          <w:color w:val="53bb84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color w:val="000000"/>
          <w:rtl w:val="0"/>
        </w:rPr>
        <w:t xml:space="preserve">Gowshick Ram R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53bb84"/>
          <w:sz w:val="36"/>
          <w:szCs w:val="36"/>
          <w:rtl w:val="0"/>
        </w:rPr>
        <w:t xml:space="preserve">Production Support Engineer</w:t>
      </w:r>
      <w:r w:rsidDel="00000000" w:rsidR="00000000" w:rsidRPr="00000000">
        <w:rPr>
          <w:color w:val="53bb84"/>
          <w:rtl w:val="0"/>
        </w:rPr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Madurai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|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India -625006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|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+91 9715161020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|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gowshickram.mdu@gmail.com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53bb84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270" w:firstLine="0"/>
        <w:rPr/>
      </w:pPr>
      <w:r w:rsidDel="00000000" w:rsidR="00000000" w:rsidRPr="00000000">
        <w:rPr>
          <w:rtl w:val="0"/>
        </w:rPr>
        <w:t xml:space="preserve">Tech-savvy and customer-focused Technical Support Engineer with 2.5  years of experience in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270" w:firstLine="0"/>
        <w:rPr/>
      </w:pPr>
      <w:r w:rsidDel="00000000" w:rsidR="00000000" w:rsidRPr="00000000">
        <w:rPr>
          <w:rtl w:val="0"/>
        </w:rPr>
        <w:t xml:space="preserve">Production support and monitoring, proficient in Linux, Python, Shell Scripting, CDN  technologies and Search Indexing . Experienced in handling real-time incidents, analyzing logs, and resolving issues using tools like Dynatrace, Akamai, Jira and ServiceNow. Seeking to leverage my support background and technical skills in a dynamic role and innovative projects.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270" w:firstLine="0"/>
        <w:jc w:val="both"/>
        <w:rPr>
          <w:b w:val="1"/>
          <w:color w:val="53bb84"/>
          <w:sz w:val="28"/>
          <w:szCs w:val="28"/>
        </w:rPr>
      </w:pPr>
      <w:r w:rsidDel="00000000" w:rsidR="00000000" w:rsidRPr="00000000">
        <w:rPr>
          <w:b w:val="1"/>
          <w:color w:val="53bb8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276" w:lineRule="auto"/>
        <w:ind w:left="-270" w:firstLine="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Python , Shell Script</w:t>
      </w:r>
    </w:p>
    <w:p w:rsidR="00000000" w:rsidDel="00000000" w:rsidP="00000000" w:rsidRDefault="00000000" w:rsidRPr="00000000" w14:paraId="00000006">
      <w:pPr>
        <w:spacing w:line="276" w:lineRule="auto"/>
        <w:ind w:left="-27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Dynatrace,  Jira,  ServiceNow,  Akamai CDN,  Algolia Search Analytics</w:t>
      </w:r>
    </w:p>
    <w:p w:rsidR="00000000" w:rsidDel="00000000" w:rsidP="00000000" w:rsidRDefault="00000000" w:rsidRPr="00000000" w14:paraId="00000007">
      <w:pPr>
        <w:spacing w:line="276" w:lineRule="auto"/>
        <w:ind w:left="-270" w:firstLine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Linux</w:t>
        <w:br w:type="textWrapping"/>
      </w:r>
      <w:r w:rsidDel="00000000" w:rsidR="00000000" w:rsidRPr="00000000">
        <w:rPr>
          <w:b w:val="1"/>
          <w:rtl w:val="0"/>
        </w:rPr>
        <w:t xml:space="preserve">Concepts:</w:t>
      </w:r>
      <w:r w:rsidDel="00000000" w:rsidR="00000000" w:rsidRPr="00000000">
        <w:rPr>
          <w:rtl w:val="0"/>
        </w:rPr>
        <w:t xml:space="preserve"> Incident/Change Management, Log analysis, Alerts monitoring, Api monitoring, Release             Support</w:t>
        <w:br w:type="textWrapping"/>
      </w:r>
      <w:r w:rsidDel="00000000" w:rsidR="00000000" w:rsidRPr="00000000">
        <w:rPr>
          <w:b w:val="1"/>
          <w:rtl w:val="0"/>
        </w:rPr>
        <w:t xml:space="preserve">Platforms: </w:t>
      </w:r>
      <w:r w:rsidDel="00000000" w:rsidR="00000000" w:rsidRPr="00000000">
        <w:rPr>
          <w:rtl w:val="0"/>
        </w:rPr>
        <w:t xml:space="preserve">Azure Devops Releases</w:t>
      </w:r>
    </w:p>
    <w:p w:rsidR="00000000" w:rsidDel="00000000" w:rsidP="00000000" w:rsidRDefault="00000000" w:rsidRPr="00000000" w14:paraId="00000008">
      <w:pPr>
        <w:spacing w:line="276" w:lineRule="auto"/>
        <w:ind w:left="-270" w:firstLine="0"/>
        <w:jc w:val="both"/>
        <w:rPr>
          <w:color w:val="53bb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-270" w:firstLine="0"/>
        <w:jc w:val="both"/>
        <w:rPr>
          <w:b w:val="1"/>
          <w:color w:val="53bb84"/>
          <w:sz w:val="28"/>
          <w:szCs w:val="28"/>
        </w:rPr>
      </w:pPr>
      <w:r w:rsidDel="00000000" w:rsidR="00000000" w:rsidRPr="00000000">
        <w:rPr>
          <w:b w:val="1"/>
          <w:color w:val="53bb84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270"/>
        <w:jc w:val="both"/>
        <w:rPr>
          <w:color w:val="000000"/>
          <w:sz w:val="22"/>
          <w:szCs w:val="22"/>
        </w:rPr>
      </w:pPr>
      <w:bookmarkStart w:colFirst="0" w:colLast="0" w:name="_mu43qcboozqe" w:id="1"/>
      <w:bookmarkEnd w:id="1"/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TATA CONSULTANCY SERVICES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53bb84"/>
          <w:rtl w:val="0"/>
        </w:rPr>
        <w:t xml:space="preserve">Production Support Engineer</w:t>
      </w:r>
      <w:r w:rsidDel="00000000" w:rsidR="00000000" w:rsidRPr="00000000">
        <w:rPr>
          <w:b w:val="0"/>
          <w:color w:val="53bb84"/>
          <w:rtl w:val="0"/>
        </w:rPr>
        <w:t xml:space="preserve">                 </w:t>
      </w:r>
      <w:r w:rsidDel="00000000" w:rsidR="00000000" w:rsidRPr="00000000">
        <w:rPr>
          <w:color w:val="53bb84"/>
          <w:rtl w:val="0"/>
        </w:rPr>
        <w:t xml:space="preserve">Nov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Monitored daily ETL Workflows and ensured smooth execution of data pipelines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Investigated and resolved real-time job failures using linux CLI Tools and log analysis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Shell Scripts for task automation and log parsing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Responded to incidents and service requests via Service Now and Jira, ensuring SLA compliance.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Collaborated with cross-functional teams to escalate critical issues.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Utilized Dynatrace for application performance monitoring and root cause analysis.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Managed CDN configuration and caching issues using Akamai tools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Performed data indexing into Algolia search post ETL processing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Conducted sanity checks on web applications after deployments to ensure stability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Configured URL redirection and caching rules using Akamai Edge configuration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Joined bridge calls and incidents calls to address critical outages and perform root cause analysis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Performed health checks and monitored APIs and application status daily.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Provided support during production releases and performed release validation checks</w:t>
      </w:r>
    </w:p>
    <w:p w:rsidR="00000000" w:rsidDel="00000000" w:rsidP="00000000" w:rsidRDefault="00000000" w:rsidRPr="00000000" w14:paraId="00000018">
      <w:pPr>
        <w:ind w:left="-270" w:firstLine="0"/>
        <w:jc w:val="both"/>
        <w:rPr>
          <w:b w:val="1"/>
          <w:color w:val="53bb8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270" w:firstLine="0"/>
        <w:jc w:val="both"/>
        <w:rPr>
          <w:b w:val="1"/>
          <w:color w:val="53bb8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70" w:firstLine="0"/>
        <w:jc w:val="both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53bb8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270"/>
        <w:jc w:val="both"/>
        <w:rPr>
          <w:color w:val="000000"/>
        </w:rPr>
      </w:pPr>
      <w:bookmarkStart w:colFirst="0" w:colLast="0" w:name="_jpv9v4b642w5" w:id="2"/>
      <w:bookmarkEnd w:id="2"/>
      <w:r w:rsidDel="00000000" w:rsidR="00000000" w:rsidRPr="00000000">
        <w:rPr>
          <w:color w:val="000000"/>
          <w:rtl w:val="0"/>
        </w:rPr>
        <w:t xml:space="preserve">Master of Computer Application - MCA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270"/>
        <w:jc w:val="both"/>
        <w:rPr>
          <w:b w:val="0"/>
          <w:color w:val="000000"/>
        </w:rPr>
      </w:pPr>
      <w:bookmarkStart w:colFirst="0" w:colLast="0" w:name="_8k96qqwtgtc7" w:id="3"/>
      <w:bookmarkEnd w:id="3"/>
      <w:r w:rsidDel="00000000" w:rsidR="00000000" w:rsidRPr="00000000">
        <w:rPr>
          <w:b w:val="0"/>
          <w:color w:val="000000"/>
          <w:rtl w:val="0"/>
        </w:rPr>
        <w:t xml:space="preserve">Sastra University - Thanjavur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ind w:hanging="270"/>
        <w:jc w:val="both"/>
        <w:rPr>
          <w:color w:val="000000"/>
        </w:rPr>
      </w:pPr>
      <w:bookmarkStart w:colFirst="0" w:colLast="0" w:name="_a6rdfu924f7t" w:id="4"/>
      <w:bookmarkEnd w:id="4"/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achelor Of Science in Computer Science - B.sc. (CS)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ind w:hanging="270"/>
        <w:jc w:val="both"/>
        <w:rPr>
          <w:b w:val="0"/>
          <w:color w:val="000000"/>
        </w:rPr>
      </w:pPr>
      <w:bookmarkStart w:colFirst="0" w:colLast="0" w:name="_qq67mkdb8ssc" w:id="5"/>
      <w:bookmarkEnd w:id="5"/>
      <w:r w:rsidDel="00000000" w:rsidR="00000000" w:rsidRPr="00000000">
        <w:rPr>
          <w:b w:val="0"/>
          <w:color w:val="000000"/>
          <w:rtl w:val="0"/>
        </w:rPr>
        <w:t xml:space="preserve">Thiagarajar College - Madurai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hanging="270"/>
        <w:jc w:val="both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3hy8rkwzatey" w:id="6"/>
      <w:bookmarkEnd w:id="6"/>
      <w:r w:rsidDel="00000000" w:rsidR="00000000" w:rsidRPr="00000000">
        <w:rPr>
          <w:color w:val="53bb84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hanging="270"/>
        <w:jc w:val="both"/>
        <w:rPr/>
      </w:pPr>
      <w:r w:rsidDel="00000000" w:rsidR="00000000" w:rsidRPr="00000000">
        <w:rPr>
          <w:rtl w:val="0"/>
        </w:rPr>
        <w:t xml:space="preserve">Analytical Thinking | Team Collaboration | Communication | Problem-Solving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080" w:right="1267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