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190A3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Dim: 128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Epochs: 8000</w:t>
      </w:r>
    </w:p>
    <w:p w14:paraId="1D8A5A65">
      <w:r>
        <w:drawing>
          <wp:inline distT="0" distB="0" distL="114300" distR="114300">
            <wp:extent cx="3619500" cy="2011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8A7F">
      <w:r>
        <w:drawing>
          <wp:inline distT="0" distB="0" distL="114300" distR="114300">
            <wp:extent cx="3061970" cy="305816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9595" cy="3105785"/>
            <wp:effectExtent l="0" t="0" r="508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80D1">
      <w:pPr>
        <w:rPr>
          <w:rFonts w:hint="default"/>
          <w:lang w:val="en-IN"/>
        </w:rPr>
      </w:pPr>
    </w:p>
    <w:p w14:paraId="65BD0E09">
      <w:pPr>
        <w:rPr>
          <w:rFonts w:hint="default"/>
          <w:lang w:val="en-IN"/>
        </w:rPr>
      </w:pPr>
    </w:p>
    <w:p w14:paraId="23869B2F">
      <w:pPr>
        <w:rPr>
          <w:rFonts w:hint="default"/>
          <w:lang w:val="en-IN"/>
        </w:rPr>
      </w:pPr>
    </w:p>
    <w:p w14:paraId="50A958B3">
      <w:pPr>
        <w:rPr>
          <w:rFonts w:hint="default"/>
          <w:lang w:val="en-IN"/>
        </w:rPr>
      </w:pPr>
    </w:p>
    <w:p w14:paraId="5015D466">
      <w:pPr>
        <w:rPr>
          <w:rFonts w:hint="default"/>
          <w:lang w:val="en-IN"/>
        </w:rPr>
      </w:pPr>
    </w:p>
    <w:p w14:paraId="12FBFA58">
      <w:pPr>
        <w:rPr>
          <w:rFonts w:hint="default"/>
          <w:lang w:val="en-IN"/>
        </w:rPr>
      </w:pPr>
    </w:p>
    <w:p w14:paraId="0B2C4B04">
      <w:pPr>
        <w:rPr>
          <w:rFonts w:hint="default"/>
          <w:lang w:val="en-IN"/>
        </w:rPr>
      </w:pPr>
    </w:p>
    <w:p w14:paraId="02DD28E1">
      <w:pPr>
        <w:rPr>
          <w:rFonts w:hint="default"/>
          <w:lang w:val="en-IN"/>
        </w:rPr>
      </w:pPr>
    </w:p>
    <w:p w14:paraId="1102E548">
      <w:pPr>
        <w:rPr>
          <w:rFonts w:hint="default"/>
          <w:lang w:val="en-IN"/>
        </w:rPr>
      </w:pPr>
    </w:p>
    <w:p w14:paraId="7099D863">
      <w:pPr>
        <w:rPr>
          <w:rFonts w:hint="default"/>
          <w:lang w:val="en-IN"/>
        </w:rPr>
      </w:pPr>
    </w:p>
    <w:p w14:paraId="4F004A6C">
      <w:pPr>
        <w:rPr>
          <w:rFonts w:hint="default"/>
          <w:lang w:val="en-IN"/>
        </w:rPr>
      </w:pPr>
    </w:p>
    <w:p w14:paraId="1F28CBF3">
      <w:pPr>
        <w:rPr>
          <w:rFonts w:hint="default"/>
          <w:lang w:val="en-IN"/>
        </w:rPr>
      </w:pPr>
    </w:p>
    <w:p w14:paraId="6A839756">
      <w:pPr>
        <w:rPr>
          <w:rFonts w:hint="default"/>
          <w:lang w:val="en-IN"/>
        </w:rPr>
      </w:pPr>
    </w:p>
    <w:p w14:paraId="568C8C79">
      <w:pPr>
        <w:rPr>
          <w:rFonts w:hint="default"/>
          <w:lang w:val="en-IN"/>
        </w:rPr>
      </w:pPr>
    </w:p>
    <w:p w14:paraId="29D45B10">
      <w:pPr>
        <w:rPr>
          <w:rFonts w:hint="default"/>
          <w:lang w:val="en-IN"/>
        </w:rPr>
      </w:pPr>
    </w:p>
    <w:p w14:paraId="52CF55C3">
      <w:pPr>
        <w:rPr>
          <w:rFonts w:hint="default"/>
          <w:lang w:val="en-IN"/>
        </w:rPr>
      </w:pPr>
    </w:p>
    <w:p w14:paraId="0AE8AC82">
      <w:pPr>
        <w:rPr>
          <w:rFonts w:hint="default"/>
          <w:lang w:val="en-IN"/>
        </w:rPr>
      </w:pPr>
    </w:p>
    <w:p w14:paraId="411B8CB1">
      <w:pPr>
        <w:rPr>
          <w:rFonts w:hint="default"/>
          <w:lang w:val="en-IN"/>
        </w:rPr>
      </w:pPr>
    </w:p>
    <w:p w14:paraId="6B148453">
      <w:pPr>
        <w:rPr>
          <w:rFonts w:hint="default"/>
          <w:lang w:val="en-IN"/>
        </w:rPr>
      </w:pPr>
    </w:p>
    <w:p w14:paraId="49227689">
      <w:pPr>
        <w:rPr>
          <w:rFonts w:hint="default"/>
          <w:lang w:val="en-IN"/>
        </w:rPr>
      </w:pPr>
    </w:p>
    <w:p w14:paraId="25C56F9F">
      <w:pPr>
        <w:rPr>
          <w:rFonts w:hint="default"/>
          <w:lang w:val="en-IN"/>
        </w:rPr>
      </w:pPr>
    </w:p>
    <w:p w14:paraId="34CFCA9E">
      <w:pPr>
        <w:rPr>
          <w:rFonts w:hint="default"/>
          <w:lang w:val="en-IN"/>
        </w:rPr>
      </w:pPr>
    </w:p>
    <w:p w14:paraId="75CAB2A1">
      <w:pPr>
        <w:rPr>
          <w:rFonts w:hint="default"/>
          <w:lang w:val="en-IN"/>
        </w:rPr>
      </w:pPr>
    </w:p>
    <w:p w14:paraId="4EC91283">
      <w:pPr>
        <w:rPr>
          <w:rFonts w:hint="default"/>
          <w:lang w:val="en-IN"/>
        </w:rPr>
      </w:pPr>
    </w:p>
    <w:p w14:paraId="5877FBA5">
      <w:pPr>
        <w:rPr>
          <w:rFonts w:hint="default"/>
          <w:lang w:val="en-IN"/>
        </w:rPr>
      </w:pPr>
    </w:p>
    <w:p w14:paraId="1F4D93A4">
      <w:pPr>
        <w:rPr>
          <w:rFonts w:hint="default"/>
          <w:lang w:val="en-IN"/>
        </w:rPr>
      </w:pPr>
    </w:p>
    <w:p w14:paraId="047517CA">
      <w:pPr>
        <w:rPr>
          <w:rFonts w:hint="default"/>
          <w:lang w:val="en-IN"/>
        </w:rPr>
      </w:pPr>
    </w:p>
    <w:p w14:paraId="040E2A3B">
      <w:pPr>
        <w:rPr>
          <w:rFonts w:hint="default"/>
          <w:lang w:val="en-IN"/>
        </w:rPr>
      </w:pPr>
    </w:p>
    <w:p w14:paraId="7197ED57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Dim: 64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Epochs: 8000</w:t>
      </w:r>
    </w:p>
    <w:p w14:paraId="6A2EDBE9">
      <w:r>
        <w:drawing>
          <wp:inline distT="0" distB="0" distL="114300" distR="114300">
            <wp:extent cx="5450840" cy="3027680"/>
            <wp:effectExtent l="0" t="0" r="698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66FC">
      <w:pPr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3153410" cy="3148965"/>
            <wp:effectExtent l="0" t="0" r="889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3277870" cy="3273425"/>
            <wp:effectExtent l="0" t="0" r="825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D410CE"/>
    <w:rsid w:val="65FB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2026-02-14T10:21:16Z</dcterms:created>
  <dc:creator>Arjun Mohan Gowda</dc:creator>
  <cp:lastModifiedBy>Arjun Gowda</cp:lastModifiedBy>
  <dcterms:modified xsi:type="dcterms:W3CDTF">2026-02-14T10:40:11Z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9084B116F3BE4A94869AAE84CAF373C1_12</vt:lpwstr>
  </property>
</Properties>
</file>