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9BA8" w14:textId="6CBA81C8" w:rsidR="00DD406F" w:rsidRPr="007A35DF" w:rsidRDefault="31F1393D" w:rsidP="007A35DF">
      <w:pPr>
        <w:pStyle w:val="Heading1"/>
        <w:spacing w:before="322" w:after="322"/>
        <w:rPr>
          <w:rFonts w:ascii="Aptos" w:eastAsia="Aptos" w:hAnsi="Aptos" w:cs="Aptos"/>
          <w:b/>
          <w:bCs/>
          <w:color w:val="auto"/>
          <w:sz w:val="48"/>
          <w:szCs w:val="48"/>
        </w:rPr>
      </w:pPr>
      <w:r w:rsidRPr="79694C39">
        <w:rPr>
          <w:rFonts w:ascii="Aptos" w:eastAsia="Aptos" w:hAnsi="Aptos" w:cs="Aptos"/>
          <w:b/>
          <w:bCs/>
          <w:color w:val="auto"/>
          <w:sz w:val="48"/>
          <w:szCs w:val="48"/>
        </w:rPr>
        <w:t>The Hospitality ESG Revolution Starts Now</w:t>
      </w:r>
    </w:p>
    <w:p w14:paraId="009C201F" w14:textId="53118E72" w:rsidR="00473A88" w:rsidRDefault="31F1393D" w:rsidP="79694C39">
      <w:pPr>
        <w:pStyle w:val="Heading3"/>
        <w:spacing w:before="281" w:after="281"/>
        <w:rPr>
          <w:rFonts w:ascii="Aptos" w:eastAsia="Aptos" w:hAnsi="Aptos" w:cs="Aptos"/>
          <w:b/>
          <w:bCs/>
          <w:color w:val="auto"/>
        </w:rPr>
      </w:pPr>
      <w:r w:rsidRPr="79694C39">
        <w:rPr>
          <w:rFonts w:ascii="Aptos" w:eastAsia="Aptos" w:hAnsi="Aptos" w:cs="Aptos"/>
          <w:b/>
          <w:bCs/>
          <w:color w:val="auto"/>
        </w:rPr>
        <w:t>Why Sustainability Is Becoming a Business Imperative for Hotels Worldwide</w:t>
      </w:r>
    </w:p>
    <w:p w14:paraId="00861E48" w14:textId="6C3EF223" w:rsidR="00473A88" w:rsidRDefault="31F1393D" w:rsidP="79694C39">
      <w:pPr>
        <w:spacing w:before="240" w:after="240"/>
        <w:rPr>
          <w:rFonts w:ascii="Aptos" w:eastAsia="Aptos" w:hAnsi="Aptos" w:cs="Aptos"/>
        </w:rPr>
      </w:pPr>
      <w:r w:rsidRPr="79694C39">
        <w:rPr>
          <w:rFonts w:ascii="Aptos" w:eastAsia="Aptos" w:hAnsi="Aptos" w:cs="Aptos"/>
        </w:rPr>
        <w:t>For many years, sustainability was often viewed as a long-term aspiration for the hospitality industry. It was associated with corporate responsibility initiatives, environmental certifications, or guest-facing programs designed to demonstrate a commitment to greener operations. While these efforts undoubtedly created value, they were often treated as standalone initiatives rather than fundamental business priorities.</w:t>
      </w:r>
    </w:p>
    <w:p w14:paraId="2C0330CF" w14:textId="0AD7B113" w:rsidR="00473A88" w:rsidRDefault="31F1393D" w:rsidP="79694C39">
      <w:pPr>
        <w:spacing w:before="240" w:after="240"/>
        <w:rPr>
          <w:rFonts w:ascii="Aptos" w:eastAsia="Aptos" w:hAnsi="Aptos" w:cs="Aptos"/>
        </w:rPr>
      </w:pPr>
      <w:r w:rsidRPr="79694C39">
        <w:rPr>
          <w:rFonts w:ascii="Aptos" w:eastAsia="Aptos" w:hAnsi="Aptos" w:cs="Aptos"/>
        </w:rPr>
        <w:t>Today, that landscape has changed.</w:t>
      </w:r>
    </w:p>
    <w:p w14:paraId="3231A327" w14:textId="0D5A1B23" w:rsidR="00473A88" w:rsidRDefault="31F1393D" w:rsidP="79694C39">
      <w:pPr>
        <w:spacing w:before="240" w:after="240"/>
        <w:rPr>
          <w:rFonts w:ascii="Aptos" w:eastAsia="Aptos" w:hAnsi="Aptos" w:cs="Aptos"/>
        </w:rPr>
      </w:pPr>
      <w:r w:rsidRPr="79694C39">
        <w:rPr>
          <w:rFonts w:ascii="Aptos" w:eastAsia="Aptos" w:hAnsi="Aptos" w:cs="Aptos"/>
        </w:rPr>
        <w:t>Across the globe, hospitality businesses are facing growing pressure to operate more efficiently, improve transparency, and demonstrate responsible environmental practices. Investors are placing greater emphasis on environmental, social, and governance (ESG) performance. Corporate clients increasingly include sustainability criteria in procurement decisions. Governments continue introducing climate-related reporting requirements, while guests are becoming more conscious of the environmental impact of where they stay, dine, and host events.</w:t>
      </w:r>
    </w:p>
    <w:p w14:paraId="4B0CF5ED" w14:textId="118F5238" w:rsidR="00473A88" w:rsidRDefault="31F1393D" w:rsidP="79694C39">
      <w:pPr>
        <w:spacing w:before="240" w:after="240"/>
        <w:rPr>
          <w:rFonts w:ascii="Aptos" w:eastAsia="Aptos" w:hAnsi="Aptos" w:cs="Aptos"/>
        </w:rPr>
      </w:pPr>
      <w:r w:rsidRPr="79694C39">
        <w:rPr>
          <w:rFonts w:ascii="Aptos" w:eastAsia="Aptos" w:hAnsi="Aptos" w:cs="Aptos"/>
        </w:rPr>
        <w:t>At the same time, hotel operators continue to navigate rising energy prices, increasing operating costs, ageing infrastructure, and tighter profit margins. Improving sustainability is no longer simply about protecting the environment. It has become closely linked to improving operational performance and strengthening long-term business resilience.</w:t>
      </w:r>
    </w:p>
    <w:p w14:paraId="21D062FF" w14:textId="47E5BF30" w:rsidR="00473A88" w:rsidRDefault="31F1393D" w:rsidP="79694C39">
      <w:pPr>
        <w:spacing w:before="240" w:after="240"/>
        <w:rPr>
          <w:rFonts w:ascii="Aptos" w:eastAsia="Aptos" w:hAnsi="Aptos" w:cs="Aptos"/>
        </w:rPr>
      </w:pPr>
      <w:r w:rsidRPr="79694C39">
        <w:rPr>
          <w:rFonts w:ascii="Aptos" w:eastAsia="Aptos" w:hAnsi="Aptos" w:cs="Aptos"/>
        </w:rPr>
        <w:t>This shift represents one of the most significant changes the hospitality sector has experienced in recent years.</w:t>
      </w:r>
    </w:p>
    <w:p w14:paraId="189037B2" w14:textId="792E6BCB" w:rsidR="00473A88" w:rsidRDefault="31F1393D" w:rsidP="79694C39">
      <w:pPr>
        <w:spacing w:before="240" w:after="240"/>
        <w:rPr>
          <w:rFonts w:ascii="Aptos" w:eastAsia="Aptos" w:hAnsi="Aptos" w:cs="Aptos"/>
        </w:rPr>
      </w:pPr>
      <w:r w:rsidRPr="79694C39">
        <w:rPr>
          <w:rFonts w:ascii="Aptos" w:eastAsia="Aptos" w:hAnsi="Aptos" w:cs="Aptos"/>
        </w:rPr>
        <w:t>The organisations leading this transition aren’t treating ESG as another compliance exercise. They’re recognising it as an opportunity to better understand their operations, improve efficiency, reduce unnecessary costs, and make more informed business decisions. Sustainability reporting is evolving beyond regulatory obligations to become a valuable source of operational intelligence.</w:t>
      </w:r>
    </w:p>
    <w:p w14:paraId="3BF02979" w14:textId="1737E911" w:rsidR="00473A88" w:rsidRDefault="31F1393D" w:rsidP="79694C39">
      <w:pPr>
        <w:spacing w:before="240" w:after="240"/>
        <w:rPr>
          <w:rFonts w:ascii="Aptos" w:eastAsia="Aptos" w:hAnsi="Aptos" w:cs="Aptos"/>
        </w:rPr>
      </w:pPr>
      <w:r w:rsidRPr="79694C39">
        <w:rPr>
          <w:rFonts w:ascii="Aptos" w:eastAsia="Aptos" w:hAnsi="Aptos" w:cs="Aptos"/>
        </w:rPr>
        <w:lastRenderedPageBreak/>
        <w:t>For hospitality businesses of every size, the question is no longer whether ESG will influence the future of the industry. The question is how quickly organisations can adapt and position themselves to benefit from this new way of operating.</w:t>
      </w:r>
    </w:p>
    <w:p w14:paraId="651611EF" w14:textId="6AEBF4B6" w:rsidR="00473A88" w:rsidRDefault="31F1393D"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t>Why Sustainability Has Become a Business Priority for Hospitality</w:t>
      </w:r>
    </w:p>
    <w:p w14:paraId="3CB76952" w14:textId="538F2988" w:rsidR="00473A88" w:rsidRDefault="31F1393D" w:rsidP="79694C39">
      <w:pPr>
        <w:spacing w:before="240" w:after="240"/>
        <w:rPr>
          <w:rFonts w:ascii="Aptos" w:eastAsia="Aptos" w:hAnsi="Aptos" w:cs="Aptos"/>
        </w:rPr>
      </w:pPr>
      <w:r w:rsidRPr="79694C39">
        <w:rPr>
          <w:rFonts w:ascii="Aptos" w:eastAsia="Aptos" w:hAnsi="Aptos" w:cs="Aptos"/>
        </w:rPr>
        <w:t>Few industries depend as heavily on efficient operations as hospitality.</w:t>
      </w:r>
    </w:p>
    <w:p w14:paraId="40E0B894" w14:textId="3FC4267F" w:rsidR="00473A88" w:rsidRDefault="31F1393D" w:rsidP="79694C39">
      <w:pPr>
        <w:spacing w:before="240" w:after="240"/>
        <w:rPr>
          <w:rFonts w:ascii="Aptos" w:eastAsia="Aptos" w:hAnsi="Aptos" w:cs="Aptos"/>
        </w:rPr>
      </w:pPr>
      <w:r w:rsidRPr="79694C39">
        <w:rPr>
          <w:rFonts w:ascii="Aptos" w:eastAsia="Aptos" w:hAnsi="Aptos" w:cs="Aptos"/>
        </w:rPr>
        <w:t>Hotels, resorts, serviced apartments, and hospitality venues consume significant amounts of electricity, water, gas, and other resources every day. Heating and cooling systems operate around the clock, commercial kitchens serve hundreds or thousands of guests, laundry facilities process enormous volumes of linen, and common areas must remain comfortable and welcoming regardless of occupancy levels. Every operational decision has an impact on both guest experience and business performance.</w:t>
      </w:r>
    </w:p>
    <w:p w14:paraId="6966F316" w14:textId="75521D30" w:rsidR="00473A88" w:rsidRDefault="31F1393D" w:rsidP="79694C39">
      <w:pPr>
        <w:spacing w:before="240" w:after="240"/>
        <w:rPr>
          <w:rFonts w:ascii="Aptos" w:eastAsia="Aptos" w:hAnsi="Aptos" w:cs="Aptos"/>
        </w:rPr>
      </w:pPr>
      <w:r w:rsidRPr="79694C39">
        <w:rPr>
          <w:rFonts w:ascii="Aptos" w:eastAsia="Aptos" w:hAnsi="Aptos" w:cs="Aptos"/>
        </w:rPr>
        <w:t>Against this backdrop, sustainability has become inseparable from operational efficiency.</w:t>
      </w:r>
    </w:p>
    <w:p w14:paraId="12C4B4C6" w14:textId="4435C9BF" w:rsidR="00473A88" w:rsidRDefault="31F1393D" w:rsidP="79694C39">
      <w:pPr>
        <w:spacing w:before="240" w:after="240"/>
        <w:rPr>
          <w:rFonts w:ascii="Aptos" w:eastAsia="Aptos" w:hAnsi="Aptos" w:cs="Aptos"/>
        </w:rPr>
      </w:pPr>
      <w:r w:rsidRPr="79694C39">
        <w:rPr>
          <w:rFonts w:ascii="Aptos" w:eastAsia="Aptos" w:hAnsi="Aptos" w:cs="Aptos"/>
        </w:rPr>
        <w:t>One of the biggest drivers of this shift is the continued rise in energy and utility costs. Across many regions, hospitality operators are experiencing increasing pressure to manage electricity, gas, and water consumption while maintaining the high standards guests expect. Unlike many fixed operating expenses, resource consumption often presents opportunities for meaningful improvement when organisations have access to accurate operational data.</w:t>
      </w:r>
    </w:p>
    <w:p w14:paraId="3CBE5871" w14:textId="03C98372" w:rsidR="00473A88" w:rsidRDefault="31F1393D" w:rsidP="79694C39">
      <w:pPr>
        <w:spacing w:before="240" w:after="240"/>
        <w:rPr>
          <w:rFonts w:ascii="Aptos" w:eastAsia="Aptos" w:hAnsi="Aptos" w:cs="Aptos"/>
        </w:rPr>
      </w:pPr>
      <w:r w:rsidRPr="79694C39">
        <w:rPr>
          <w:rFonts w:ascii="Aptos" w:eastAsia="Aptos" w:hAnsi="Aptos" w:cs="Aptos"/>
        </w:rPr>
        <w:t>At the same time, expectations from stakeholders continue to evolve.</w:t>
      </w:r>
    </w:p>
    <w:p w14:paraId="2A4603A3" w14:textId="093CAC14" w:rsidR="00473A88" w:rsidRDefault="31F1393D" w:rsidP="79694C39">
      <w:pPr>
        <w:spacing w:before="240" w:after="240"/>
        <w:rPr>
          <w:rFonts w:ascii="Aptos" w:eastAsia="Aptos" w:hAnsi="Aptos" w:cs="Aptos"/>
        </w:rPr>
      </w:pPr>
      <w:r w:rsidRPr="79694C39">
        <w:rPr>
          <w:rFonts w:ascii="Aptos" w:eastAsia="Aptos" w:hAnsi="Aptos" w:cs="Aptos"/>
        </w:rPr>
        <w:t>Investors increasingly evaluate environmental performance as part of broader business risk assessments. Financial institutions are placing greater emphasis on organisational resilience and governance. Corporate clients frequently request sustainability information during procurement processes, while international hotel brands continue strengthening environmental standards across their portfolios. For many hospitality businesses, demonstrating responsible environmental management is becoming an important part of maintaining commercial relationships and remaining competitive.</w:t>
      </w:r>
    </w:p>
    <w:p w14:paraId="08AE02A1" w14:textId="415954A1" w:rsidR="00473A88" w:rsidRDefault="31F1393D" w:rsidP="79694C39">
      <w:pPr>
        <w:spacing w:before="240" w:after="240"/>
        <w:rPr>
          <w:rFonts w:ascii="Aptos" w:eastAsia="Aptos" w:hAnsi="Aptos" w:cs="Aptos"/>
        </w:rPr>
      </w:pPr>
      <w:r w:rsidRPr="79694C39">
        <w:rPr>
          <w:rFonts w:ascii="Aptos" w:eastAsia="Aptos" w:hAnsi="Aptos" w:cs="Aptos"/>
        </w:rPr>
        <w:t>Guest expectations are changing as well.</w:t>
      </w:r>
    </w:p>
    <w:p w14:paraId="322A5482" w14:textId="34C10A20" w:rsidR="00473A88" w:rsidRDefault="31F1393D" w:rsidP="79694C39">
      <w:pPr>
        <w:spacing w:before="240" w:after="240"/>
        <w:rPr>
          <w:rFonts w:ascii="Aptos" w:eastAsia="Aptos" w:hAnsi="Aptos" w:cs="Aptos"/>
        </w:rPr>
      </w:pPr>
      <w:proofErr w:type="gramStart"/>
      <w:r w:rsidRPr="79694C39">
        <w:rPr>
          <w:rFonts w:ascii="Aptos" w:eastAsia="Aptos" w:hAnsi="Aptos" w:cs="Aptos"/>
        </w:rPr>
        <w:t>Travellers</w:t>
      </w:r>
      <w:proofErr w:type="gramEnd"/>
      <w:r w:rsidRPr="79694C39">
        <w:rPr>
          <w:rFonts w:ascii="Aptos" w:eastAsia="Aptos" w:hAnsi="Aptos" w:cs="Aptos"/>
        </w:rPr>
        <w:t xml:space="preserve"> today </w:t>
      </w:r>
      <w:proofErr w:type="gramStart"/>
      <w:r w:rsidRPr="79694C39">
        <w:rPr>
          <w:rFonts w:ascii="Aptos" w:eastAsia="Aptos" w:hAnsi="Aptos" w:cs="Aptos"/>
        </w:rPr>
        <w:t>are</w:t>
      </w:r>
      <w:proofErr w:type="gramEnd"/>
      <w:r w:rsidRPr="79694C39">
        <w:rPr>
          <w:rFonts w:ascii="Aptos" w:eastAsia="Aptos" w:hAnsi="Aptos" w:cs="Aptos"/>
        </w:rPr>
        <w:t xml:space="preserve"> more informed than ever before. Many actively seek accommodation providers that demonstrate responsible environmental practices, whether through energy </w:t>
      </w:r>
      <w:r w:rsidRPr="79694C39">
        <w:rPr>
          <w:rFonts w:ascii="Aptos" w:eastAsia="Aptos" w:hAnsi="Aptos" w:cs="Aptos"/>
        </w:rPr>
        <w:lastRenderedPageBreak/>
        <w:t>efficiency, waste reduction, water conservation, or broader sustainability initiatives. While sustainability alone may not determine where every guest chooses to stay, it increasingly contributes to overall brand perception and customer trust.</w:t>
      </w:r>
    </w:p>
    <w:p w14:paraId="41A00F12" w14:textId="7643A27E" w:rsidR="00473A88" w:rsidRDefault="31F1393D" w:rsidP="79694C39">
      <w:pPr>
        <w:spacing w:before="240" w:after="240"/>
        <w:rPr>
          <w:rFonts w:ascii="Aptos" w:eastAsia="Aptos" w:hAnsi="Aptos" w:cs="Aptos"/>
        </w:rPr>
      </w:pPr>
      <w:r w:rsidRPr="79694C39">
        <w:rPr>
          <w:rFonts w:ascii="Aptos" w:eastAsia="Aptos" w:hAnsi="Aptos" w:cs="Aptos"/>
        </w:rPr>
        <w:t>Regulation also continues to shape the conversation.</w:t>
      </w:r>
    </w:p>
    <w:p w14:paraId="4585C335" w14:textId="1C8C31E2" w:rsidR="00473A88" w:rsidRDefault="31F1393D" w:rsidP="79694C39">
      <w:pPr>
        <w:spacing w:before="240" w:after="240"/>
        <w:rPr>
          <w:rFonts w:ascii="Aptos" w:eastAsia="Aptos" w:hAnsi="Aptos" w:cs="Aptos"/>
        </w:rPr>
      </w:pPr>
      <w:r w:rsidRPr="79694C39">
        <w:rPr>
          <w:rFonts w:ascii="Aptos" w:eastAsia="Aptos" w:hAnsi="Aptos" w:cs="Aptos"/>
        </w:rPr>
        <w:t>Around the world, governments are introducing new climate-related reporting frameworks and sustainability disclosure requirements. While reporting obligations vary between countries and industries, the overall direction is consistent: greater transparency around environmental performance is becoming an expected part of doing business. Even organisations that are not currently required to report may experience increasing requests for emissions data from investors, lenders, supply chain partners, and corporate customers.</w:t>
      </w:r>
    </w:p>
    <w:p w14:paraId="54BACD1F" w14:textId="678725C4" w:rsidR="00473A88" w:rsidRDefault="31F1393D" w:rsidP="79694C39">
      <w:pPr>
        <w:spacing w:before="240" w:after="240"/>
        <w:rPr>
          <w:rFonts w:ascii="Aptos" w:eastAsia="Aptos" w:hAnsi="Aptos" w:cs="Aptos"/>
        </w:rPr>
      </w:pPr>
      <w:r w:rsidRPr="79694C39">
        <w:rPr>
          <w:rFonts w:ascii="Aptos" w:eastAsia="Aptos" w:hAnsi="Aptos" w:cs="Aptos"/>
        </w:rPr>
        <w:t>Taken together, these developments illustrate that ESG is no longer simply an environmental initiative. It has become an important component of modern business management.</w:t>
      </w:r>
    </w:p>
    <w:p w14:paraId="746957AB" w14:textId="13E6A096" w:rsidR="00473A88" w:rsidRDefault="31F1393D" w:rsidP="79694C39">
      <w:pPr>
        <w:spacing w:before="240" w:after="240"/>
        <w:rPr>
          <w:rFonts w:ascii="Aptos" w:eastAsia="Aptos" w:hAnsi="Aptos" w:cs="Aptos"/>
        </w:rPr>
      </w:pPr>
      <w:r w:rsidRPr="79694C39">
        <w:rPr>
          <w:rFonts w:ascii="Aptos" w:eastAsia="Aptos" w:hAnsi="Aptos" w:cs="Aptos"/>
        </w:rPr>
        <w:t>Hospitality organisations that embrace this shift are finding that sustainability data provides valuable insights extending well beyond reporting obligations. It helps organisations understand how buildings perform, how resources are consumed, and where opportunities exist to improve operational efficiency while supporting long-term business growth.</w:t>
      </w:r>
    </w:p>
    <w:p w14:paraId="6D6D7CC2" w14:textId="75254070" w:rsidR="00473A88" w:rsidRDefault="31F1393D"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t>Why It Matters for Every Hotel Operator</w:t>
      </w:r>
    </w:p>
    <w:p w14:paraId="61B36019" w14:textId="102623B7" w:rsidR="00473A88" w:rsidRDefault="31F1393D" w:rsidP="79694C39">
      <w:pPr>
        <w:spacing w:before="240" w:after="240"/>
        <w:rPr>
          <w:rFonts w:ascii="Aptos" w:eastAsia="Aptos" w:hAnsi="Aptos" w:cs="Aptos"/>
        </w:rPr>
      </w:pPr>
      <w:r w:rsidRPr="79694C39">
        <w:rPr>
          <w:rFonts w:ascii="Aptos" w:eastAsia="Aptos" w:hAnsi="Aptos" w:cs="Aptos"/>
        </w:rPr>
        <w:t>For many hospitality leaders, sustainability reporting initially appears to be another administrative responsibility competing for already limited time and resources. However, organisations that move beyond this perception often discover that ESG reporting delivers value far beyond producing an annual report.</w:t>
      </w:r>
    </w:p>
    <w:p w14:paraId="06D3483E" w14:textId="7E739F8B" w:rsidR="00473A88" w:rsidRDefault="31F1393D" w:rsidP="79694C39">
      <w:pPr>
        <w:spacing w:before="240" w:after="240"/>
        <w:rPr>
          <w:rFonts w:ascii="Aptos" w:eastAsia="Aptos" w:hAnsi="Aptos" w:cs="Aptos"/>
        </w:rPr>
      </w:pPr>
      <w:r w:rsidRPr="79694C39">
        <w:rPr>
          <w:rFonts w:ascii="Aptos" w:eastAsia="Aptos" w:hAnsi="Aptos" w:cs="Aptos"/>
        </w:rPr>
        <w:t>Every hospitality business generates enormous volumes of operational information.</w:t>
      </w:r>
    </w:p>
    <w:p w14:paraId="3CD20CC0" w14:textId="5A417DFE" w:rsidR="00473A88" w:rsidRDefault="31F1393D" w:rsidP="79694C39">
      <w:pPr>
        <w:spacing w:before="240" w:after="240"/>
        <w:rPr>
          <w:rFonts w:ascii="Aptos" w:eastAsia="Aptos" w:hAnsi="Aptos" w:cs="Aptos"/>
        </w:rPr>
      </w:pPr>
      <w:r w:rsidRPr="79694C39">
        <w:rPr>
          <w:rFonts w:ascii="Aptos" w:eastAsia="Aptos" w:hAnsi="Aptos" w:cs="Aptos"/>
        </w:rPr>
        <w:t>Electricity bills, gas consumption, water usage, waste collection, equipment maintenance records, building management systems, occupancy data, procurement records, and asset performance metrics all contribute valuable insights into how efficiently a property operates. Yet in many organisations, this information remains scattered across multiple departments, software platforms, invoices, and spreadsheets.</w:t>
      </w:r>
    </w:p>
    <w:p w14:paraId="48B5B70C" w14:textId="2EF35C8F" w:rsidR="00473A88" w:rsidRDefault="31F1393D" w:rsidP="79694C39">
      <w:pPr>
        <w:spacing w:before="240" w:after="240"/>
        <w:rPr>
          <w:rFonts w:ascii="Aptos" w:eastAsia="Aptos" w:hAnsi="Aptos" w:cs="Aptos"/>
        </w:rPr>
      </w:pPr>
      <w:r w:rsidRPr="79694C39">
        <w:rPr>
          <w:rFonts w:ascii="Aptos" w:eastAsia="Aptos" w:hAnsi="Aptos" w:cs="Aptos"/>
        </w:rPr>
        <w:lastRenderedPageBreak/>
        <w:t>When operational data remains disconnected, identifying opportunities for improvement becomes considerably more difficult.</w:t>
      </w:r>
    </w:p>
    <w:p w14:paraId="2A6A146E" w14:textId="0C0AA833" w:rsidR="00473A88" w:rsidRDefault="31F1393D" w:rsidP="79694C39">
      <w:pPr>
        <w:spacing w:before="240" w:after="240"/>
        <w:rPr>
          <w:rFonts w:ascii="Aptos" w:eastAsia="Aptos" w:hAnsi="Aptos" w:cs="Aptos"/>
        </w:rPr>
      </w:pPr>
      <w:r w:rsidRPr="79694C39">
        <w:rPr>
          <w:rFonts w:ascii="Aptos" w:eastAsia="Aptos" w:hAnsi="Aptos" w:cs="Aptos"/>
        </w:rPr>
        <w:t>A hotel may experience steadily increasing electricity costs without immediately recognising that an ageing HVAC system is operating inefficiently. A resort may continue consuming significantly more water than comparable properties because gradual increases are hidden within monthly utility bills. Refrigeration equipment may require increasing maintenance long before complete failure occurs, while lighting systems may continue operating unnecessarily outside occupied hours.</w:t>
      </w:r>
    </w:p>
    <w:p w14:paraId="40801FC8" w14:textId="0BDEC2E0" w:rsidR="00473A88" w:rsidRDefault="31F1393D" w:rsidP="79694C39">
      <w:pPr>
        <w:spacing w:before="240" w:after="240"/>
        <w:rPr>
          <w:rFonts w:ascii="Aptos" w:eastAsia="Aptos" w:hAnsi="Aptos" w:cs="Aptos"/>
        </w:rPr>
      </w:pPr>
      <w:r w:rsidRPr="79694C39">
        <w:rPr>
          <w:rFonts w:ascii="Aptos" w:eastAsia="Aptos" w:hAnsi="Aptos" w:cs="Aptos"/>
        </w:rPr>
        <w:t>These inefficiencies rarely emerge through financial reporting alone.</w:t>
      </w:r>
    </w:p>
    <w:p w14:paraId="35A99BF7" w14:textId="6AAA318B" w:rsidR="00473A88" w:rsidRDefault="31F1393D" w:rsidP="79694C39">
      <w:pPr>
        <w:spacing w:before="240" w:after="240"/>
        <w:rPr>
          <w:rFonts w:ascii="Aptos" w:eastAsia="Aptos" w:hAnsi="Aptos" w:cs="Aptos"/>
        </w:rPr>
      </w:pPr>
      <w:r w:rsidRPr="79694C39">
        <w:rPr>
          <w:rFonts w:ascii="Aptos" w:eastAsia="Aptos" w:hAnsi="Aptos" w:cs="Aptos"/>
        </w:rPr>
        <w:t>ESG reporting encourages organisations to consolidate operational information into a more complete view of business performance. Rather than simply calculating emissions, businesses begin understanding how environmental performance connects directly to operational efficiency, maintenance planning, resource management, and long-term financial outcomes.</w:t>
      </w:r>
    </w:p>
    <w:p w14:paraId="786944B2" w14:textId="385A645C" w:rsidR="00473A88" w:rsidRDefault="31F1393D" w:rsidP="79694C39">
      <w:pPr>
        <w:spacing w:before="240" w:after="240"/>
        <w:rPr>
          <w:rFonts w:ascii="Aptos" w:eastAsia="Aptos" w:hAnsi="Aptos" w:cs="Aptos"/>
        </w:rPr>
      </w:pPr>
      <w:r w:rsidRPr="79694C39">
        <w:rPr>
          <w:rFonts w:ascii="Aptos" w:eastAsia="Aptos" w:hAnsi="Aptos" w:cs="Aptos"/>
        </w:rPr>
        <w:t>For multi-property operators, this visibility becomes even more valuable. Comparing similar hotels across a portfolio allows management teams to identify high-performing locations, investigate differences in resource consumption, and share successful operational practices across multiple sites. Instead of managing each property independently, organisations gain a clearer understanding of portfolio-wide performance and where targeted improvements are likely to deliver the greatest impact.</w:t>
      </w:r>
    </w:p>
    <w:p w14:paraId="07ADA387" w14:textId="5B5B273F" w:rsidR="00473A88" w:rsidRDefault="31F1393D" w:rsidP="79694C39">
      <w:pPr>
        <w:spacing w:before="240" w:after="240"/>
        <w:rPr>
          <w:rFonts w:ascii="Aptos" w:eastAsia="Aptos" w:hAnsi="Aptos" w:cs="Aptos"/>
        </w:rPr>
      </w:pPr>
      <w:r w:rsidRPr="79694C39">
        <w:rPr>
          <w:rFonts w:ascii="Aptos" w:eastAsia="Aptos" w:hAnsi="Aptos" w:cs="Aptos"/>
        </w:rPr>
        <w:t>This shift transforms sustainability reporting from a compliance exercise into a practical management tool. Rather than collecting data simply because reporting requirements demand it, hospitality businesses begin using that information to improve everyday operations, reduce unnecessary expenditure, and support more informed business decisions.</w:t>
      </w:r>
    </w:p>
    <w:p w14:paraId="7D0284A1" w14:textId="0E5F4822" w:rsidR="00473A88" w:rsidRDefault="706BAA77"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t>Compliance Is Only the Beginning</w:t>
      </w:r>
    </w:p>
    <w:p w14:paraId="40487D13" w14:textId="12D85FD4" w:rsidR="00473A88" w:rsidRDefault="706BAA77" w:rsidP="79694C39">
      <w:pPr>
        <w:spacing w:before="240" w:after="240"/>
        <w:rPr>
          <w:rFonts w:ascii="Aptos" w:eastAsia="Aptos" w:hAnsi="Aptos" w:cs="Aptos"/>
        </w:rPr>
      </w:pPr>
      <w:r w:rsidRPr="79694C39">
        <w:rPr>
          <w:rFonts w:ascii="Aptos" w:eastAsia="Aptos" w:hAnsi="Aptos" w:cs="Aptos"/>
        </w:rPr>
        <w:t>For many organisations, ESG reporting still marks the finish line. Once the required information has been collected, calculations completed, and reports submitted, attention quickly shifts back to day-to-day operations until the next reporting cycle begins.</w:t>
      </w:r>
    </w:p>
    <w:p w14:paraId="02A0F40B" w14:textId="19DAC048" w:rsidR="00473A88" w:rsidRDefault="706BAA77" w:rsidP="79694C39">
      <w:pPr>
        <w:spacing w:before="240" w:after="240"/>
        <w:rPr>
          <w:rFonts w:ascii="Aptos" w:eastAsia="Aptos" w:hAnsi="Aptos" w:cs="Aptos"/>
        </w:rPr>
      </w:pPr>
      <w:r w:rsidRPr="79694C39">
        <w:rPr>
          <w:rFonts w:ascii="Aptos" w:eastAsia="Aptos" w:hAnsi="Aptos" w:cs="Aptos"/>
        </w:rPr>
        <w:t>Yet the organisations achieving the greatest value from ESG take a very different approach.</w:t>
      </w:r>
    </w:p>
    <w:p w14:paraId="62231AD9" w14:textId="6D641525" w:rsidR="00473A88" w:rsidRDefault="706BAA77" w:rsidP="79694C39">
      <w:pPr>
        <w:spacing w:before="240" w:after="240"/>
        <w:rPr>
          <w:rFonts w:ascii="Aptos" w:eastAsia="Aptos" w:hAnsi="Aptos" w:cs="Aptos"/>
        </w:rPr>
      </w:pPr>
      <w:r w:rsidRPr="79694C39">
        <w:rPr>
          <w:rFonts w:ascii="Aptos" w:eastAsia="Aptos" w:hAnsi="Aptos" w:cs="Aptos"/>
        </w:rPr>
        <w:lastRenderedPageBreak/>
        <w:t>They understand that the report itself is not the most valuable outcome. Instead, the real value lies in the operational insights that the reporting process uncovers.</w:t>
      </w:r>
    </w:p>
    <w:p w14:paraId="467AA566" w14:textId="0E4FB507" w:rsidR="00473A88" w:rsidRDefault="706BAA77" w:rsidP="79694C39">
      <w:pPr>
        <w:spacing w:before="240" w:after="240"/>
        <w:rPr>
          <w:rFonts w:ascii="Aptos" w:eastAsia="Aptos" w:hAnsi="Aptos" w:cs="Aptos"/>
        </w:rPr>
      </w:pPr>
      <w:r w:rsidRPr="79694C39">
        <w:rPr>
          <w:rFonts w:ascii="Aptos" w:eastAsia="Aptos" w:hAnsi="Aptos" w:cs="Aptos"/>
        </w:rPr>
        <w:t>Every sustainability report tells a story about how a business consumes resources, manages assets, and operates its facilities. It highlights where energy is being used, where emissions are generated, and how efficiently buildings perform over time. More importantly, it provides the information needed to identify opportunities that may otherwise remain hidden.</w:t>
      </w:r>
    </w:p>
    <w:p w14:paraId="445B3E35" w14:textId="0267B375" w:rsidR="00473A88" w:rsidRDefault="706BAA77" w:rsidP="79694C39">
      <w:pPr>
        <w:spacing w:before="240" w:after="240"/>
        <w:rPr>
          <w:rFonts w:ascii="Aptos" w:eastAsia="Aptos" w:hAnsi="Aptos" w:cs="Aptos"/>
        </w:rPr>
      </w:pPr>
      <w:r w:rsidRPr="79694C39">
        <w:rPr>
          <w:rFonts w:ascii="Aptos" w:eastAsia="Aptos" w:hAnsi="Aptos" w:cs="Aptos"/>
        </w:rPr>
        <w:t xml:space="preserve">A hotel may discover that one property consistently consumes significantly more electricity than others with similar occupancy rates. A resort may identify unusually </w:t>
      </w:r>
      <w:proofErr w:type="gramStart"/>
      <w:r w:rsidRPr="79694C39">
        <w:rPr>
          <w:rFonts w:ascii="Aptos" w:eastAsia="Aptos" w:hAnsi="Aptos" w:cs="Aptos"/>
        </w:rPr>
        <w:t>high water</w:t>
      </w:r>
      <w:proofErr w:type="gramEnd"/>
      <w:r w:rsidRPr="79694C39">
        <w:rPr>
          <w:rFonts w:ascii="Aptos" w:eastAsia="Aptos" w:hAnsi="Aptos" w:cs="Aptos"/>
        </w:rPr>
        <w:t xml:space="preserve"> consumption that points to inefficient irrigation systems or ageing infrastructure. Building performance data may reveal that heating, ventilation, and air conditioning equipment is operating outside optimal hours or requiring more energy than expected to maintain guest comfort.</w:t>
      </w:r>
    </w:p>
    <w:p w14:paraId="6B6097DB" w14:textId="615CE600" w:rsidR="00473A88" w:rsidRDefault="706BAA77" w:rsidP="79694C39">
      <w:pPr>
        <w:spacing w:before="240" w:after="240"/>
        <w:rPr>
          <w:rFonts w:ascii="Aptos" w:eastAsia="Aptos" w:hAnsi="Aptos" w:cs="Aptos"/>
        </w:rPr>
      </w:pPr>
      <w:r w:rsidRPr="79694C39">
        <w:rPr>
          <w:rFonts w:ascii="Aptos" w:eastAsia="Aptos" w:hAnsi="Aptos" w:cs="Aptos"/>
        </w:rPr>
        <w:t>Without structured reporting, these patterns can be difficult to detect. Rising utility costs may simply be accepted as an unavoidable consequence of doing business, rather than symptoms of operational inefficiencies that can be addressed.</w:t>
      </w:r>
    </w:p>
    <w:p w14:paraId="2E8F4581" w14:textId="303F34E5" w:rsidR="00473A88" w:rsidRDefault="706BAA77" w:rsidP="79694C39">
      <w:pPr>
        <w:spacing w:before="240" w:after="240"/>
        <w:rPr>
          <w:rFonts w:ascii="Aptos" w:eastAsia="Aptos" w:hAnsi="Aptos" w:cs="Aptos"/>
        </w:rPr>
      </w:pPr>
      <w:r w:rsidRPr="79694C39">
        <w:rPr>
          <w:rFonts w:ascii="Aptos" w:eastAsia="Aptos" w:hAnsi="Aptos" w:cs="Aptos"/>
        </w:rPr>
        <w:t>With reliable ESG data, those inefficiencies become measurable.</w:t>
      </w:r>
    </w:p>
    <w:p w14:paraId="47B3FEF5" w14:textId="416BF84D" w:rsidR="00473A88" w:rsidRDefault="706BAA77" w:rsidP="79694C39">
      <w:pPr>
        <w:spacing w:before="240" w:after="240"/>
        <w:rPr>
          <w:rFonts w:ascii="Aptos" w:eastAsia="Aptos" w:hAnsi="Aptos" w:cs="Aptos"/>
        </w:rPr>
      </w:pPr>
      <w:r w:rsidRPr="79694C39">
        <w:rPr>
          <w:rFonts w:ascii="Aptos" w:eastAsia="Aptos" w:hAnsi="Aptos" w:cs="Aptos"/>
        </w:rPr>
        <w:t>Once organisations understand where resources are being consumed, they can begin prioritising improvements that reduce operating costs while maintaining or even enhancing the guest experience. Maintenance schedules become more proactive. Equipment upgrades become easier to justify. Operational improvements can be measured over time, allowing businesses to evaluate which initiatives deliver the strongest return.</w:t>
      </w:r>
    </w:p>
    <w:p w14:paraId="6F58D54A" w14:textId="4705DC09" w:rsidR="00473A88" w:rsidRDefault="706BAA77" w:rsidP="79694C39">
      <w:pPr>
        <w:spacing w:before="240" w:after="240"/>
        <w:rPr>
          <w:rFonts w:ascii="Aptos" w:eastAsia="Aptos" w:hAnsi="Aptos" w:cs="Aptos"/>
        </w:rPr>
      </w:pPr>
      <w:r w:rsidRPr="79694C39">
        <w:rPr>
          <w:rFonts w:ascii="Aptos" w:eastAsia="Aptos" w:hAnsi="Aptos" w:cs="Aptos"/>
        </w:rPr>
        <w:t>This is where ESG reporting begins to create genuine commercial value.</w:t>
      </w:r>
    </w:p>
    <w:p w14:paraId="4F7E4185" w14:textId="43739EC6" w:rsidR="00473A88" w:rsidRDefault="706BAA77" w:rsidP="79694C39">
      <w:pPr>
        <w:spacing w:before="240" w:after="240"/>
        <w:rPr>
          <w:rFonts w:ascii="Aptos" w:eastAsia="Aptos" w:hAnsi="Aptos" w:cs="Aptos"/>
        </w:rPr>
      </w:pPr>
      <w:r w:rsidRPr="79694C39">
        <w:rPr>
          <w:rFonts w:ascii="Aptos" w:eastAsia="Aptos" w:hAnsi="Aptos" w:cs="Aptos"/>
        </w:rPr>
        <w:t>Rather than becoming another compliance activity completed once a year, sustainability reporting evolves into an ongoing source of operational intelligence that supports continuous improvement across the business.</w:t>
      </w:r>
    </w:p>
    <w:p w14:paraId="7AB86CE4" w14:textId="244871D7" w:rsidR="00473A88" w:rsidRDefault="706BAA77"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t>The Hotels That Act Early Will Lead the Industry</w:t>
      </w:r>
    </w:p>
    <w:p w14:paraId="6985A1F2" w14:textId="6336CF11" w:rsidR="00473A88" w:rsidRDefault="706BAA77" w:rsidP="79694C39">
      <w:pPr>
        <w:spacing w:before="240" w:after="240"/>
        <w:rPr>
          <w:rFonts w:ascii="Aptos" w:eastAsia="Aptos" w:hAnsi="Aptos" w:cs="Aptos"/>
        </w:rPr>
      </w:pPr>
      <w:r w:rsidRPr="79694C39">
        <w:rPr>
          <w:rFonts w:ascii="Aptos" w:eastAsia="Aptos" w:hAnsi="Aptos" w:cs="Aptos"/>
        </w:rPr>
        <w:t>One of the greatest advantages hospitality businesses have today is time.</w:t>
      </w:r>
    </w:p>
    <w:p w14:paraId="7CC6A4F5" w14:textId="7C1A04FF" w:rsidR="00473A88" w:rsidRDefault="706BAA77" w:rsidP="79694C39">
      <w:pPr>
        <w:spacing w:before="240" w:after="240"/>
        <w:rPr>
          <w:rFonts w:ascii="Aptos" w:eastAsia="Aptos" w:hAnsi="Aptos" w:cs="Aptos"/>
        </w:rPr>
      </w:pPr>
      <w:r w:rsidRPr="79694C39">
        <w:rPr>
          <w:rFonts w:ascii="Aptos" w:eastAsia="Aptos" w:hAnsi="Aptos" w:cs="Aptos"/>
        </w:rPr>
        <w:lastRenderedPageBreak/>
        <w:t xml:space="preserve">Although sustainability expectations continue to evolve across global markets, organisations that begin building strong reporting processes now </w:t>
      </w:r>
      <w:proofErr w:type="gramStart"/>
      <w:r w:rsidRPr="79694C39">
        <w:rPr>
          <w:rFonts w:ascii="Aptos" w:eastAsia="Aptos" w:hAnsi="Aptos" w:cs="Aptos"/>
        </w:rPr>
        <w:t>have the opportunity to</w:t>
      </w:r>
      <w:proofErr w:type="gramEnd"/>
      <w:r w:rsidRPr="79694C39">
        <w:rPr>
          <w:rFonts w:ascii="Aptos" w:eastAsia="Aptos" w:hAnsi="Aptos" w:cs="Aptos"/>
        </w:rPr>
        <w:t xml:space="preserve"> prepare on their own terms rather than responding under pressure later.</w:t>
      </w:r>
    </w:p>
    <w:p w14:paraId="5434CF29" w14:textId="71950602" w:rsidR="00473A88" w:rsidRDefault="706BAA77" w:rsidP="79694C39">
      <w:pPr>
        <w:spacing w:before="240" w:after="240"/>
        <w:rPr>
          <w:rFonts w:ascii="Aptos" w:eastAsia="Aptos" w:hAnsi="Aptos" w:cs="Aptos"/>
        </w:rPr>
      </w:pPr>
      <w:r w:rsidRPr="79694C39">
        <w:rPr>
          <w:rFonts w:ascii="Aptos" w:eastAsia="Aptos" w:hAnsi="Aptos" w:cs="Aptos"/>
        </w:rPr>
        <w:t>Developing reliable ESG reporting isn’t simply about selecting software or producing an annual disclosure. It involves understanding where operational data resides, improving data quality, establishing consistent reporting processes, and embedding sustainability into everyday decision-making. Businesses that begin this work early often experience a smoother transition than those waiting until reporting requirements become unavoidable.</w:t>
      </w:r>
    </w:p>
    <w:p w14:paraId="496BC13B" w14:textId="17BC3C00" w:rsidR="00473A88" w:rsidRDefault="706BAA77" w:rsidP="79694C39">
      <w:pPr>
        <w:spacing w:before="240" w:after="240"/>
        <w:rPr>
          <w:rFonts w:ascii="Aptos" w:eastAsia="Aptos" w:hAnsi="Aptos" w:cs="Aptos"/>
        </w:rPr>
      </w:pPr>
      <w:r w:rsidRPr="79694C39">
        <w:rPr>
          <w:rFonts w:ascii="Aptos" w:eastAsia="Aptos" w:hAnsi="Aptos" w:cs="Aptos"/>
        </w:rPr>
        <w:t>The benefits extend well beyond compliance.</w:t>
      </w:r>
    </w:p>
    <w:p w14:paraId="1332F6FE" w14:textId="608722B6" w:rsidR="00473A88" w:rsidRDefault="706BAA77" w:rsidP="79694C39">
      <w:pPr>
        <w:spacing w:before="240" w:after="240"/>
        <w:rPr>
          <w:rFonts w:ascii="Aptos" w:eastAsia="Aptos" w:hAnsi="Aptos" w:cs="Aptos"/>
        </w:rPr>
      </w:pPr>
      <w:r w:rsidRPr="79694C39">
        <w:rPr>
          <w:rFonts w:ascii="Aptos" w:eastAsia="Aptos" w:hAnsi="Aptos" w:cs="Aptos"/>
        </w:rPr>
        <w:t>Hotels that consistently monitor energy consumption are better positioned to identify opportunities for efficiency before costs escalate. Organisations tracking water usage can detect abnormal consumption patterns earlier. Property owners with greater visibility into asset performance are often able to make more informed decisions about maintenance, refurbishment, and capital investment.</w:t>
      </w:r>
    </w:p>
    <w:p w14:paraId="5942DB17" w14:textId="53C0EBB6" w:rsidR="00473A88" w:rsidRDefault="706BAA77" w:rsidP="79694C39">
      <w:pPr>
        <w:spacing w:before="240" w:after="240"/>
        <w:rPr>
          <w:rFonts w:ascii="Aptos" w:eastAsia="Aptos" w:hAnsi="Aptos" w:cs="Aptos"/>
        </w:rPr>
      </w:pPr>
      <w:r w:rsidRPr="79694C39">
        <w:rPr>
          <w:rFonts w:ascii="Aptos" w:eastAsia="Aptos" w:hAnsi="Aptos" w:cs="Aptos"/>
        </w:rPr>
        <w:t>These improvements don’t happen overnight. They are built through consistent measurement, continuous analysis, and a commitment to making decisions based on reliable information.</w:t>
      </w:r>
    </w:p>
    <w:p w14:paraId="2FFE0070" w14:textId="356415D0" w:rsidR="00473A88" w:rsidRDefault="706BAA77" w:rsidP="79694C39">
      <w:pPr>
        <w:spacing w:before="240" w:after="240"/>
        <w:rPr>
          <w:rFonts w:ascii="Aptos" w:eastAsia="Aptos" w:hAnsi="Aptos" w:cs="Aptos"/>
        </w:rPr>
      </w:pPr>
      <w:r w:rsidRPr="79694C39">
        <w:rPr>
          <w:rFonts w:ascii="Aptos" w:eastAsia="Aptos" w:hAnsi="Aptos" w:cs="Aptos"/>
        </w:rPr>
        <w:t>Early preparation also strengthens governance.</w:t>
      </w:r>
    </w:p>
    <w:p w14:paraId="042EE27D" w14:textId="0D185202" w:rsidR="00473A88" w:rsidRDefault="706BAA77" w:rsidP="79694C39">
      <w:pPr>
        <w:spacing w:before="240" w:after="240"/>
        <w:rPr>
          <w:rFonts w:ascii="Aptos" w:eastAsia="Aptos" w:hAnsi="Aptos" w:cs="Aptos"/>
        </w:rPr>
      </w:pPr>
      <w:r w:rsidRPr="79694C39">
        <w:rPr>
          <w:rFonts w:ascii="Aptos" w:eastAsia="Aptos" w:hAnsi="Aptos" w:cs="Aptos"/>
        </w:rPr>
        <w:t>Boards, executive teams, and investors increasingly value organisations that demonstrate a structured approach to managing environmental performance alongside financial and operational outcomes. Sustainability reporting provides leadership with greater visibility into business risks while supporting more informed strategic planning.</w:t>
      </w:r>
    </w:p>
    <w:p w14:paraId="0745B34B" w14:textId="6B19079A" w:rsidR="00473A88" w:rsidRDefault="706BAA77" w:rsidP="79694C39">
      <w:pPr>
        <w:spacing w:before="240" w:after="240"/>
        <w:rPr>
          <w:rFonts w:ascii="Aptos" w:eastAsia="Aptos" w:hAnsi="Aptos" w:cs="Aptos"/>
        </w:rPr>
      </w:pPr>
      <w:r w:rsidRPr="79694C39">
        <w:rPr>
          <w:rFonts w:ascii="Aptos" w:eastAsia="Aptos" w:hAnsi="Aptos" w:cs="Aptos"/>
        </w:rPr>
        <w:t>Hospitality businesses that invest in these capabilities today are likely to find themselves better prepared for changing regulations, evolving customer expectations, and increasing stakeholder scrutiny tomorrow.</w:t>
      </w:r>
    </w:p>
    <w:p w14:paraId="6EE9F9E4" w14:textId="156110BE" w:rsidR="00473A88" w:rsidRDefault="706BAA77" w:rsidP="79694C39">
      <w:pPr>
        <w:spacing w:before="240" w:after="240"/>
        <w:rPr>
          <w:rFonts w:ascii="Aptos" w:eastAsia="Aptos" w:hAnsi="Aptos" w:cs="Aptos"/>
        </w:rPr>
      </w:pPr>
      <w:r w:rsidRPr="79694C39">
        <w:rPr>
          <w:rFonts w:ascii="Aptos" w:eastAsia="Aptos" w:hAnsi="Aptos" w:cs="Aptos"/>
        </w:rPr>
        <w:t>Perhaps most importantly, they position themselves to compete more effectively in a market where operational efficiency is becoming a defining advantage.</w:t>
      </w:r>
    </w:p>
    <w:p w14:paraId="37C42E4D" w14:textId="76DCD902" w:rsidR="00473A88" w:rsidRDefault="706BAA77"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lastRenderedPageBreak/>
        <w:t>Turning ESG Data into Business Intelligence</w:t>
      </w:r>
    </w:p>
    <w:p w14:paraId="19636BA8" w14:textId="055FF1F4" w:rsidR="00473A88" w:rsidRDefault="706BAA77" w:rsidP="79694C39">
      <w:pPr>
        <w:spacing w:before="240" w:after="240"/>
        <w:rPr>
          <w:rFonts w:ascii="Aptos" w:eastAsia="Aptos" w:hAnsi="Aptos" w:cs="Aptos"/>
        </w:rPr>
      </w:pPr>
      <w:r w:rsidRPr="79694C39">
        <w:rPr>
          <w:rFonts w:ascii="Aptos" w:eastAsia="Aptos" w:hAnsi="Aptos" w:cs="Aptos"/>
        </w:rPr>
        <w:t>As hospitality organisations strengthen their sustainability strategies, one challenge consistently emerges: collecting, organising, and interpreting large volumes of operational data can quickly become a resource-intensive process.</w:t>
      </w:r>
    </w:p>
    <w:p w14:paraId="226DAF9F" w14:textId="57C8E15C" w:rsidR="00473A88" w:rsidRDefault="706BAA77" w:rsidP="79694C39">
      <w:pPr>
        <w:spacing w:before="240" w:after="240"/>
        <w:rPr>
          <w:rFonts w:ascii="Aptos" w:eastAsia="Aptos" w:hAnsi="Aptos" w:cs="Aptos"/>
        </w:rPr>
      </w:pPr>
      <w:r w:rsidRPr="79694C39">
        <w:rPr>
          <w:rFonts w:ascii="Aptos" w:eastAsia="Aptos" w:hAnsi="Aptos" w:cs="Aptos"/>
        </w:rPr>
        <w:t>Utility bills, building systems, maintenance records, procurement data, and emissions calculations often exist across multiple platforms and departments. Bringing this information together manually can consume considerable time while increasing the likelihood of inconsistencies.</w:t>
      </w:r>
    </w:p>
    <w:p w14:paraId="4489CFC0" w14:textId="27D62CB3" w:rsidR="00473A88" w:rsidRDefault="706BAA77" w:rsidP="79694C39">
      <w:pPr>
        <w:spacing w:before="240" w:after="240"/>
        <w:rPr>
          <w:rFonts w:ascii="Aptos" w:eastAsia="Aptos" w:hAnsi="Aptos" w:cs="Aptos"/>
        </w:rPr>
      </w:pPr>
      <w:r w:rsidRPr="79694C39">
        <w:rPr>
          <w:rFonts w:ascii="Aptos" w:eastAsia="Aptos" w:hAnsi="Aptos" w:cs="Aptos"/>
        </w:rPr>
        <w:t>Technology is helping change that.</w:t>
      </w:r>
    </w:p>
    <w:p w14:paraId="4E124F07" w14:textId="35AC067E" w:rsidR="00473A88" w:rsidRDefault="706BAA77" w:rsidP="79694C39">
      <w:pPr>
        <w:spacing w:before="240" w:after="240"/>
        <w:rPr>
          <w:rFonts w:ascii="Aptos" w:eastAsia="Aptos" w:hAnsi="Aptos" w:cs="Aptos"/>
        </w:rPr>
      </w:pPr>
      <w:r w:rsidRPr="79694C39">
        <w:rPr>
          <w:rFonts w:ascii="Aptos" w:eastAsia="Aptos" w:hAnsi="Aptos" w:cs="Aptos"/>
        </w:rPr>
        <w:t>Rather than treating ESG reporting as a separate administrative task, modern platforms are enabling hospitality businesses to integrate sustainability data into everyday operational management.</w:t>
      </w:r>
    </w:p>
    <w:p w14:paraId="11A62CFC" w14:textId="6C18AFD6" w:rsidR="00473A88" w:rsidRDefault="706BAA77" w:rsidP="79694C39">
      <w:pPr>
        <w:spacing w:before="240" w:after="240"/>
        <w:rPr>
          <w:rFonts w:ascii="Aptos" w:eastAsia="Aptos" w:hAnsi="Aptos" w:cs="Aptos"/>
        </w:rPr>
      </w:pPr>
      <w:r w:rsidRPr="79694C39">
        <w:rPr>
          <w:rFonts w:ascii="Aptos" w:eastAsia="Aptos" w:hAnsi="Aptos" w:cs="Aptos"/>
        </w:rPr>
        <w:t>Vision Zero Connect was developed with this objective in mind.</w:t>
      </w:r>
    </w:p>
    <w:p w14:paraId="1E4AE93F" w14:textId="3F3115A4" w:rsidR="00473A88" w:rsidRDefault="706BAA77" w:rsidP="79694C39">
      <w:pPr>
        <w:spacing w:before="240" w:after="240"/>
        <w:rPr>
          <w:rFonts w:ascii="Aptos" w:eastAsia="Aptos" w:hAnsi="Aptos" w:cs="Aptos"/>
        </w:rPr>
      </w:pPr>
      <w:r w:rsidRPr="79694C39">
        <w:rPr>
          <w:rFonts w:ascii="Aptos" w:eastAsia="Aptos" w:hAnsi="Aptos" w:cs="Aptos"/>
        </w:rPr>
        <w:t>Designed to help organisations simplify ESG reporting while gaining greater operational visibility, the platform enables businesses to transform sustainability data into practical business intelligence that supports better decision-making across finance, operations, and facilities management.</w:t>
      </w:r>
    </w:p>
    <w:p w14:paraId="270805C5" w14:textId="49F82140" w:rsidR="00473A88" w:rsidRDefault="706BAA77" w:rsidP="79694C39">
      <w:pPr>
        <w:spacing w:before="240" w:after="240"/>
        <w:rPr>
          <w:rFonts w:ascii="Aptos" w:eastAsia="Aptos" w:hAnsi="Aptos" w:cs="Aptos"/>
        </w:rPr>
      </w:pPr>
      <w:r w:rsidRPr="79694C39">
        <w:rPr>
          <w:rFonts w:ascii="Aptos" w:eastAsia="Aptos" w:hAnsi="Aptos" w:cs="Aptos"/>
        </w:rPr>
        <w:t xml:space="preserve">For organisations beginning their ESG journey, </w:t>
      </w:r>
      <w:r w:rsidRPr="79694C39">
        <w:rPr>
          <w:rFonts w:ascii="Aptos" w:eastAsia="Aptos" w:hAnsi="Aptos" w:cs="Aptos"/>
          <w:b/>
          <w:bCs/>
        </w:rPr>
        <w:t>Essentials</w:t>
      </w:r>
      <w:r w:rsidRPr="79694C39">
        <w:rPr>
          <w:rFonts w:ascii="Aptos" w:eastAsia="Aptos" w:hAnsi="Aptos" w:cs="Aptos"/>
        </w:rPr>
        <w:t xml:space="preserve"> provides an AI-powered reporting platform that streamlines emissions reporting. By uploading utility bills and operational information, businesses can automate emissions calculations and generate professional, audit-ready reports aligned with recognised reporting frameworks. This significantly reduces the manual effort traditionally associated with ESG reporting while providing organisations with consistent, reliable information they can use throughout the year.</w:t>
      </w:r>
    </w:p>
    <w:p w14:paraId="4A8EDF99" w14:textId="599E324E" w:rsidR="00473A88" w:rsidRDefault="706BAA77" w:rsidP="79694C39">
      <w:pPr>
        <w:spacing w:before="240" w:after="240"/>
        <w:rPr>
          <w:rFonts w:ascii="Aptos" w:eastAsia="Aptos" w:hAnsi="Aptos" w:cs="Aptos"/>
        </w:rPr>
      </w:pPr>
      <w:r w:rsidRPr="79694C39">
        <w:rPr>
          <w:rFonts w:ascii="Aptos" w:eastAsia="Aptos" w:hAnsi="Aptos" w:cs="Aptos"/>
        </w:rPr>
        <w:t xml:space="preserve">As sustainability programmes mature, </w:t>
      </w:r>
      <w:r w:rsidRPr="79694C39">
        <w:rPr>
          <w:rFonts w:ascii="Aptos" w:eastAsia="Aptos" w:hAnsi="Aptos" w:cs="Aptos"/>
          <w:b/>
          <w:bCs/>
        </w:rPr>
        <w:t>Essentials+</w:t>
      </w:r>
      <w:r w:rsidRPr="79694C39">
        <w:rPr>
          <w:rFonts w:ascii="Aptos" w:eastAsia="Aptos" w:hAnsi="Aptos" w:cs="Aptos"/>
        </w:rPr>
        <w:t xml:space="preserve"> extends these capabilities with broader ESG management, enhanced reporting, and deeper analytical insights that help organisations monitor progress and support long-term sustainability planning.</w:t>
      </w:r>
    </w:p>
    <w:p w14:paraId="1DE5D2F2" w14:textId="797DB813" w:rsidR="00473A88" w:rsidRDefault="706BAA77" w:rsidP="79694C39">
      <w:pPr>
        <w:spacing w:before="240" w:after="240"/>
        <w:rPr>
          <w:rFonts w:ascii="Aptos" w:eastAsia="Aptos" w:hAnsi="Aptos" w:cs="Aptos"/>
        </w:rPr>
      </w:pPr>
      <w:r w:rsidRPr="79694C39">
        <w:rPr>
          <w:rFonts w:ascii="Aptos" w:eastAsia="Aptos" w:hAnsi="Aptos" w:cs="Aptos"/>
        </w:rPr>
        <w:t xml:space="preserve">For hospitality groups managing multiple properties, </w:t>
      </w:r>
      <w:r w:rsidRPr="79694C39">
        <w:rPr>
          <w:rFonts w:ascii="Aptos" w:eastAsia="Aptos" w:hAnsi="Aptos" w:cs="Aptos"/>
          <w:b/>
          <w:bCs/>
        </w:rPr>
        <w:t>Portfolio One</w:t>
      </w:r>
      <w:r w:rsidRPr="79694C39">
        <w:rPr>
          <w:rFonts w:ascii="Aptos" w:eastAsia="Aptos" w:hAnsi="Aptos" w:cs="Aptos"/>
        </w:rPr>
        <w:t xml:space="preserve"> provides continuous visibility into building performance by connecting operational systems, utility data, and building information into a single platform. Real-time insights allow organisations to benchmark properties, identify inefficiencies earlier, monitor energy and water </w:t>
      </w:r>
      <w:r w:rsidRPr="79694C39">
        <w:rPr>
          <w:rFonts w:ascii="Aptos" w:eastAsia="Aptos" w:hAnsi="Aptos" w:cs="Aptos"/>
        </w:rPr>
        <w:lastRenderedPageBreak/>
        <w:t>consumption, and make more informed decisions regarding maintenance, operational improvements, and capital investment.</w:t>
      </w:r>
    </w:p>
    <w:p w14:paraId="666EE961" w14:textId="59668542" w:rsidR="00473A88" w:rsidRDefault="706BAA77" w:rsidP="79694C39">
      <w:pPr>
        <w:spacing w:before="240" w:after="240"/>
        <w:rPr>
          <w:rFonts w:ascii="Aptos" w:eastAsia="Aptos" w:hAnsi="Aptos" w:cs="Aptos"/>
        </w:rPr>
      </w:pPr>
      <w:r w:rsidRPr="79694C39">
        <w:rPr>
          <w:rFonts w:ascii="Aptos" w:eastAsia="Aptos" w:hAnsi="Aptos" w:cs="Aptos"/>
        </w:rPr>
        <w:t>Rather than simply helping businesses produce reports, these solutions enable hospitality organisations to better understand how their buildings perform and where opportunities exist to improve efficiency, reduce costs, and strengthen long-term operational performance.</w:t>
      </w:r>
    </w:p>
    <w:p w14:paraId="6F52596B" w14:textId="5AE40E85" w:rsidR="00473A88" w:rsidRDefault="706BAA77" w:rsidP="79694C39">
      <w:pPr>
        <w:pStyle w:val="Heading2"/>
        <w:spacing w:before="299" w:after="299"/>
        <w:rPr>
          <w:rFonts w:ascii="Aptos" w:eastAsia="Aptos" w:hAnsi="Aptos" w:cs="Aptos"/>
          <w:b/>
          <w:bCs/>
          <w:color w:val="auto"/>
          <w:sz w:val="36"/>
          <w:szCs w:val="36"/>
        </w:rPr>
      </w:pPr>
      <w:r w:rsidRPr="79694C39">
        <w:rPr>
          <w:rFonts w:ascii="Aptos" w:eastAsia="Aptos" w:hAnsi="Aptos" w:cs="Aptos"/>
          <w:b/>
          <w:bCs/>
          <w:color w:val="auto"/>
          <w:sz w:val="36"/>
          <w:szCs w:val="36"/>
        </w:rPr>
        <w:t>Looking Beyond Compliance</w:t>
      </w:r>
    </w:p>
    <w:p w14:paraId="55D1D97C" w14:textId="52BF8B5D" w:rsidR="00473A88" w:rsidRDefault="706BAA77" w:rsidP="79694C39">
      <w:pPr>
        <w:spacing w:before="240" w:after="240"/>
        <w:rPr>
          <w:rFonts w:ascii="Aptos" w:eastAsia="Aptos" w:hAnsi="Aptos" w:cs="Aptos"/>
        </w:rPr>
      </w:pPr>
      <w:r w:rsidRPr="79694C39">
        <w:rPr>
          <w:rFonts w:ascii="Aptos" w:eastAsia="Aptos" w:hAnsi="Aptos" w:cs="Aptos"/>
        </w:rPr>
        <w:t>Hospitality has always been an industry built on adapting to change.</w:t>
      </w:r>
    </w:p>
    <w:p w14:paraId="73C21560" w14:textId="3EFC90A3" w:rsidR="00473A88" w:rsidRDefault="706BAA77" w:rsidP="79694C39">
      <w:pPr>
        <w:spacing w:before="240" w:after="240"/>
        <w:rPr>
          <w:rFonts w:ascii="Aptos" w:eastAsia="Aptos" w:hAnsi="Aptos" w:cs="Aptos"/>
        </w:rPr>
      </w:pPr>
      <w:r w:rsidRPr="79694C39">
        <w:rPr>
          <w:rFonts w:ascii="Aptos" w:eastAsia="Aptos" w:hAnsi="Aptos" w:cs="Aptos"/>
        </w:rPr>
        <w:t>From evolving guest expectations and technological innovation to changing economic conditions and operational challenges, successful organisations have consistently found ways to improve how they operate while delivering exceptional experiences.</w:t>
      </w:r>
    </w:p>
    <w:p w14:paraId="2C3A4B7D" w14:textId="2FF44752" w:rsidR="00473A88" w:rsidRDefault="706BAA77" w:rsidP="79694C39">
      <w:pPr>
        <w:spacing w:before="240" w:after="240"/>
        <w:rPr>
          <w:rFonts w:ascii="Aptos" w:eastAsia="Aptos" w:hAnsi="Aptos" w:cs="Aptos"/>
        </w:rPr>
      </w:pPr>
      <w:r w:rsidRPr="79694C39">
        <w:rPr>
          <w:rFonts w:ascii="Aptos" w:eastAsia="Aptos" w:hAnsi="Aptos" w:cs="Aptos"/>
        </w:rPr>
        <w:t>Sustainability represents the next stage of that evolution.</w:t>
      </w:r>
    </w:p>
    <w:p w14:paraId="3101F1AE" w14:textId="23BB713C" w:rsidR="00473A88" w:rsidRDefault="706BAA77" w:rsidP="79694C39">
      <w:pPr>
        <w:spacing w:before="240" w:after="240"/>
        <w:rPr>
          <w:rFonts w:ascii="Aptos" w:eastAsia="Aptos" w:hAnsi="Aptos" w:cs="Aptos"/>
        </w:rPr>
      </w:pPr>
      <w:r w:rsidRPr="79694C39">
        <w:rPr>
          <w:rFonts w:ascii="Aptos" w:eastAsia="Aptos" w:hAnsi="Aptos" w:cs="Aptos"/>
        </w:rPr>
        <w:t>While climate reporting and ESG compliance continue to receive significant attention, the organisations creating the greatest value are looking beyond regulatory requirements. They recognise that sustainability data provides far more than a record of environmental performance. It offers a clearer understanding of how buildings operate, where resources are consumed, how assets perform, and where opportunities exist to improve efficiency across the business.</w:t>
      </w:r>
    </w:p>
    <w:p w14:paraId="2CA1EF6A" w14:textId="5EDFF8C1" w:rsidR="00473A88" w:rsidRDefault="706BAA77" w:rsidP="79694C39">
      <w:pPr>
        <w:spacing w:before="240" w:after="240"/>
        <w:rPr>
          <w:rFonts w:ascii="Aptos" w:eastAsia="Aptos" w:hAnsi="Aptos" w:cs="Aptos"/>
        </w:rPr>
      </w:pPr>
      <w:r w:rsidRPr="79694C39">
        <w:rPr>
          <w:rFonts w:ascii="Aptos" w:eastAsia="Aptos" w:hAnsi="Aptos" w:cs="Aptos"/>
        </w:rPr>
        <w:t>The true return on ESG investment isn’t measured by the completion of a report.</w:t>
      </w:r>
    </w:p>
    <w:p w14:paraId="6C718118" w14:textId="23CBDAA2" w:rsidR="00473A88" w:rsidRDefault="706BAA77" w:rsidP="79694C39">
      <w:pPr>
        <w:spacing w:before="240" w:after="240"/>
        <w:rPr>
          <w:rFonts w:ascii="Aptos" w:eastAsia="Aptos" w:hAnsi="Aptos" w:cs="Aptos"/>
        </w:rPr>
      </w:pPr>
      <w:r w:rsidRPr="79694C39">
        <w:rPr>
          <w:rFonts w:ascii="Aptos" w:eastAsia="Aptos" w:hAnsi="Aptos" w:cs="Aptos"/>
        </w:rPr>
        <w:t>It’s measured by lower operating costs, stronger asset performance, better-informed investment decisions, improved operational visibility, and a more resilient organisation equipped to respond to future challenges.</w:t>
      </w:r>
    </w:p>
    <w:p w14:paraId="09CFC45B" w14:textId="76D0C79A" w:rsidR="00473A88" w:rsidRDefault="706BAA77" w:rsidP="79694C39">
      <w:pPr>
        <w:spacing w:before="240" w:after="240"/>
        <w:rPr>
          <w:rFonts w:ascii="Aptos" w:eastAsia="Aptos" w:hAnsi="Aptos" w:cs="Aptos"/>
        </w:rPr>
      </w:pPr>
      <w:r w:rsidRPr="79694C39">
        <w:rPr>
          <w:rFonts w:ascii="Aptos" w:eastAsia="Aptos" w:hAnsi="Aptos" w:cs="Aptos"/>
        </w:rPr>
        <w:t>For hospitality businesses around the world, sustainability is no longer simply about meeting expectations. It’s about building smarter, more efficient operations that deliver lasting value for guests, investors, employees, and the business itself.</w:t>
      </w:r>
    </w:p>
    <w:p w14:paraId="1339CA03" w14:textId="4A7C7322" w:rsidR="00473A88" w:rsidRDefault="706BAA77" w:rsidP="79694C39">
      <w:pPr>
        <w:spacing w:before="240" w:after="240"/>
        <w:rPr>
          <w:rFonts w:ascii="Aptos" w:eastAsia="Aptos" w:hAnsi="Aptos" w:cs="Aptos"/>
        </w:rPr>
      </w:pPr>
      <w:r w:rsidRPr="79694C39">
        <w:rPr>
          <w:rFonts w:ascii="Aptos" w:eastAsia="Aptos" w:hAnsi="Aptos" w:cs="Aptos"/>
        </w:rPr>
        <w:t xml:space="preserve">Whether organisations are taking their first steps towards ESG reporting or seeking deeper operational intelligence across a multi-property portfolio, Vision Zero Connect’s solutions - including </w:t>
      </w:r>
      <w:r w:rsidRPr="79694C39">
        <w:rPr>
          <w:rFonts w:ascii="Aptos" w:eastAsia="Aptos" w:hAnsi="Aptos" w:cs="Aptos"/>
          <w:b/>
          <w:bCs/>
        </w:rPr>
        <w:t>Essentials</w:t>
      </w:r>
      <w:r w:rsidRPr="79694C39">
        <w:rPr>
          <w:rFonts w:ascii="Aptos" w:eastAsia="Aptos" w:hAnsi="Aptos" w:cs="Aptos"/>
        </w:rPr>
        <w:t xml:space="preserve">, </w:t>
      </w:r>
      <w:r w:rsidRPr="79694C39">
        <w:rPr>
          <w:rFonts w:ascii="Aptos" w:eastAsia="Aptos" w:hAnsi="Aptos" w:cs="Aptos"/>
          <w:b/>
          <w:bCs/>
        </w:rPr>
        <w:t>Essentials+</w:t>
      </w:r>
      <w:r w:rsidRPr="79694C39">
        <w:rPr>
          <w:rFonts w:ascii="Aptos" w:eastAsia="Aptos" w:hAnsi="Aptos" w:cs="Aptos"/>
        </w:rPr>
        <w:t xml:space="preserve">, and </w:t>
      </w:r>
      <w:r w:rsidRPr="79694C39">
        <w:rPr>
          <w:rFonts w:ascii="Aptos" w:eastAsia="Aptos" w:hAnsi="Aptos" w:cs="Aptos"/>
          <w:b/>
          <w:bCs/>
        </w:rPr>
        <w:t xml:space="preserve">Portfolio One - </w:t>
      </w:r>
      <w:r w:rsidRPr="79694C39">
        <w:rPr>
          <w:rFonts w:ascii="Aptos" w:eastAsia="Aptos" w:hAnsi="Aptos" w:cs="Aptos"/>
        </w:rPr>
        <w:t>help hospitality businesses simplify reporting, strengthen decision-making, and transform sustainability data into long-term business value.</w:t>
      </w:r>
    </w:p>
    <w:p w14:paraId="2C078E63" w14:textId="1EAE95B4" w:rsidR="00473A88" w:rsidRDefault="00473A88" w:rsidP="2F9FCD6E"/>
    <w:sectPr w:rsidR="00473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2CA384"/>
    <w:rsid w:val="00406252"/>
    <w:rsid w:val="00473A88"/>
    <w:rsid w:val="006B1F89"/>
    <w:rsid w:val="007A35DF"/>
    <w:rsid w:val="00DD406F"/>
    <w:rsid w:val="1021FCAF"/>
    <w:rsid w:val="1D2CA384"/>
    <w:rsid w:val="2F9FCD6E"/>
    <w:rsid w:val="30FAD1AE"/>
    <w:rsid w:val="31F1393D"/>
    <w:rsid w:val="4C619736"/>
    <w:rsid w:val="638EFDE1"/>
    <w:rsid w:val="706BAA77"/>
    <w:rsid w:val="71E19C05"/>
    <w:rsid w:val="75782D50"/>
    <w:rsid w:val="7969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2236"/>
  <w15:chartTrackingRefBased/>
  <w15:docId w15:val="{31BC5BD3-6E96-4493-AE41-145A6712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694C39"/>
    <w:rPr>
      <w:lang w:val="en-AU"/>
    </w:rPr>
  </w:style>
  <w:style w:type="paragraph" w:styleId="Heading1">
    <w:name w:val="heading 1"/>
    <w:basedOn w:val="Normal"/>
    <w:next w:val="Normal"/>
    <w:uiPriority w:val="9"/>
    <w:qFormat/>
    <w:rsid w:val="79694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9694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9694C3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BC7F427A12074CAEF1AFF849E0192C" ma:contentTypeVersion="16" ma:contentTypeDescription="Create a new document." ma:contentTypeScope="" ma:versionID="436536f80f8351ff57ecf8e2dfd91d18">
  <xsd:schema xmlns:xsd="http://www.w3.org/2001/XMLSchema" xmlns:xs="http://www.w3.org/2001/XMLSchema" xmlns:p="http://schemas.microsoft.com/office/2006/metadata/properties" xmlns:ns2="5e9f7905-07f4-40a1-8b17-8717c2ed240f" xmlns:ns3="92df71ae-5004-4979-bc2a-cad25415a43e" targetNamespace="http://schemas.microsoft.com/office/2006/metadata/properties" ma:root="true" ma:fieldsID="33fca4c6a01d871f6e9b179f64f8d09a" ns2:_="" ns3:_="">
    <xsd:import namespace="5e9f7905-07f4-40a1-8b17-8717c2ed240f"/>
    <xsd:import namespace="92df71ae-5004-4979-bc2a-cad25415a4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f7905-07f4-40a1-8b17-8717c2ed2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4c441a-1a85-4e0e-ba1f-839373dc9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f71ae-5004-4979-bc2a-cad25415a4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3fa1dd4-b90c-4229-9f34-f6caebfaea8a}" ma:internalName="TaxCatchAll" ma:showField="CatchAllData" ma:web="92df71ae-5004-4979-bc2a-cad25415a4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2df71ae-5004-4979-bc2a-cad25415a43e" xsi:nil="true"/>
    <lcf76f155ced4ddcb4097134ff3c332f xmlns="5e9f7905-07f4-40a1-8b17-8717c2ed240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1D9402-9ECF-4A04-B173-504D74A90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f7905-07f4-40a1-8b17-8717c2ed240f"/>
    <ds:schemaRef ds:uri="92df71ae-5004-4979-bc2a-cad25415a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FDD450-84C8-460B-B17D-313F5458AA2D}">
  <ds:schemaRefs>
    <ds:schemaRef ds:uri="http://schemas.microsoft.com/office/2006/metadata/properties"/>
    <ds:schemaRef ds:uri="http://schemas.microsoft.com/office/infopath/2007/PartnerControls"/>
    <ds:schemaRef ds:uri="92df71ae-5004-4979-bc2a-cad25415a43e"/>
    <ds:schemaRef ds:uri="5e9f7905-07f4-40a1-8b17-8717c2ed240f"/>
  </ds:schemaRefs>
</ds:datastoreItem>
</file>

<file path=customXml/itemProps3.xml><?xml version="1.0" encoding="utf-8"?>
<ds:datastoreItem xmlns:ds="http://schemas.openxmlformats.org/officeDocument/2006/customXml" ds:itemID="{B3C88149-B424-4771-BCD1-9307B979B5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2578</Words>
  <Characters>14696</Characters>
  <Application>Microsoft Office Word</Application>
  <DocSecurity>0</DocSecurity>
  <Lines>122</Lines>
  <Paragraphs>34</Paragraphs>
  <ScaleCrop>false</ScaleCrop>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Igi Orolfo</dc:creator>
  <cp:keywords/>
  <dc:description/>
  <cp:lastModifiedBy>Igi Orolfo</cp:lastModifiedBy>
  <cp:revision>3</cp:revision>
  <dcterms:created xsi:type="dcterms:W3CDTF">2026-07-30T08:12:00Z</dcterms:created>
  <dcterms:modified xsi:type="dcterms:W3CDTF">2026-08-10T08:11:00Z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0x010100BEBC7F427A12074CAEF1AFF849E0192C</vt:lpwstr>
  </property>
  <property fmtid="{D5CDD505-2E9C-101B-9397-08002B2CF9AE}" pid="3" name="MediaServiceImageTags">
    <vt:lpwstr/>
  </property>
</Properties>
</file>