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CCBFC" w14:textId="77777777" w:rsidR="00F26A69" w:rsidRDefault="00F26A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</w:p>
    <w:p w14:paraId="4279ED5B" w14:textId="77777777" w:rsidR="00F26A69" w:rsidRDefault="00F26A69">
      <w:pPr>
        <w:rPr>
          <w:b/>
          <w:bCs/>
          <w:sz w:val="28"/>
          <w:szCs w:val="28"/>
        </w:rPr>
      </w:pPr>
    </w:p>
    <w:p w14:paraId="6C041D8D" w14:textId="77777777" w:rsidR="00F26A69" w:rsidRDefault="00F26A69">
      <w:pPr>
        <w:rPr>
          <w:b/>
          <w:bCs/>
          <w:sz w:val="28"/>
          <w:szCs w:val="28"/>
        </w:rPr>
      </w:pPr>
    </w:p>
    <w:p w14:paraId="7FF38D09" w14:textId="77777777" w:rsidR="00F26A69" w:rsidRDefault="00F26A69">
      <w:pPr>
        <w:rPr>
          <w:b/>
          <w:bCs/>
          <w:sz w:val="28"/>
          <w:szCs w:val="28"/>
        </w:rPr>
      </w:pPr>
    </w:p>
    <w:p w14:paraId="07D5899B" w14:textId="77777777" w:rsidR="00F26A69" w:rsidRDefault="00F26A69">
      <w:pPr>
        <w:rPr>
          <w:b/>
          <w:bCs/>
          <w:sz w:val="28"/>
          <w:szCs w:val="28"/>
        </w:rPr>
      </w:pPr>
    </w:p>
    <w:p w14:paraId="50813733" w14:textId="77777777" w:rsidR="00F26A69" w:rsidRDefault="00F26A69">
      <w:pPr>
        <w:rPr>
          <w:b/>
          <w:bCs/>
          <w:sz w:val="28"/>
          <w:szCs w:val="28"/>
        </w:rPr>
      </w:pPr>
    </w:p>
    <w:p w14:paraId="20D13701" w14:textId="77777777" w:rsidR="00F26A69" w:rsidRDefault="00F26A69">
      <w:pPr>
        <w:rPr>
          <w:b/>
          <w:bCs/>
          <w:sz w:val="28"/>
          <w:szCs w:val="28"/>
        </w:rPr>
      </w:pPr>
    </w:p>
    <w:p w14:paraId="1AD02390" w14:textId="77777777" w:rsidR="00F26A69" w:rsidRDefault="00F26A69">
      <w:pPr>
        <w:rPr>
          <w:b/>
          <w:bCs/>
          <w:sz w:val="28"/>
          <w:szCs w:val="28"/>
        </w:rPr>
      </w:pPr>
    </w:p>
    <w:p w14:paraId="644E1BD1" w14:textId="77777777" w:rsidR="00F26A69" w:rsidRDefault="00F26A69">
      <w:pPr>
        <w:rPr>
          <w:b/>
          <w:bCs/>
          <w:sz w:val="28"/>
          <w:szCs w:val="28"/>
        </w:rPr>
      </w:pPr>
    </w:p>
    <w:p w14:paraId="1B0A89A9" w14:textId="77777777" w:rsidR="00F26A69" w:rsidRDefault="00F26A69">
      <w:pPr>
        <w:rPr>
          <w:b/>
          <w:bCs/>
          <w:sz w:val="28"/>
          <w:szCs w:val="28"/>
        </w:rPr>
      </w:pPr>
    </w:p>
    <w:p w14:paraId="568958F7" w14:textId="77777777" w:rsidR="00F26A69" w:rsidRDefault="00F26A69">
      <w:pPr>
        <w:rPr>
          <w:b/>
          <w:bCs/>
          <w:sz w:val="28"/>
          <w:szCs w:val="28"/>
        </w:rPr>
      </w:pPr>
    </w:p>
    <w:p w14:paraId="6714E315" w14:textId="77777777" w:rsidR="00F26A69" w:rsidRDefault="00F26A69">
      <w:pPr>
        <w:rPr>
          <w:b/>
          <w:bCs/>
          <w:sz w:val="28"/>
          <w:szCs w:val="28"/>
        </w:rPr>
      </w:pPr>
    </w:p>
    <w:p w14:paraId="5BCD5E13" w14:textId="5C2AB0D3" w:rsidR="00E963A2" w:rsidRPr="00F87A0B" w:rsidRDefault="00F26A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</w:t>
      </w:r>
      <w:r w:rsidR="00E963A2" w:rsidRPr="00F87A0B">
        <w:rPr>
          <w:b/>
          <w:bCs/>
          <w:sz w:val="28"/>
          <w:szCs w:val="28"/>
        </w:rPr>
        <w:t>CREATING A YOUTUBE THUMBNAIL WITH CANVA</w:t>
      </w:r>
    </w:p>
    <w:p w14:paraId="709EE82D" w14:textId="59AD9943" w:rsidR="00106954" w:rsidRDefault="00E963A2">
      <w:pPr>
        <w:rPr>
          <w:sz w:val="28"/>
          <w:szCs w:val="28"/>
        </w:rPr>
      </w:pPr>
      <w:r>
        <w:rPr>
          <w:b/>
          <w:bCs/>
        </w:rPr>
        <w:t xml:space="preserve">        </w:t>
      </w:r>
      <w:r w:rsidR="00F26A69">
        <w:rPr>
          <w:b/>
          <w:bCs/>
        </w:rPr>
        <w:t xml:space="preserve">                                    </w:t>
      </w:r>
      <w:r w:rsidR="00773F9F" w:rsidRPr="00F87A0B">
        <w:rPr>
          <w:sz w:val="28"/>
          <w:szCs w:val="28"/>
        </w:rPr>
        <w:t>Project report templates</w:t>
      </w:r>
    </w:p>
    <w:p w14:paraId="63E5986E" w14:textId="77777777" w:rsidR="00106954" w:rsidRDefault="0010695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D90190" w14:textId="785C7904" w:rsidR="00E963A2" w:rsidRDefault="008D78A2">
      <w:pPr>
        <w:rPr>
          <w:sz w:val="36"/>
          <w:szCs w:val="36"/>
        </w:rPr>
      </w:pPr>
      <w:r w:rsidRPr="005C54FD">
        <w:rPr>
          <w:sz w:val="36"/>
          <w:szCs w:val="36"/>
        </w:rPr>
        <w:lastRenderedPageBreak/>
        <w:t>1.INTRODUCTION</w:t>
      </w:r>
    </w:p>
    <w:p w14:paraId="5FE70416" w14:textId="6FD3A60E" w:rsidR="005C54FD" w:rsidRPr="005A4CB8" w:rsidRDefault="00D91535" w:rsidP="00961550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961550">
        <w:rPr>
          <w:sz w:val="28"/>
          <w:szCs w:val="28"/>
        </w:rPr>
        <w:t xml:space="preserve">With </w:t>
      </w:r>
      <w:proofErr w:type="spellStart"/>
      <w:r w:rsidRPr="00961550">
        <w:rPr>
          <w:sz w:val="28"/>
          <w:szCs w:val="28"/>
        </w:rPr>
        <w:t>Canva’s</w:t>
      </w:r>
      <w:proofErr w:type="spellEnd"/>
      <w:r w:rsidRPr="00961550">
        <w:rPr>
          <w:sz w:val="28"/>
          <w:szCs w:val="28"/>
        </w:rPr>
        <w:t xml:space="preserve"> YouTube thumbnail templates, you can make click-worthy content your viewers can’t resist watching! Our template library is chock-full of ready-made YouTube thumbnails you can choose from. You can easily customize these templates to fit your channel’s niche. </w:t>
      </w:r>
    </w:p>
    <w:p w14:paraId="33C99F4D" w14:textId="425AE36E" w:rsidR="005A4CB8" w:rsidRDefault="005A4CB8" w:rsidP="005A4CB8">
      <w:pPr>
        <w:rPr>
          <w:sz w:val="36"/>
          <w:szCs w:val="36"/>
        </w:rPr>
      </w:pPr>
      <w:r w:rsidRPr="009615FE">
        <w:rPr>
          <w:i/>
          <w:iCs/>
          <w:sz w:val="36"/>
          <w:szCs w:val="36"/>
        </w:rPr>
        <w:t xml:space="preserve"> </w:t>
      </w:r>
      <w:r w:rsidR="00A30EFB">
        <w:rPr>
          <w:sz w:val="36"/>
          <w:szCs w:val="36"/>
        </w:rPr>
        <w:t>1.1</w:t>
      </w:r>
      <w:r w:rsidRPr="009615FE">
        <w:rPr>
          <w:sz w:val="36"/>
          <w:szCs w:val="36"/>
        </w:rPr>
        <w:t>.</w:t>
      </w:r>
      <w:r w:rsidR="00954B07" w:rsidRPr="009615FE">
        <w:rPr>
          <w:sz w:val="36"/>
          <w:szCs w:val="36"/>
        </w:rPr>
        <w:t xml:space="preserve">OVERVIEW </w:t>
      </w:r>
    </w:p>
    <w:p w14:paraId="01EBE3A2" w14:textId="61676B21" w:rsidR="009615FE" w:rsidRDefault="00CB0DC5" w:rsidP="00117F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7F23">
        <w:rPr>
          <w:sz w:val="28"/>
          <w:szCs w:val="28"/>
        </w:rPr>
        <w:t xml:space="preserve">With </w:t>
      </w:r>
      <w:proofErr w:type="spellStart"/>
      <w:r w:rsidRPr="00117F23">
        <w:rPr>
          <w:sz w:val="28"/>
          <w:szCs w:val="28"/>
        </w:rPr>
        <w:t>Canva</w:t>
      </w:r>
      <w:proofErr w:type="spellEnd"/>
      <w:r w:rsidRPr="00117F23">
        <w:rPr>
          <w:sz w:val="28"/>
          <w:szCs w:val="28"/>
        </w:rPr>
        <w:t xml:space="preserve"> you can enrich your chosen snapshot with text and design elements, or create a clean cut thumbnail design for a synchronized playlist or channel </w:t>
      </w:r>
    </w:p>
    <w:p w14:paraId="75E2FBAE" w14:textId="24155B51" w:rsidR="00117F23" w:rsidRDefault="00A30EFB" w:rsidP="00117F23">
      <w:pPr>
        <w:ind w:left="1092"/>
        <w:rPr>
          <w:sz w:val="36"/>
          <w:szCs w:val="36"/>
        </w:rPr>
      </w:pPr>
      <w:r>
        <w:rPr>
          <w:sz w:val="36"/>
          <w:szCs w:val="36"/>
        </w:rPr>
        <w:t>1.2</w:t>
      </w:r>
      <w:r w:rsidR="00117F23" w:rsidRPr="00A71E73">
        <w:rPr>
          <w:sz w:val="36"/>
          <w:szCs w:val="36"/>
        </w:rPr>
        <w:t xml:space="preserve">.PURPOSE </w:t>
      </w:r>
    </w:p>
    <w:p w14:paraId="713165CB" w14:textId="77777777" w:rsidR="00E939A8" w:rsidRDefault="006E2A84" w:rsidP="00FB08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087D">
        <w:rPr>
          <w:sz w:val="28"/>
          <w:szCs w:val="28"/>
        </w:rPr>
        <w:t xml:space="preserve">Your YouTube thumbnail is the first thing your audience sees before watching your video. And with </w:t>
      </w:r>
      <w:proofErr w:type="spellStart"/>
      <w:r w:rsidRPr="00FB087D">
        <w:rPr>
          <w:sz w:val="28"/>
          <w:szCs w:val="28"/>
        </w:rPr>
        <w:t>Canva</w:t>
      </w:r>
      <w:proofErr w:type="spellEnd"/>
      <w:r w:rsidRPr="00FB087D">
        <w:rPr>
          <w:sz w:val="28"/>
          <w:szCs w:val="28"/>
        </w:rPr>
        <w:t>, you can keep your creativity flowing and invite team members to collaborate on your YouTube thumbnail in real-time.</w:t>
      </w:r>
    </w:p>
    <w:p w14:paraId="1C6C3C76" w14:textId="77777777" w:rsidR="00E939A8" w:rsidRDefault="00E939A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CFC76D" w14:textId="0267F4F9" w:rsidR="009B7552" w:rsidRPr="007421E7" w:rsidRDefault="00E939A8" w:rsidP="007421E7">
      <w:pPr>
        <w:rPr>
          <w:sz w:val="36"/>
          <w:szCs w:val="36"/>
        </w:rPr>
      </w:pPr>
      <w:r w:rsidRPr="007421E7">
        <w:rPr>
          <w:sz w:val="36"/>
          <w:szCs w:val="36"/>
        </w:rPr>
        <w:lastRenderedPageBreak/>
        <w:t>2.PROBLEM DEFENITION &amp;</w:t>
      </w:r>
      <w:r w:rsidR="00826DB2" w:rsidRPr="007421E7">
        <w:rPr>
          <w:sz w:val="36"/>
          <w:szCs w:val="36"/>
        </w:rPr>
        <w:t>DESIGN THINKING</w:t>
      </w:r>
    </w:p>
    <w:p w14:paraId="16D575E8" w14:textId="046C42CB" w:rsidR="00826DB2" w:rsidRDefault="00826DB2" w:rsidP="00E939A8">
      <w:pPr>
        <w:pStyle w:val="ListParagraph"/>
        <w:ind w:left="1452"/>
        <w:rPr>
          <w:sz w:val="36"/>
          <w:szCs w:val="36"/>
        </w:rPr>
      </w:pPr>
      <w:r>
        <w:rPr>
          <w:sz w:val="36"/>
          <w:szCs w:val="36"/>
        </w:rPr>
        <w:t xml:space="preserve">       2.1.Empathy map</w:t>
      </w:r>
    </w:p>
    <w:p w14:paraId="193FAF0E" w14:textId="00C88E36" w:rsidR="00C64E57" w:rsidRPr="002243B9" w:rsidRDefault="00C64E57" w:rsidP="00EF57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243B9">
        <w:rPr>
          <w:sz w:val="28"/>
          <w:szCs w:val="28"/>
        </w:rPr>
        <w:t>One of the biggest pitfalls of empathy mapping is relying on</w:t>
      </w:r>
      <w:r w:rsidR="00A63F24" w:rsidRPr="002243B9">
        <w:rPr>
          <w:sz w:val="28"/>
          <w:szCs w:val="28"/>
        </w:rPr>
        <w:t xml:space="preserve"> a</w:t>
      </w:r>
      <w:r w:rsidRPr="002243B9">
        <w:rPr>
          <w:sz w:val="28"/>
          <w:szCs w:val="28"/>
        </w:rPr>
        <w:t xml:space="preserve">ssumptions, stereotypes, or personal opinions instead of real data. If you </w:t>
      </w:r>
      <w:r w:rsidR="00A63F24" w:rsidRPr="002243B9">
        <w:rPr>
          <w:sz w:val="28"/>
          <w:szCs w:val="28"/>
        </w:rPr>
        <w:t>d</w:t>
      </w:r>
      <w:r w:rsidRPr="002243B9">
        <w:rPr>
          <w:sz w:val="28"/>
          <w:szCs w:val="28"/>
        </w:rPr>
        <w:t xml:space="preserve">on’t have enough research to back up your empathy map, you risk creating </w:t>
      </w:r>
      <w:r w:rsidR="008F5DB5" w:rsidRPr="002243B9">
        <w:rPr>
          <w:sz w:val="28"/>
          <w:szCs w:val="28"/>
        </w:rPr>
        <w:t xml:space="preserve">a </w:t>
      </w:r>
      <w:r w:rsidRPr="002243B9">
        <w:rPr>
          <w:sz w:val="28"/>
          <w:szCs w:val="28"/>
        </w:rPr>
        <w:t>distorted or inaccurate picture of your users</w:t>
      </w:r>
    </w:p>
    <w:p w14:paraId="3B2B7883" w14:textId="77777777" w:rsidR="00C64E57" w:rsidRPr="002243B9" w:rsidRDefault="00C64E57" w:rsidP="00E939A8">
      <w:pPr>
        <w:pStyle w:val="ListParagraph"/>
        <w:ind w:left="1452"/>
        <w:rPr>
          <w:sz w:val="28"/>
          <w:szCs w:val="28"/>
        </w:rPr>
      </w:pPr>
    </w:p>
    <w:p w14:paraId="0DBB1DEC" w14:textId="3B7D7875" w:rsidR="00C64E57" w:rsidRDefault="00C64E57" w:rsidP="00E939A8">
      <w:pPr>
        <w:pStyle w:val="ListParagraph"/>
        <w:ind w:left="1452"/>
        <w:rPr>
          <w:sz w:val="36"/>
          <w:szCs w:val="36"/>
        </w:rPr>
      </w:pPr>
      <w:r>
        <w:rPr>
          <w:sz w:val="36"/>
          <w:szCs w:val="36"/>
        </w:rPr>
        <w:t>2.</w:t>
      </w:r>
      <w:r w:rsidR="008F5DB5">
        <w:rPr>
          <w:sz w:val="36"/>
          <w:szCs w:val="36"/>
        </w:rPr>
        <w:t>2.</w:t>
      </w:r>
      <w:r>
        <w:rPr>
          <w:sz w:val="36"/>
          <w:szCs w:val="36"/>
        </w:rPr>
        <w:t>Brainstorming</w:t>
      </w:r>
    </w:p>
    <w:p w14:paraId="5E77A287" w14:textId="77777777" w:rsidR="00C64E57" w:rsidRDefault="00C64E57" w:rsidP="00E939A8">
      <w:pPr>
        <w:pStyle w:val="ListParagraph"/>
        <w:ind w:left="1452"/>
        <w:rPr>
          <w:sz w:val="36"/>
          <w:szCs w:val="36"/>
        </w:rPr>
      </w:pPr>
    </w:p>
    <w:p w14:paraId="32EDC8B8" w14:textId="0D56F195" w:rsidR="00F00CA3" w:rsidRDefault="00C64E57" w:rsidP="00EF57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57D6">
        <w:rPr>
          <w:sz w:val="28"/>
          <w:szCs w:val="28"/>
        </w:rPr>
        <w:t xml:space="preserve">Group dynamics and power dynamics lead people to hold back. A large </w:t>
      </w:r>
      <w:r w:rsidR="005F789C" w:rsidRPr="00EF57D6">
        <w:rPr>
          <w:sz w:val="28"/>
          <w:szCs w:val="28"/>
        </w:rPr>
        <w:t>q</w:t>
      </w:r>
      <w:r w:rsidRPr="00EF57D6">
        <w:rPr>
          <w:sz w:val="28"/>
          <w:szCs w:val="28"/>
        </w:rPr>
        <w:t xml:space="preserve">uantity of ideas does not mean quality of ideas. Brainstorm sessions often </w:t>
      </w:r>
      <w:r w:rsidR="005F789C" w:rsidRPr="00EF57D6">
        <w:rPr>
          <w:sz w:val="28"/>
          <w:szCs w:val="28"/>
        </w:rPr>
        <w:t>h</w:t>
      </w:r>
      <w:r w:rsidRPr="00EF57D6">
        <w:rPr>
          <w:sz w:val="28"/>
          <w:szCs w:val="28"/>
        </w:rPr>
        <w:t>ave little follow-through because the point is usually to involve the team</w:t>
      </w:r>
      <w:r w:rsidR="005F789C" w:rsidRPr="00EF57D6">
        <w:rPr>
          <w:sz w:val="28"/>
          <w:szCs w:val="28"/>
        </w:rPr>
        <w:t xml:space="preserve"> </w:t>
      </w:r>
      <w:r w:rsidR="007B65D8" w:rsidRPr="00EF57D6">
        <w:rPr>
          <w:sz w:val="28"/>
          <w:szCs w:val="28"/>
        </w:rPr>
        <w:t>rather than solve the problem.</w:t>
      </w:r>
    </w:p>
    <w:p w14:paraId="5B7E9F3E" w14:textId="1F8D9D8C" w:rsidR="00F00CA3" w:rsidRDefault="00F00CA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047705" w14:textId="2BAD2814" w:rsidR="00EF57D6" w:rsidRDefault="009523A1" w:rsidP="00F00CA3">
      <w:pPr>
        <w:rPr>
          <w:sz w:val="36"/>
          <w:szCs w:val="36"/>
        </w:rPr>
      </w:pPr>
      <w:r>
        <w:rPr>
          <w:sz w:val="36"/>
          <w:szCs w:val="36"/>
        </w:rPr>
        <w:lastRenderedPageBreak/>
        <w:t>EMPATHY MAP</w:t>
      </w:r>
    </w:p>
    <w:p w14:paraId="25D4F51E" w14:textId="0C4B8B6A" w:rsidR="009523A1" w:rsidRPr="00F00CA3" w:rsidRDefault="009523A1" w:rsidP="00F00CA3">
      <w:pPr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</w:p>
    <w:p w14:paraId="3A802C03" w14:textId="2CE76261" w:rsidR="00EF57D6" w:rsidRDefault="00A20CFB">
      <w:pPr>
        <w:rPr>
          <w:sz w:val="28"/>
          <w:szCs w:val="28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41D554F" wp14:editId="3702C237">
            <wp:simplePos x="0" y="0"/>
            <wp:positionH relativeFrom="column">
              <wp:posOffset>32385</wp:posOffset>
            </wp:positionH>
            <wp:positionV relativeFrom="paragraph">
              <wp:posOffset>120015</wp:posOffset>
            </wp:positionV>
            <wp:extent cx="5943600" cy="5423535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57D6">
        <w:rPr>
          <w:sz w:val="28"/>
          <w:szCs w:val="28"/>
        </w:rPr>
        <w:br w:type="page"/>
      </w:r>
    </w:p>
    <w:p w14:paraId="1260639D" w14:textId="04DF812E" w:rsidR="00C64E57" w:rsidRDefault="000B61C1" w:rsidP="00EF57D6">
      <w:pPr>
        <w:rPr>
          <w:sz w:val="36"/>
          <w:szCs w:val="36"/>
        </w:rPr>
      </w:pPr>
      <w:r>
        <w:rPr>
          <w:sz w:val="36"/>
          <w:szCs w:val="36"/>
        </w:rPr>
        <w:lastRenderedPageBreak/>
        <w:t>BRAINSTROMING</w:t>
      </w:r>
    </w:p>
    <w:p w14:paraId="08C14A45" w14:textId="68F59106" w:rsidR="000B61C1" w:rsidRPr="000B61C1" w:rsidRDefault="000B61C1" w:rsidP="00EF57D6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</w:p>
    <w:p w14:paraId="6FCA0826" w14:textId="0D6B6262" w:rsidR="009B7552" w:rsidRPr="007B65D8" w:rsidRDefault="00195486">
      <w:pPr>
        <w:rPr>
          <w:sz w:val="28"/>
          <w:szCs w:val="28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1B5E0F1E" wp14:editId="33FF1D76">
            <wp:simplePos x="0" y="0"/>
            <wp:positionH relativeFrom="column">
              <wp:posOffset>-196215</wp:posOffset>
            </wp:positionH>
            <wp:positionV relativeFrom="paragraph">
              <wp:posOffset>160020</wp:posOffset>
            </wp:positionV>
            <wp:extent cx="6574790" cy="3276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79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552" w:rsidRPr="007B65D8">
        <w:rPr>
          <w:sz w:val="28"/>
          <w:szCs w:val="28"/>
        </w:rPr>
        <w:br w:type="page"/>
      </w:r>
    </w:p>
    <w:p w14:paraId="7C00C9E6" w14:textId="2CF02275" w:rsidR="00B549D2" w:rsidRDefault="00B139E2" w:rsidP="009B7552">
      <w:pPr>
        <w:ind w:left="732"/>
        <w:rPr>
          <w:sz w:val="36"/>
          <w:szCs w:val="36"/>
        </w:rPr>
      </w:pPr>
      <w:r>
        <w:rPr>
          <w:sz w:val="36"/>
          <w:szCs w:val="36"/>
        </w:rPr>
        <w:lastRenderedPageBreak/>
        <w:t>ADVANTAGES</w:t>
      </w:r>
    </w:p>
    <w:p w14:paraId="4CD12AF8" w14:textId="77777777" w:rsidR="002746DF" w:rsidRDefault="004A160E" w:rsidP="002746D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746DF">
        <w:rPr>
          <w:sz w:val="36"/>
          <w:szCs w:val="36"/>
        </w:rPr>
        <w:t xml:space="preserve">One of the benefits of using </w:t>
      </w:r>
      <w:proofErr w:type="spellStart"/>
      <w:r w:rsidRPr="002746DF">
        <w:rPr>
          <w:sz w:val="36"/>
          <w:szCs w:val="36"/>
        </w:rPr>
        <w:t>Canva</w:t>
      </w:r>
      <w:proofErr w:type="spellEnd"/>
      <w:r w:rsidRPr="002746DF">
        <w:rPr>
          <w:sz w:val="36"/>
          <w:szCs w:val="36"/>
        </w:rPr>
        <w:t xml:space="preserve"> for YouTube thumbnails is that it provides access to a vast library of stock images and graphics that you can use in your design. </w:t>
      </w:r>
    </w:p>
    <w:p w14:paraId="64B96BA4" w14:textId="3FAE5C91" w:rsidR="002746DF" w:rsidRDefault="004A160E" w:rsidP="002746D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746DF">
        <w:rPr>
          <w:sz w:val="36"/>
          <w:szCs w:val="36"/>
        </w:rPr>
        <w:t xml:space="preserve">This feature can save you time and effort in sourcing relevant and high-quality images for your thumbnail. </w:t>
      </w:r>
    </w:p>
    <w:p w14:paraId="1F22059D" w14:textId="77777777" w:rsidR="002746DF" w:rsidRDefault="002746D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49A54A7" w14:textId="57C2083B" w:rsidR="00B139E2" w:rsidRDefault="00D46AFD" w:rsidP="002746DF">
      <w:pPr>
        <w:rPr>
          <w:sz w:val="40"/>
          <w:szCs w:val="40"/>
        </w:rPr>
      </w:pPr>
      <w:r>
        <w:rPr>
          <w:sz w:val="40"/>
          <w:szCs w:val="40"/>
        </w:rPr>
        <w:lastRenderedPageBreak/>
        <w:t>DISADVANTAGES</w:t>
      </w:r>
    </w:p>
    <w:p w14:paraId="75995C6F" w14:textId="4D885DD6" w:rsidR="006817BD" w:rsidRPr="006817BD" w:rsidRDefault="006817BD" w:rsidP="006817BD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6817BD">
        <w:rPr>
          <w:sz w:val="40"/>
          <w:szCs w:val="40"/>
        </w:rPr>
        <w:t xml:space="preserve">One of the main disadvantages of </w:t>
      </w:r>
      <w:proofErr w:type="spellStart"/>
      <w:r w:rsidRPr="006817BD">
        <w:rPr>
          <w:sz w:val="40"/>
          <w:szCs w:val="40"/>
        </w:rPr>
        <w:t>Canva</w:t>
      </w:r>
      <w:proofErr w:type="spellEnd"/>
      <w:r w:rsidRPr="006817BD">
        <w:rPr>
          <w:sz w:val="40"/>
          <w:szCs w:val="40"/>
        </w:rPr>
        <w:t xml:space="preserve"> is that it can limit creativity.</w:t>
      </w:r>
    </w:p>
    <w:p w14:paraId="4D0E1B1B" w14:textId="13367AF6" w:rsidR="006E70C0" w:rsidRDefault="006817BD" w:rsidP="006817BD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6817BD">
        <w:rPr>
          <w:sz w:val="40"/>
          <w:szCs w:val="40"/>
        </w:rPr>
        <w:t>The platform operates on a drag-and-drop basis, which makes it easy to use but can also restrict the level of customization and originality in the designs</w:t>
      </w:r>
      <w:r>
        <w:rPr>
          <w:sz w:val="40"/>
          <w:szCs w:val="40"/>
        </w:rPr>
        <w:t>.</w:t>
      </w:r>
    </w:p>
    <w:p w14:paraId="2C17F534" w14:textId="761DBAE1" w:rsidR="006E70C0" w:rsidRDefault="006E70C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54B422C" w14:textId="49A715CD" w:rsidR="00D46AFD" w:rsidRPr="003A3DE9" w:rsidRDefault="006816F9" w:rsidP="003A3DE9">
      <w:pPr>
        <w:rPr>
          <w:sz w:val="48"/>
          <w:szCs w:val="48"/>
        </w:rPr>
      </w:pPr>
      <w:r>
        <w:rPr>
          <w:sz w:val="48"/>
          <w:szCs w:val="48"/>
        </w:rPr>
        <w:lastRenderedPageBreak/>
        <w:t>RESULT</w:t>
      </w:r>
    </w:p>
    <w:p w14:paraId="3E24735B" w14:textId="0ACFE210" w:rsidR="006816F9" w:rsidRDefault="003A3DE9" w:rsidP="001A3B26">
      <w:pPr>
        <w:pStyle w:val="ListParagraph"/>
        <w:ind w:left="1713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04CA414B" wp14:editId="63F14482">
            <wp:simplePos x="0" y="0"/>
            <wp:positionH relativeFrom="column">
              <wp:posOffset>-708025</wp:posOffset>
            </wp:positionH>
            <wp:positionV relativeFrom="paragraph">
              <wp:posOffset>2002790</wp:posOffset>
            </wp:positionV>
            <wp:extent cx="7136130" cy="4767580"/>
            <wp:effectExtent l="0" t="0" r="762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613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001">
        <w:rPr>
          <w:sz w:val="40"/>
          <w:szCs w:val="40"/>
        </w:rPr>
        <w:t xml:space="preserve">      </w:t>
      </w:r>
    </w:p>
    <w:p w14:paraId="64202713" w14:textId="77777777" w:rsidR="006816F9" w:rsidRDefault="006816F9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A1E632F" w14:textId="60FBD00C" w:rsidR="00884001" w:rsidRDefault="006816F9" w:rsidP="006816F9">
      <w:pPr>
        <w:rPr>
          <w:sz w:val="40"/>
          <w:szCs w:val="40"/>
        </w:rPr>
      </w:pPr>
      <w:r w:rsidRPr="006816F9">
        <w:rPr>
          <w:sz w:val="40"/>
          <w:szCs w:val="40"/>
        </w:rPr>
        <w:lastRenderedPageBreak/>
        <w:t>APPLICATION</w:t>
      </w:r>
    </w:p>
    <w:p w14:paraId="5F8386F7" w14:textId="22CE1F7F" w:rsidR="00E5224E" w:rsidRPr="006816F9" w:rsidRDefault="00E5224E" w:rsidP="006816F9">
      <w:pPr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</w:p>
    <w:p w14:paraId="750804A1" w14:textId="67C8C42F" w:rsidR="00D002E1" w:rsidRDefault="00D002E1" w:rsidP="00083D05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Open up </w:t>
      </w:r>
      <w:proofErr w:type="spellStart"/>
      <w:r>
        <w:rPr>
          <w:sz w:val="40"/>
          <w:szCs w:val="40"/>
        </w:rPr>
        <w:t>Canva</w:t>
      </w:r>
      <w:proofErr w:type="spellEnd"/>
      <w:r>
        <w:rPr>
          <w:sz w:val="40"/>
          <w:szCs w:val="40"/>
        </w:rPr>
        <w:t xml:space="preserve"> and search for the “YouTube Thumbnail” design type to get started.</w:t>
      </w:r>
    </w:p>
    <w:p w14:paraId="4FA680E9" w14:textId="2C436BAD" w:rsidR="00D002E1" w:rsidRDefault="00D002E1" w:rsidP="00083D05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Explore templates.</w:t>
      </w:r>
    </w:p>
    <w:p w14:paraId="4DC29DAE" w14:textId="77777777" w:rsidR="00083D05" w:rsidRDefault="00D002E1" w:rsidP="00083D05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Enjoy a range of features.</w:t>
      </w:r>
    </w:p>
    <w:p w14:paraId="41AC3E31" w14:textId="53F80816" w:rsidR="00D002E1" w:rsidRDefault="00D002E1" w:rsidP="00083D05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Canva’s</w:t>
      </w:r>
      <w:proofErr w:type="spellEnd"/>
      <w:r>
        <w:rPr>
          <w:sz w:val="40"/>
          <w:szCs w:val="40"/>
        </w:rPr>
        <w:t xml:space="preserve"> library has millions of photos, icons and illustrations to choose from. </w:t>
      </w:r>
    </w:p>
    <w:p w14:paraId="19B67F8A" w14:textId="77777777" w:rsidR="00D041E9" w:rsidRDefault="00D002E1" w:rsidP="00D041E9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Customize your thumbnail.</w:t>
      </w:r>
    </w:p>
    <w:p w14:paraId="07DAA596" w14:textId="486DB746" w:rsidR="00D002E1" w:rsidRPr="00D041E9" w:rsidRDefault="00D002E1" w:rsidP="00D041E9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D041E9">
        <w:rPr>
          <w:sz w:val="40"/>
          <w:szCs w:val="40"/>
        </w:rPr>
        <w:t xml:space="preserve">Get creative with your thumbnail. </w:t>
      </w:r>
    </w:p>
    <w:p w14:paraId="6A0F1F6A" w14:textId="45603162" w:rsidR="00D002E1" w:rsidRPr="001A3B26" w:rsidRDefault="00D002E1" w:rsidP="00D041E9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Upload and publish. </w:t>
      </w:r>
    </w:p>
    <w:p w14:paraId="5DDD6B55" w14:textId="6616E87C" w:rsidR="00953C58" w:rsidRDefault="00953C58" w:rsidP="001A3B26">
      <w:pPr>
        <w:pStyle w:val="ListParagraph"/>
        <w:ind w:left="1713"/>
        <w:rPr>
          <w:sz w:val="40"/>
          <w:szCs w:val="40"/>
        </w:rPr>
      </w:pPr>
    </w:p>
    <w:p w14:paraId="17E1BBAF" w14:textId="77777777" w:rsidR="00953C58" w:rsidRDefault="00953C58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D775578" w14:textId="06A1DFB2" w:rsidR="006816F9" w:rsidRDefault="00342073" w:rsidP="00953C58">
      <w:pPr>
        <w:rPr>
          <w:sz w:val="48"/>
          <w:szCs w:val="48"/>
        </w:rPr>
      </w:pPr>
      <w:r>
        <w:rPr>
          <w:sz w:val="48"/>
          <w:szCs w:val="48"/>
        </w:rPr>
        <w:lastRenderedPageBreak/>
        <w:t>CONCLUSION</w:t>
      </w:r>
    </w:p>
    <w:p w14:paraId="67473A2A" w14:textId="1E7E7FD3" w:rsidR="00342073" w:rsidRDefault="00342073" w:rsidP="00953C58">
      <w:pPr>
        <w:rPr>
          <w:sz w:val="40"/>
          <w:szCs w:val="40"/>
        </w:rPr>
      </w:pPr>
      <w:r>
        <w:rPr>
          <w:sz w:val="48"/>
          <w:szCs w:val="48"/>
        </w:rPr>
        <w:t xml:space="preserve">          </w:t>
      </w:r>
    </w:p>
    <w:p w14:paraId="3EC7055A" w14:textId="0438A5E6" w:rsidR="00C9642B" w:rsidRPr="00FB1A3F" w:rsidRDefault="00C9642B" w:rsidP="00FB1A3F">
      <w:pPr>
        <w:pStyle w:val="ListParagraph"/>
        <w:numPr>
          <w:ilvl w:val="0"/>
          <w:numId w:val="5"/>
        </w:numPr>
        <w:rPr>
          <w:sz w:val="40"/>
          <w:szCs w:val="40"/>
        </w:rPr>
      </w:pPr>
      <w:proofErr w:type="spellStart"/>
      <w:r w:rsidRPr="00FB1A3F">
        <w:rPr>
          <w:sz w:val="40"/>
          <w:szCs w:val="40"/>
        </w:rPr>
        <w:t>Canva</w:t>
      </w:r>
      <w:proofErr w:type="spellEnd"/>
      <w:r w:rsidRPr="00FB1A3F">
        <w:rPr>
          <w:sz w:val="40"/>
          <w:szCs w:val="40"/>
        </w:rPr>
        <w:t xml:space="preserve"> app is very useful for different</w:t>
      </w:r>
      <w:r w:rsidR="00D856C4" w:rsidRPr="00FB1A3F">
        <w:rPr>
          <w:sz w:val="40"/>
          <w:szCs w:val="40"/>
        </w:rPr>
        <w:t xml:space="preserve"> kinds of editing.</w:t>
      </w:r>
      <w:r w:rsidR="00FB1A3F">
        <w:rPr>
          <w:sz w:val="40"/>
          <w:szCs w:val="40"/>
        </w:rPr>
        <w:t xml:space="preserve"> </w:t>
      </w:r>
      <w:r w:rsidR="00D856C4" w:rsidRPr="00FB1A3F">
        <w:rPr>
          <w:sz w:val="40"/>
          <w:szCs w:val="40"/>
        </w:rPr>
        <w:t xml:space="preserve">This make one who expert in </w:t>
      </w:r>
      <w:r w:rsidR="005A2F7B" w:rsidRPr="00FB1A3F">
        <w:rPr>
          <w:sz w:val="40"/>
          <w:szCs w:val="40"/>
        </w:rPr>
        <w:t xml:space="preserve">editing. Through </w:t>
      </w:r>
      <w:proofErr w:type="spellStart"/>
      <w:r w:rsidR="005A2F7B" w:rsidRPr="00FB1A3F">
        <w:rPr>
          <w:sz w:val="40"/>
          <w:szCs w:val="40"/>
        </w:rPr>
        <w:t>canva</w:t>
      </w:r>
      <w:proofErr w:type="spellEnd"/>
      <w:r w:rsidR="003601A7" w:rsidRPr="00FB1A3F">
        <w:rPr>
          <w:sz w:val="40"/>
          <w:szCs w:val="40"/>
        </w:rPr>
        <w:t xml:space="preserve">, we can learn to edit, </w:t>
      </w:r>
      <w:r w:rsidR="00451C24" w:rsidRPr="00FB1A3F">
        <w:rPr>
          <w:sz w:val="40"/>
          <w:szCs w:val="40"/>
        </w:rPr>
        <w:t xml:space="preserve">choose </w:t>
      </w:r>
      <w:proofErr w:type="spellStart"/>
      <w:r w:rsidR="00451C24" w:rsidRPr="00FB1A3F">
        <w:rPr>
          <w:sz w:val="40"/>
          <w:szCs w:val="40"/>
        </w:rPr>
        <w:t>color</w:t>
      </w:r>
      <w:proofErr w:type="spellEnd"/>
      <w:r w:rsidR="00451C24" w:rsidRPr="00FB1A3F">
        <w:rPr>
          <w:sz w:val="40"/>
          <w:szCs w:val="40"/>
        </w:rPr>
        <w:t>, and make different projects.</w:t>
      </w:r>
    </w:p>
    <w:sectPr w:rsidR="00C9642B" w:rsidRPr="00FB1A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66083"/>
    <w:multiLevelType w:val="hybridMultilevel"/>
    <w:tmpl w:val="44F6F5E0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1F2459FA"/>
    <w:multiLevelType w:val="hybridMultilevel"/>
    <w:tmpl w:val="F706466C"/>
    <w:lvl w:ilvl="0" w:tplc="04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2" w15:restartNumberingAfterBreak="0">
    <w:nsid w:val="2AA06FFF"/>
    <w:multiLevelType w:val="hybridMultilevel"/>
    <w:tmpl w:val="C81E9968"/>
    <w:lvl w:ilvl="0" w:tplc="0409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" w15:restartNumberingAfterBreak="0">
    <w:nsid w:val="69C57591"/>
    <w:multiLevelType w:val="hybridMultilevel"/>
    <w:tmpl w:val="B810E78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7BD04101"/>
    <w:multiLevelType w:val="hybridMultilevel"/>
    <w:tmpl w:val="0FAA69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57667734">
    <w:abstractNumId w:val="1"/>
  </w:num>
  <w:num w:numId="2" w16cid:durableId="139541672">
    <w:abstractNumId w:val="2"/>
  </w:num>
  <w:num w:numId="3" w16cid:durableId="340425856">
    <w:abstractNumId w:val="0"/>
  </w:num>
  <w:num w:numId="4" w16cid:durableId="1469783364">
    <w:abstractNumId w:val="3"/>
  </w:num>
  <w:num w:numId="5" w16cid:durableId="7850057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A2"/>
    <w:rsid w:val="0004203A"/>
    <w:rsid w:val="00083D05"/>
    <w:rsid w:val="000B61C1"/>
    <w:rsid w:val="00106954"/>
    <w:rsid w:val="00117F23"/>
    <w:rsid w:val="00195486"/>
    <w:rsid w:val="001A3B26"/>
    <w:rsid w:val="002243B9"/>
    <w:rsid w:val="002746DF"/>
    <w:rsid w:val="00342073"/>
    <w:rsid w:val="003601A7"/>
    <w:rsid w:val="003A3DE9"/>
    <w:rsid w:val="00442B84"/>
    <w:rsid w:val="00451C24"/>
    <w:rsid w:val="004A160E"/>
    <w:rsid w:val="005A2F7B"/>
    <w:rsid w:val="005A4CB8"/>
    <w:rsid w:val="005C54FD"/>
    <w:rsid w:val="005F789C"/>
    <w:rsid w:val="006816F9"/>
    <w:rsid w:val="006817BD"/>
    <w:rsid w:val="006C1FB2"/>
    <w:rsid w:val="006E2A84"/>
    <w:rsid w:val="006E70C0"/>
    <w:rsid w:val="007421E7"/>
    <w:rsid w:val="00773F9F"/>
    <w:rsid w:val="007B65D8"/>
    <w:rsid w:val="00826DB2"/>
    <w:rsid w:val="00884001"/>
    <w:rsid w:val="008D78A2"/>
    <w:rsid w:val="008F5DB5"/>
    <w:rsid w:val="009523A1"/>
    <w:rsid w:val="00953C58"/>
    <w:rsid w:val="00954B07"/>
    <w:rsid w:val="00961550"/>
    <w:rsid w:val="009615FE"/>
    <w:rsid w:val="00966FAD"/>
    <w:rsid w:val="00983F4D"/>
    <w:rsid w:val="009B7552"/>
    <w:rsid w:val="00A20CFB"/>
    <w:rsid w:val="00A30EFB"/>
    <w:rsid w:val="00A63F24"/>
    <w:rsid w:val="00A71E73"/>
    <w:rsid w:val="00B139E2"/>
    <w:rsid w:val="00B549D2"/>
    <w:rsid w:val="00C64E57"/>
    <w:rsid w:val="00C66410"/>
    <w:rsid w:val="00C9642B"/>
    <w:rsid w:val="00CB0DC5"/>
    <w:rsid w:val="00D002E1"/>
    <w:rsid w:val="00D041E9"/>
    <w:rsid w:val="00D46AFD"/>
    <w:rsid w:val="00D856C4"/>
    <w:rsid w:val="00D91535"/>
    <w:rsid w:val="00E5224E"/>
    <w:rsid w:val="00E939A8"/>
    <w:rsid w:val="00E963A2"/>
    <w:rsid w:val="00EF46AA"/>
    <w:rsid w:val="00EF57D6"/>
    <w:rsid w:val="00F00CA3"/>
    <w:rsid w:val="00F26A69"/>
    <w:rsid w:val="00F87A0B"/>
    <w:rsid w:val="00FB087D"/>
    <w:rsid w:val="00FB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501D5"/>
  <w15:chartTrackingRefBased/>
  <w15:docId w15:val="{B7D0BB9C-64E3-B34B-ADD7-440F07EBA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selvielangovan12@gmail.com</dc:creator>
  <cp:keywords/>
  <dc:description/>
  <cp:lastModifiedBy>selvielangovan12@gmail.com</cp:lastModifiedBy>
  <cp:revision>2</cp:revision>
  <dcterms:created xsi:type="dcterms:W3CDTF">2023-10-15T14:58:00Z</dcterms:created>
  <dcterms:modified xsi:type="dcterms:W3CDTF">2023-10-15T14:58:00Z</dcterms:modified>
</cp:coreProperties>
</file>