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CBD" w:rsidRPr="00E84AE9" w:rsidRDefault="006C44AF" w:rsidP="00E84AE9">
      <w:pPr>
        <w:jc w:val="both"/>
        <w:rPr>
          <w:rFonts w:ascii="Times New Roman" w:hAnsi="Times New Roman" w:cs="Times New Roman"/>
          <w:b/>
          <w:i/>
          <w:sz w:val="28"/>
          <w:szCs w:val="28"/>
        </w:rPr>
      </w:pPr>
      <w:r w:rsidRPr="00E84AE9">
        <w:rPr>
          <w:rFonts w:ascii="Times New Roman" w:hAnsi="Times New Roman" w:cs="Times New Roman"/>
          <w:b/>
          <w:i/>
          <w:sz w:val="28"/>
          <w:szCs w:val="28"/>
        </w:rPr>
        <w:t>What is decision Tree?</w:t>
      </w:r>
    </w:p>
    <w:p w:rsidR="006C44AF" w:rsidRPr="006C44AF" w:rsidRDefault="00E84AE9" w:rsidP="00E84AE9">
      <w:pPr>
        <w:pStyle w:val="NormalWeb"/>
        <w:shd w:val="clear" w:color="auto" w:fill="FFFFFF"/>
        <w:spacing w:before="0" w:beforeAutospacing="0"/>
        <w:jc w:val="both"/>
        <w:rPr>
          <w:color w:val="212529"/>
          <w:sz w:val="28"/>
          <w:szCs w:val="28"/>
        </w:rPr>
      </w:pPr>
      <w:r>
        <w:rPr>
          <w:rStyle w:val="Strong"/>
          <w:color w:val="212529"/>
          <w:sz w:val="28"/>
          <w:szCs w:val="28"/>
        </w:rPr>
        <w:t xml:space="preserve">                               </w:t>
      </w:r>
      <w:r w:rsidR="006C44AF" w:rsidRPr="006C44AF">
        <w:rPr>
          <w:rStyle w:val="Strong"/>
          <w:color w:val="212529"/>
          <w:sz w:val="28"/>
          <w:szCs w:val="28"/>
        </w:rPr>
        <w:t>Decision Trees (DTs)</w:t>
      </w:r>
      <w:r w:rsidR="006C44AF" w:rsidRPr="006C44AF">
        <w:rPr>
          <w:color w:val="212529"/>
          <w:sz w:val="28"/>
          <w:szCs w:val="28"/>
        </w:rPr>
        <w:t> are a non-parametric supervised learning method used for </w:t>
      </w:r>
      <w:hyperlink r:id="rId5" w:anchor="tree-classification" w:history="1">
        <w:r w:rsidR="006C44AF" w:rsidRPr="00E84AE9">
          <w:rPr>
            <w:rStyle w:val="std"/>
            <w:sz w:val="28"/>
            <w:szCs w:val="28"/>
          </w:rPr>
          <w:t>classification</w:t>
        </w:r>
      </w:hyperlink>
      <w:r w:rsidR="006C44AF" w:rsidRPr="00E84AE9">
        <w:rPr>
          <w:sz w:val="28"/>
          <w:szCs w:val="28"/>
        </w:rPr>
        <w:t> and </w:t>
      </w:r>
      <w:hyperlink r:id="rId6" w:anchor="tree-regression" w:history="1">
        <w:r w:rsidR="006C44AF" w:rsidRPr="00E84AE9">
          <w:rPr>
            <w:rStyle w:val="std"/>
            <w:sz w:val="28"/>
            <w:szCs w:val="28"/>
          </w:rPr>
          <w:t>regression</w:t>
        </w:r>
      </w:hyperlink>
      <w:r w:rsidR="006C44AF" w:rsidRPr="006C44AF">
        <w:rPr>
          <w:color w:val="212529"/>
          <w:sz w:val="28"/>
          <w:szCs w:val="28"/>
        </w:rPr>
        <w:t>. The goal is to create a model that predicts the value of a target variable by learning simple decision rules inferred from the data features. A tree can be seen as a piecewise constant approximation.</w:t>
      </w:r>
    </w:p>
    <w:p w:rsidR="006C44AF" w:rsidRPr="006C44AF" w:rsidRDefault="006C44AF" w:rsidP="00E84AE9">
      <w:pPr>
        <w:pStyle w:val="NormalWeb"/>
        <w:shd w:val="clear" w:color="auto" w:fill="FFFFFF"/>
        <w:spacing w:before="0" w:beforeAutospacing="0"/>
        <w:jc w:val="both"/>
        <w:rPr>
          <w:color w:val="212529"/>
          <w:sz w:val="28"/>
          <w:szCs w:val="28"/>
        </w:rPr>
      </w:pPr>
      <w:r w:rsidRPr="006C44AF">
        <w:rPr>
          <w:color w:val="212529"/>
          <w:sz w:val="28"/>
          <w:szCs w:val="28"/>
        </w:rPr>
        <w:t>For instance, in the example below, decision trees learn from data to approximate a sine curve with a set of if-then-else decision rules. The deeper the tree, the more complex the decision rules and the fitter the model.</w:t>
      </w:r>
    </w:p>
    <w:p w:rsidR="006C44AF" w:rsidRPr="006C44AF" w:rsidRDefault="006C44AF" w:rsidP="00E84AE9">
      <w:pPr>
        <w:shd w:val="clear" w:color="auto" w:fill="FFFFFF"/>
        <w:spacing w:after="100" w:afterAutospacing="1" w:line="240" w:lineRule="auto"/>
        <w:jc w:val="both"/>
        <w:rPr>
          <w:rFonts w:ascii="Times New Roman" w:eastAsia="Times New Roman" w:hAnsi="Times New Roman" w:cs="Times New Roman"/>
          <w:color w:val="212529"/>
          <w:sz w:val="28"/>
          <w:szCs w:val="28"/>
          <w:lang w:eastAsia="en-IN"/>
        </w:rPr>
      </w:pPr>
      <w:r w:rsidRPr="006C44AF">
        <w:rPr>
          <w:rFonts w:ascii="Times New Roman" w:eastAsia="Times New Roman" w:hAnsi="Times New Roman" w:cs="Times New Roman"/>
          <w:color w:val="212529"/>
          <w:sz w:val="28"/>
          <w:szCs w:val="28"/>
          <w:lang w:eastAsia="en-IN"/>
        </w:rPr>
        <w:t>Some advantages of decision trees are:</w:t>
      </w:r>
    </w:p>
    <w:p w:rsidR="006C44AF" w:rsidRPr="006C44AF" w:rsidRDefault="006C44AF" w:rsidP="00E84AE9">
      <w:pPr>
        <w:numPr>
          <w:ilvl w:val="0"/>
          <w:numId w:val="1"/>
        </w:numPr>
        <w:shd w:val="clear" w:color="auto" w:fill="FFFFFF"/>
        <w:spacing w:after="0" w:line="240" w:lineRule="auto"/>
        <w:ind w:left="1440"/>
        <w:jc w:val="both"/>
        <w:rPr>
          <w:rFonts w:ascii="Times New Roman" w:eastAsia="Times New Roman" w:hAnsi="Times New Roman" w:cs="Times New Roman"/>
          <w:color w:val="212529"/>
          <w:sz w:val="28"/>
          <w:szCs w:val="28"/>
          <w:lang w:eastAsia="en-IN"/>
        </w:rPr>
      </w:pPr>
      <w:r w:rsidRPr="006C44AF">
        <w:rPr>
          <w:rFonts w:ascii="Times New Roman" w:eastAsia="Times New Roman" w:hAnsi="Times New Roman" w:cs="Times New Roman"/>
          <w:color w:val="212529"/>
          <w:sz w:val="28"/>
          <w:szCs w:val="28"/>
          <w:lang w:eastAsia="en-IN"/>
        </w:rPr>
        <w:t>Simple to understand and to interpret. Trees can be visualised.</w:t>
      </w:r>
    </w:p>
    <w:p w:rsidR="006C44AF" w:rsidRPr="006C44AF" w:rsidRDefault="006C44AF" w:rsidP="00E84AE9">
      <w:pPr>
        <w:numPr>
          <w:ilvl w:val="0"/>
          <w:numId w:val="1"/>
        </w:numPr>
        <w:shd w:val="clear" w:color="auto" w:fill="FFFFFF"/>
        <w:spacing w:after="100" w:line="240" w:lineRule="auto"/>
        <w:ind w:left="1440"/>
        <w:jc w:val="both"/>
        <w:rPr>
          <w:rFonts w:ascii="Times New Roman" w:eastAsia="Times New Roman" w:hAnsi="Times New Roman" w:cs="Times New Roman"/>
          <w:color w:val="212529"/>
          <w:sz w:val="28"/>
          <w:szCs w:val="28"/>
          <w:lang w:eastAsia="en-IN"/>
        </w:rPr>
      </w:pPr>
      <w:r w:rsidRPr="006C44AF">
        <w:rPr>
          <w:rFonts w:ascii="Times New Roman" w:eastAsia="Times New Roman" w:hAnsi="Times New Roman" w:cs="Times New Roman"/>
          <w:color w:val="212529"/>
          <w:sz w:val="28"/>
          <w:szCs w:val="28"/>
          <w:lang w:eastAsia="en-IN"/>
        </w:rPr>
        <w:t>Requires little data preparation. Other techniques often require data normalisation, dummy variables need to be created and blank values to be removed. Note however that this module does not support missing values.</w:t>
      </w:r>
    </w:p>
    <w:p w:rsidR="006C44AF" w:rsidRPr="006C44AF" w:rsidRDefault="006C44AF" w:rsidP="00E84AE9">
      <w:pPr>
        <w:pStyle w:val="NormalWeb"/>
        <w:shd w:val="clear" w:color="auto" w:fill="FFFFFF"/>
        <w:spacing w:before="0" w:beforeAutospacing="0"/>
        <w:jc w:val="both"/>
        <w:rPr>
          <w:color w:val="212529"/>
          <w:sz w:val="28"/>
          <w:szCs w:val="28"/>
        </w:rPr>
      </w:pPr>
      <w:r w:rsidRPr="006C44AF">
        <w:rPr>
          <w:color w:val="212529"/>
          <w:sz w:val="28"/>
          <w:szCs w:val="28"/>
        </w:rPr>
        <w:t>The disadvantages of decision trees include:</w:t>
      </w:r>
    </w:p>
    <w:p w:rsidR="006C44AF" w:rsidRPr="006C44AF" w:rsidRDefault="006C44AF" w:rsidP="00E84AE9">
      <w:pPr>
        <w:pStyle w:val="NormalWeb"/>
        <w:numPr>
          <w:ilvl w:val="0"/>
          <w:numId w:val="2"/>
        </w:numPr>
        <w:shd w:val="clear" w:color="auto" w:fill="FFFFFF"/>
        <w:spacing w:before="0" w:beforeAutospacing="0" w:after="0" w:afterAutospacing="0"/>
        <w:jc w:val="both"/>
        <w:rPr>
          <w:color w:val="212529"/>
          <w:sz w:val="28"/>
          <w:szCs w:val="28"/>
        </w:rPr>
      </w:pPr>
      <w:r w:rsidRPr="006C44AF">
        <w:rPr>
          <w:color w:val="212529"/>
          <w:sz w:val="28"/>
          <w:szCs w:val="28"/>
        </w:rPr>
        <w:t xml:space="preserve">Decision-tree learners can create over-complex trees that do not generalise the data well. This is called </w:t>
      </w:r>
      <w:proofErr w:type="spellStart"/>
      <w:r w:rsidRPr="006C44AF">
        <w:rPr>
          <w:color w:val="212529"/>
          <w:sz w:val="28"/>
          <w:szCs w:val="28"/>
        </w:rPr>
        <w:t>overfitting</w:t>
      </w:r>
      <w:proofErr w:type="spellEnd"/>
      <w:r w:rsidRPr="006C44AF">
        <w:rPr>
          <w:color w:val="212529"/>
          <w:sz w:val="28"/>
          <w:szCs w:val="28"/>
        </w:rPr>
        <w:t>. Mechanisms such as pruning, setting the minimum number of samples required at a leaf node or setting the maximum depth of the tree are necessary to avoid this problem.</w:t>
      </w:r>
    </w:p>
    <w:p w:rsidR="006C44AF" w:rsidRPr="006C44AF" w:rsidRDefault="006C44AF" w:rsidP="00E84AE9">
      <w:pPr>
        <w:pStyle w:val="NormalWeb"/>
        <w:numPr>
          <w:ilvl w:val="0"/>
          <w:numId w:val="2"/>
        </w:numPr>
        <w:shd w:val="clear" w:color="auto" w:fill="FFFFFF"/>
        <w:spacing w:before="0" w:beforeAutospacing="0" w:after="0" w:afterAutospacing="0"/>
        <w:jc w:val="both"/>
        <w:rPr>
          <w:color w:val="212529"/>
          <w:sz w:val="28"/>
          <w:szCs w:val="28"/>
        </w:rPr>
      </w:pPr>
      <w:r w:rsidRPr="006C44AF">
        <w:rPr>
          <w:color w:val="212529"/>
          <w:sz w:val="28"/>
          <w:szCs w:val="28"/>
        </w:rPr>
        <w:t>Decision trees can be unstable because small variations in the data might result in a completely different tree being generated. This problem is mitigated by using decision trees within an ensemble.</w:t>
      </w:r>
    </w:p>
    <w:p w:rsidR="006C44AF" w:rsidRPr="006C44AF" w:rsidRDefault="006C44AF" w:rsidP="00E84AE9">
      <w:pPr>
        <w:pStyle w:val="NormalWeb"/>
        <w:shd w:val="clear" w:color="auto" w:fill="FFFFFF"/>
        <w:spacing w:before="0" w:beforeAutospacing="0" w:after="0" w:afterAutospacing="0"/>
        <w:ind w:left="720"/>
        <w:jc w:val="both"/>
        <w:rPr>
          <w:color w:val="212529"/>
          <w:sz w:val="28"/>
          <w:szCs w:val="28"/>
        </w:rPr>
      </w:pPr>
    </w:p>
    <w:p w:rsidR="006C44AF" w:rsidRPr="006C44AF" w:rsidRDefault="006C44AF" w:rsidP="00E84AE9">
      <w:pPr>
        <w:pStyle w:val="NormalWeb"/>
        <w:shd w:val="clear" w:color="auto" w:fill="FFFFFF"/>
        <w:spacing w:before="0" w:beforeAutospacing="0"/>
        <w:jc w:val="both"/>
        <w:rPr>
          <w:color w:val="212529"/>
          <w:sz w:val="28"/>
          <w:szCs w:val="28"/>
        </w:rPr>
      </w:pPr>
      <w:r w:rsidRPr="006C44AF">
        <w:rPr>
          <w:color w:val="212529"/>
          <w:sz w:val="28"/>
          <w:szCs w:val="28"/>
        </w:rPr>
        <w:t xml:space="preserve">     </w:t>
      </w:r>
      <w:r w:rsidR="00E84AE9">
        <w:rPr>
          <w:color w:val="212529"/>
          <w:sz w:val="28"/>
          <w:szCs w:val="28"/>
        </w:rPr>
        <w:t xml:space="preserve">                          </w:t>
      </w:r>
      <w:r w:rsidRPr="006C44AF">
        <w:rPr>
          <w:color w:val="212529"/>
          <w:sz w:val="28"/>
          <w:szCs w:val="28"/>
        </w:rPr>
        <w:t xml:space="preserve">     </w:t>
      </w:r>
      <w:r w:rsidRPr="006C44AF">
        <w:rPr>
          <w:color w:val="212529"/>
          <w:sz w:val="28"/>
          <w:szCs w:val="28"/>
        </w:rPr>
        <w:drawing>
          <wp:inline distT="0" distB="0" distL="0" distR="0" wp14:anchorId="600EF28D" wp14:editId="043D666B">
            <wp:extent cx="3202251" cy="2594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5080" cy="2613206"/>
                    </a:xfrm>
                    <a:prstGeom prst="rect">
                      <a:avLst/>
                    </a:prstGeom>
                  </pic:spPr>
                </pic:pic>
              </a:graphicData>
            </a:graphic>
          </wp:inline>
        </w:drawing>
      </w:r>
      <w:bookmarkStart w:id="0" w:name="_GoBack"/>
      <w:bookmarkEnd w:id="0"/>
    </w:p>
    <w:p w:rsidR="00E84AE9" w:rsidRDefault="00E84AE9" w:rsidP="00E84AE9">
      <w:pPr>
        <w:jc w:val="center"/>
        <w:rPr>
          <w:rFonts w:ascii="Times New Roman" w:hAnsi="Times New Roman" w:cs="Times New Roman"/>
          <w:i/>
          <w:sz w:val="28"/>
          <w:szCs w:val="28"/>
        </w:rPr>
      </w:pPr>
      <w:r>
        <w:rPr>
          <w:rFonts w:ascii="Times New Roman" w:hAnsi="Times New Roman" w:cs="Times New Roman"/>
          <w:i/>
          <w:sz w:val="28"/>
          <w:szCs w:val="28"/>
        </w:rPr>
        <w:t>General structure of tree.</w:t>
      </w:r>
    </w:p>
    <w:p w:rsidR="00E84AE9" w:rsidRPr="00E84AE9" w:rsidRDefault="00E84AE9" w:rsidP="00E84AE9">
      <w:pPr>
        <w:pStyle w:val="Heading2"/>
        <w:shd w:val="clear" w:color="auto" w:fill="FFFFFF"/>
        <w:spacing w:before="360" w:after="240"/>
        <w:jc w:val="both"/>
        <w:rPr>
          <w:rFonts w:ascii="Times New Roman" w:hAnsi="Times New Roman" w:cs="Times New Roman"/>
          <w:b/>
          <w:i/>
          <w:color w:val="24292F"/>
          <w:sz w:val="28"/>
          <w:szCs w:val="28"/>
        </w:rPr>
      </w:pPr>
      <w:r w:rsidRPr="00E84AE9">
        <w:rPr>
          <w:rFonts w:ascii="Times New Roman" w:hAnsi="Times New Roman" w:cs="Times New Roman"/>
          <w:b/>
          <w:i/>
          <w:color w:val="24292F"/>
          <w:sz w:val="28"/>
          <w:szCs w:val="28"/>
        </w:rPr>
        <w:lastRenderedPageBreak/>
        <w:t>Task</w:t>
      </w:r>
      <w:r>
        <w:rPr>
          <w:rFonts w:ascii="Times New Roman" w:hAnsi="Times New Roman" w:cs="Times New Roman"/>
          <w:b/>
          <w:i/>
          <w:color w:val="24292F"/>
          <w:sz w:val="28"/>
          <w:szCs w:val="28"/>
        </w:rPr>
        <w:t>:</w:t>
      </w:r>
    </w:p>
    <w:p w:rsidR="00E84AE9" w:rsidRDefault="00E84AE9" w:rsidP="00E84AE9">
      <w:pPr>
        <w:pStyle w:val="NormalWeb"/>
        <w:shd w:val="clear" w:color="auto" w:fill="FFFFFF"/>
        <w:spacing w:before="0" w:beforeAutospacing="0" w:after="240" w:afterAutospacing="0"/>
        <w:jc w:val="both"/>
        <w:rPr>
          <w:sz w:val="28"/>
          <w:szCs w:val="28"/>
        </w:rPr>
      </w:pPr>
      <w:r w:rsidRPr="00E84AE9">
        <w:rPr>
          <w:color w:val="24292F"/>
          <w:sz w:val="28"/>
          <w:szCs w:val="28"/>
        </w:rPr>
        <w:t>In this notebook we implement the decision tree algorithm f</w:t>
      </w:r>
      <w:r w:rsidRPr="00E84AE9">
        <w:rPr>
          <w:color w:val="24292F"/>
          <w:sz w:val="28"/>
          <w:szCs w:val="28"/>
        </w:rPr>
        <w:t>or</w:t>
      </w:r>
      <w:r w:rsidRPr="00E84AE9">
        <w:rPr>
          <w:color w:val="24292F"/>
          <w:sz w:val="28"/>
          <w:szCs w:val="28"/>
        </w:rPr>
        <w:t xml:space="preserve"> indicat</w:t>
      </w:r>
      <w:r w:rsidRPr="00E84AE9">
        <w:rPr>
          <w:color w:val="24292F"/>
          <w:sz w:val="28"/>
          <w:szCs w:val="28"/>
        </w:rPr>
        <w:t xml:space="preserve">ing whether it is humid or not based on features such as </w:t>
      </w:r>
      <w:r w:rsidRPr="00E84AE9">
        <w:rPr>
          <w:sz w:val="28"/>
          <w:szCs w:val="28"/>
        </w:rPr>
        <w:t>[</w:t>
      </w:r>
      <w:r w:rsidRPr="00E84AE9">
        <w:rPr>
          <w:sz w:val="28"/>
          <w:szCs w:val="28"/>
        </w:rPr>
        <w:t>'air_pressure_9am', 'air_temp_9am', 'avg_wind_direction_9am', 'avg_wind_speed_9am', 'max_wind_direction_9am', 'max_wind_speed_9am', 'rain_accumulation_9am', 'rain_duration_9am', 'relative_humidity_9am'</w:t>
      </w:r>
      <w:r w:rsidRPr="00E84AE9">
        <w:rPr>
          <w:sz w:val="28"/>
          <w:szCs w:val="28"/>
        </w:rPr>
        <w:t>]</w:t>
      </w:r>
    </w:p>
    <w:p w:rsidR="00E84AE9" w:rsidRPr="00E84AE9" w:rsidRDefault="00E84AE9" w:rsidP="00E84AE9">
      <w:pPr>
        <w:pStyle w:val="NormalWeb"/>
        <w:shd w:val="clear" w:color="auto" w:fill="FFFFFF"/>
        <w:spacing w:before="0" w:beforeAutospacing="0" w:after="240" w:afterAutospacing="0"/>
        <w:jc w:val="both"/>
        <w:rPr>
          <w:color w:val="24292F"/>
          <w:sz w:val="28"/>
          <w:szCs w:val="28"/>
        </w:rPr>
      </w:pPr>
      <w:r>
        <w:rPr>
          <w:sz w:val="28"/>
          <w:szCs w:val="28"/>
        </w:rPr>
        <w:t xml:space="preserve">Using these features we are predicting </w:t>
      </w:r>
      <w:r w:rsidRPr="00E84AE9">
        <w:rPr>
          <w:b/>
          <w:i/>
          <w:sz w:val="28"/>
          <w:szCs w:val="28"/>
        </w:rPr>
        <w:t>'relative_humidity_3p</w:t>
      </w:r>
      <w:r w:rsidRPr="00E84AE9">
        <w:rPr>
          <w:b/>
          <w:i/>
          <w:sz w:val="28"/>
          <w:szCs w:val="28"/>
        </w:rPr>
        <w:t>m'</w:t>
      </w:r>
    </w:p>
    <w:p w:rsidR="00E84AE9" w:rsidRPr="00E84AE9" w:rsidRDefault="00E84AE9" w:rsidP="00E84AE9">
      <w:pPr>
        <w:jc w:val="both"/>
        <w:rPr>
          <w:rFonts w:ascii="Times New Roman" w:hAnsi="Times New Roman" w:cs="Times New Roman"/>
          <w:sz w:val="28"/>
          <w:szCs w:val="28"/>
        </w:rPr>
      </w:pPr>
    </w:p>
    <w:p w:rsidR="006C44AF" w:rsidRPr="00E84AE9" w:rsidRDefault="006C44AF" w:rsidP="00E84AE9">
      <w:pPr>
        <w:jc w:val="both"/>
        <w:rPr>
          <w:rFonts w:ascii="Times New Roman" w:hAnsi="Times New Roman" w:cs="Times New Roman"/>
          <w:b/>
          <w:i/>
          <w:sz w:val="28"/>
          <w:szCs w:val="28"/>
        </w:rPr>
      </w:pPr>
      <w:r w:rsidRPr="00E84AE9">
        <w:rPr>
          <w:rFonts w:ascii="Times New Roman" w:hAnsi="Times New Roman" w:cs="Times New Roman"/>
          <w:b/>
          <w:i/>
          <w:sz w:val="28"/>
          <w:szCs w:val="28"/>
        </w:rPr>
        <w:t>Applications of Decision Tree:</w:t>
      </w:r>
    </w:p>
    <w:p w:rsidR="006C44AF" w:rsidRPr="00E84AE9" w:rsidRDefault="006C44AF" w:rsidP="00E84AE9">
      <w:pPr>
        <w:pStyle w:val="Heading3"/>
        <w:numPr>
          <w:ilvl w:val="0"/>
          <w:numId w:val="4"/>
        </w:numPr>
        <w:shd w:val="clear" w:color="auto" w:fill="FFFFFF"/>
        <w:spacing w:before="432" w:beforeAutospacing="0" w:after="144" w:afterAutospacing="0" w:line="288" w:lineRule="atLeast"/>
        <w:jc w:val="both"/>
        <w:rPr>
          <w:b w:val="0"/>
          <w:bCs w:val="0"/>
          <w:sz w:val="28"/>
          <w:szCs w:val="28"/>
        </w:rPr>
      </w:pPr>
      <w:r w:rsidRPr="00E84AE9">
        <w:rPr>
          <w:b w:val="0"/>
          <w:bCs w:val="0"/>
          <w:sz w:val="28"/>
          <w:szCs w:val="28"/>
        </w:rPr>
        <w:t>Business Management</w:t>
      </w:r>
    </w:p>
    <w:p w:rsidR="006C44AF" w:rsidRPr="00E84AE9" w:rsidRDefault="006C44AF" w:rsidP="00E84AE9">
      <w:pPr>
        <w:pStyle w:val="Heading3"/>
        <w:numPr>
          <w:ilvl w:val="0"/>
          <w:numId w:val="4"/>
        </w:numPr>
        <w:shd w:val="clear" w:color="auto" w:fill="FFFFFF"/>
        <w:spacing w:before="432" w:beforeAutospacing="0" w:after="144" w:afterAutospacing="0" w:line="288" w:lineRule="atLeast"/>
        <w:jc w:val="both"/>
        <w:rPr>
          <w:b w:val="0"/>
          <w:bCs w:val="0"/>
          <w:sz w:val="28"/>
          <w:szCs w:val="28"/>
        </w:rPr>
      </w:pPr>
      <w:r w:rsidRPr="00E84AE9">
        <w:rPr>
          <w:b w:val="0"/>
          <w:bCs w:val="0"/>
          <w:sz w:val="28"/>
          <w:szCs w:val="28"/>
        </w:rPr>
        <w:t>Customer Relationship Management</w:t>
      </w:r>
    </w:p>
    <w:p w:rsidR="006C44AF" w:rsidRPr="00E84AE9" w:rsidRDefault="006C44AF" w:rsidP="00E84AE9">
      <w:pPr>
        <w:pStyle w:val="Heading3"/>
        <w:numPr>
          <w:ilvl w:val="0"/>
          <w:numId w:val="4"/>
        </w:numPr>
        <w:shd w:val="clear" w:color="auto" w:fill="FFFFFF"/>
        <w:spacing w:before="432" w:beforeAutospacing="0" w:after="144" w:afterAutospacing="0" w:line="288" w:lineRule="atLeast"/>
        <w:jc w:val="both"/>
        <w:rPr>
          <w:b w:val="0"/>
          <w:bCs w:val="0"/>
          <w:sz w:val="28"/>
          <w:szCs w:val="28"/>
        </w:rPr>
      </w:pPr>
      <w:r w:rsidRPr="00E84AE9">
        <w:rPr>
          <w:b w:val="0"/>
          <w:bCs w:val="0"/>
          <w:sz w:val="28"/>
          <w:szCs w:val="28"/>
        </w:rPr>
        <w:t>Fraudulent Statement Detection</w:t>
      </w:r>
    </w:p>
    <w:p w:rsidR="006C44AF" w:rsidRDefault="006C44AF" w:rsidP="00E84AE9">
      <w:pPr>
        <w:pStyle w:val="Heading3"/>
        <w:numPr>
          <w:ilvl w:val="0"/>
          <w:numId w:val="4"/>
        </w:numPr>
        <w:shd w:val="clear" w:color="auto" w:fill="FFFFFF"/>
        <w:spacing w:before="432" w:beforeAutospacing="0" w:after="144" w:afterAutospacing="0" w:line="288" w:lineRule="atLeast"/>
        <w:jc w:val="both"/>
        <w:rPr>
          <w:b w:val="0"/>
          <w:bCs w:val="0"/>
          <w:sz w:val="28"/>
          <w:szCs w:val="28"/>
        </w:rPr>
      </w:pPr>
      <w:r w:rsidRPr="00E84AE9">
        <w:rPr>
          <w:b w:val="0"/>
          <w:bCs w:val="0"/>
          <w:sz w:val="28"/>
          <w:szCs w:val="28"/>
        </w:rPr>
        <w:t>Energy Consumption</w:t>
      </w:r>
    </w:p>
    <w:p w:rsidR="00E84AE9" w:rsidRPr="00E84AE9" w:rsidRDefault="00E84AE9" w:rsidP="00E84AE9">
      <w:pPr>
        <w:pStyle w:val="Heading3"/>
        <w:shd w:val="clear" w:color="auto" w:fill="FFFFFF"/>
        <w:spacing w:before="432" w:beforeAutospacing="0" w:after="144" w:afterAutospacing="0" w:line="288" w:lineRule="atLeast"/>
        <w:rPr>
          <w:bCs w:val="0"/>
          <w:i/>
          <w:sz w:val="28"/>
          <w:szCs w:val="28"/>
        </w:rPr>
      </w:pPr>
      <w:r w:rsidRPr="00E84AE9">
        <w:rPr>
          <w:bCs w:val="0"/>
          <w:i/>
          <w:sz w:val="28"/>
          <w:szCs w:val="28"/>
        </w:rPr>
        <w:t xml:space="preserve">Packages </w:t>
      </w:r>
      <w:proofErr w:type="gramStart"/>
      <w:r w:rsidRPr="00E84AE9">
        <w:rPr>
          <w:bCs w:val="0"/>
          <w:i/>
          <w:sz w:val="28"/>
          <w:szCs w:val="28"/>
        </w:rPr>
        <w:t>used :</w:t>
      </w:r>
      <w:proofErr w:type="gramEnd"/>
    </w:p>
    <w:p w:rsidR="00E84AE9" w:rsidRPr="00E84AE9" w:rsidRDefault="00E84AE9" w:rsidP="00E84AE9">
      <w:pPr>
        <w:pStyle w:val="Heading3"/>
        <w:shd w:val="clear" w:color="auto" w:fill="FFFFFF"/>
        <w:spacing w:before="432" w:beforeAutospacing="0" w:after="144" w:afterAutospacing="0" w:line="288" w:lineRule="atLeast"/>
        <w:rPr>
          <w:b w:val="0"/>
          <w:bCs w:val="0"/>
          <w:sz w:val="28"/>
          <w:szCs w:val="28"/>
        </w:rPr>
      </w:pPr>
      <w:r w:rsidRPr="00E84AE9">
        <w:rPr>
          <w:b w:val="0"/>
          <w:color w:val="24292F"/>
          <w:shd w:val="clear" w:color="auto" w:fill="FFFFFF"/>
        </w:rPr>
        <w:t>Pandas </w:t>
      </w:r>
      <w:hyperlink r:id="rId8" w:history="1">
        <w:r w:rsidRPr="00E84AE9">
          <w:rPr>
            <w:rStyle w:val="Hyperlink"/>
            <w:b w:val="0"/>
            <w:shd w:val="clear" w:color="auto" w:fill="FFFFFF"/>
          </w:rPr>
          <w:t>https://pandas.pydata.org/</w:t>
        </w:r>
      </w:hyperlink>
      <w:r w:rsidRPr="00E84AE9">
        <w:rPr>
          <w:b w:val="0"/>
          <w:color w:val="24292F"/>
        </w:rPr>
        <w:br/>
      </w:r>
      <w:proofErr w:type="spellStart"/>
      <w:r w:rsidRPr="00E84AE9">
        <w:rPr>
          <w:b w:val="0"/>
          <w:color w:val="24292F"/>
          <w:shd w:val="clear" w:color="auto" w:fill="FFFFFF"/>
        </w:rPr>
        <w:t>Matplotlib</w:t>
      </w:r>
      <w:proofErr w:type="spellEnd"/>
      <w:r w:rsidRPr="00E84AE9">
        <w:rPr>
          <w:b w:val="0"/>
          <w:color w:val="24292F"/>
          <w:shd w:val="clear" w:color="auto" w:fill="FFFFFF"/>
        </w:rPr>
        <w:t> </w:t>
      </w:r>
      <w:hyperlink r:id="rId9" w:history="1">
        <w:r w:rsidRPr="00E84AE9">
          <w:rPr>
            <w:rStyle w:val="Hyperlink"/>
            <w:b w:val="0"/>
            <w:shd w:val="clear" w:color="auto" w:fill="FFFFFF"/>
          </w:rPr>
          <w:t>https://matplotlib.org/</w:t>
        </w:r>
      </w:hyperlink>
      <w:r w:rsidRPr="00E84AE9">
        <w:rPr>
          <w:b w:val="0"/>
          <w:color w:val="24292F"/>
        </w:rPr>
        <w:br/>
      </w:r>
      <w:proofErr w:type="spellStart"/>
      <w:r w:rsidRPr="00E84AE9">
        <w:rPr>
          <w:b w:val="0"/>
          <w:color w:val="24292F"/>
          <w:shd w:val="clear" w:color="auto" w:fill="FFFFFF"/>
        </w:rPr>
        <w:t>Numpy</w:t>
      </w:r>
      <w:proofErr w:type="spellEnd"/>
      <w:r w:rsidRPr="00E84AE9">
        <w:rPr>
          <w:b w:val="0"/>
          <w:color w:val="24292F"/>
          <w:shd w:val="clear" w:color="auto" w:fill="FFFFFF"/>
        </w:rPr>
        <w:t> </w:t>
      </w:r>
      <w:hyperlink r:id="rId10" w:history="1">
        <w:r w:rsidRPr="00E84AE9">
          <w:rPr>
            <w:rStyle w:val="Hyperlink"/>
            <w:b w:val="0"/>
            <w:shd w:val="clear" w:color="auto" w:fill="FFFFFF"/>
          </w:rPr>
          <w:t>https://numpy.org/</w:t>
        </w:r>
      </w:hyperlink>
      <w:r w:rsidRPr="00E84AE9">
        <w:rPr>
          <w:b w:val="0"/>
          <w:color w:val="24292F"/>
        </w:rPr>
        <w:br/>
      </w:r>
      <w:proofErr w:type="spellStart"/>
      <w:r w:rsidRPr="00E84AE9">
        <w:rPr>
          <w:b w:val="0"/>
          <w:color w:val="24292F"/>
          <w:shd w:val="clear" w:color="auto" w:fill="FFFFFF"/>
        </w:rPr>
        <w:t>Seaborn</w:t>
      </w:r>
      <w:proofErr w:type="spellEnd"/>
      <w:r w:rsidRPr="00E84AE9">
        <w:rPr>
          <w:b w:val="0"/>
          <w:color w:val="24292F"/>
          <w:shd w:val="clear" w:color="auto" w:fill="FFFFFF"/>
        </w:rPr>
        <w:t> </w:t>
      </w:r>
      <w:hyperlink r:id="rId11" w:history="1">
        <w:r w:rsidRPr="00E84AE9">
          <w:rPr>
            <w:rStyle w:val="Hyperlink"/>
            <w:b w:val="0"/>
            <w:shd w:val="clear" w:color="auto" w:fill="FFFFFF"/>
          </w:rPr>
          <w:t>https://seaborn.pydata.org/</w:t>
        </w:r>
      </w:hyperlink>
      <w:r w:rsidRPr="00E84AE9">
        <w:rPr>
          <w:b w:val="0"/>
          <w:color w:val="24292F"/>
        </w:rPr>
        <w:br/>
      </w:r>
      <w:proofErr w:type="spellStart"/>
      <w:r w:rsidRPr="00E84AE9">
        <w:rPr>
          <w:b w:val="0"/>
          <w:color w:val="24292F"/>
          <w:shd w:val="clear" w:color="auto" w:fill="FFFFFF"/>
        </w:rPr>
        <w:t>Scikit</w:t>
      </w:r>
      <w:proofErr w:type="spellEnd"/>
      <w:r w:rsidRPr="00E84AE9">
        <w:rPr>
          <w:b w:val="0"/>
          <w:color w:val="24292F"/>
          <w:shd w:val="clear" w:color="auto" w:fill="FFFFFF"/>
        </w:rPr>
        <w:t>-learn </w:t>
      </w:r>
      <w:hyperlink r:id="rId12" w:history="1">
        <w:r w:rsidRPr="00E84AE9">
          <w:rPr>
            <w:rStyle w:val="Hyperlink"/>
            <w:b w:val="0"/>
            <w:shd w:val="clear" w:color="auto" w:fill="FFFFFF"/>
          </w:rPr>
          <w:t>https://scikit-learn.org/</w:t>
        </w:r>
      </w:hyperlink>
    </w:p>
    <w:p w:rsidR="006C44AF" w:rsidRPr="006C44AF" w:rsidRDefault="006C44AF" w:rsidP="00E84AE9">
      <w:pPr>
        <w:rPr>
          <w:rFonts w:ascii="Times New Roman" w:hAnsi="Times New Roman" w:cs="Times New Roman"/>
          <w:sz w:val="28"/>
          <w:szCs w:val="28"/>
        </w:rPr>
      </w:pPr>
    </w:p>
    <w:sectPr w:rsidR="006C44AF" w:rsidRPr="006C4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94999"/>
    <w:multiLevelType w:val="hybridMultilevel"/>
    <w:tmpl w:val="60C6F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EB2738"/>
    <w:multiLevelType w:val="hybridMultilevel"/>
    <w:tmpl w:val="AB36E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997D13"/>
    <w:multiLevelType w:val="multilevel"/>
    <w:tmpl w:val="09C0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AD2191"/>
    <w:multiLevelType w:val="multilevel"/>
    <w:tmpl w:val="036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4AF"/>
    <w:rsid w:val="006C44AF"/>
    <w:rsid w:val="00B70CBD"/>
    <w:rsid w:val="00E84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C7813-DF16-4D77-8BA9-B94B7CE6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84A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C44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4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44AF"/>
    <w:rPr>
      <w:b/>
      <w:bCs/>
    </w:rPr>
  </w:style>
  <w:style w:type="character" w:customStyle="1" w:styleId="std">
    <w:name w:val="std"/>
    <w:basedOn w:val="DefaultParagraphFont"/>
    <w:rsid w:val="006C44AF"/>
  </w:style>
  <w:style w:type="character" w:customStyle="1" w:styleId="Heading3Char">
    <w:name w:val="Heading 3 Char"/>
    <w:basedOn w:val="DefaultParagraphFont"/>
    <w:link w:val="Heading3"/>
    <w:uiPriority w:val="9"/>
    <w:rsid w:val="006C44A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C44AF"/>
    <w:pPr>
      <w:ind w:left="720"/>
      <w:contextualSpacing/>
    </w:pPr>
  </w:style>
  <w:style w:type="character" w:styleId="Hyperlink">
    <w:name w:val="Hyperlink"/>
    <w:basedOn w:val="DefaultParagraphFont"/>
    <w:uiPriority w:val="99"/>
    <w:semiHidden/>
    <w:unhideWhenUsed/>
    <w:rsid w:val="00E84AE9"/>
    <w:rPr>
      <w:color w:val="0000FF"/>
      <w:u w:val="single"/>
    </w:rPr>
  </w:style>
  <w:style w:type="character" w:customStyle="1" w:styleId="Heading2Char">
    <w:name w:val="Heading 2 Char"/>
    <w:basedOn w:val="DefaultParagraphFont"/>
    <w:link w:val="Heading2"/>
    <w:uiPriority w:val="9"/>
    <w:semiHidden/>
    <w:rsid w:val="00E84A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23286">
      <w:bodyDiv w:val="1"/>
      <w:marLeft w:val="0"/>
      <w:marRight w:val="0"/>
      <w:marTop w:val="0"/>
      <w:marBottom w:val="0"/>
      <w:divBdr>
        <w:top w:val="none" w:sz="0" w:space="0" w:color="auto"/>
        <w:left w:val="none" w:sz="0" w:space="0" w:color="auto"/>
        <w:bottom w:val="none" w:sz="0" w:space="0" w:color="auto"/>
        <w:right w:val="none" w:sz="0" w:space="0" w:color="auto"/>
      </w:divBdr>
    </w:div>
    <w:div w:id="716204939">
      <w:bodyDiv w:val="1"/>
      <w:marLeft w:val="0"/>
      <w:marRight w:val="0"/>
      <w:marTop w:val="0"/>
      <w:marBottom w:val="0"/>
      <w:divBdr>
        <w:top w:val="none" w:sz="0" w:space="0" w:color="auto"/>
        <w:left w:val="none" w:sz="0" w:space="0" w:color="auto"/>
        <w:bottom w:val="none" w:sz="0" w:space="0" w:color="auto"/>
        <w:right w:val="none" w:sz="0" w:space="0" w:color="auto"/>
      </w:divBdr>
    </w:div>
    <w:div w:id="865172166">
      <w:bodyDiv w:val="1"/>
      <w:marLeft w:val="0"/>
      <w:marRight w:val="0"/>
      <w:marTop w:val="0"/>
      <w:marBottom w:val="0"/>
      <w:divBdr>
        <w:top w:val="none" w:sz="0" w:space="0" w:color="auto"/>
        <w:left w:val="none" w:sz="0" w:space="0" w:color="auto"/>
        <w:bottom w:val="none" w:sz="0" w:space="0" w:color="auto"/>
        <w:right w:val="none" w:sz="0" w:space="0" w:color="auto"/>
      </w:divBdr>
    </w:div>
    <w:div w:id="877548996">
      <w:bodyDiv w:val="1"/>
      <w:marLeft w:val="0"/>
      <w:marRight w:val="0"/>
      <w:marTop w:val="0"/>
      <w:marBottom w:val="0"/>
      <w:divBdr>
        <w:top w:val="none" w:sz="0" w:space="0" w:color="auto"/>
        <w:left w:val="none" w:sz="0" w:space="0" w:color="auto"/>
        <w:bottom w:val="none" w:sz="0" w:space="0" w:color="auto"/>
        <w:right w:val="none" w:sz="0" w:space="0" w:color="auto"/>
      </w:divBdr>
    </w:div>
    <w:div w:id="1183203582">
      <w:bodyDiv w:val="1"/>
      <w:marLeft w:val="0"/>
      <w:marRight w:val="0"/>
      <w:marTop w:val="0"/>
      <w:marBottom w:val="0"/>
      <w:divBdr>
        <w:top w:val="none" w:sz="0" w:space="0" w:color="auto"/>
        <w:left w:val="none" w:sz="0" w:space="0" w:color="auto"/>
        <w:bottom w:val="none" w:sz="0" w:space="0" w:color="auto"/>
        <w:right w:val="none" w:sz="0" w:space="0" w:color="auto"/>
      </w:divBdr>
      <w:divsChild>
        <w:div w:id="257450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3700">
      <w:bodyDiv w:val="1"/>
      <w:marLeft w:val="0"/>
      <w:marRight w:val="0"/>
      <w:marTop w:val="0"/>
      <w:marBottom w:val="0"/>
      <w:divBdr>
        <w:top w:val="none" w:sz="0" w:space="0" w:color="auto"/>
        <w:left w:val="none" w:sz="0" w:space="0" w:color="auto"/>
        <w:bottom w:val="none" w:sz="0" w:space="0" w:color="auto"/>
        <w:right w:val="none" w:sz="0" w:space="0" w:color="auto"/>
      </w:divBdr>
    </w:div>
    <w:div w:id="1733581025">
      <w:bodyDiv w:val="1"/>
      <w:marLeft w:val="0"/>
      <w:marRight w:val="0"/>
      <w:marTop w:val="0"/>
      <w:marBottom w:val="0"/>
      <w:divBdr>
        <w:top w:val="none" w:sz="0" w:space="0" w:color="auto"/>
        <w:left w:val="none" w:sz="0" w:space="0" w:color="auto"/>
        <w:bottom w:val="none" w:sz="0" w:space="0" w:color="auto"/>
        <w:right w:val="none" w:sz="0" w:space="0" w:color="auto"/>
      </w:divBdr>
    </w:div>
    <w:div w:id="1975794419">
      <w:bodyDiv w:val="1"/>
      <w:marLeft w:val="0"/>
      <w:marRight w:val="0"/>
      <w:marTop w:val="0"/>
      <w:marBottom w:val="0"/>
      <w:divBdr>
        <w:top w:val="none" w:sz="0" w:space="0" w:color="auto"/>
        <w:left w:val="none" w:sz="0" w:space="0" w:color="auto"/>
        <w:bottom w:val="none" w:sz="0" w:space="0" w:color="auto"/>
        <w:right w:val="none" w:sz="0" w:space="0" w:color="auto"/>
      </w:divBdr>
    </w:div>
    <w:div w:id="2029476923">
      <w:bodyDiv w:val="1"/>
      <w:marLeft w:val="0"/>
      <w:marRight w:val="0"/>
      <w:marTop w:val="0"/>
      <w:marBottom w:val="0"/>
      <w:divBdr>
        <w:top w:val="none" w:sz="0" w:space="0" w:color="auto"/>
        <w:left w:val="none" w:sz="0" w:space="0" w:color="auto"/>
        <w:bottom w:val="none" w:sz="0" w:space="0" w:color="auto"/>
        <w:right w:val="none" w:sz="0" w:space="0" w:color="auto"/>
      </w:divBdr>
      <w:divsChild>
        <w:div w:id="1827015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42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kit-lear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tree.html" TargetMode="External"/><Relationship Id="rId11" Type="http://schemas.openxmlformats.org/officeDocument/2006/relationships/hyperlink" Target="https://seaborn.pydata.org/" TargetMode="External"/><Relationship Id="rId5" Type="http://schemas.openxmlformats.org/officeDocument/2006/relationships/hyperlink" Target="https://scikit-learn.org/stable/modules/tree.html" TargetMode="External"/><Relationship Id="rId10" Type="http://schemas.openxmlformats.org/officeDocument/2006/relationships/hyperlink" Target="https://numpy.org/" TargetMode="External"/><Relationship Id="rId4" Type="http://schemas.openxmlformats.org/officeDocument/2006/relationships/webSettings" Target="webSettings.xml"/><Relationship Id="rId9" Type="http://schemas.openxmlformats.org/officeDocument/2006/relationships/hyperlink" Target="https://matplotlib.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Gowriprasanth Ramasamy</dc:creator>
  <cp:keywords/>
  <dc:description/>
  <cp:lastModifiedBy>Gowriprasanth Ramasamy</cp:lastModifiedBy>
  <cp:revision>1</cp:revision>
  <dcterms:created xsi:type="dcterms:W3CDTF">2022-05-08T18:33:00Z</dcterms:created>
  <dcterms:modified xsi:type="dcterms:W3CDTF">2022-05-08T18:52:00Z</dcterms:modified>
</cp:coreProperties>
</file>