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Azure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21-04-2025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Devops is a combination of tools, practices, cultural philosophy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that helps in delivering high quality software faster and more quality through automation and collaboration.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Gate Management in Devops: </w:t>
      </w:r>
      <w:r w:rsidDel="00000000" w:rsidR="00000000" w:rsidRPr="00000000">
        <w:rPr>
          <w:rtl w:val="0"/>
        </w:rPr>
        <w:t xml:space="preserve">It acts as a control checkpoint. It has a gate where it checks whether the process can be moved to further stage or not.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Cloud Service Models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IaaS ( Infrastructure as a Service): It is a model where complete infrastructure is provided by the cloud provider such as virtual machines, storage, networks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Control</w:t>
      </w:r>
    </w:p>
    <w:p w:rsidR="00000000" w:rsidDel="00000000" w:rsidP="00000000" w:rsidRDefault="00000000" w:rsidRPr="00000000" w14:paraId="0000000F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to any type of cloud resource</w:t>
      </w:r>
    </w:p>
    <w:p w:rsidR="00000000" w:rsidDel="00000000" w:rsidP="00000000" w:rsidRDefault="00000000" w:rsidRPr="00000000" w14:paraId="0000001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Pay as you go</w:t>
      </w:r>
    </w:p>
    <w:p w:rsidR="00000000" w:rsidDel="00000000" w:rsidP="00000000" w:rsidRDefault="00000000" w:rsidRPr="00000000" w14:paraId="0000001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Elastic IP:</w:t>
      </w:r>
      <w:r w:rsidDel="00000000" w:rsidR="00000000" w:rsidRPr="00000000">
        <w:rPr>
          <w:rtl w:val="0"/>
        </w:rPr>
        <w:t xml:space="preserve"> Assigned fixed public IP to a resource</w:t>
      </w:r>
    </w:p>
    <w:p w:rsidR="00000000" w:rsidDel="00000000" w:rsidP="00000000" w:rsidRDefault="00000000" w:rsidRPr="00000000" w14:paraId="0000001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service provisioning:</w:t>
      </w:r>
      <w:r w:rsidDel="00000000" w:rsidR="00000000" w:rsidRPr="00000000">
        <w:rPr>
          <w:rtl w:val="0"/>
        </w:rPr>
        <w:t xml:space="preserve"> It defines defining resources on our 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ways to access and create resources in Azure: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i) Azure ARM Template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ii) Azure Bicep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iii) Azure Portal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iv) Terraform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 of Cloud: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ab/>
        <w:t xml:space="preserve">Public: </w:t>
      </w:r>
      <w:r w:rsidDel="00000000" w:rsidR="00000000" w:rsidRPr="00000000">
        <w:rPr>
          <w:rtl w:val="0"/>
        </w:rPr>
        <w:t xml:space="preserve">Shared all over the world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ab/>
        <w:t xml:space="preserve">Private: </w:t>
      </w:r>
      <w:r w:rsidDel="00000000" w:rsidR="00000000" w:rsidRPr="00000000">
        <w:rPr>
          <w:rtl w:val="0"/>
        </w:rPr>
        <w:t xml:space="preserve">Shared across a organization or a group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ab/>
        <w:t xml:space="preserve">Hybrid: </w:t>
      </w:r>
      <w:r w:rsidDel="00000000" w:rsidR="00000000" w:rsidRPr="00000000">
        <w:rPr>
          <w:rtl w:val="0"/>
        </w:rPr>
        <w:t xml:space="preserve">Mix of Public and Private clouds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PaaS ( Platform as a Service ): </w:t>
      </w:r>
      <w:r w:rsidDel="00000000" w:rsidR="00000000" w:rsidRPr="00000000">
        <w:rPr>
          <w:rtl w:val="0"/>
        </w:rPr>
        <w:t xml:space="preserve">It provides a platform to deploy and develop the applications. You can consider all NFRs can come under the PaaS.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Scalability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Deployment &amp; Control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Ownership &amp; control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Data &amp; Application Responsibility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SaaS ( Software as a Service ): </w:t>
      </w:r>
      <w:r w:rsidDel="00000000" w:rsidR="00000000" w:rsidRPr="00000000">
        <w:rPr>
          <w:rtl w:val="0"/>
        </w:rPr>
        <w:t xml:space="preserve">It provides software applications to ready use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Advantages of SaaS: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Web based access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Multi tenant architecture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Accessibility from anywhere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Lower upfront cost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Scalability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Flexibility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Accessibility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Usability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22/04/2025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Strategy- long term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Tactics - Short term steps taken to solve Non Functional Requirements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Bastian Host:</w:t>
      </w:r>
      <w:r w:rsidDel="00000000" w:rsidR="00000000" w:rsidRPr="00000000">
        <w:rPr>
          <w:rtl w:val="0"/>
        </w:rPr>
        <w:t xml:space="preserve">  Acts as a controlled intermediary that administrators or users can use to access internal virtual machines (VMs) without exposing those VMs directly to the internet.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Zone:</w:t>
      </w:r>
      <w:r w:rsidDel="00000000" w:rsidR="00000000" w:rsidRPr="00000000">
        <w:rPr>
          <w:rtl w:val="0"/>
        </w:rPr>
        <w:t xml:space="preserve"> Independent Data center in a region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Vnet: </w:t>
      </w:r>
      <w:r w:rsidDel="00000000" w:rsidR="00000000" w:rsidRPr="00000000">
        <w:rPr>
          <w:rtl w:val="0"/>
        </w:rPr>
        <w:t xml:space="preserve">It is a network that spans across a region. Vnet is specific to account.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Scaleset Service: </w:t>
      </w:r>
      <w:r w:rsidDel="00000000" w:rsidR="00000000" w:rsidRPr="00000000">
        <w:rPr>
          <w:rtl w:val="0"/>
        </w:rPr>
        <w:t xml:space="preserve">Autoscale the number of vms. We need to create load balancer infront of a scale set.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Fault Domain: </w:t>
      </w:r>
      <w:r w:rsidDel="00000000" w:rsidR="00000000" w:rsidRPr="00000000">
        <w:rPr>
          <w:rtl w:val="0"/>
        </w:rPr>
        <w:t xml:space="preserve">Distribute VMs across multiple fault domains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Azure Files: </w:t>
      </w:r>
      <w:r w:rsidDel="00000000" w:rsidR="00000000" w:rsidRPr="00000000">
        <w:rPr>
          <w:rtl w:val="0"/>
        </w:rPr>
        <w:t xml:space="preserve">It is a managed file share service in the cloud that uses the standard Server Message Block (SMB) protocol. It allows multiple clients to mount and share files concurrently.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