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D3699" w14:textId="606E2392" w:rsidR="00BE05FF" w:rsidRPr="00BE05FF" w:rsidRDefault="00BE05FF" w:rsidP="00BE05FF">
      <w:pPr>
        <w:rPr>
          <w:b/>
          <w:bCs/>
          <w:color w:val="4472C4" w:themeColor="accent1"/>
          <w:sz w:val="28"/>
          <w:szCs w:val="28"/>
          <w:u w:val="single"/>
        </w:rPr>
      </w:pPr>
      <w:r>
        <w:rPr>
          <w:b/>
          <w:bCs/>
          <w:color w:val="4472C4" w:themeColor="accent1"/>
          <w:sz w:val="28"/>
          <w:szCs w:val="28"/>
        </w:rPr>
        <w:t xml:space="preserve">                                             </w:t>
      </w:r>
      <w:r w:rsidRPr="00BE05FF">
        <w:rPr>
          <w:b/>
          <w:bCs/>
          <w:color w:val="4472C4" w:themeColor="accent1"/>
          <w:sz w:val="28"/>
          <w:szCs w:val="28"/>
          <w:u w:val="single"/>
        </w:rPr>
        <w:t>: Kubernetes Architecture:</w:t>
      </w:r>
    </w:p>
    <w:p w14:paraId="67A64DB0" w14:textId="77777777" w:rsidR="00BE05FF" w:rsidRPr="00BE05FF" w:rsidRDefault="00BE05FF" w:rsidP="00BE05FF">
      <w:pPr>
        <w:rPr>
          <w:b/>
          <w:bCs/>
          <w:color w:val="4472C4" w:themeColor="accent1"/>
          <w:sz w:val="28"/>
          <w:szCs w:val="28"/>
        </w:rPr>
      </w:pPr>
    </w:p>
    <w:p w14:paraId="6F4226F6" w14:textId="681E845D" w:rsidR="00BE05FF" w:rsidRPr="00ED5FF7" w:rsidRDefault="00BE05FF">
      <w:pPr>
        <w:rPr>
          <w:b/>
          <w:bCs/>
          <w:color w:val="70AD47" w:themeColor="accent6"/>
          <w:sz w:val="28"/>
          <w:szCs w:val="28"/>
          <w:u w:val="single"/>
          <w:lang w:val="en-US"/>
        </w:rPr>
      </w:pPr>
      <w:proofErr w:type="spellStart"/>
      <w:r w:rsidRPr="00ED5FF7">
        <w:rPr>
          <w:b/>
          <w:bCs/>
          <w:color w:val="70AD47" w:themeColor="accent6"/>
          <w:sz w:val="28"/>
          <w:szCs w:val="28"/>
          <w:u w:val="single"/>
          <w:lang w:val="en-US"/>
        </w:rPr>
        <w:t>Kubernet</w:t>
      </w:r>
      <w:proofErr w:type="spellEnd"/>
      <w:r w:rsidRPr="00ED5FF7">
        <w:rPr>
          <w:b/>
          <w:bCs/>
          <w:color w:val="70AD47" w:themeColor="accent6"/>
          <w:sz w:val="28"/>
          <w:szCs w:val="28"/>
          <w:u w:val="single"/>
          <w:lang w:val="en-US"/>
        </w:rPr>
        <w:t>:</w:t>
      </w:r>
    </w:p>
    <w:p w14:paraId="1D23BAE1" w14:textId="654FDCA1" w:rsidR="00BE05FF" w:rsidRDefault="00031E8C">
      <w:r w:rsidRPr="00031E8C">
        <w:t>Kubernetes is a tool used to manage and control containers automatically. It helps in running applications smoothly by handling tasks like starting containers, restarting them if they fail, scaling them up or down, and distributing them across multiple machines. In simple words, Docker creates containers, and Kubernetes manages those containers</w:t>
      </w:r>
      <w:r>
        <w:t>.</w:t>
      </w:r>
    </w:p>
    <w:p w14:paraId="6804A3B3" w14:textId="371906C7" w:rsidR="00BE05FF" w:rsidRPr="00ED5FF7" w:rsidRDefault="00031E8C">
      <w:pPr>
        <w:rPr>
          <w:b/>
          <w:bCs/>
          <w:color w:val="70AD47" w:themeColor="accent6"/>
          <w:sz w:val="28"/>
          <w:szCs w:val="28"/>
          <w:u w:val="single"/>
        </w:rPr>
      </w:pPr>
      <w:proofErr w:type="spellStart"/>
      <w:r>
        <w:rPr>
          <w:b/>
          <w:bCs/>
          <w:color w:val="70AD47" w:themeColor="accent6"/>
          <w:sz w:val="28"/>
          <w:szCs w:val="28"/>
          <w:u w:val="single"/>
        </w:rPr>
        <w:t>Kubernet</w:t>
      </w:r>
      <w:proofErr w:type="spellEnd"/>
      <w:r>
        <w:rPr>
          <w:b/>
          <w:bCs/>
          <w:color w:val="70AD47" w:themeColor="accent6"/>
          <w:sz w:val="28"/>
          <w:szCs w:val="28"/>
          <w:u w:val="single"/>
        </w:rPr>
        <w:t>-</w:t>
      </w:r>
      <w:r w:rsidR="00BE05FF" w:rsidRPr="00ED5FF7">
        <w:rPr>
          <w:b/>
          <w:bCs/>
          <w:color w:val="70AD47" w:themeColor="accent6"/>
          <w:sz w:val="28"/>
          <w:szCs w:val="28"/>
          <w:u w:val="single"/>
        </w:rPr>
        <w:t>Cluster:</w:t>
      </w:r>
    </w:p>
    <w:p w14:paraId="28327E3E" w14:textId="0ECECB99" w:rsidR="00BE05FF" w:rsidRDefault="00ED5FF7">
      <w:pPr>
        <w:rPr>
          <w:b/>
          <w:bCs/>
          <w:sz w:val="28"/>
          <w:szCs w:val="28"/>
        </w:rPr>
      </w:pPr>
      <w:r w:rsidRPr="00ED5FF7">
        <w:t xml:space="preserve">A cluster is a group of </w:t>
      </w:r>
      <w:r>
        <w:t xml:space="preserve">VM’S </w:t>
      </w:r>
      <w:r w:rsidR="00031E8C">
        <w:t xml:space="preserve">or Machines </w:t>
      </w:r>
      <w:r w:rsidRPr="00ED5FF7">
        <w:t xml:space="preserve">that work together to run applications. In Kubernetes, a cluster contains one master node and multiple worker nodes to ensure </w:t>
      </w:r>
      <w:r>
        <w:t>to run the application smoothly.</w:t>
      </w:r>
    </w:p>
    <w:p w14:paraId="0C9F1AD0" w14:textId="6C75D767" w:rsidR="00ED5FF7" w:rsidRPr="00ED5FF7" w:rsidRDefault="00ED5FF7">
      <w:pPr>
        <w:rPr>
          <w:b/>
          <w:bCs/>
          <w:color w:val="70AD47" w:themeColor="accent6"/>
          <w:sz w:val="28"/>
          <w:szCs w:val="28"/>
          <w:u w:val="single"/>
        </w:rPr>
      </w:pPr>
      <w:r w:rsidRPr="00ED5FF7">
        <w:rPr>
          <w:b/>
          <w:bCs/>
          <w:color w:val="70AD47" w:themeColor="accent6"/>
          <w:sz w:val="28"/>
          <w:szCs w:val="28"/>
          <w:u w:val="single"/>
        </w:rPr>
        <w:t>Master Node:</w:t>
      </w:r>
    </w:p>
    <w:p w14:paraId="3C98B9ED" w14:textId="0A69A5E1" w:rsidR="00ED5FF7" w:rsidRDefault="00ED5FF7">
      <w:r w:rsidRPr="00ED5FF7">
        <w:t>Master node is the controlling part of the Kubernetes cluster. It manages the entire cluster, decides what should run, how many containers should run, and where they should run. It monitors everything and maintains the cluster state.</w:t>
      </w:r>
    </w:p>
    <w:p w14:paraId="4767B857" w14:textId="77777777" w:rsidR="00ED5FF7" w:rsidRPr="00ED5FF7" w:rsidRDefault="00ED5FF7" w:rsidP="00ED5FF7">
      <w:r w:rsidRPr="00ED5FF7">
        <w:t>Master node has 4 components:</w:t>
      </w:r>
    </w:p>
    <w:p w14:paraId="7117BAFE" w14:textId="77777777" w:rsidR="00ED5FF7" w:rsidRPr="00ED5FF7" w:rsidRDefault="00ED5FF7" w:rsidP="00ED5FF7">
      <w:pPr>
        <w:numPr>
          <w:ilvl w:val="0"/>
          <w:numId w:val="1"/>
        </w:numPr>
      </w:pPr>
      <w:r w:rsidRPr="00ED5FF7">
        <w:t>API Server</w:t>
      </w:r>
    </w:p>
    <w:p w14:paraId="366D96DD" w14:textId="77777777" w:rsidR="00ED5FF7" w:rsidRPr="00ED5FF7" w:rsidRDefault="00ED5FF7" w:rsidP="00ED5FF7">
      <w:pPr>
        <w:numPr>
          <w:ilvl w:val="0"/>
          <w:numId w:val="1"/>
        </w:numPr>
      </w:pPr>
      <w:proofErr w:type="spellStart"/>
      <w:r w:rsidRPr="00ED5FF7">
        <w:t>etcd</w:t>
      </w:r>
      <w:proofErr w:type="spellEnd"/>
    </w:p>
    <w:p w14:paraId="2541680A" w14:textId="77777777" w:rsidR="00ED5FF7" w:rsidRPr="00ED5FF7" w:rsidRDefault="00ED5FF7" w:rsidP="00ED5FF7">
      <w:pPr>
        <w:numPr>
          <w:ilvl w:val="0"/>
          <w:numId w:val="1"/>
        </w:numPr>
      </w:pPr>
      <w:r w:rsidRPr="00ED5FF7">
        <w:t>Controller Manager</w:t>
      </w:r>
    </w:p>
    <w:p w14:paraId="1BA101CA" w14:textId="19CCED53" w:rsidR="00ED5FF7" w:rsidRDefault="00ED5FF7" w:rsidP="00ED5FF7">
      <w:pPr>
        <w:numPr>
          <w:ilvl w:val="0"/>
          <w:numId w:val="1"/>
        </w:numPr>
      </w:pPr>
      <w:r w:rsidRPr="00ED5FF7">
        <w:t>Scheduler</w:t>
      </w:r>
    </w:p>
    <w:p w14:paraId="11F274A6" w14:textId="77777777" w:rsidR="00ED5FF7" w:rsidRDefault="00ED5FF7" w:rsidP="00ED5FF7"/>
    <w:p w14:paraId="2D94D2AF" w14:textId="364A6E2E" w:rsidR="00ED5FF7" w:rsidRPr="00ED5FF7" w:rsidRDefault="00ED5FF7" w:rsidP="00ED5FF7">
      <w:pPr>
        <w:rPr>
          <w:b/>
          <w:bCs/>
        </w:rPr>
      </w:pPr>
      <w:r w:rsidRPr="00ED5FF7">
        <w:rPr>
          <w:b/>
          <w:bCs/>
        </w:rPr>
        <w:t>1. API Server</w:t>
      </w:r>
      <w:r>
        <w:rPr>
          <w:b/>
          <w:bCs/>
        </w:rPr>
        <w:t>:</w:t>
      </w:r>
    </w:p>
    <w:p w14:paraId="41634510" w14:textId="77777777" w:rsidR="00ED5FF7" w:rsidRPr="00ED5FF7" w:rsidRDefault="00ED5FF7" w:rsidP="00ED5FF7">
      <w:r w:rsidRPr="00ED5FF7">
        <w:t>API Server is the entry point of the cluster. All requests and commands go through this component.</w:t>
      </w:r>
    </w:p>
    <w:p w14:paraId="185D4737" w14:textId="60719E38" w:rsidR="00ED5FF7" w:rsidRDefault="00ED5FF7" w:rsidP="00ED5FF7">
      <w:pPr>
        <w:rPr>
          <w:b/>
          <w:bCs/>
        </w:rPr>
      </w:pPr>
      <w:r w:rsidRPr="00ED5FF7">
        <w:rPr>
          <w:b/>
          <w:bCs/>
        </w:rPr>
        <w:t xml:space="preserve">2. </w:t>
      </w:r>
      <w:proofErr w:type="spellStart"/>
      <w:r w:rsidRPr="00ED5FF7">
        <w:rPr>
          <w:b/>
          <w:bCs/>
        </w:rPr>
        <w:t>etcd</w:t>
      </w:r>
      <w:proofErr w:type="spellEnd"/>
      <w:r>
        <w:rPr>
          <w:b/>
          <w:bCs/>
        </w:rPr>
        <w:t>:</w:t>
      </w:r>
    </w:p>
    <w:p w14:paraId="2F55420D" w14:textId="00825811" w:rsidR="00031E8C" w:rsidRPr="00031E8C" w:rsidRDefault="00031E8C" w:rsidP="00ED5FF7">
      <w:r w:rsidRPr="00031E8C">
        <w:t>The en</w:t>
      </w:r>
      <w:r>
        <w:t xml:space="preserve">tire cluster information or data is stored in this </w:t>
      </w:r>
      <w:proofErr w:type="spellStart"/>
      <w:r>
        <w:t>etcd</w:t>
      </w:r>
      <w:proofErr w:type="spellEnd"/>
      <w:r>
        <w:t>.</w:t>
      </w:r>
    </w:p>
    <w:p w14:paraId="7BCED98C" w14:textId="13F6EC8C" w:rsidR="00031E8C" w:rsidRDefault="00ED5FF7" w:rsidP="00ED5FF7">
      <w:proofErr w:type="spellStart"/>
      <w:r w:rsidRPr="00ED5FF7">
        <w:t>etcd</w:t>
      </w:r>
      <w:proofErr w:type="spellEnd"/>
      <w:r w:rsidRPr="00ED5FF7">
        <w:t xml:space="preserve"> is the database of </w:t>
      </w:r>
      <w:r w:rsidR="00031E8C">
        <w:t>cluster</w:t>
      </w:r>
      <w:r w:rsidRPr="00ED5FF7">
        <w:t xml:space="preserve">. </w:t>
      </w:r>
    </w:p>
    <w:p w14:paraId="4D81B8A2" w14:textId="0116D42E" w:rsidR="00ED5FF7" w:rsidRPr="00ED5FF7" w:rsidRDefault="00ED5FF7" w:rsidP="00ED5FF7">
      <w:r w:rsidRPr="00ED5FF7">
        <w:t xml:space="preserve">It stores all cluster </w:t>
      </w:r>
      <w:proofErr w:type="spellStart"/>
      <w:r w:rsidRPr="00ED5FF7">
        <w:t>information</w:t>
      </w:r>
      <w:r w:rsidR="00031E8C">
        <w:t>in</w:t>
      </w:r>
      <w:proofErr w:type="spellEnd"/>
      <w:r w:rsidR="00031E8C">
        <w:t xml:space="preserve"> the form of key-value-pair</w:t>
      </w:r>
      <w:r w:rsidRPr="00ED5FF7">
        <w:t>.</w:t>
      </w:r>
    </w:p>
    <w:p w14:paraId="19A3252A" w14:textId="77777777" w:rsidR="00ED5FF7" w:rsidRDefault="00ED5FF7" w:rsidP="00ED5FF7">
      <w:pPr>
        <w:rPr>
          <w:b/>
          <w:bCs/>
        </w:rPr>
      </w:pPr>
    </w:p>
    <w:p w14:paraId="3C384358" w14:textId="77777777" w:rsidR="00031E8C" w:rsidRDefault="00031E8C" w:rsidP="00ED5FF7">
      <w:pPr>
        <w:rPr>
          <w:b/>
          <w:bCs/>
        </w:rPr>
      </w:pPr>
    </w:p>
    <w:p w14:paraId="04950CC6" w14:textId="63D6A301" w:rsidR="00ED5FF7" w:rsidRDefault="00ED5FF7" w:rsidP="00ED5FF7">
      <w:pPr>
        <w:rPr>
          <w:b/>
          <w:bCs/>
        </w:rPr>
      </w:pPr>
      <w:r w:rsidRPr="00ED5FF7">
        <w:rPr>
          <w:b/>
          <w:bCs/>
        </w:rPr>
        <w:lastRenderedPageBreak/>
        <w:t>3. Controller Manager</w:t>
      </w:r>
      <w:r>
        <w:rPr>
          <w:b/>
          <w:bCs/>
        </w:rPr>
        <w:t>:</w:t>
      </w:r>
    </w:p>
    <w:p w14:paraId="1CCC1734" w14:textId="08379FB6" w:rsidR="00031E8C" w:rsidRPr="00ED5FF7" w:rsidRDefault="00031E8C" w:rsidP="00ED5FF7">
      <w:r w:rsidRPr="00031E8C">
        <w:t xml:space="preserve">It </w:t>
      </w:r>
      <w:r>
        <w:t>will ensure our cluster is always in our desired state.</w:t>
      </w:r>
    </w:p>
    <w:p w14:paraId="6517CD50" w14:textId="14ED7729" w:rsidR="00ED5FF7" w:rsidRPr="00ED5FF7" w:rsidRDefault="00ED5FF7" w:rsidP="00ED5FF7">
      <w:r w:rsidRPr="00ED5FF7">
        <w:t xml:space="preserve">Controller Manager makes sure the desired state is maintained. </w:t>
      </w:r>
    </w:p>
    <w:p w14:paraId="5D2C578B" w14:textId="69FB8075" w:rsidR="00ED5FF7" w:rsidRDefault="00ED5FF7" w:rsidP="00ED5FF7">
      <w:pPr>
        <w:rPr>
          <w:b/>
          <w:bCs/>
        </w:rPr>
      </w:pPr>
      <w:r w:rsidRPr="00ED5FF7">
        <w:rPr>
          <w:b/>
          <w:bCs/>
        </w:rPr>
        <w:t>4. Scheduler</w:t>
      </w:r>
      <w:r w:rsidR="00031E8C">
        <w:rPr>
          <w:b/>
          <w:bCs/>
        </w:rPr>
        <w:t>:</w:t>
      </w:r>
    </w:p>
    <w:p w14:paraId="1115D4F2" w14:textId="6598A68C" w:rsidR="00CA7431" w:rsidRPr="00ED5FF7" w:rsidRDefault="00CA7431" w:rsidP="00ED5FF7">
      <w:pPr>
        <w:rPr>
          <w:b/>
          <w:bCs/>
        </w:rPr>
      </w:pPr>
      <w:r w:rsidRPr="00CA7431">
        <w:t>It will schedule our cluster tasks</w:t>
      </w:r>
      <w:r>
        <w:rPr>
          <w:b/>
          <w:bCs/>
        </w:rPr>
        <w:t>.</w:t>
      </w:r>
    </w:p>
    <w:p w14:paraId="09275567" w14:textId="77777777" w:rsidR="00ED5FF7" w:rsidRPr="00ED5FF7" w:rsidRDefault="00ED5FF7" w:rsidP="00ED5FF7">
      <w:r w:rsidRPr="00ED5FF7">
        <w:t>Scheduler decides on which worker node a new pod should run based on available resources.</w:t>
      </w:r>
    </w:p>
    <w:p w14:paraId="7326A471" w14:textId="77777777" w:rsidR="00ED5FF7" w:rsidRPr="00ED5FF7" w:rsidRDefault="00ED5FF7" w:rsidP="00ED5FF7">
      <w:pPr>
        <w:rPr>
          <w:u w:val="single"/>
        </w:rPr>
      </w:pPr>
    </w:p>
    <w:p w14:paraId="09900BFE" w14:textId="4A3B508A" w:rsidR="00ED5FF7" w:rsidRPr="00ED5FF7" w:rsidRDefault="00ED5FF7" w:rsidP="00ED5FF7">
      <w:pPr>
        <w:rPr>
          <w:b/>
          <w:bCs/>
          <w:color w:val="70AD47" w:themeColor="accent6"/>
          <w:sz w:val="28"/>
          <w:szCs w:val="28"/>
          <w:u w:val="single"/>
        </w:rPr>
      </w:pPr>
      <w:r w:rsidRPr="00ED5FF7">
        <w:rPr>
          <w:b/>
          <w:bCs/>
          <w:color w:val="70AD47" w:themeColor="accent6"/>
          <w:sz w:val="28"/>
          <w:szCs w:val="28"/>
          <w:u w:val="single"/>
        </w:rPr>
        <w:t>Worker Node:</w:t>
      </w:r>
    </w:p>
    <w:p w14:paraId="7628B5A2" w14:textId="5B13B431" w:rsidR="00ED5FF7" w:rsidRDefault="00ED5FF7" w:rsidP="00ED5FF7">
      <w:r w:rsidRPr="00ED5FF7">
        <w:t xml:space="preserve">Worker node is the </w:t>
      </w:r>
      <w:r w:rsidR="00CA7431">
        <w:t xml:space="preserve">VM </w:t>
      </w:r>
      <w:r w:rsidRPr="00ED5FF7">
        <w:t>where the actual application runs. It executes the containers and follows the instructions given by the master node. It continuously reports the status back to the master.</w:t>
      </w:r>
    </w:p>
    <w:p w14:paraId="164E262C" w14:textId="77777777" w:rsidR="00ED5FF7" w:rsidRDefault="00ED5FF7" w:rsidP="00ED5FF7"/>
    <w:p w14:paraId="62A92037" w14:textId="77777777" w:rsidR="00ED5FF7" w:rsidRPr="00ED5FF7" w:rsidRDefault="00ED5FF7" w:rsidP="00ED5FF7">
      <w:r w:rsidRPr="00ED5FF7">
        <w:t>Worker node has 4 components:</w:t>
      </w:r>
    </w:p>
    <w:p w14:paraId="0D45CEE7" w14:textId="77777777" w:rsidR="00ED5FF7" w:rsidRPr="00ED5FF7" w:rsidRDefault="00ED5FF7" w:rsidP="00ED5FF7">
      <w:pPr>
        <w:numPr>
          <w:ilvl w:val="0"/>
          <w:numId w:val="2"/>
        </w:numPr>
      </w:pPr>
      <w:proofErr w:type="spellStart"/>
      <w:r w:rsidRPr="00ED5FF7">
        <w:t>Kubelet</w:t>
      </w:r>
      <w:proofErr w:type="spellEnd"/>
    </w:p>
    <w:p w14:paraId="4A1F1D21" w14:textId="77777777" w:rsidR="00ED5FF7" w:rsidRPr="00ED5FF7" w:rsidRDefault="00ED5FF7" w:rsidP="00ED5FF7">
      <w:pPr>
        <w:numPr>
          <w:ilvl w:val="0"/>
          <w:numId w:val="2"/>
        </w:numPr>
      </w:pPr>
      <w:r w:rsidRPr="00ED5FF7">
        <w:t>Kube-proxy</w:t>
      </w:r>
    </w:p>
    <w:p w14:paraId="26AD5115" w14:textId="77777777" w:rsidR="00ED5FF7" w:rsidRPr="00ED5FF7" w:rsidRDefault="00ED5FF7" w:rsidP="00ED5FF7">
      <w:pPr>
        <w:numPr>
          <w:ilvl w:val="0"/>
          <w:numId w:val="2"/>
        </w:numPr>
      </w:pPr>
      <w:r w:rsidRPr="00ED5FF7">
        <w:t>Pod</w:t>
      </w:r>
    </w:p>
    <w:p w14:paraId="620C6127" w14:textId="77777777" w:rsidR="00ED5FF7" w:rsidRDefault="00ED5FF7" w:rsidP="00ED5FF7">
      <w:pPr>
        <w:numPr>
          <w:ilvl w:val="0"/>
          <w:numId w:val="2"/>
        </w:numPr>
      </w:pPr>
      <w:r w:rsidRPr="00ED5FF7">
        <w:t>Container Runtime</w:t>
      </w:r>
    </w:p>
    <w:p w14:paraId="15A35153" w14:textId="77777777" w:rsidR="00ED5FF7" w:rsidRDefault="00ED5FF7" w:rsidP="00ED5FF7">
      <w:pPr>
        <w:ind w:left="360"/>
      </w:pPr>
    </w:p>
    <w:p w14:paraId="39AA206A" w14:textId="26AEDAB8" w:rsidR="00ED5FF7" w:rsidRPr="00ED5FF7" w:rsidRDefault="00ED5FF7" w:rsidP="00ED5FF7">
      <w:pPr>
        <w:ind w:left="360"/>
        <w:rPr>
          <w:b/>
          <w:bCs/>
        </w:rPr>
      </w:pPr>
      <w:r w:rsidRPr="00ED5FF7">
        <w:rPr>
          <w:b/>
          <w:bCs/>
        </w:rPr>
        <w:t xml:space="preserve">1. </w:t>
      </w:r>
      <w:proofErr w:type="spellStart"/>
      <w:r w:rsidRPr="00ED5FF7">
        <w:rPr>
          <w:b/>
          <w:bCs/>
        </w:rPr>
        <w:t>Kubelet</w:t>
      </w:r>
      <w:proofErr w:type="spellEnd"/>
      <w:r>
        <w:rPr>
          <w:b/>
          <w:bCs/>
        </w:rPr>
        <w:t>:</w:t>
      </w:r>
    </w:p>
    <w:p w14:paraId="4EAA53A8" w14:textId="31BA0CAA" w:rsidR="00ED5FF7" w:rsidRDefault="00ED5FF7" w:rsidP="00ED5FF7">
      <w:pPr>
        <w:ind w:left="360"/>
      </w:pPr>
      <w:proofErr w:type="spellStart"/>
      <w:r w:rsidRPr="00ED5FF7">
        <w:t>Kubelet</w:t>
      </w:r>
      <w:proofErr w:type="spellEnd"/>
      <w:r w:rsidRPr="00ED5FF7">
        <w:t xml:space="preserve"> is an agent that runs on every worker node and manages pods </w:t>
      </w:r>
      <w:r w:rsidR="00CA7431">
        <w:t>in worker node.</w:t>
      </w:r>
    </w:p>
    <w:p w14:paraId="0262917B" w14:textId="347FDB03" w:rsidR="00CA7431" w:rsidRPr="00ED5FF7" w:rsidRDefault="00CA7431" w:rsidP="00ED5FF7">
      <w:pPr>
        <w:ind w:left="360"/>
      </w:pPr>
      <w:r>
        <w:t xml:space="preserve">I will communicate with </w:t>
      </w:r>
      <w:proofErr w:type="spellStart"/>
      <w:r>
        <w:t>api</w:t>
      </w:r>
      <w:proofErr w:type="spellEnd"/>
      <w:r>
        <w:t xml:space="preserve"> server.</w:t>
      </w:r>
    </w:p>
    <w:p w14:paraId="77582301" w14:textId="1D098343" w:rsidR="00ED5FF7" w:rsidRDefault="00ED5FF7" w:rsidP="00ED5FF7">
      <w:pPr>
        <w:ind w:left="360"/>
        <w:rPr>
          <w:b/>
          <w:bCs/>
        </w:rPr>
      </w:pPr>
      <w:r w:rsidRPr="00ED5FF7">
        <w:rPr>
          <w:b/>
          <w:bCs/>
        </w:rPr>
        <w:t>2. Kube-proxy</w:t>
      </w:r>
      <w:r>
        <w:rPr>
          <w:b/>
          <w:bCs/>
        </w:rPr>
        <w:t>:</w:t>
      </w:r>
    </w:p>
    <w:p w14:paraId="69FD4F87" w14:textId="08A9D84D" w:rsidR="00CA7431" w:rsidRPr="00ED5FF7" w:rsidRDefault="00CA7431" w:rsidP="00ED5FF7">
      <w:pPr>
        <w:ind w:left="360"/>
      </w:pPr>
      <w:r w:rsidRPr="00CA7431">
        <w:t xml:space="preserve">It will contain entire cluster network info like node </w:t>
      </w:r>
      <w:proofErr w:type="spellStart"/>
      <w:r w:rsidRPr="00CA7431">
        <w:t>ip</w:t>
      </w:r>
      <w:proofErr w:type="spellEnd"/>
      <w:r w:rsidRPr="00CA7431">
        <w:t xml:space="preserve">, pod </w:t>
      </w:r>
      <w:proofErr w:type="spellStart"/>
      <w:r w:rsidRPr="00CA7431">
        <w:t>ip</w:t>
      </w:r>
      <w:proofErr w:type="spellEnd"/>
      <w:r w:rsidRPr="00CA7431">
        <w:t xml:space="preserve">, service </w:t>
      </w:r>
      <w:proofErr w:type="spellStart"/>
      <w:r w:rsidRPr="00CA7431">
        <w:t>ip</w:t>
      </w:r>
      <w:proofErr w:type="spellEnd"/>
      <w:r>
        <w:t>.</w:t>
      </w:r>
    </w:p>
    <w:p w14:paraId="0B43C870" w14:textId="4DD6F76F" w:rsidR="00ED5FF7" w:rsidRPr="00ED5FF7" w:rsidRDefault="00CA7431" w:rsidP="00ED5FF7">
      <w:pPr>
        <w:ind w:left="360"/>
      </w:pPr>
      <w:r>
        <w:t xml:space="preserve">It </w:t>
      </w:r>
      <w:r w:rsidR="00ED5FF7" w:rsidRPr="00ED5FF7">
        <w:t>handles networking and allows communication between pods and services.</w:t>
      </w:r>
    </w:p>
    <w:p w14:paraId="426D39E5" w14:textId="10FD6095" w:rsidR="00ED5FF7" w:rsidRPr="00ED5FF7" w:rsidRDefault="00ED5FF7" w:rsidP="00ED5FF7">
      <w:pPr>
        <w:ind w:left="360"/>
        <w:rPr>
          <w:b/>
          <w:bCs/>
        </w:rPr>
      </w:pPr>
      <w:r w:rsidRPr="00ED5FF7">
        <w:rPr>
          <w:b/>
          <w:bCs/>
        </w:rPr>
        <w:t>3. Pod</w:t>
      </w:r>
      <w:r>
        <w:rPr>
          <w:b/>
          <w:bCs/>
        </w:rPr>
        <w:t>:</w:t>
      </w:r>
    </w:p>
    <w:p w14:paraId="7352CB6C" w14:textId="77777777" w:rsidR="00ED5FF7" w:rsidRPr="00ED5FF7" w:rsidRDefault="00ED5FF7" w:rsidP="00ED5FF7">
      <w:pPr>
        <w:ind w:left="360"/>
      </w:pPr>
      <w:r w:rsidRPr="00ED5FF7">
        <w:t>Pod is the smallest unit in Kubernetes where one or more containers run.</w:t>
      </w:r>
    </w:p>
    <w:p w14:paraId="73A708A6" w14:textId="77777777" w:rsidR="00CA7431" w:rsidRDefault="00CA7431" w:rsidP="00ED5FF7">
      <w:pPr>
        <w:ind w:left="360"/>
        <w:rPr>
          <w:b/>
          <w:bCs/>
        </w:rPr>
      </w:pPr>
    </w:p>
    <w:p w14:paraId="58974B6A" w14:textId="77777777" w:rsidR="00CA7431" w:rsidRDefault="00CA7431" w:rsidP="00ED5FF7">
      <w:pPr>
        <w:ind w:left="360"/>
        <w:rPr>
          <w:b/>
          <w:bCs/>
        </w:rPr>
      </w:pPr>
    </w:p>
    <w:p w14:paraId="4A52E824" w14:textId="0D733FFA" w:rsidR="00ED5FF7" w:rsidRPr="00CA7431" w:rsidRDefault="00ED5FF7" w:rsidP="00CA7431">
      <w:pPr>
        <w:pStyle w:val="ListParagraph"/>
        <w:numPr>
          <w:ilvl w:val="0"/>
          <w:numId w:val="2"/>
        </w:numPr>
        <w:rPr>
          <w:b/>
          <w:bCs/>
        </w:rPr>
      </w:pPr>
      <w:r w:rsidRPr="00CA7431">
        <w:rPr>
          <w:b/>
          <w:bCs/>
        </w:rPr>
        <w:lastRenderedPageBreak/>
        <w:t>Container Runtime:</w:t>
      </w:r>
    </w:p>
    <w:p w14:paraId="6F4D8EFC" w14:textId="553686C8" w:rsidR="00CA7431" w:rsidRDefault="00CA7431" w:rsidP="00CA7431">
      <w:r w:rsidRPr="00CA7431">
        <w:t xml:space="preserve">       It will run containers in the Clusters</w:t>
      </w:r>
      <w:r>
        <w:t>.</w:t>
      </w:r>
    </w:p>
    <w:p w14:paraId="77FED526" w14:textId="0B8D1B6D" w:rsidR="00CA7431" w:rsidRPr="00CA7431" w:rsidRDefault="00CA7431" w:rsidP="00CA7431">
      <w:r>
        <w:t xml:space="preserve">       This doesn’t run container.</w:t>
      </w:r>
    </w:p>
    <w:p w14:paraId="69A09B4C" w14:textId="6B6D2522" w:rsidR="00ED5FF7" w:rsidRDefault="00CA7431" w:rsidP="00ED5FF7">
      <w:pPr>
        <w:ind w:left="360"/>
      </w:pPr>
      <w:r>
        <w:t xml:space="preserve">It </w:t>
      </w:r>
      <w:r w:rsidR="00ED5FF7" w:rsidRPr="00ED5FF7">
        <w:t>is responsible for pulling images and running containers inside the pod.</w:t>
      </w:r>
    </w:p>
    <w:p w14:paraId="7A3C2258" w14:textId="77777777" w:rsidR="004D0BF6" w:rsidRDefault="004D0BF6" w:rsidP="00ED5FF7">
      <w:pPr>
        <w:ind w:left="360"/>
      </w:pPr>
    </w:p>
    <w:p w14:paraId="1138C0A1" w14:textId="1DED9178" w:rsidR="004D0BF6" w:rsidRDefault="004D0BF6" w:rsidP="00ED5FF7">
      <w:pPr>
        <w:ind w:left="360"/>
      </w:pPr>
      <w:r>
        <w:rPr>
          <w:noProof/>
        </w:rPr>
        <w:drawing>
          <wp:inline distT="0" distB="0" distL="0" distR="0" wp14:anchorId="3DF26882" wp14:editId="3DC85ECC">
            <wp:extent cx="5731510" cy="2435225"/>
            <wp:effectExtent l="0" t="0" r="2540" b="3175"/>
            <wp:docPr id="1308690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690197" name="Picture 1308690197"/>
                    <pic:cNvPicPr/>
                  </pic:nvPicPr>
                  <pic:blipFill>
                    <a:blip r:embed="rId5">
                      <a:extLst>
                        <a:ext uri="{28A0092B-C50C-407E-A947-70E740481C1C}">
                          <a14:useLocalDpi xmlns:a14="http://schemas.microsoft.com/office/drawing/2010/main" val="0"/>
                        </a:ext>
                      </a:extLst>
                    </a:blip>
                    <a:stretch>
                      <a:fillRect/>
                    </a:stretch>
                  </pic:blipFill>
                  <pic:spPr>
                    <a:xfrm>
                      <a:off x="0" y="0"/>
                      <a:ext cx="5731510" cy="2435225"/>
                    </a:xfrm>
                    <a:prstGeom prst="rect">
                      <a:avLst/>
                    </a:prstGeom>
                  </pic:spPr>
                </pic:pic>
              </a:graphicData>
            </a:graphic>
          </wp:inline>
        </w:drawing>
      </w:r>
    </w:p>
    <w:p w14:paraId="6873346B" w14:textId="77777777" w:rsidR="00ED5FF7" w:rsidRPr="00ED5FF7" w:rsidRDefault="00ED5FF7" w:rsidP="00ED5FF7">
      <w:pPr>
        <w:ind w:left="360"/>
      </w:pPr>
    </w:p>
    <w:p w14:paraId="30EA1AD9" w14:textId="77777777" w:rsidR="00ED5FF7" w:rsidRPr="00ED5FF7" w:rsidRDefault="00ED5FF7" w:rsidP="00ED5FF7">
      <w:pPr>
        <w:ind w:left="360"/>
      </w:pPr>
    </w:p>
    <w:p w14:paraId="60EB502A" w14:textId="77777777" w:rsidR="00ED5FF7" w:rsidRPr="00ED5FF7" w:rsidRDefault="00ED5FF7" w:rsidP="00ED5FF7"/>
    <w:p w14:paraId="54E0CA49" w14:textId="77777777" w:rsidR="00ED5FF7" w:rsidRPr="00ED5FF7" w:rsidRDefault="00ED5FF7" w:rsidP="00ED5FF7"/>
    <w:p w14:paraId="57E35270" w14:textId="22961D78" w:rsidR="00ED5FF7" w:rsidRPr="00ED5FF7" w:rsidRDefault="00ED5FF7">
      <w:pPr>
        <w:rPr>
          <w:lang w:val="en-US"/>
        </w:rPr>
      </w:pPr>
    </w:p>
    <w:sectPr w:rsidR="00ED5FF7" w:rsidRPr="00ED5F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9341B8"/>
    <w:multiLevelType w:val="multilevel"/>
    <w:tmpl w:val="F86AC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5AA15A7"/>
    <w:multiLevelType w:val="multilevel"/>
    <w:tmpl w:val="D398F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11301745">
    <w:abstractNumId w:val="1"/>
  </w:num>
  <w:num w:numId="2" w16cid:durableId="14425280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5FF"/>
    <w:rsid w:val="00031E8C"/>
    <w:rsid w:val="000E08A3"/>
    <w:rsid w:val="004D0BF6"/>
    <w:rsid w:val="00595980"/>
    <w:rsid w:val="0068120E"/>
    <w:rsid w:val="006A6E5C"/>
    <w:rsid w:val="00BE05FF"/>
    <w:rsid w:val="00CA7431"/>
    <w:rsid w:val="00D106A0"/>
    <w:rsid w:val="00DE1F3E"/>
    <w:rsid w:val="00ED5F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31DD0"/>
  <w15:chartTrackingRefBased/>
  <w15:docId w15:val="{246AF969-3D66-43D2-B510-0DF402637C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05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05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E05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05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05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05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05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05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05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05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05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05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05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05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05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05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05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05FF"/>
    <w:rPr>
      <w:rFonts w:eastAsiaTheme="majorEastAsia" w:cstheme="majorBidi"/>
      <w:color w:val="272727" w:themeColor="text1" w:themeTint="D8"/>
    </w:rPr>
  </w:style>
  <w:style w:type="paragraph" w:styleId="Title">
    <w:name w:val="Title"/>
    <w:basedOn w:val="Normal"/>
    <w:next w:val="Normal"/>
    <w:link w:val="TitleChar"/>
    <w:uiPriority w:val="10"/>
    <w:qFormat/>
    <w:rsid w:val="00BE05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05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05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05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05FF"/>
    <w:pPr>
      <w:spacing w:before="160"/>
      <w:jc w:val="center"/>
    </w:pPr>
    <w:rPr>
      <w:i/>
      <w:iCs/>
      <w:color w:val="404040" w:themeColor="text1" w:themeTint="BF"/>
    </w:rPr>
  </w:style>
  <w:style w:type="character" w:customStyle="1" w:styleId="QuoteChar">
    <w:name w:val="Quote Char"/>
    <w:basedOn w:val="DefaultParagraphFont"/>
    <w:link w:val="Quote"/>
    <w:uiPriority w:val="29"/>
    <w:rsid w:val="00BE05FF"/>
    <w:rPr>
      <w:i/>
      <w:iCs/>
      <w:color w:val="404040" w:themeColor="text1" w:themeTint="BF"/>
    </w:rPr>
  </w:style>
  <w:style w:type="paragraph" w:styleId="ListParagraph">
    <w:name w:val="List Paragraph"/>
    <w:basedOn w:val="Normal"/>
    <w:uiPriority w:val="34"/>
    <w:qFormat/>
    <w:rsid w:val="00BE05FF"/>
    <w:pPr>
      <w:ind w:left="720"/>
      <w:contextualSpacing/>
    </w:pPr>
  </w:style>
  <w:style w:type="character" w:styleId="IntenseEmphasis">
    <w:name w:val="Intense Emphasis"/>
    <w:basedOn w:val="DefaultParagraphFont"/>
    <w:uiPriority w:val="21"/>
    <w:qFormat/>
    <w:rsid w:val="00BE05FF"/>
    <w:rPr>
      <w:i/>
      <w:iCs/>
      <w:color w:val="2F5496" w:themeColor="accent1" w:themeShade="BF"/>
    </w:rPr>
  </w:style>
  <w:style w:type="paragraph" w:styleId="IntenseQuote">
    <w:name w:val="Intense Quote"/>
    <w:basedOn w:val="Normal"/>
    <w:next w:val="Normal"/>
    <w:link w:val="IntenseQuoteChar"/>
    <w:uiPriority w:val="30"/>
    <w:qFormat/>
    <w:rsid w:val="00BE05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05FF"/>
    <w:rPr>
      <w:i/>
      <w:iCs/>
      <w:color w:val="2F5496" w:themeColor="accent1" w:themeShade="BF"/>
    </w:rPr>
  </w:style>
  <w:style w:type="character" w:styleId="IntenseReference">
    <w:name w:val="Intense Reference"/>
    <w:basedOn w:val="DefaultParagraphFont"/>
    <w:uiPriority w:val="32"/>
    <w:qFormat/>
    <w:rsid w:val="00BE05F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3</Pages>
  <Words>357</Words>
  <Characters>2035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Gowrish Pula</dc:creator>
  <cp:keywords/>
  <dc:description/>
  <cp:lastModifiedBy>Gowrish Pula</cp:lastModifiedBy>
  <cp:revision>2</cp:revision>
  <dcterms:created xsi:type="dcterms:W3CDTF">2026-02-18T06:47:00Z</dcterms:created>
  <dcterms:modified xsi:type="dcterms:W3CDTF">2026-02-18T07:28:00Z</dcterms:modified>
</cp:coreProperties>
</file>