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EBA" w:rsidRPr="00941EBA" w:rsidRDefault="00810A4E" w:rsidP="00941EBA">
      <w:pPr>
        <w:spacing w:before="100" w:beforeAutospacing="1" w:after="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:lang w:eastAsia="en-IN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:lang w:eastAsia="en-IN"/>
        </w:rPr>
        <w:t xml:space="preserve">Nippon Toyota </w:t>
      </w:r>
      <w:r w:rsidR="00941EBA" w:rsidRPr="00941EBA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:lang w:eastAsia="en-IN"/>
        </w:rPr>
        <w:t>Internship Practical Evaluation Assignment</w:t>
      </w:r>
    </w:p>
    <w:p w:rsidR="00941EBA" w:rsidRPr="00941EBA" w:rsidRDefault="00941EBA" w:rsidP="00941EBA">
      <w:pPr>
        <w:spacing w:before="100"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Congratulations on being shortlisted for the internship!</w:t>
      </w:r>
    </w:p>
    <w:p w:rsidR="00941EBA" w:rsidRPr="00941EBA" w:rsidRDefault="00941EBA" w:rsidP="00941EBA">
      <w:pPr>
        <w:spacing w:before="100"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To evaluate your technical skills, problem-solving ability approach, you are required to complete </w:t>
      </w: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one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of the two tasks detailed below. You must build and deploy a fully functional web application and submit the live working link along with your source code repository.</w:t>
      </w:r>
    </w:p>
    <w:p w:rsidR="00941EBA" w:rsidRPr="00941EBA" w:rsidRDefault="00941EBA" w:rsidP="00941EBA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Technical Submission Guidelines</w:t>
      </w:r>
      <w:bookmarkStart w:id="0" w:name="_GoBack"/>
      <w:bookmarkEnd w:id="0"/>
    </w:p>
    <w:p w:rsidR="00941EBA" w:rsidRPr="00941EBA" w:rsidRDefault="00941EBA" w:rsidP="00941EB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Scope: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Choose </w:t>
      </w: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either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Task 1 OR Task 2.</w:t>
      </w:r>
    </w:p>
    <w:p w:rsidR="00941EBA" w:rsidRPr="00941EBA" w:rsidRDefault="00941EBA" w:rsidP="00941EB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Hosting: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The web app must be deployed live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in free platform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(e.g.,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Vercel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Render, AWS,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Heroku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or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Supabase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).</w:t>
      </w:r>
    </w:p>
    <w:p w:rsidR="00941EBA" w:rsidRPr="00941EBA" w:rsidRDefault="00941EBA" w:rsidP="00941EB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Codebase: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Code must be pushed to a public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GitHub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repository with a clean </w:t>
      </w:r>
      <w:r w:rsidRPr="00941EBA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README.md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explaining how to set up and run the project locally.</w:t>
      </w:r>
    </w:p>
    <w:p w:rsidR="00941EBA" w:rsidRPr="00941EBA" w:rsidRDefault="00941EBA" w:rsidP="00941EB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Tech Stack: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Open choice (MERN, Py</w:t>
      </w:r>
      <w:r w:rsidR="00810A4E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thon/</w:t>
      </w:r>
      <w:proofErr w:type="spellStart"/>
      <w:r w:rsidR="00810A4E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Django</w:t>
      </w:r>
      <w:proofErr w:type="spellEnd"/>
      <w:r w:rsidR="00810A4E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/Flask, Next.js, PHP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etc.), but must use a proper database or structured file storage where applicable.</w:t>
      </w:r>
    </w:p>
    <w:p w:rsidR="00941EBA" w:rsidRPr="00941EBA" w:rsidRDefault="00941EBA" w:rsidP="00941EBA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Task 1: Employee Salary Slip Automation System</w:t>
      </w:r>
    </w:p>
    <w:p w:rsidR="00941EBA" w:rsidRPr="00941EBA" w:rsidRDefault="00941EBA" w:rsidP="00941EBA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  <w:t>Objective</w:t>
      </w:r>
    </w:p>
    <w:p w:rsidR="00941EBA" w:rsidRPr="00941EBA" w:rsidRDefault="00941EBA" w:rsidP="00941EBA">
      <w:pPr>
        <w:spacing w:before="100"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Build an automated pipeline where an admin can upload an employee payroll sheet, and the system dynamically generates structured salary slip PDFs and emails them directly to the respective employees.</w:t>
      </w:r>
    </w:p>
    <w:p w:rsidR="00941EBA" w:rsidRPr="00941EBA" w:rsidRDefault="00941EBA" w:rsidP="00941EBA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  <w:t>Core Features</w:t>
      </w:r>
    </w:p>
    <w:p w:rsidR="00941EBA" w:rsidRPr="00941EBA" w:rsidRDefault="00941EBA" w:rsidP="00941EBA">
      <w:pPr>
        <w:spacing w:before="100" w:beforeAutospacing="1" w:after="0" w:line="240" w:lineRule="auto"/>
        <w:outlineLvl w:val="3"/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  <w:t>1. Admin Dashboard &amp; Upload Portal</w:t>
      </w:r>
    </w:p>
    <w:p w:rsidR="00941EBA" w:rsidRPr="00941EBA" w:rsidRDefault="00941EBA" w:rsidP="00941EB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A portal where the admin can upload payroll data via a file (CSV or Excel formats).</w:t>
      </w:r>
    </w:p>
    <w:p w:rsidR="00B022C7" w:rsidRDefault="00941EBA" w:rsidP="00B022C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The data will contain parameters like: </w:t>
      </w:r>
      <w:r w:rsidRPr="00B022C7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Employee ID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r w:rsidRPr="00B022C7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Name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r w:rsidRPr="00B022C7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Email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r w:rsidRPr="00B022C7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Designation</w:t>
      </w:r>
    </w:p>
    <w:p w:rsidR="00B022C7" w:rsidRDefault="00B022C7" w:rsidP="00B022C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A new salary table Employee ID, </w:t>
      </w:r>
      <w:r w:rsidRPr="00941EBA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Base Salary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r w:rsidRPr="00941EBA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HRA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r w:rsidRPr="00941EBA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Allowances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r w:rsidRPr="00941EBA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Deductions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and </w:t>
      </w:r>
      <w:r w:rsidRPr="00941EBA">
        <w:rPr>
          <w:rFonts w:ascii="Calibri" w:eastAsia="Times New Roman" w:hAnsi="Calibri" w:cs="Calibri"/>
          <w:color w:val="1F1F1F"/>
          <w:sz w:val="23"/>
          <w:szCs w:val="23"/>
          <w:lang w:eastAsia="en-IN"/>
        </w:rPr>
        <w:t>Month/Year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(you can add more on basis of what you 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want to show on salary slip pdf)</w:t>
      </w:r>
    </w:p>
    <w:p w:rsidR="00B022C7" w:rsidRPr="00B022C7" w:rsidRDefault="00B022C7" w:rsidP="00B022C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User should upload salary details of the month (salary table), using Employee ID as a primary key backed should fetch the details of the employee</w:t>
      </w:r>
    </w:p>
    <w:p w:rsidR="00941EBA" w:rsidRPr="00941EBA" w:rsidRDefault="00941EBA" w:rsidP="009857B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A preview table showing the uploaded data before triggering the automation.</w:t>
      </w:r>
    </w:p>
    <w:p w:rsidR="00941EBA" w:rsidRPr="00941EBA" w:rsidRDefault="00941EBA" w:rsidP="00941EBA">
      <w:pPr>
        <w:spacing w:before="100" w:beforeAutospacing="1" w:after="0" w:line="240" w:lineRule="auto"/>
        <w:outlineLvl w:val="3"/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  <w:t>2. Dynamic PDF Generation Engine</w:t>
      </w:r>
    </w:p>
    <w:p w:rsidR="00941EBA" w:rsidRPr="00941EBA" w:rsidRDefault="00941EBA" w:rsidP="00941EB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A backend utility that parses the uploaded data and generates a professional, clean salary slip PDF for each employee.</w:t>
      </w:r>
    </w:p>
    <w:p w:rsidR="00941EBA" w:rsidRPr="00941EBA" w:rsidRDefault="00941EBA" w:rsidP="00941EB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The PDF must accurately calculate:</w:t>
      </w:r>
    </w:p>
    <w:p w:rsidR="00941EBA" w:rsidRPr="00941EBA" w:rsidRDefault="00B74BF7" w:rsidP="00941EBA">
      <w:pPr>
        <w:spacing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lastRenderedPageBreak/>
        <w:t xml:space="preserve"> 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{Net Salary} = (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{Base Salary} + {HRA} + {Allowances}) - {Deductions}</w:t>
      </w:r>
    </w:p>
    <w:p w:rsidR="00941EBA" w:rsidRPr="00941EBA" w:rsidRDefault="00941EBA" w:rsidP="00941EBA">
      <w:pPr>
        <w:spacing w:before="100" w:beforeAutospacing="1" w:after="0" w:line="240" w:lineRule="auto"/>
        <w:outlineLvl w:val="3"/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  <w:t>3. Automated Email Dispatcher</w:t>
      </w:r>
    </w:p>
    <w:p w:rsidR="00941EBA" w:rsidRPr="00941EBA" w:rsidRDefault="00941EBA" w:rsidP="00941EB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Integration with an SMTP server (e.g.,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Nodemailer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SendGrid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,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Mailgun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, or Gmail SMTP).</w:t>
      </w:r>
    </w:p>
    <w:p w:rsidR="00941EBA" w:rsidRPr="00941EBA" w:rsidRDefault="00941EBA" w:rsidP="00941EB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Automatically emails each employee their respective salary slip PDF as an attachment.</w:t>
      </w:r>
    </w:p>
    <w:p w:rsidR="00941EBA" w:rsidRPr="00941EBA" w:rsidRDefault="00941EBA" w:rsidP="00941EB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Email Template: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A clean HTML body addressing the employee by name, stating the payment month, and requesting them to find the attachment.</w:t>
      </w:r>
    </w:p>
    <w:p w:rsidR="00941EBA" w:rsidRPr="00941EBA" w:rsidRDefault="00B022C7" w:rsidP="00941EBA">
      <w:pPr>
        <w:spacing w:before="100"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Additional </w:t>
      </w:r>
      <w:r w:rsidR="00941EBA"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Bonus </w:t>
      </w:r>
      <w:r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feature (Not Necessary</w:t>
      </w:r>
      <w:proofErr w:type="gramStart"/>
      <w:r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) </w:t>
      </w:r>
      <w:r w:rsidR="00941EBA"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proofErr w:type="gramEnd"/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Implement a feature where the PDF is password-protected using a combination of the employee's name and birth year (or a unique code).</w:t>
      </w:r>
    </w:p>
    <w:p w:rsidR="00941EBA" w:rsidRPr="00941EBA" w:rsidRDefault="00941EBA" w:rsidP="00941EBA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Task 2: Smart Incentive Calculator with Dynamic Slab Admin Panel</w:t>
      </w:r>
    </w:p>
    <w:p w:rsidR="00941EBA" w:rsidRPr="00941EBA" w:rsidRDefault="00941EBA" w:rsidP="00941EBA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  <w:t>Objective</w:t>
      </w:r>
    </w:p>
    <w:p w:rsidR="00941EBA" w:rsidRPr="00941EBA" w:rsidRDefault="00941EBA" w:rsidP="00941EBA">
      <w:pPr>
        <w:spacing w:before="100"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Build a dynamic web application featuring role-based access control (RBAC) that calculates tiered, slab-wise monthly incentives for vehicle Sales Officers based on an admin-defined pricing model.</w:t>
      </w:r>
    </w:p>
    <w:p w:rsidR="00941EBA" w:rsidRPr="00941EBA" w:rsidRDefault="00941EBA" w:rsidP="00941EBA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  <w:t>User Roles &amp; Workflows</w:t>
      </w:r>
    </w:p>
    <w:p w:rsidR="00941EBA" w:rsidRPr="00941EBA" w:rsidRDefault="00941EBA" w:rsidP="00941EBA">
      <w:pPr>
        <w:spacing w:before="100" w:beforeAutospacing="1" w:after="0" w:line="240" w:lineRule="auto"/>
        <w:outlineLvl w:val="3"/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  <w:t>Role A: Admin Portal (Configuration Engine)</w:t>
      </w:r>
    </w:p>
    <w:p w:rsidR="00941EBA" w:rsidRPr="00941EBA" w:rsidRDefault="00941EBA" w:rsidP="00941EB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Car Inventory Configuration: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Ability to add/edit/delete car models (e.g., Model Name, Base Suffix, Variant).</w:t>
      </w:r>
    </w:p>
    <w:p w:rsidR="00941EBA" w:rsidRPr="00941EBA" w:rsidRDefault="00941EBA" w:rsidP="00941EB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Dynamic Slab Engine: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An interactive panel to configure incentive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payouts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using a tiered layout. For example:</w:t>
      </w:r>
    </w:p>
    <w:p w:rsidR="00941EBA" w:rsidRPr="00941EBA" w:rsidRDefault="00B022C7" w:rsidP="00941EBA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1–3 cars sold = 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100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0/-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incentive per car</w:t>
      </w:r>
    </w:p>
    <w:p w:rsidR="00941EBA" w:rsidRPr="00941EBA" w:rsidRDefault="00B022C7" w:rsidP="00941EBA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4–7 cars sold = 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200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0/-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incentive per car</w:t>
      </w:r>
    </w:p>
    <w:p w:rsidR="00941EBA" w:rsidRPr="00941EBA" w:rsidRDefault="00B022C7" w:rsidP="00941EBA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8+ cars sold = 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350</w:t>
      </w:r>
      <w:r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0/-</w:t>
      </w:r>
      <w:r w:rsidR="00941EBA"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incentive per car</w:t>
      </w:r>
    </w:p>
    <w:p w:rsidR="00941EBA" w:rsidRPr="00941EBA" w:rsidRDefault="00941EBA" w:rsidP="00941EB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The admin should be able to update these dynamic ranges and values at any time via a clean UI dashboard.</w:t>
      </w:r>
    </w:p>
    <w:p w:rsidR="00941EBA" w:rsidRPr="00941EBA" w:rsidRDefault="00941EBA" w:rsidP="00941EBA">
      <w:pPr>
        <w:spacing w:before="100" w:beforeAutospacing="1" w:after="0" w:line="240" w:lineRule="auto"/>
        <w:outlineLvl w:val="3"/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lang w:eastAsia="en-IN"/>
        </w:rPr>
        <w:t>Role B: Sales Officer Portal (Calculation Dashboard)</w:t>
      </w:r>
    </w:p>
    <w:p w:rsidR="00941EBA" w:rsidRPr="00941EBA" w:rsidRDefault="00941EBA" w:rsidP="00941EB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Secure login page for the Sales Officer.</w:t>
      </w:r>
    </w:p>
    <w:p w:rsidR="00941EBA" w:rsidRPr="00941EBA" w:rsidRDefault="00941EBA" w:rsidP="00941EB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An interactive interface where they select the month and log the volume of cars sold per model line.</w:t>
      </w:r>
    </w:p>
    <w:p w:rsidR="00941EBA" w:rsidRPr="00941EBA" w:rsidRDefault="00941EBA" w:rsidP="00941EB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Real-time Tracker:</w:t>
      </w: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As they adjust the volumes, the app displays a breakdown of the incentive tier they hit and the exact total </w:t>
      </w:r>
      <w:proofErr w:type="spellStart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payout</w:t>
      </w:r>
      <w:proofErr w:type="spellEnd"/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 xml:space="preserve"> they are scheduled to make for the current month.</w:t>
      </w:r>
    </w:p>
    <w:p w:rsidR="00B022C7" w:rsidRDefault="00B022C7" w:rsidP="00941EBA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</w:pPr>
    </w:p>
    <w:p w:rsidR="00941EBA" w:rsidRPr="00941EBA" w:rsidRDefault="00941EBA" w:rsidP="00941EBA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</w:pPr>
      <w:r w:rsidRPr="00941EBA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lastRenderedPageBreak/>
        <w:t>Evaluation Rubric</w:t>
      </w:r>
    </w:p>
    <w:p w:rsidR="00941EBA" w:rsidRPr="00941EBA" w:rsidRDefault="00941EBA" w:rsidP="00941EBA">
      <w:pPr>
        <w:spacing w:before="100" w:beforeAutospacing="1" w:after="0" w:line="240" w:lineRule="auto"/>
        <w:rPr>
          <w:rFonts w:ascii="Calibri" w:eastAsia="Times New Roman" w:hAnsi="Calibri" w:cs="Calibri"/>
          <w:color w:val="1F1F1F"/>
          <w:sz w:val="24"/>
          <w:szCs w:val="24"/>
          <w:lang w:eastAsia="en-IN"/>
        </w:rPr>
      </w:pPr>
      <w:r w:rsidRPr="00941EBA">
        <w:rPr>
          <w:rFonts w:ascii="Calibri" w:eastAsia="Times New Roman" w:hAnsi="Calibri" w:cs="Calibri"/>
          <w:color w:val="1F1F1F"/>
          <w:sz w:val="24"/>
          <w:szCs w:val="24"/>
          <w:lang w:eastAsia="en-IN"/>
        </w:rPr>
        <w:t>Your submission will be graded out of 100 points based on the following framework: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1497"/>
        <w:gridCol w:w="5208"/>
      </w:tblGrid>
      <w:tr w:rsidR="00941EBA" w:rsidRPr="00941EBA" w:rsidTr="00941E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Evaluation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What We Look For</w:t>
            </w:r>
          </w:p>
        </w:tc>
      </w:tr>
      <w:tr w:rsidR="00941EBA" w:rsidRPr="00941EBA" w:rsidTr="00941E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Functional Completeness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 all core features work without breaking or throwing uncaught console errors?</w:t>
            </w:r>
          </w:p>
        </w:tc>
      </w:tr>
      <w:tr w:rsidR="00941EBA" w:rsidRPr="00941EBA" w:rsidTr="00941E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Code Quality &amp;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Clean, modular codebase, proper folder structures, readable naming conventions, and well-handled API error states.</w:t>
            </w:r>
          </w:p>
        </w:tc>
      </w:tr>
      <w:tr w:rsidR="00941EBA" w:rsidRPr="00941EBA" w:rsidTr="00941E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UI/UX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 the application responsive across mobile and desktop? Is it intuitive to navigate?</w:t>
            </w:r>
          </w:p>
        </w:tc>
      </w:tr>
      <w:tr w:rsidR="00941EBA" w:rsidRPr="00941EBA" w:rsidTr="00941E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810A4E" w:rsidP="00810A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EBA" w:rsidRPr="00941EBA" w:rsidRDefault="00941EBA" w:rsidP="00941EBA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  <w:lang w:eastAsia="en-IN"/>
              </w:rPr>
            </w:pPr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 seamlessly working live URL and a comprehensive </w:t>
            </w:r>
            <w:proofErr w:type="spellStart"/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GitHub</w:t>
            </w:r>
            <w:proofErr w:type="spellEnd"/>
            <w:r w:rsidRPr="00941EBA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documentation repository.</w:t>
            </w:r>
          </w:p>
        </w:tc>
      </w:tr>
    </w:tbl>
    <w:p w:rsidR="00FE43DB" w:rsidRPr="00810A4E" w:rsidRDefault="00810A4E" w:rsidP="00810A4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color w:val="1F1F1F"/>
          <w:sz w:val="27"/>
          <w:szCs w:val="27"/>
          <w:lang w:eastAsia="en-IN"/>
        </w:rPr>
      </w:pPr>
      <w:hyperlink r:id="rId5" w:history="1">
        <w:r w:rsidRPr="00810A4E">
          <w:rPr>
            <w:rStyle w:val="Hyperlink"/>
            <w:rFonts w:ascii="Calibri" w:eastAsia="Times New Roman" w:hAnsi="Calibri" w:cs="Calibri"/>
            <w:b/>
            <w:bCs/>
            <w:sz w:val="27"/>
            <w:szCs w:val="27"/>
            <w:lang w:eastAsia="en-IN"/>
          </w:rPr>
          <w:t>Submission Link</w:t>
        </w:r>
      </w:hyperlink>
    </w:p>
    <w:sectPr w:rsidR="00FE43DB" w:rsidRPr="00810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029B2"/>
    <w:multiLevelType w:val="multilevel"/>
    <w:tmpl w:val="8D20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2A0B13"/>
    <w:multiLevelType w:val="multilevel"/>
    <w:tmpl w:val="0FE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71521"/>
    <w:multiLevelType w:val="multilevel"/>
    <w:tmpl w:val="74C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E533C"/>
    <w:multiLevelType w:val="multilevel"/>
    <w:tmpl w:val="E8F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551F29"/>
    <w:multiLevelType w:val="multilevel"/>
    <w:tmpl w:val="2CB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0B7A4A"/>
    <w:multiLevelType w:val="multilevel"/>
    <w:tmpl w:val="52A4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2D62F9"/>
    <w:multiLevelType w:val="multilevel"/>
    <w:tmpl w:val="6306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9F5"/>
    <w:rsid w:val="000D59F5"/>
    <w:rsid w:val="001F47C6"/>
    <w:rsid w:val="00553EF3"/>
    <w:rsid w:val="00810A4E"/>
    <w:rsid w:val="00941EBA"/>
    <w:rsid w:val="00B022C7"/>
    <w:rsid w:val="00B74BF7"/>
    <w:rsid w:val="00FB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D3F65-F6DE-49AC-BA3A-389962FE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E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1E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1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41E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1E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1E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41EB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1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1E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1EBA"/>
    <w:rPr>
      <w:b/>
      <w:bCs/>
    </w:rPr>
  </w:style>
  <w:style w:type="character" w:styleId="Hyperlink">
    <w:name w:val="Hyperlink"/>
    <w:basedOn w:val="DefaultParagraphFont"/>
    <w:uiPriority w:val="99"/>
    <w:unhideWhenUsed/>
    <w:rsid w:val="00810A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7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18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ca1egY1Ig5fvAgJVvrd_ziey2ND3Tzhrgc8xM_33xzb6_Rw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Nippon</dc:creator>
  <cp:keywords/>
  <dc:description/>
  <cp:lastModifiedBy>Nippon</cp:lastModifiedBy>
  <cp:revision>2</cp:revision>
  <dcterms:created xsi:type="dcterms:W3CDTF">2026-05-27T10:04:00Z</dcterms:created>
  <dcterms:modified xsi:type="dcterms:W3CDTF">2026-05-27T11:16:00Z</dcterms:modified>
</cp:coreProperties>
</file>