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2FFB" w:rsidRDefault="00AD1C0D" w:rsidP="00AD1C0D">
      <w:pPr>
        <w:pStyle w:val="Title"/>
        <w:spacing w:before="32"/>
        <w:jc w:val="left"/>
      </w:pPr>
      <w:r>
        <w:t xml:space="preserve">                    Project Development phase</w:t>
      </w:r>
    </w:p>
    <w:p w:rsidR="006F2FFB" w:rsidRDefault="006F2FFB" w:rsidP="00767AB1">
      <w:pPr>
        <w:pStyle w:val="Title"/>
        <w:jc w:val="left"/>
      </w:pPr>
    </w:p>
    <w:p w:rsidR="006F2FFB" w:rsidRDefault="006F2FFB">
      <w:pPr>
        <w:pStyle w:val="BodyText"/>
        <w:spacing w:before="7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2"/>
        <w:gridCol w:w="4842"/>
      </w:tblGrid>
      <w:tr w:rsidR="006F2FFB">
        <w:trPr>
          <w:trHeight w:val="265"/>
        </w:trPr>
        <w:tc>
          <w:tcPr>
            <w:tcW w:w="4512" w:type="dxa"/>
          </w:tcPr>
          <w:p w:rsidR="006F2FFB" w:rsidRDefault="000521C2">
            <w:pPr>
              <w:pStyle w:val="TableParagraph"/>
              <w:spacing w:line="245" w:lineRule="exact"/>
            </w:pPr>
            <w:r>
              <w:rPr>
                <w:spacing w:val="-4"/>
              </w:rPr>
              <w:t>Date</w:t>
            </w:r>
          </w:p>
        </w:tc>
        <w:tc>
          <w:tcPr>
            <w:tcW w:w="4842" w:type="dxa"/>
          </w:tcPr>
          <w:p w:rsidR="006F2FFB" w:rsidRDefault="000521C2">
            <w:pPr>
              <w:pStyle w:val="TableParagraph"/>
              <w:spacing w:line="245" w:lineRule="exact"/>
              <w:ind w:left="105"/>
            </w:pPr>
            <w:r>
              <w:t>06</w:t>
            </w:r>
            <w:r>
              <w:rPr>
                <w:spacing w:val="-3"/>
              </w:rPr>
              <w:t xml:space="preserve"> </w:t>
            </w:r>
            <w:r>
              <w:t xml:space="preserve">May </w:t>
            </w:r>
            <w:r>
              <w:rPr>
                <w:spacing w:val="-4"/>
              </w:rPr>
              <w:t>2023</w:t>
            </w:r>
          </w:p>
        </w:tc>
      </w:tr>
      <w:tr w:rsidR="006F2FFB">
        <w:trPr>
          <w:trHeight w:val="270"/>
        </w:trPr>
        <w:tc>
          <w:tcPr>
            <w:tcW w:w="4512" w:type="dxa"/>
          </w:tcPr>
          <w:p w:rsidR="006F2FFB" w:rsidRDefault="000521C2">
            <w:pPr>
              <w:pStyle w:val="TableParagraph"/>
              <w:spacing w:line="249" w:lineRule="exact"/>
            </w:pPr>
            <w:r>
              <w:t>Team</w:t>
            </w:r>
            <w:r>
              <w:rPr>
                <w:spacing w:val="-4"/>
              </w:rPr>
              <w:t xml:space="preserve"> </w:t>
            </w:r>
            <w:r>
              <w:rPr>
                <w:spacing w:val="-5"/>
              </w:rPr>
              <w:t>ID</w:t>
            </w:r>
          </w:p>
        </w:tc>
        <w:tc>
          <w:tcPr>
            <w:tcW w:w="4842" w:type="dxa"/>
          </w:tcPr>
          <w:p w:rsidR="006F2FFB" w:rsidRDefault="00F7682D">
            <w:pPr>
              <w:pStyle w:val="TableParagraph"/>
              <w:spacing w:line="249" w:lineRule="exact"/>
              <w:ind w:left="105"/>
            </w:pPr>
            <w:r>
              <w:t>NM2023TMID</w:t>
            </w:r>
            <w:r w:rsidR="00A52F43">
              <w:t>08612</w:t>
            </w:r>
          </w:p>
        </w:tc>
      </w:tr>
      <w:tr w:rsidR="006F2FFB">
        <w:trPr>
          <w:trHeight w:val="535"/>
        </w:trPr>
        <w:tc>
          <w:tcPr>
            <w:tcW w:w="4512" w:type="dxa"/>
          </w:tcPr>
          <w:p w:rsidR="006F2FFB" w:rsidRDefault="000521C2">
            <w:pPr>
              <w:pStyle w:val="TableParagraph"/>
              <w:spacing w:before="1"/>
            </w:pPr>
            <w:r>
              <w:t>Project</w:t>
            </w:r>
            <w:r>
              <w:rPr>
                <w:spacing w:val="1"/>
              </w:rPr>
              <w:t xml:space="preserve"> </w:t>
            </w:r>
            <w:r>
              <w:rPr>
                <w:spacing w:val="-4"/>
              </w:rPr>
              <w:t>Name</w:t>
            </w:r>
          </w:p>
        </w:tc>
        <w:tc>
          <w:tcPr>
            <w:tcW w:w="4842" w:type="dxa"/>
          </w:tcPr>
          <w:p w:rsidR="006F2FFB" w:rsidRDefault="00947D88" w:rsidP="00947D88">
            <w:pPr>
              <w:pStyle w:val="TableParagraph"/>
              <w:spacing w:before="1" w:line="267" w:lineRule="exact"/>
              <w:ind w:left="0"/>
            </w:pPr>
            <w:r>
              <w:t xml:space="preserve">  Create</w:t>
            </w:r>
            <w:r w:rsidR="00A503CE">
              <w:t xml:space="preserve"> a</w:t>
            </w:r>
            <w:r>
              <w:t xml:space="preserve"> social media</w:t>
            </w:r>
            <w:r w:rsidR="00A503CE">
              <w:t xml:space="preserve"> ad</w:t>
            </w:r>
            <w:r>
              <w:t xml:space="preserve"> </w:t>
            </w:r>
            <w:proofErr w:type="spellStart"/>
            <w:r>
              <w:t>compaign</w:t>
            </w:r>
            <w:proofErr w:type="spellEnd"/>
            <w:r>
              <w:t xml:space="preserve"> </w:t>
            </w:r>
            <w:r w:rsidR="00A503CE">
              <w:t xml:space="preserve">in Facebook </w:t>
            </w:r>
          </w:p>
        </w:tc>
      </w:tr>
    </w:tbl>
    <w:p w:rsidR="006F2FFB" w:rsidRDefault="006F2FFB">
      <w:pPr>
        <w:pStyle w:val="BodyText"/>
        <w:spacing w:before="157"/>
        <w:rPr>
          <w:b/>
          <w:sz w:val="24"/>
        </w:rPr>
      </w:pPr>
    </w:p>
    <w:p w:rsidR="006F2FFB" w:rsidRDefault="006F2FFB">
      <w:pPr>
        <w:sectPr w:rsidR="006F2FFB">
          <w:type w:val="continuous"/>
          <w:pgSz w:w="11910" w:h="16840"/>
          <w:pgMar w:top="820" w:right="1000" w:bottom="280" w:left="1340" w:header="720" w:footer="720" w:gutter="0"/>
          <w:cols w:space="720"/>
        </w:sectPr>
      </w:pPr>
    </w:p>
    <w:p w:rsidR="009D29F6" w:rsidRPr="00142BDB" w:rsidRDefault="009D29F6">
      <w:pPr>
        <w:rPr>
          <w:b/>
          <w:bCs/>
        </w:rPr>
      </w:pPr>
    </w:p>
    <w:p w:rsidR="004B65F6" w:rsidRDefault="004B65F6">
      <w:pPr>
        <w:rPr>
          <w:b/>
          <w:bCs/>
        </w:rPr>
      </w:pPr>
      <w:r>
        <w:rPr>
          <w:b/>
          <w:bCs/>
        </w:rPr>
        <w:t>No Of Functional Features in the Solution:</w:t>
      </w:r>
    </w:p>
    <w:p w:rsidR="004B65F6" w:rsidRDefault="004B65F6"/>
    <w:p w:rsidR="004B65F6" w:rsidRDefault="004B65F6"/>
    <w:p w:rsidR="004B65F6" w:rsidRDefault="004B65F6"/>
    <w:p w:rsidR="004B65F6" w:rsidRDefault="004B65F6" w:rsidP="004B65F6">
      <w:pPr>
        <w:pStyle w:val="ListParagraph"/>
        <w:numPr>
          <w:ilvl w:val="0"/>
          <w:numId w:val="1"/>
        </w:numPr>
      </w:pPr>
      <w:r>
        <w:t xml:space="preserve">Ad Targeting: This includes various options to target specific demographics, interests, behaviors, and more. It allows you to define the audience </w:t>
      </w:r>
    </w:p>
    <w:p w:rsidR="004B65F6" w:rsidRDefault="004B65F6"/>
    <w:p w:rsidR="004B65F6" w:rsidRDefault="004B65F6" w:rsidP="004B65F6">
      <w:pPr>
        <w:pStyle w:val="ListParagraph"/>
        <w:numPr>
          <w:ilvl w:val="0"/>
          <w:numId w:val="1"/>
        </w:numPr>
      </w:pPr>
      <w:r>
        <w:t>Ads appear – on the Facebook feed, in the right column, in stories, or on Instagram and other partner networks.</w:t>
      </w:r>
    </w:p>
    <w:p w:rsidR="004B65F6" w:rsidRDefault="004B65F6" w:rsidP="004B65F6">
      <w:pPr>
        <w:pStyle w:val="ListParagraph"/>
      </w:pPr>
    </w:p>
    <w:p w:rsidR="004B65F6" w:rsidRDefault="004B65F6"/>
    <w:p w:rsidR="004B65F6" w:rsidRDefault="004B65F6" w:rsidP="004B65F6">
      <w:pPr>
        <w:pStyle w:val="ListParagraph"/>
        <w:numPr>
          <w:ilvl w:val="0"/>
          <w:numId w:val="1"/>
        </w:numPr>
      </w:pPr>
      <w:r>
        <w:t>Budgeting and Scheduling: Tools for setting budgets, schedules, and bid strategies for your ad campaigns.</w:t>
      </w:r>
    </w:p>
    <w:p w:rsidR="004B65F6" w:rsidRDefault="004B65F6"/>
    <w:p w:rsidR="004B65F6" w:rsidRDefault="004B65F6" w:rsidP="004B65F6">
      <w:pPr>
        <w:pStyle w:val="ListParagraph"/>
        <w:numPr>
          <w:ilvl w:val="0"/>
          <w:numId w:val="1"/>
        </w:numPr>
      </w:pPr>
      <w:r>
        <w:t>Call to Action (CTA) Buttons: Options for various CTA buttons that can be included in your ads, such as “Shop Now,” “Learn More,” “Sign Up,” “Download,” etc.</w:t>
      </w:r>
    </w:p>
    <w:p w:rsidR="004B65F6" w:rsidRDefault="004B65F6" w:rsidP="004B65F6">
      <w:pPr>
        <w:pStyle w:val="ListParagraph"/>
      </w:pPr>
    </w:p>
    <w:p w:rsidR="004B65F6" w:rsidRDefault="004B65F6"/>
    <w:p w:rsidR="004B65F6" w:rsidRDefault="004B65F6" w:rsidP="004B65F6">
      <w:pPr>
        <w:pStyle w:val="ListParagraph"/>
        <w:numPr>
          <w:ilvl w:val="0"/>
          <w:numId w:val="1"/>
        </w:numPr>
      </w:pPr>
      <w:r>
        <w:t>Custom Audiences: The ability to create custom audience segments based on existing customer data, website traffic, engagement on Facebook, etc.</w:t>
      </w:r>
    </w:p>
    <w:p w:rsidR="004B65F6" w:rsidRDefault="004B65F6"/>
    <w:p w:rsidR="004B65F6" w:rsidRDefault="004B65F6" w:rsidP="004B65F6">
      <w:pPr>
        <w:pStyle w:val="ListParagraph"/>
        <w:numPr>
          <w:ilvl w:val="0"/>
          <w:numId w:val="1"/>
        </w:numPr>
      </w:pPr>
      <w:r>
        <w:t>Lookalike Audiences: Tools that allow you to reach new people who are similar to your existing customer base.</w:t>
      </w:r>
    </w:p>
    <w:p w:rsidR="004B65F6" w:rsidRDefault="004B65F6" w:rsidP="004B65F6">
      <w:pPr>
        <w:pStyle w:val="ListParagraph"/>
      </w:pPr>
    </w:p>
    <w:p w:rsidR="004B65F6" w:rsidRDefault="004B65F6"/>
    <w:p w:rsidR="004B65F6" w:rsidRDefault="004B65F6" w:rsidP="004B65F6">
      <w:pPr>
        <w:pStyle w:val="ListParagraph"/>
        <w:numPr>
          <w:ilvl w:val="0"/>
          <w:numId w:val="1"/>
        </w:numPr>
      </w:pPr>
      <w:r>
        <w:t>Ad Performance Metrics: Access to analytics and metrics to track the performance of your ads, including reach, engagement, clicks,        conversions, and more.</w:t>
      </w:r>
    </w:p>
    <w:p w:rsidR="004B65F6" w:rsidRDefault="004B65F6"/>
    <w:p w:rsidR="004B65F6" w:rsidRDefault="004B65F6" w:rsidP="004B65F6">
      <w:pPr>
        <w:pStyle w:val="ListParagraph"/>
        <w:numPr>
          <w:ilvl w:val="0"/>
          <w:numId w:val="1"/>
        </w:numPr>
      </w:pPr>
      <w:r>
        <w:t>A/B Testing: Capability to run split tests on different ad elements to optimize performance.</w:t>
      </w:r>
    </w:p>
    <w:p w:rsidR="004B65F6" w:rsidRDefault="004B65F6" w:rsidP="004B65F6">
      <w:pPr>
        <w:pStyle w:val="ListParagraph"/>
      </w:pPr>
    </w:p>
    <w:p w:rsidR="004B65F6" w:rsidRDefault="004B65F6"/>
    <w:p w:rsidR="004B65F6" w:rsidRDefault="004B65F6" w:rsidP="004B65F6">
      <w:pPr>
        <w:pStyle w:val="ListParagraph"/>
        <w:numPr>
          <w:ilvl w:val="0"/>
          <w:numId w:val="1"/>
        </w:numPr>
      </w:pPr>
      <w:r>
        <w:t>Facebook Pixel Integration: For tracking conversions, optimizing ads, and building targeted audiences.</w:t>
      </w:r>
    </w:p>
    <w:p w:rsidR="004B65F6" w:rsidRDefault="004B65F6"/>
    <w:p w:rsidR="004B65F6" w:rsidRDefault="004B65F6" w:rsidP="004B65F6">
      <w:pPr>
        <w:pStyle w:val="ListParagraph"/>
        <w:numPr>
          <w:ilvl w:val="0"/>
          <w:numId w:val="1"/>
        </w:numPr>
      </w:pPr>
      <w:r>
        <w:t>Dynamic Ads: Tools that allow you to automatically show different products or content to different audience segments.</w:t>
      </w:r>
    </w:p>
    <w:p w:rsidR="004B65F6" w:rsidRDefault="004B65F6" w:rsidP="004B65F6">
      <w:pPr>
        <w:pStyle w:val="ListParagraph"/>
      </w:pPr>
    </w:p>
    <w:p w:rsidR="004B65F6" w:rsidRDefault="004B65F6"/>
    <w:p w:rsidR="004B65F6" w:rsidRDefault="004B65F6" w:rsidP="004B65F6">
      <w:pPr>
        <w:pStyle w:val="ListParagraph"/>
        <w:numPr>
          <w:ilvl w:val="0"/>
          <w:numId w:val="1"/>
        </w:numPr>
      </w:pPr>
      <w:r>
        <w:t>Campaign Objectives: Various objectives to select from based on your marketing goals, such as brand awareness, reach, traffic, engagement, app installs, lead generation, conversions, and more.</w:t>
      </w:r>
    </w:p>
    <w:p w:rsidR="004B65F6" w:rsidRDefault="004B65F6"/>
    <w:p w:rsidR="004B65F6" w:rsidRDefault="004B65F6" w:rsidP="004B65F6">
      <w:pPr>
        <w:pStyle w:val="ListParagraph"/>
        <w:numPr>
          <w:ilvl w:val="0"/>
          <w:numId w:val="1"/>
        </w:numPr>
      </w:pPr>
      <w:r>
        <w:t>Creative Tools: Facebook provides tools to create and edit images, videos, and ad content directly within the platform.</w:t>
      </w:r>
    </w:p>
    <w:p w:rsidR="004B65F6" w:rsidRDefault="004B65F6" w:rsidP="004B65F6">
      <w:pPr>
        <w:pStyle w:val="ListParagraph"/>
      </w:pPr>
    </w:p>
    <w:p w:rsidR="004B65F6" w:rsidRDefault="004B65F6"/>
    <w:p w:rsidR="004B65F6" w:rsidRDefault="004B65F6">
      <w:r>
        <w:t xml:space="preserve">   </w:t>
      </w:r>
    </w:p>
    <w:p w:rsidR="004B65F6" w:rsidRDefault="004B65F6"/>
    <w:p w:rsidR="004B65F6" w:rsidRPr="004B65F6" w:rsidRDefault="004B65F6">
      <w:pPr>
        <w:rPr>
          <w:b/>
          <w:bCs/>
        </w:rPr>
      </w:pPr>
      <w:r>
        <w:t xml:space="preserve">    </w:t>
      </w:r>
      <w:r w:rsidRPr="004B65F6">
        <w:rPr>
          <w:b/>
          <w:bCs/>
        </w:rPr>
        <w:t>Code-</w:t>
      </w:r>
      <w:proofErr w:type="spellStart"/>
      <w:r w:rsidRPr="004B65F6">
        <w:rPr>
          <w:b/>
          <w:bCs/>
        </w:rPr>
        <w:t>Layout,Readability</w:t>
      </w:r>
      <w:proofErr w:type="spellEnd"/>
      <w:r w:rsidRPr="004B65F6">
        <w:rPr>
          <w:b/>
          <w:bCs/>
        </w:rPr>
        <w:t xml:space="preserve"> And Reusability:</w:t>
      </w:r>
    </w:p>
    <w:p w:rsidR="004B65F6" w:rsidRDefault="004B65F6"/>
    <w:p w:rsidR="004B65F6" w:rsidRDefault="004B65F6" w:rsidP="004B65F6">
      <w:pPr>
        <w:pStyle w:val="ListParagraph"/>
        <w:numPr>
          <w:ilvl w:val="0"/>
          <w:numId w:val="1"/>
        </w:numPr>
      </w:pPr>
      <w:r>
        <w:t>Structured Campaign Planning:</w:t>
      </w:r>
    </w:p>
    <w:p w:rsidR="004B65F6" w:rsidRDefault="004B65F6"/>
    <w:p w:rsidR="004B65F6" w:rsidRDefault="004B65F6" w:rsidP="004B65F6">
      <w:pPr>
        <w:pStyle w:val="ListParagraph"/>
        <w:numPr>
          <w:ilvl w:val="1"/>
          <w:numId w:val="1"/>
        </w:numPr>
      </w:pPr>
      <w:r>
        <w:t>Before diving into creating ads, plan your campaign structure. Define the ad sets, audience segments, objectives, and budget allocation. This step can be likened to the architecture or design phase in software development.</w:t>
      </w:r>
    </w:p>
    <w:p w:rsidR="004B65F6" w:rsidRDefault="004B65F6" w:rsidP="004B65F6">
      <w:pPr>
        <w:pStyle w:val="ListParagraph"/>
        <w:numPr>
          <w:ilvl w:val="1"/>
          <w:numId w:val="1"/>
        </w:numPr>
      </w:pPr>
    </w:p>
    <w:p w:rsidR="004B65F6" w:rsidRDefault="004B65F6" w:rsidP="004B65F6">
      <w:pPr>
        <w:pStyle w:val="ListParagraph"/>
        <w:numPr>
          <w:ilvl w:val="0"/>
          <w:numId w:val="1"/>
        </w:numPr>
      </w:pPr>
      <w:r>
        <w:t>Documentation and Naming Conventions:</w:t>
      </w:r>
    </w:p>
    <w:p w:rsidR="004B65F6" w:rsidRDefault="004B65F6"/>
    <w:p w:rsidR="004B65F6" w:rsidRDefault="004B65F6" w:rsidP="004B65F6">
      <w:pPr>
        <w:pStyle w:val="ListParagraph"/>
        <w:numPr>
          <w:ilvl w:val="1"/>
          <w:numId w:val="1"/>
        </w:numPr>
      </w:pPr>
      <w:r>
        <w:t>Use clear and consistent naming conventions for your ad sets, ads, and campaigns. Document the campaign structure, targeting details, and ad objectives to facilitate easy understanding and future reference.</w:t>
      </w:r>
    </w:p>
    <w:p w:rsidR="004B65F6" w:rsidRDefault="004B65F6" w:rsidP="004B65F6">
      <w:pPr>
        <w:pStyle w:val="ListParagraph"/>
        <w:numPr>
          <w:ilvl w:val="1"/>
          <w:numId w:val="1"/>
        </w:numPr>
      </w:pPr>
    </w:p>
    <w:p w:rsidR="004B65F6" w:rsidRDefault="004B65F6" w:rsidP="004B65F6">
      <w:pPr>
        <w:pStyle w:val="ListParagraph"/>
        <w:numPr>
          <w:ilvl w:val="0"/>
          <w:numId w:val="1"/>
        </w:numPr>
      </w:pPr>
      <w:r>
        <w:t>Modular Ad Creation:</w:t>
      </w:r>
    </w:p>
    <w:p w:rsidR="004B65F6" w:rsidRDefault="004B65F6"/>
    <w:p w:rsidR="004B65F6" w:rsidRDefault="004B65F6" w:rsidP="004B65F6">
      <w:pPr>
        <w:pStyle w:val="ListParagraph"/>
        <w:numPr>
          <w:ilvl w:val="1"/>
          <w:numId w:val="1"/>
        </w:numPr>
      </w:pPr>
      <w:r>
        <w:t>While not traditional code, you can still consider creating ad templates or reusable design elements. For instance, standardized text overlays, graphics, or video formats can ensure consistency across multiple ads.</w:t>
      </w:r>
    </w:p>
    <w:p w:rsidR="004B65F6" w:rsidRDefault="004B65F6" w:rsidP="004B65F6">
      <w:pPr>
        <w:pStyle w:val="ListParagraph"/>
        <w:numPr>
          <w:ilvl w:val="1"/>
          <w:numId w:val="1"/>
        </w:numPr>
      </w:pPr>
    </w:p>
    <w:p w:rsidR="004B65F6" w:rsidRDefault="004B65F6" w:rsidP="004B65F6">
      <w:pPr>
        <w:pStyle w:val="ListParagraph"/>
        <w:numPr>
          <w:ilvl w:val="0"/>
          <w:numId w:val="1"/>
        </w:numPr>
      </w:pPr>
      <w:r>
        <w:t>Consistent Styling and Messaging:</w:t>
      </w:r>
    </w:p>
    <w:p w:rsidR="004B65F6" w:rsidRDefault="004B65F6"/>
    <w:p w:rsidR="004B65F6" w:rsidRDefault="004B65F6" w:rsidP="004B65F6">
      <w:pPr>
        <w:pStyle w:val="ListParagraph"/>
        <w:numPr>
          <w:ilvl w:val="1"/>
          <w:numId w:val="1"/>
        </w:numPr>
      </w:pPr>
      <w:r>
        <w:t>Maintain a consistent style, tone, and branding across all your ads. This consistency can be seen as a form of code readability and layout in the context of campaign design.</w:t>
      </w:r>
    </w:p>
    <w:p w:rsidR="004B65F6" w:rsidRDefault="004B65F6" w:rsidP="004B65F6">
      <w:pPr>
        <w:pStyle w:val="ListParagraph"/>
        <w:numPr>
          <w:ilvl w:val="1"/>
          <w:numId w:val="1"/>
        </w:numPr>
      </w:pPr>
    </w:p>
    <w:p w:rsidR="004B65F6" w:rsidRDefault="004B65F6" w:rsidP="004B65F6">
      <w:pPr>
        <w:pStyle w:val="ListParagraph"/>
        <w:numPr>
          <w:ilvl w:val="0"/>
          <w:numId w:val="1"/>
        </w:numPr>
      </w:pPr>
      <w:r>
        <w:t>Reusable Content:</w:t>
      </w:r>
    </w:p>
    <w:p w:rsidR="004B65F6" w:rsidRDefault="004B65F6"/>
    <w:p w:rsidR="004B65F6" w:rsidRDefault="004B65F6" w:rsidP="004B65F6">
      <w:pPr>
        <w:pStyle w:val="ListParagraph"/>
        <w:numPr>
          <w:ilvl w:val="1"/>
          <w:numId w:val="1"/>
        </w:numPr>
      </w:pPr>
      <w:r>
        <w:t>Develop content that can be repurposed or reused across different ads or campaigns. For example, creating evergreen content that remains relevant for a longer period can save time and resources.</w:t>
      </w:r>
    </w:p>
    <w:p w:rsidR="004B65F6" w:rsidRDefault="004B65F6" w:rsidP="004B65F6">
      <w:pPr>
        <w:pStyle w:val="ListParagraph"/>
        <w:numPr>
          <w:ilvl w:val="1"/>
          <w:numId w:val="1"/>
        </w:numPr>
      </w:pPr>
    </w:p>
    <w:p w:rsidR="004B65F6" w:rsidRDefault="004B65F6" w:rsidP="004B65F6">
      <w:pPr>
        <w:pStyle w:val="ListParagraph"/>
        <w:numPr>
          <w:ilvl w:val="0"/>
          <w:numId w:val="1"/>
        </w:numPr>
      </w:pPr>
      <w:r>
        <w:t>Utilize Facebook’s Built-in Tools:</w:t>
      </w:r>
    </w:p>
    <w:p w:rsidR="004B65F6" w:rsidRDefault="004B65F6"/>
    <w:p w:rsidR="004B65F6" w:rsidRDefault="004B65F6" w:rsidP="004B65F6">
      <w:pPr>
        <w:pStyle w:val="ListParagraph"/>
        <w:numPr>
          <w:ilvl w:val="1"/>
          <w:numId w:val="1"/>
        </w:numPr>
      </w:pPr>
      <w:r>
        <w:t>Facebook Ads Manager provides features like saved audiences, saved templates, and saved targeting options. These can be seen as reusable modules to streamline your ad creation process.</w:t>
      </w:r>
    </w:p>
    <w:p w:rsidR="004B65F6" w:rsidRDefault="004B65F6" w:rsidP="004B65F6">
      <w:pPr>
        <w:pStyle w:val="ListParagraph"/>
        <w:numPr>
          <w:ilvl w:val="1"/>
          <w:numId w:val="1"/>
        </w:numPr>
      </w:pPr>
    </w:p>
    <w:p w:rsidR="004B65F6" w:rsidRDefault="004B65F6" w:rsidP="004B65F6">
      <w:pPr>
        <w:pStyle w:val="ListParagraph"/>
        <w:numPr>
          <w:ilvl w:val="0"/>
          <w:numId w:val="1"/>
        </w:numPr>
      </w:pPr>
      <w:r>
        <w:t>Testing and Optimization:</w:t>
      </w:r>
    </w:p>
    <w:p w:rsidR="004B65F6" w:rsidRDefault="004B65F6"/>
    <w:p w:rsidR="004B65F6" w:rsidRDefault="004B65F6" w:rsidP="004B65F6">
      <w:pPr>
        <w:pStyle w:val="ListParagraph"/>
        <w:numPr>
          <w:ilvl w:val="1"/>
          <w:numId w:val="1"/>
        </w:numPr>
      </w:pPr>
      <w:r>
        <w:t>Similar to debugging and optimizing code, continuously test and optimize your ads. Use A/B testing to refine your targeting, messaging, and visuals for better performance.</w:t>
      </w:r>
    </w:p>
    <w:p w:rsidR="004B65F6" w:rsidRDefault="004B65F6" w:rsidP="004B65F6">
      <w:pPr>
        <w:pStyle w:val="ListParagraph"/>
        <w:numPr>
          <w:ilvl w:val="1"/>
          <w:numId w:val="1"/>
        </w:numPr>
      </w:pPr>
    </w:p>
    <w:p w:rsidR="004B65F6" w:rsidRDefault="004B65F6" w:rsidP="004B65F6">
      <w:pPr>
        <w:pStyle w:val="ListParagraph"/>
        <w:numPr>
          <w:ilvl w:val="0"/>
          <w:numId w:val="1"/>
        </w:numPr>
      </w:pPr>
      <w:r>
        <w:t>Collaboration and Version Control:</w:t>
      </w:r>
    </w:p>
    <w:p w:rsidR="004B65F6" w:rsidRDefault="004B65F6"/>
    <w:p w:rsidR="004B65F6" w:rsidRDefault="004B65F6" w:rsidP="004B65F6">
      <w:pPr>
        <w:pStyle w:val="ListParagraph"/>
        <w:numPr>
          <w:ilvl w:val="1"/>
          <w:numId w:val="1"/>
        </w:numPr>
      </w:pPr>
      <w:r>
        <w:t>If working in a team, ensure clear communication and collaboration. While not in a code context, maintaining version history or tracking changes (like in a version control system) could be helpful for monitoring campaign iterations.</w:t>
      </w:r>
    </w:p>
    <w:p w:rsidR="004B65F6" w:rsidRDefault="004B65F6" w:rsidP="004B65F6">
      <w:pPr>
        <w:pStyle w:val="ListParagraph"/>
        <w:numPr>
          <w:ilvl w:val="1"/>
          <w:numId w:val="1"/>
        </w:numPr>
      </w:pPr>
    </w:p>
    <w:p w:rsidR="004B65F6" w:rsidRDefault="004B65F6" w:rsidP="004B65F6">
      <w:pPr>
        <w:pStyle w:val="ListParagraph"/>
        <w:numPr>
          <w:ilvl w:val="0"/>
          <w:numId w:val="1"/>
        </w:numPr>
      </w:pPr>
      <w:r>
        <w:t>Adherence to Best Practices:</w:t>
      </w:r>
    </w:p>
    <w:p w:rsidR="004B65F6" w:rsidRDefault="004B65F6"/>
    <w:p w:rsidR="004B65F6" w:rsidRDefault="004B65F6" w:rsidP="004B65F6">
      <w:pPr>
        <w:pStyle w:val="ListParagraph"/>
        <w:numPr>
          <w:ilvl w:val="1"/>
          <w:numId w:val="1"/>
        </w:numPr>
      </w:pPr>
      <w:r>
        <w:t>Follow Facebook’s advertising guidelines and best practices. This ensures your campaigns are well-structured, optimized for the platform, and comply with policies. Similar to coding standards, this maintains quality and performance.</w:t>
      </w:r>
    </w:p>
    <w:p w:rsidR="004B65F6" w:rsidRDefault="004B65F6" w:rsidP="004B65F6">
      <w:pPr>
        <w:pStyle w:val="ListParagraph"/>
        <w:numPr>
          <w:ilvl w:val="1"/>
          <w:numId w:val="1"/>
        </w:numPr>
      </w:pPr>
    </w:p>
    <w:p w:rsidR="004B65F6" w:rsidRDefault="004B65F6"/>
    <w:p w:rsidR="004B65F6" w:rsidRDefault="004B65F6"/>
    <w:p w:rsidR="004B65F6" w:rsidRPr="004B65F6" w:rsidRDefault="004B65F6">
      <w:pPr>
        <w:rPr>
          <w:b/>
          <w:bCs/>
        </w:rPr>
      </w:pPr>
      <w:r w:rsidRPr="004B65F6">
        <w:rPr>
          <w:b/>
          <w:bCs/>
        </w:rPr>
        <w:t>Utilization Of Algorithms ,Dynamic Programming ,Optical Memory Utilization</w:t>
      </w:r>
    </w:p>
    <w:p w:rsidR="004B65F6" w:rsidRPr="004B65F6" w:rsidRDefault="004B65F6">
      <w:pPr>
        <w:rPr>
          <w:b/>
          <w:bCs/>
        </w:rPr>
      </w:pPr>
    </w:p>
    <w:p w:rsidR="004B65F6" w:rsidRDefault="004B65F6" w:rsidP="004B65F6">
      <w:pPr>
        <w:pStyle w:val="ListParagraph"/>
        <w:numPr>
          <w:ilvl w:val="0"/>
          <w:numId w:val="2"/>
        </w:numPr>
      </w:pPr>
      <w:r>
        <w:t>Algorithms: While not directly writing algorithms in the conventional sense, the process of ad delivery on Facebook involves algorithmic decision-making. Facebook employs complex algorithms to determine which ads to display to users based on various factors such as user behavior, demographics, and ad relevance. Advertisers need to understand and adapt to these algorithms by optimizing their campaigns based on the platform’s algorithms.</w:t>
      </w:r>
    </w:p>
    <w:p w:rsidR="004B65F6" w:rsidRDefault="004B65F6"/>
    <w:p w:rsidR="004B65F6" w:rsidRDefault="004B65F6" w:rsidP="004B65F6">
      <w:pPr>
        <w:pStyle w:val="ListParagraph"/>
        <w:numPr>
          <w:ilvl w:val="0"/>
          <w:numId w:val="2"/>
        </w:numPr>
      </w:pPr>
      <w:r>
        <w:t xml:space="preserve">Dynamic Programming (Optimization): Optimization strategies in ad campaigns resemble the concept of dynamic programming. Advertisers continuously optimize their campaigns by adjusting various parameters such as targeting, budget allocation, ad creatives, and scheduling. This iterative process is akin to the dynamic nature of dynamic programming, where </w:t>
      </w:r>
      <w:proofErr w:type="spellStart"/>
      <w:r>
        <w:t>subproblems</w:t>
      </w:r>
      <w:proofErr w:type="spellEnd"/>
      <w:r>
        <w:t xml:space="preserve"> are solved and decisions are made based on the optimal solution to smaller instances of the problem.</w:t>
      </w:r>
    </w:p>
    <w:p w:rsidR="004B65F6" w:rsidRDefault="004B65F6" w:rsidP="004B65F6">
      <w:pPr>
        <w:pStyle w:val="ListParagraph"/>
      </w:pPr>
    </w:p>
    <w:p w:rsidR="004B65F6" w:rsidRDefault="004B65F6"/>
    <w:p w:rsidR="004B65F6" w:rsidRDefault="004B65F6" w:rsidP="004B65F6">
      <w:pPr>
        <w:pStyle w:val="ListParagraph"/>
        <w:numPr>
          <w:ilvl w:val="0"/>
          <w:numId w:val="2"/>
        </w:numPr>
      </w:pPr>
      <w:r>
        <w:t>Optical Memory Utilization: Optical memory utilization might not directly apply to social media ad campaigns on Facebook. However, if we interpret “optical memory” as memory or historical data stored for quick retrieval and use, then leveraging past campaign performance data for optimization and decision-making aligns with the concept. Advertisers can analyze historical campaign data to inform future ad strategies and make more informed decisions.</w:t>
      </w:r>
    </w:p>
    <w:p w:rsidR="004B65F6" w:rsidRDefault="004B65F6"/>
    <w:p w:rsidR="004B65F6" w:rsidRDefault="004B65F6"/>
    <w:p w:rsidR="004B65F6" w:rsidRDefault="004B65F6"/>
    <w:p w:rsidR="004B65F6" w:rsidRPr="004B65F6" w:rsidRDefault="004B65F6">
      <w:pPr>
        <w:rPr>
          <w:b/>
          <w:bCs/>
        </w:rPr>
      </w:pPr>
      <w:r w:rsidRPr="004B65F6">
        <w:rPr>
          <w:b/>
          <w:bCs/>
        </w:rPr>
        <w:t>Debugging and Traceability:</w:t>
      </w:r>
    </w:p>
    <w:p w:rsidR="004B65F6" w:rsidRDefault="004B65F6"/>
    <w:p w:rsidR="004B65F6" w:rsidRDefault="004B65F6" w:rsidP="004B65F6">
      <w:pPr>
        <w:pStyle w:val="ListParagraph"/>
        <w:numPr>
          <w:ilvl w:val="1"/>
          <w:numId w:val="2"/>
        </w:numPr>
      </w:pPr>
      <w:r>
        <w:t>Pixel Implementation:</w:t>
      </w:r>
    </w:p>
    <w:p w:rsidR="004B65F6" w:rsidRDefault="004B65F6"/>
    <w:p w:rsidR="004B65F6" w:rsidRDefault="004B65F6" w:rsidP="004B65F6">
      <w:pPr>
        <w:pStyle w:val="ListParagraph"/>
        <w:numPr>
          <w:ilvl w:val="2"/>
          <w:numId w:val="2"/>
        </w:numPr>
      </w:pPr>
      <w:r>
        <w:t>Ensure you’ve placed the Facebook pixel on your website. This pixel allows you to track conversions and gather data for optimizing your campaigns.</w:t>
      </w:r>
    </w:p>
    <w:p w:rsidR="004B65F6" w:rsidRDefault="004B65F6"/>
    <w:p w:rsidR="004B65F6" w:rsidRDefault="004B65F6"/>
    <w:p w:rsidR="004B65F6" w:rsidRDefault="004B65F6"/>
    <w:p w:rsidR="004B65F6" w:rsidRDefault="004B65F6" w:rsidP="004B65F6">
      <w:pPr>
        <w:pStyle w:val="ListParagraph"/>
        <w:numPr>
          <w:ilvl w:val="1"/>
          <w:numId w:val="2"/>
        </w:numPr>
      </w:pPr>
      <w:r>
        <w:t>UTM Parameters:</w:t>
      </w:r>
    </w:p>
    <w:p w:rsidR="004B65F6" w:rsidRDefault="004B65F6"/>
    <w:p w:rsidR="004B65F6" w:rsidRDefault="004B65F6" w:rsidP="004B65F6">
      <w:pPr>
        <w:pStyle w:val="ListParagraph"/>
        <w:numPr>
          <w:ilvl w:val="2"/>
          <w:numId w:val="2"/>
        </w:numPr>
      </w:pPr>
      <w:r>
        <w:t>Use UTM parameters in your ad URLs to track the source, medium, campaign, and other relevant information. This helps you trace the performance of your ads in Google Analytics or other tracking tools.</w:t>
      </w:r>
    </w:p>
    <w:p w:rsidR="004B65F6" w:rsidRDefault="004B65F6"/>
    <w:p w:rsidR="004B65F6" w:rsidRDefault="004B65F6"/>
    <w:p w:rsidR="004B65F6" w:rsidRDefault="004B65F6"/>
    <w:p w:rsidR="004B65F6" w:rsidRDefault="004B65F6" w:rsidP="004B65F6">
      <w:pPr>
        <w:pStyle w:val="ListParagraph"/>
        <w:numPr>
          <w:ilvl w:val="1"/>
          <w:numId w:val="2"/>
        </w:numPr>
      </w:pPr>
      <w:r>
        <w:t>Conversion Tracking:</w:t>
      </w:r>
    </w:p>
    <w:p w:rsidR="004B65F6" w:rsidRDefault="004B65F6"/>
    <w:p w:rsidR="004B65F6" w:rsidRDefault="004B65F6" w:rsidP="004B65F6">
      <w:pPr>
        <w:pStyle w:val="ListParagraph"/>
        <w:numPr>
          <w:ilvl w:val="2"/>
          <w:numId w:val="2"/>
        </w:numPr>
      </w:pPr>
      <w:r>
        <w:t>Set up conversion events in Facebook Ads Manager to track specific actions taken on your website (e.g., purchases, sign-ups, etc.).</w:t>
      </w:r>
    </w:p>
    <w:p w:rsidR="004B65F6" w:rsidRDefault="004B65F6"/>
    <w:p w:rsidR="004B65F6" w:rsidRDefault="004B65F6"/>
    <w:p w:rsidR="004B65F6" w:rsidRDefault="004B65F6"/>
    <w:p w:rsidR="004B65F6" w:rsidRDefault="004B65F6" w:rsidP="004B65F6">
      <w:pPr>
        <w:pStyle w:val="ListParagraph"/>
        <w:numPr>
          <w:ilvl w:val="1"/>
          <w:numId w:val="2"/>
        </w:numPr>
      </w:pPr>
      <w:r>
        <w:t>Ad Previews and Reviews:</w:t>
      </w:r>
    </w:p>
    <w:p w:rsidR="004B65F6" w:rsidRDefault="004B65F6"/>
    <w:p w:rsidR="004B65F6" w:rsidRDefault="004B65F6" w:rsidP="004B65F6">
      <w:pPr>
        <w:pStyle w:val="ListParagraph"/>
        <w:numPr>
          <w:ilvl w:val="2"/>
          <w:numId w:val="2"/>
        </w:numPr>
      </w:pPr>
      <w:r>
        <w:t>Use Facebook’s Ad Preview tool to ensure your ads look as intended on various devices.</w:t>
      </w:r>
    </w:p>
    <w:p w:rsidR="004B65F6" w:rsidRDefault="004B65F6"/>
    <w:p w:rsidR="004B65F6" w:rsidRDefault="004B65F6" w:rsidP="004B65F6">
      <w:pPr>
        <w:pStyle w:val="ListParagraph"/>
        <w:numPr>
          <w:ilvl w:val="2"/>
          <w:numId w:val="2"/>
        </w:numPr>
      </w:pPr>
      <w:r>
        <w:t>Review your ads to check for any disapproved content or policy violations.</w:t>
      </w:r>
    </w:p>
    <w:p w:rsidR="004B65F6" w:rsidRDefault="004B65F6" w:rsidP="004B65F6">
      <w:pPr>
        <w:pStyle w:val="ListParagraph"/>
      </w:pPr>
    </w:p>
    <w:p w:rsidR="004B65F6" w:rsidRDefault="004B65F6"/>
    <w:p w:rsidR="004B65F6" w:rsidRDefault="004B65F6"/>
    <w:p w:rsidR="004B65F6" w:rsidRDefault="004B65F6"/>
    <w:p w:rsidR="004B65F6" w:rsidRDefault="004B65F6" w:rsidP="004B65F6">
      <w:pPr>
        <w:pStyle w:val="ListParagraph"/>
        <w:numPr>
          <w:ilvl w:val="1"/>
          <w:numId w:val="2"/>
        </w:numPr>
      </w:pPr>
      <w:r>
        <w:t>Ad Scheduling and Delivery Insights:</w:t>
      </w:r>
    </w:p>
    <w:p w:rsidR="004B65F6" w:rsidRDefault="004B65F6"/>
    <w:p w:rsidR="004B65F6" w:rsidRDefault="004B65F6" w:rsidP="004B65F6">
      <w:pPr>
        <w:pStyle w:val="ListParagraph"/>
        <w:numPr>
          <w:ilvl w:val="2"/>
          <w:numId w:val="2"/>
        </w:numPr>
      </w:pPr>
      <w:r>
        <w:t>Monitor the ad scheduling and delivery insights to ensure your ads are running as planned.</w:t>
      </w:r>
    </w:p>
    <w:p w:rsidR="004B65F6" w:rsidRDefault="004B65F6"/>
    <w:p w:rsidR="004B65F6" w:rsidRDefault="004B65F6"/>
    <w:p w:rsidR="004B65F6" w:rsidRDefault="004B65F6"/>
    <w:p w:rsidR="004B65F6" w:rsidRDefault="004B65F6" w:rsidP="004B65F6">
      <w:pPr>
        <w:pStyle w:val="ListParagraph"/>
        <w:numPr>
          <w:ilvl w:val="1"/>
          <w:numId w:val="2"/>
        </w:numPr>
      </w:pPr>
      <w:r>
        <w:t>Budget Monitoring:</w:t>
      </w:r>
    </w:p>
    <w:p w:rsidR="004B65F6" w:rsidRDefault="004B65F6"/>
    <w:p w:rsidR="004B65F6" w:rsidRDefault="004B65F6" w:rsidP="004B65F6">
      <w:pPr>
        <w:pStyle w:val="ListParagraph"/>
        <w:numPr>
          <w:ilvl w:val="2"/>
          <w:numId w:val="2"/>
        </w:numPr>
      </w:pPr>
      <w:r>
        <w:t>Keep an eye on your budget and spending to avoid overspending or underspending on your campaign.</w:t>
      </w:r>
    </w:p>
    <w:p w:rsidR="004B65F6" w:rsidRDefault="004B65F6"/>
    <w:p w:rsidR="004B65F6" w:rsidRDefault="004B65F6"/>
    <w:p w:rsidR="004B65F6" w:rsidRDefault="004B65F6"/>
    <w:p w:rsidR="004B65F6" w:rsidRDefault="004B65F6" w:rsidP="004B65F6">
      <w:pPr>
        <w:pStyle w:val="ListParagraph"/>
        <w:numPr>
          <w:ilvl w:val="1"/>
          <w:numId w:val="2"/>
        </w:numPr>
      </w:pPr>
      <w:r>
        <w:t>Ad Performance Metrics:</w:t>
      </w:r>
    </w:p>
    <w:p w:rsidR="004B65F6" w:rsidRDefault="004B65F6"/>
    <w:p w:rsidR="004B65F6" w:rsidRDefault="004B65F6" w:rsidP="004B65F6">
      <w:pPr>
        <w:pStyle w:val="ListParagraph"/>
        <w:numPr>
          <w:ilvl w:val="2"/>
          <w:numId w:val="2"/>
        </w:numPr>
      </w:pPr>
      <w:r>
        <w:t>Regularly review the performance metrics of your ads in Facebook Ads Manager, such as click-through rate (CTR), conversion rate, and return on ad spend (ROAS).</w:t>
      </w:r>
    </w:p>
    <w:p w:rsidR="004B65F6" w:rsidRDefault="004B65F6"/>
    <w:p w:rsidR="004B65F6" w:rsidRDefault="004B65F6"/>
    <w:p w:rsidR="004B65F6" w:rsidRDefault="004B65F6"/>
    <w:p w:rsidR="004B65F6" w:rsidRDefault="004B65F6"/>
    <w:p w:rsidR="004B65F6" w:rsidRDefault="004B65F6"/>
    <w:p w:rsidR="004B65F6" w:rsidRPr="004B65F6" w:rsidRDefault="004B65F6">
      <w:pPr>
        <w:rPr>
          <w:b/>
          <w:bCs/>
        </w:rPr>
      </w:pPr>
      <w:r w:rsidRPr="004B65F6">
        <w:rPr>
          <w:b/>
          <w:bCs/>
        </w:rPr>
        <w:t>Exception Handling:</w:t>
      </w:r>
    </w:p>
    <w:p w:rsidR="004B65F6" w:rsidRDefault="004B65F6"/>
    <w:p w:rsidR="004B65F6" w:rsidRDefault="004B65F6">
      <w:r>
        <w:t>Exception handling in the context of creating a social media ad campaign on Facebook primarily involves dealing with unexpected errors, issues, or situations that may arise during the campaign setup and management process. Here are some common exceptions you might encounter and how to handle them:</w:t>
      </w:r>
    </w:p>
    <w:p w:rsidR="004B65F6" w:rsidRDefault="004B65F6"/>
    <w:p w:rsidR="004B65F6" w:rsidRDefault="004B65F6"/>
    <w:p w:rsidR="004B65F6" w:rsidRDefault="004B65F6"/>
    <w:p w:rsidR="004B65F6" w:rsidRDefault="004B65F6" w:rsidP="004B65F6">
      <w:pPr>
        <w:pStyle w:val="ListParagraph"/>
        <w:numPr>
          <w:ilvl w:val="0"/>
          <w:numId w:val="3"/>
        </w:numPr>
      </w:pPr>
      <w:r>
        <w:t>Account Issues:</w:t>
      </w:r>
    </w:p>
    <w:p w:rsidR="004B65F6" w:rsidRDefault="004B65F6"/>
    <w:p w:rsidR="004B65F6" w:rsidRDefault="004B65F6" w:rsidP="004B65F6">
      <w:pPr>
        <w:pStyle w:val="ListParagraph"/>
        <w:numPr>
          <w:ilvl w:val="2"/>
          <w:numId w:val="2"/>
        </w:numPr>
      </w:pPr>
      <w:r>
        <w:t>Exception: Your Facebook Ads account might get suspended or restricted.</w:t>
      </w:r>
    </w:p>
    <w:p w:rsidR="004B65F6" w:rsidRDefault="004B65F6"/>
    <w:p w:rsidR="004B65F6" w:rsidRDefault="004B65F6" w:rsidP="004B65F6">
      <w:pPr>
        <w:pStyle w:val="ListParagraph"/>
        <w:numPr>
          <w:ilvl w:val="2"/>
          <w:numId w:val="2"/>
        </w:numPr>
      </w:pPr>
      <w:r>
        <w:t>Handling: If your account gets suspended, follow Facebook’s appeal process to resolve the issue. Ensure your ad content complies with Facebook’s policies and guidelines.</w:t>
      </w:r>
    </w:p>
    <w:p w:rsidR="004B65F6" w:rsidRDefault="004B65F6" w:rsidP="004B65F6">
      <w:pPr>
        <w:pStyle w:val="ListParagraph"/>
      </w:pPr>
    </w:p>
    <w:p w:rsidR="004B65F6" w:rsidRDefault="004B65F6"/>
    <w:p w:rsidR="004B65F6" w:rsidRDefault="004B65F6"/>
    <w:p w:rsidR="004B65F6" w:rsidRDefault="004B65F6"/>
    <w:p w:rsidR="004B65F6" w:rsidRDefault="004B65F6" w:rsidP="004B65F6">
      <w:pPr>
        <w:pStyle w:val="ListParagraph"/>
        <w:numPr>
          <w:ilvl w:val="0"/>
          <w:numId w:val="3"/>
        </w:numPr>
      </w:pPr>
      <w:r>
        <w:t>Ad Content Approval:</w:t>
      </w:r>
    </w:p>
    <w:p w:rsidR="004B65F6" w:rsidRDefault="004B65F6"/>
    <w:p w:rsidR="004B65F6" w:rsidRDefault="004B65F6" w:rsidP="004B65F6">
      <w:pPr>
        <w:pStyle w:val="ListParagraph"/>
        <w:numPr>
          <w:ilvl w:val="2"/>
          <w:numId w:val="2"/>
        </w:numPr>
      </w:pPr>
      <w:r>
        <w:t>Exception: Your ad might not get approved due to policy violations.</w:t>
      </w:r>
    </w:p>
    <w:p w:rsidR="004B65F6" w:rsidRDefault="004B65F6"/>
    <w:p w:rsidR="004B65F6" w:rsidRDefault="004B65F6" w:rsidP="004B65F6">
      <w:pPr>
        <w:pStyle w:val="ListParagraph"/>
        <w:numPr>
          <w:ilvl w:val="2"/>
          <w:numId w:val="2"/>
        </w:numPr>
      </w:pPr>
      <w:r>
        <w:t>Handling: Carefully review Facebook’s ad policies and make the necessary changes to your ad content. You can appeal decisions or modify your ad to meet policy requirements.</w:t>
      </w:r>
    </w:p>
    <w:p w:rsidR="004B65F6" w:rsidRDefault="004B65F6" w:rsidP="004B65F6">
      <w:pPr>
        <w:pStyle w:val="ListParagraph"/>
      </w:pPr>
    </w:p>
    <w:p w:rsidR="004B65F6" w:rsidRDefault="004B65F6"/>
    <w:p w:rsidR="004B65F6" w:rsidRDefault="004B65F6"/>
    <w:p w:rsidR="004B65F6" w:rsidRDefault="004B65F6"/>
    <w:p w:rsidR="004B65F6" w:rsidRDefault="004B65F6" w:rsidP="004B65F6">
      <w:pPr>
        <w:pStyle w:val="ListParagraph"/>
        <w:numPr>
          <w:ilvl w:val="0"/>
          <w:numId w:val="2"/>
        </w:numPr>
      </w:pPr>
      <w:r>
        <w:t>Billing and Payment Issues:</w:t>
      </w:r>
    </w:p>
    <w:p w:rsidR="004B65F6" w:rsidRDefault="004B65F6"/>
    <w:p w:rsidR="004B65F6" w:rsidRDefault="004B65F6" w:rsidP="004B65F6">
      <w:pPr>
        <w:pStyle w:val="ListParagraph"/>
        <w:numPr>
          <w:ilvl w:val="2"/>
          <w:numId w:val="2"/>
        </w:numPr>
      </w:pPr>
      <w:r>
        <w:t>Exception: Payment issues or errors in billing might occur.</w:t>
      </w:r>
    </w:p>
    <w:p w:rsidR="004B65F6" w:rsidRDefault="004B65F6"/>
    <w:p w:rsidR="004B65F6" w:rsidRDefault="004B65F6" w:rsidP="004B65F6">
      <w:pPr>
        <w:pStyle w:val="ListParagraph"/>
        <w:numPr>
          <w:ilvl w:val="2"/>
          <w:numId w:val="2"/>
        </w:numPr>
      </w:pPr>
      <w:r>
        <w:t>Handling: Verify your payment methods, credit card details, and billing settings. Contact Facebook Ads support for assistance in resolving billing issues.</w:t>
      </w:r>
    </w:p>
    <w:p w:rsidR="004B65F6" w:rsidRDefault="004B65F6" w:rsidP="004B65F6">
      <w:pPr>
        <w:pStyle w:val="ListParagraph"/>
      </w:pPr>
    </w:p>
    <w:p w:rsidR="004B65F6" w:rsidRDefault="004B65F6"/>
    <w:p w:rsidR="004B65F6" w:rsidRDefault="004B65F6"/>
    <w:p w:rsidR="004B65F6" w:rsidRDefault="004B65F6"/>
    <w:p w:rsidR="004B65F6" w:rsidRDefault="004B65F6" w:rsidP="004B65F6">
      <w:pPr>
        <w:pStyle w:val="ListParagraph"/>
        <w:numPr>
          <w:ilvl w:val="0"/>
          <w:numId w:val="2"/>
        </w:numPr>
      </w:pPr>
      <w:r>
        <w:t>Technical Errors:</w:t>
      </w:r>
    </w:p>
    <w:p w:rsidR="004B65F6" w:rsidRDefault="004B65F6"/>
    <w:p w:rsidR="004B65F6" w:rsidRDefault="004B65F6" w:rsidP="004B65F6">
      <w:pPr>
        <w:pStyle w:val="ListParagraph"/>
        <w:numPr>
          <w:ilvl w:val="2"/>
          <w:numId w:val="2"/>
        </w:numPr>
      </w:pPr>
      <w:r>
        <w:t>Exception: You may encounter technical errors while creating or managing your campaign.</w:t>
      </w:r>
    </w:p>
    <w:p w:rsidR="004B65F6" w:rsidRDefault="004B65F6"/>
    <w:p w:rsidR="004B65F6" w:rsidRDefault="004B65F6" w:rsidP="004B65F6">
      <w:pPr>
        <w:pStyle w:val="ListParagraph"/>
        <w:numPr>
          <w:ilvl w:val="2"/>
          <w:numId w:val="2"/>
        </w:numPr>
      </w:pPr>
      <w:r>
        <w:t>Handling: Try refreshing the page, clearing your browser cache, or using a different browser. If the issue persists, contact Facebook’s support or help center for technical assistance.</w:t>
      </w:r>
    </w:p>
    <w:p w:rsidR="004B65F6" w:rsidRDefault="004B65F6" w:rsidP="004B65F6">
      <w:pPr>
        <w:pStyle w:val="ListParagraph"/>
      </w:pPr>
    </w:p>
    <w:p w:rsidR="004B65F6" w:rsidRDefault="004B65F6"/>
    <w:p w:rsidR="004B65F6" w:rsidRDefault="004B65F6"/>
    <w:p w:rsidR="004B65F6" w:rsidRDefault="004B65F6"/>
    <w:p w:rsidR="004B65F6" w:rsidRDefault="004B65F6" w:rsidP="004B65F6">
      <w:pPr>
        <w:pStyle w:val="ListParagraph"/>
        <w:numPr>
          <w:ilvl w:val="0"/>
          <w:numId w:val="2"/>
        </w:numPr>
      </w:pPr>
      <w:r>
        <w:t>Ad Disapprovals:</w:t>
      </w:r>
    </w:p>
    <w:p w:rsidR="004B65F6" w:rsidRDefault="004B65F6"/>
    <w:p w:rsidR="004B65F6" w:rsidRDefault="004B65F6" w:rsidP="004B65F6">
      <w:pPr>
        <w:pStyle w:val="ListParagraph"/>
        <w:numPr>
          <w:ilvl w:val="2"/>
          <w:numId w:val="2"/>
        </w:numPr>
      </w:pPr>
      <w:r>
        <w:t>Exception: Individual ads or ad sets might get disapproved after initially being approved.</w:t>
      </w:r>
    </w:p>
    <w:p w:rsidR="004B65F6" w:rsidRDefault="004B65F6"/>
    <w:p w:rsidR="004B65F6" w:rsidRDefault="004B65F6" w:rsidP="004B65F6">
      <w:pPr>
        <w:pStyle w:val="ListParagraph"/>
        <w:numPr>
          <w:ilvl w:val="2"/>
          <w:numId w:val="2"/>
        </w:numPr>
      </w:pPr>
      <w:r>
        <w:t>Handling: Review the specific reasons for ad disapproval provided by Facebook. Make necessary adjustments to your ad content or targeting to comply with policies.</w:t>
      </w:r>
    </w:p>
    <w:p w:rsidR="004B65F6" w:rsidRDefault="004B65F6" w:rsidP="004B65F6">
      <w:pPr>
        <w:pStyle w:val="ListParagraph"/>
      </w:pPr>
    </w:p>
    <w:p w:rsidR="004B65F6" w:rsidRDefault="004B65F6"/>
    <w:p w:rsidR="004B65F6" w:rsidRDefault="004B65F6"/>
    <w:p w:rsidR="004B65F6" w:rsidRDefault="004B65F6"/>
    <w:p w:rsidR="004B65F6" w:rsidRDefault="004B65F6" w:rsidP="004B65F6">
      <w:pPr>
        <w:pStyle w:val="ListParagraph"/>
        <w:numPr>
          <w:ilvl w:val="0"/>
          <w:numId w:val="2"/>
        </w:numPr>
      </w:pPr>
      <w:r>
        <w:t>Conversion Tracking Issues:</w:t>
      </w:r>
    </w:p>
    <w:p w:rsidR="004B65F6" w:rsidRDefault="004B65F6"/>
    <w:p w:rsidR="004B65F6" w:rsidRDefault="004B65F6" w:rsidP="004B65F6">
      <w:pPr>
        <w:pStyle w:val="ListParagraph"/>
        <w:numPr>
          <w:ilvl w:val="2"/>
          <w:numId w:val="2"/>
        </w:numPr>
      </w:pPr>
      <w:r>
        <w:t>Exception: Conversion tracking may not work as expected, leading to inaccuracies in measuring ad performance.</w:t>
      </w:r>
    </w:p>
    <w:p w:rsidR="004B65F6" w:rsidRDefault="004B65F6"/>
    <w:p w:rsidR="004B65F6" w:rsidRDefault="004B65F6" w:rsidP="004B65F6">
      <w:pPr>
        <w:pStyle w:val="ListParagraph"/>
        <w:numPr>
          <w:ilvl w:val="2"/>
          <w:numId w:val="2"/>
        </w:numPr>
      </w:pPr>
      <w:r>
        <w:t>Handling: Double-check your Facebook pixel implementation, and ensure that it’s firing correctly on your website. Test the conversion events to verify their functionality.</w:t>
      </w:r>
    </w:p>
    <w:p w:rsidR="004B65F6" w:rsidRDefault="004B65F6" w:rsidP="004B65F6">
      <w:pPr>
        <w:pStyle w:val="ListParagraph"/>
      </w:pPr>
    </w:p>
    <w:p w:rsidR="004B65F6" w:rsidRDefault="004B65F6"/>
    <w:p w:rsidR="004B65F6" w:rsidRDefault="004B65F6"/>
    <w:p w:rsidR="004B65F6" w:rsidRDefault="004B65F6"/>
    <w:p w:rsidR="004B65F6" w:rsidRDefault="004B65F6" w:rsidP="004B65F6">
      <w:pPr>
        <w:pStyle w:val="ListParagraph"/>
        <w:numPr>
          <w:ilvl w:val="0"/>
          <w:numId w:val="2"/>
        </w:numPr>
      </w:pPr>
      <w:r>
        <w:t>Audience Performance:</w:t>
      </w:r>
    </w:p>
    <w:p w:rsidR="004B65F6" w:rsidRDefault="004B65F6"/>
    <w:p w:rsidR="004B65F6" w:rsidRDefault="004B65F6" w:rsidP="004B65F6">
      <w:pPr>
        <w:pStyle w:val="ListParagraph"/>
        <w:numPr>
          <w:ilvl w:val="2"/>
          <w:numId w:val="2"/>
        </w:numPr>
      </w:pPr>
      <w:r>
        <w:t>Exception: Your chosen audience might not be responding well to your ads.</w:t>
      </w:r>
    </w:p>
    <w:p w:rsidR="004B65F6" w:rsidRDefault="004B65F6"/>
    <w:p w:rsidR="004B65F6" w:rsidRDefault="004B65F6" w:rsidP="004B65F6">
      <w:pPr>
        <w:pStyle w:val="ListParagraph"/>
        <w:numPr>
          <w:ilvl w:val="2"/>
          <w:numId w:val="2"/>
        </w:numPr>
      </w:pPr>
      <w:r>
        <w:t>Handling: Analyze the performance metrics and adjust your audience targeting parameters. Experiment with different audience segments and interests to find what works best.</w:t>
      </w:r>
    </w:p>
    <w:p w:rsidR="004B65F6" w:rsidRDefault="004B65F6" w:rsidP="004B65F6">
      <w:pPr>
        <w:pStyle w:val="ListParagraph"/>
      </w:pPr>
    </w:p>
    <w:p w:rsidR="004B65F6" w:rsidRDefault="004B65F6"/>
    <w:p w:rsidR="004B65F6" w:rsidRDefault="004B65F6"/>
    <w:p w:rsidR="004B65F6" w:rsidRDefault="004B65F6"/>
    <w:p w:rsidR="004B65F6" w:rsidRDefault="004B65F6" w:rsidP="004B65F6">
      <w:pPr>
        <w:pStyle w:val="ListParagraph"/>
        <w:numPr>
          <w:ilvl w:val="0"/>
          <w:numId w:val="2"/>
        </w:numPr>
      </w:pPr>
      <w:r>
        <w:t>Ad Spend Management:</w:t>
      </w:r>
    </w:p>
    <w:p w:rsidR="004B65F6" w:rsidRDefault="004B65F6"/>
    <w:p w:rsidR="004B65F6" w:rsidRDefault="004B65F6" w:rsidP="004B65F6">
      <w:pPr>
        <w:pStyle w:val="ListParagraph"/>
        <w:numPr>
          <w:ilvl w:val="2"/>
          <w:numId w:val="2"/>
        </w:numPr>
      </w:pPr>
      <w:r>
        <w:t>Exception: Overspending or underspending may occur due to campaign budget settings.</w:t>
      </w:r>
    </w:p>
    <w:p w:rsidR="004B65F6" w:rsidRDefault="004B65F6"/>
    <w:p w:rsidR="004B65F6" w:rsidRDefault="004B65F6" w:rsidP="004B65F6">
      <w:pPr>
        <w:pStyle w:val="ListParagraph"/>
        <w:numPr>
          <w:ilvl w:val="2"/>
          <w:numId w:val="2"/>
        </w:numPr>
      </w:pPr>
      <w:r>
        <w:t>Handling: Monitor your ad spend regularly. If overspending, consider setting daily or lifetime budgets. If underspending, increase your budget or adjust your bid strategy.</w:t>
      </w:r>
    </w:p>
    <w:p w:rsidR="004B65F6" w:rsidRDefault="004B65F6" w:rsidP="004B65F6">
      <w:pPr>
        <w:pStyle w:val="ListParagraph"/>
      </w:pPr>
    </w:p>
    <w:p w:rsidR="004B65F6" w:rsidRDefault="004B65F6"/>
    <w:p w:rsidR="004B65F6" w:rsidRDefault="004B65F6"/>
    <w:p w:rsidR="004B65F6" w:rsidRDefault="004B65F6"/>
    <w:p w:rsidR="004B65F6" w:rsidRDefault="004B65F6" w:rsidP="004B65F6">
      <w:pPr>
        <w:pStyle w:val="ListParagraph"/>
        <w:numPr>
          <w:ilvl w:val="0"/>
          <w:numId w:val="2"/>
        </w:numPr>
      </w:pPr>
      <w:r>
        <w:t>Ad Performance Decline:</w:t>
      </w:r>
    </w:p>
    <w:p w:rsidR="004B65F6" w:rsidRDefault="004B65F6"/>
    <w:p w:rsidR="004B65F6" w:rsidRDefault="004B65F6" w:rsidP="004B65F6">
      <w:pPr>
        <w:pStyle w:val="ListParagraph"/>
        <w:numPr>
          <w:ilvl w:val="2"/>
          <w:numId w:val="2"/>
        </w:numPr>
      </w:pPr>
      <w:r>
        <w:t>Exception: Your ad performance may decline over time.</w:t>
      </w:r>
    </w:p>
    <w:p w:rsidR="004B65F6" w:rsidRDefault="004B65F6"/>
    <w:p w:rsidR="004B65F6" w:rsidRDefault="004B65F6" w:rsidP="004B65F6">
      <w:pPr>
        <w:pStyle w:val="ListParagraph"/>
        <w:numPr>
          <w:ilvl w:val="2"/>
          <w:numId w:val="2"/>
        </w:numPr>
      </w:pPr>
      <w:r>
        <w:t>Handling: Continuously analyze your ad performance data. Optimize underperforming ads, ad sets, and audiences. Implement A/B testing to improve results.</w:t>
      </w:r>
    </w:p>
    <w:p w:rsidR="004B65F6" w:rsidRDefault="004B65F6" w:rsidP="004B65F6">
      <w:pPr>
        <w:pStyle w:val="ListParagraph"/>
      </w:pPr>
    </w:p>
    <w:p w:rsidR="004B65F6" w:rsidRDefault="004B65F6"/>
    <w:p w:rsidR="004B65F6" w:rsidRDefault="004B65F6"/>
    <w:p w:rsidR="004B65F6" w:rsidRDefault="004B65F6"/>
    <w:p w:rsidR="004B65F6" w:rsidRDefault="004B65F6" w:rsidP="004B65F6">
      <w:pPr>
        <w:pStyle w:val="ListParagraph"/>
        <w:numPr>
          <w:ilvl w:val="0"/>
          <w:numId w:val="2"/>
        </w:numPr>
      </w:pPr>
      <w:r>
        <w:t>Data Security and Privacy:</w:t>
      </w:r>
    </w:p>
    <w:p w:rsidR="004B65F6" w:rsidRDefault="004B65F6"/>
    <w:p w:rsidR="004B65F6" w:rsidRDefault="004B65F6" w:rsidP="004B65F6">
      <w:pPr>
        <w:pStyle w:val="ListParagraph"/>
        <w:numPr>
          <w:ilvl w:val="2"/>
          <w:numId w:val="2"/>
        </w:numPr>
      </w:pPr>
      <w:r>
        <w:t>Exception: Handling personal data and maintaining privacy and security may be challenging.</w:t>
      </w:r>
    </w:p>
    <w:p w:rsidR="004B65F6" w:rsidRDefault="004B65F6"/>
    <w:p w:rsidR="004B65F6" w:rsidRDefault="004B65F6" w:rsidP="004B65F6">
      <w:pPr>
        <w:pStyle w:val="ListParagraph"/>
        <w:numPr>
          <w:ilvl w:val="2"/>
          <w:numId w:val="2"/>
        </w:numPr>
      </w:pPr>
      <w:r>
        <w:t>Handling: Ensure you comply with privacy laws and Facebook’s data use policies. Protect user data and use encryption where necessary.</w:t>
      </w:r>
    </w:p>
    <w:p w:rsidR="004B65F6" w:rsidRDefault="004B65F6" w:rsidP="004B65F6">
      <w:pPr>
        <w:pStyle w:val="ListParagraph"/>
      </w:pPr>
    </w:p>
    <w:p w:rsidR="004B65F6" w:rsidRDefault="004B65F6"/>
    <w:p w:rsidR="004B65F6" w:rsidRDefault="004B65F6"/>
    <w:p w:rsidR="00ED52BA" w:rsidRDefault="00ED52BA"/>
    <w:sectPr w:rsidR="00ED52BA">
      <w:type w:val="continuous"/>
      <w:pgSz w:w="11910" w:h="16840"/>
      <w:pgMar w:top="840" w:right="10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5ECA"/>
    <w:multiLevelType w:val="hybridMultilevel"/>
    <w:tmpl w:val="66D45906"/>
    <w:lvl w:ilvl="0" w:tplc="FFFFFFFF">
      <w:start w:val="1"/>
      <w:numFmt w:val="decimal"/>
      <w:lvlText w:val="%1."/>
      <w:lvlJc w:val="left"/>
      <w:pPr>
        <w:ind w:left="720" w:hanging="360"/>
      </w:pPr>
      <w:rPr>
        <w:rFonts w:hint="default"/>
      </w:rPr>
    </w:lvl>
    <w:lvl w:ilvl="1" w:tplc="01BE4B28">
      <w:start w:val="1"/>
      <w:numFmt w:val="lowerLetter"/>
      <w:lvlText w:val="%2."/>
      <w:lvlJc w:val="left"/>
      <w:pPr>
        <w:ind w:left="1440" w:hanging="360"/>
      </w:pPr>
      <w:rPr>
        <w:rFonts w:hint="default"/>
      </w:rPr>
    </w:lvl>
    <w:lvl w:ilvl="2" w:tplc="C76C1F30">
      <w:start w:val="1"/>
      <w:numFmt w:val="bullet"/>
      <w:lvlText w:val="-"/>
      <w:lvlJc w:val="left"/>
      <w:pPr>
        <w:ind w:left="2340" w:hanging="360"/>
      </w:pPr>
      <w:rPr>
        <w:rFonts w:ascii="Calibri" w:eastAsia="Calibri"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F7244E"/>
    <w:multiLevelType w:val="hybridMultilevel"/>
    <w:tmpl w:val="3F18D10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296332"/>
    <w:multiLevelType w:val="hybridMultilevel"/>
    <w:tmpl w:val="FA064D90"/>
    <w:lvl w:ilvl="0" w:tplc="FFFFFFFF">
      <w:numFmt w:val="bullet"/>
      <w:lvlText w:val="•"/>
      <w:lvlJc w:val="left"/>
      <w:pPr>
        <w:ind w:left="720" w:hanging="360"/>
      </w:pPr>
      <w:rPr>
        <w:rFonts w:ascii="Calibri" w:eastAsia="Calibri" w:hAnsi="Calibri" w:cs="Calibri" w:hint="default"/>
      </w:rPr>
    </w:lvl>
    <w:lvl w:ilvl="1" w:tplc="055C14DC">
      <w:numFmt w:val="bullet"/>
      <w:lvlText w:val=""/>
      <w:lvlJc w:val="left"/>
      <w:pPr>
        <w:ind w:left="1448" w:hanging="368"/>
      </w:pPr>
      <w:rPr>
        <w:rFonts w:ascii="Symbol" w:eastAsia="Calibri" w:hAnsi="Symbol"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410863">
    <w:abstractNumId w:val="2"/>
  </w:num>
  <w:num w:numId="2" w16cid:durableId="1126040991">
    <w:abstractNumId w:val="0"/>
  </w:num>
  <w:num w:numId="3" w16cid:durableId="2101637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F2FFB"/>
    <w:rsid w:val="000402A1"/>
    <w:rsid w:val="00043443"/>
    <w:rsid w:val="000521C2"/>
    <w:rsid w:val="00052E63"/>
    <w:rsid w:val="000577F1"/>
    <w:rsid w:val="00064009"/>
    <w:rsid w:val="0006500F"/>
    <w:rsid w:val="00084C43"/>
    <w:rsid w:val="00142BDB"/>
    <w:rsid w:val="00156594"/>
    <w:rsid w:val="00194D21"/>
    <w:rsid w:val="001A2CA3"/>
    <w:rsid w:val="001B4541"/>
    <w:rsid w:val="001B5960"/>
    <w:rsid w:val="001C1F04"/>
    <w:rsid w:val="001F385E"/>
    <w:rsid w:val="00234533"/>
    <w:rsid w:val="00241AC2"/>
    <w:rsid w:val="002E49CF"/>
    <w:rsid w:val="002F0BFD"/>
    <w:rsid w:val="002F443B"/>
    <w:rsid w:val="00300702"/>
    <w:rsid w:val="0033685F"/>
    <w:rsid w:val="003449B9"/>
    <w:rsid w:val="00387D26"/>
    <w:rsid w:val="003F7E10"/>
    <w:rsid w:val="00400042"/>
    <w:rsid w:val="00401193"/>
    <w:rsid w:val="00432AA9"/>
    <w:rsid w:val="00453C5A"/>
    <w:rsid w:val="004B21CE"/>
    <w:rsid w:val="004B65F6"/>
    <w:rsid w:val="004B7A10"/>
    <w:rsid w:val="004D4939"/>
    <w:rsid w:val="004F4005"/>
    <w:rsid w:val="005535FF"/>
    <w:rsid w:val="00594745"/>
    <w:rsid w:val="005A395C"/>
    <w:rsid w:val="005E2282"/>
    <w:rsid w:val="006046BC"/>
    <w:rsid w:val="006055BB"/>
    <w:rsid w:val="00645299"/>
    <w:rsid w:val="00693BDB"/>
    <w:rsid w:val="006D6DE7"/>
    <w:rsid w:val="006E319D"/>
    <w:rsid w:val="006F2FFB"/>
    <w:rsid w:val="006F4AEB"/>
    <w:rsid w:val="00702A2F"/>
    <w:rsid w:val="0073166C"/>
    <w:rsid w:val="00767AB1"/>
    <w:rsid w:val="007C6753"/>
    <w:rsid w:val="008138D0"/>
    <w:rsid w:val="008661B6"/>
    <w:rsid w:val="00880EBB"/>
    <w:rsid w:val="00883B68"/>
    <w:rsid w:val="008B2687"/>
    <w:rsid w:val="008E0010"/>
    <w:rsid w:val="00935926"/>
    <w:rsid w:val="00946934"/>
    <w:rsid w:val="00947560"/>
    <w:rsid w:val="00947D88"/>
    <w:rsid w:val="00966B40"/>
    <w:rsid w:val="00987E92"/>
    <w:rsid w:val="009B14F8"/>
    <w:rsid w:val="009C3EBD"/>
    <w:rsid w:val="009D29F6"/>
    <w:rsid w:val="00A14DF0"/>
    <w:rsid w:val="00A316A4"/>
    <w:rsid w:val="00A32C9D"/>
    <w:rsid w:val="00A503CE"/>
    <w:rsid w:val="00A52F43"/>
    <w:rsid w:val="00AB541B"/>
    <w:rsid w:val="00AC1F85"/>
    <w:rsid w:val="00AD1C0D"/>
    <w:rsid w:val="00B10FE8"/>
    <w:rsid w:val="00B908AF"/>
    <w:rsid w:val="00BA7EFD"/>
    <w:rsid w:val="00BC7A2C"/>
    <w:rsid w:val="00C05249"/>
    <w:rsid w:val="00CC492B"/>
    <w:rsid w:val="00D64BFF"/>
    <w:rsid w:val="00D8285B"/>
    <w:rsid w:val="00D87459"/>
    <w:rsid w:val="00DB2BFA"/>
    <w:rsid w:val="00DD1E6A"/>
    <w:rsid w:val="00DF0AFA"/>
    <w:rsid w:val="00E859FB"/>
    <w:rsid w:val="00EA0CF3"/>
    <w:rsid w:val="00EA6659"/>
    <w:rsid w:val="00ED52BA"/>
    <w:rsid w:val="00F172EA"/>
    <w:rsid w:val="00F57E43"/>
    <w:rsid w:val="00F7682D"/>
    <w:rsid w:val="00F906F2"/>
    <w:rsid w:val="00F93077"/>
    <w:rsid w:val="00FE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DAB17"/>
  <w15:docId w15:val="{3A131B03-533A-E44A-AC40-C329A6F3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1"/>
    </w:pPr>
  </w:style>
  <w:style w:type="paragraph" w:styleId="Title">
    <w:name w:val="Title"/>
    <w:basedOn w:val="Normal"/>
    <w:uiPriority w:val="10"/>
    <w:qFormat/>
    <w:pPr>
      <w:spacing w:before="22"/>
      <w:ind w:right="334"/>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1441</Words>
  <Characters>8220</Characters>
  <Application>Microsoft Office Word</Application>
  <DocSecurity>0</DocSecurity>
  <Lines>68</Lines>
  <Paragraphs>19</Paragraphs>
  <ScaleCrop>false</ScaleCrop>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gsri6902@gmail.com</cp:lastModifiedBy>
  <cp:revision>3</cp:revision>
  <dcterms:created xsi:type="dcterms:W3CDTF">2023-11-04T18:11:00Z</dcterms:created>
  <dcterms:modified xsi:type="dcterms:W3CDTF">2023-11-04T18:12:00Z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2023-05-11T00:00:00Z</vt:filetime>
  </property>
  <property fmtid="{D5CDD505-2E9C-101B-9397-08002B2CF9AE}" pid="3" name="Creator">
    <vt:lpwstr>Microsoft Word</vt:lpwstr>
  </property>
  <property fmtid="{D5CDD505-2E9C-101B-9397-08002B2CF9AE}" pid="4" name="LastSaved">
    <vt:filetime>2023-11-04T00:00:00Z</vt:filetime>
  </property>
</Properties>
</file>