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42BA" w14:textId="15D61CD4" w:rsidR="00625A2B" w:rsidRPr="00D113A4" w:rsidRDefault="00D113A4" w:rsidP="00D113A4">
      <w:pPr>
        <w:pStyle w:val="ListParagraph"/>
        <w:numPr>
          <w:ilvl w:val="0"/>
          <w:numId w:val="1"/>
        </w:numPr>
        <w:rPr>
          <w:highlight w:val="yellow"/>
        </w:rPr>
      </w:pPr>
      <w:r w:rsidRPr="00D113A4">
        <w:rPr>
          <w:highlight w:val="yellow"/>
        </w:rPr>
        <w:t>HTTP1.1</w:t>
      </w:r>
    </w:p>
    <w:p w14:paraId="04C060C4" w14:textId="0AEDE2D0" w:rsidR="00BA0587" w:rsidRDefault="00BA0587">
      <w:pPr>
        <w:rPr>
          <w:rFonts w:ascii="Segoe UI" w:hAnsi="Segoe UI" w:cs="Segoe UI"/>
          <w:color w:val="374151"/>
        </w:rPr>
      </w:pPr>
      <w:r>
        <w:rPr>
          <w:rFonts w:ascii="Segoe UI" w:hAnsi="Segoe UI" w:cs="Segoe UI"/>
          <w:color w:val="374151"/>
        </w:rPr>
        <w:t xml:space="preserve">In the ever-evolving landscape of the internet, the protocols governing our online experiences play a pivotal role in shaping how we interact with websites. Among these protocols, HTTP (Hypertext Transfer Protocol) stands out as the foundation for data communication on the World Wide Web. Over the years, different versions of HTTP have been introduced, with HTTP/1.1 and HTTP/2 being two significant </w:t>
      </w:r>
      <w:proofErr w:type="gramStart"/>
      <w:r>
        <w:rPr>
          <w:rFonts w:ascii="Segoe UI" w:hAnsi="Segoe UI" w:cs="Segoe UI"/>
          <w:color w:val="374151"/>
        </w:rPr>
        <w:t>milestones</w:t>
      </w:r>
      <w:r>
        <w:rPr>
          <w:rFonts w:ascii="Segoe UI" w:hAnsi="Segoe UI" w:cs="Segoe UI"/>
          <w:color w:val="374151"/>
        </w:rPr>
        <w:t xml:space="preserve"> ,</w:t>
      </w:r>
      <w:proofErr w:type="gramEnd"/>
      <w:r>
        <w:rPr>
          <w:rFonts w:ascii="Segoe UI" w:hAnsi="Segoe UI" w:cs="Segoe UI"/>
          <w:color w:val="374151"/>
        </w:rPr>
        <w:t xml:space="preserve"> In </w:t>
      </w:r>
      <w:r>
        <w:rPr>
          <w:rFonts w:ascii="Segoe UI" w:hAnsi="Segoe UI" w:cs="Segoe UI"/>
          <w:color w:val="374151"/>
        </w:rPr>
        <w:t xml:space="preserve">this blog, we'll </w:t>
      </w:r>
      <w:r>
        <w:rPr>
          <w:rFonts w:ascii="Segoe UI" w:hAnsi="Segoe UI" w:cs="Segoe UI"/>
          <w:color w:val="374151"/>
        </w:rPr>
        <w:t xml:space="preserve">see the major difference </w:t>
      </w:r>
      <w:r>
        <w:rPr>
          <w:rFonts w:ascii="Segoe UI" w:hAnsi="Segoe UI" w:cs="Segoe UI"/>
          <w:color w:val="374151"/>
        </w:rPr>
        <w:t xml:space="preserve"> between HTTP/1.1 and its successor, HTTP/2.</w:t>
      </w:r>
      <w:r w:rsidR="00F334B3">
        <w:rPr>
          <w:rFonts w:ascii="Segoe UI" w:hAnsi="Segoe UI" w:cs="Segoe UI"/>
          <w:color w:val="374151"/>
        </w:rPr>
        <w:t xml:space="preserve"> And will </w:t>
      </w:r>
      <w:r w:rsidR="00F334B3">
        <w:rPr>
          <w:rFonts w:ascii="Segoe UI" w:hAnsi="Segoe UI" w:cs="Segoe UI"/>
          <w:color w:val="374151"/>
        </w:rPr>
        <w:t>understand how they differ in handling connections, headers, and overall performance.</w:t>
      </w:r>
    </w:p>
    <w:p w14:paraId="569A6FBD" w14:textId="77777777" w:rsidR="00F334B3" w:rsidRDefault="00F334B3" w:rsidP="00F334B3"/>
    <w:p w14:paraId="7DBD9B98" w14:textId="77777777" w:rsidR="00F334B3" w:rsidRDefault="00F334B3" w:rsidP="00F334B3">
      <w:r>
        <w:t>HTTP/1.1: The Workhorse of the Web</w:t>
      </w:r>
    </w:p>
    <w:p w14:paraId="6E0712AC" w14:textId="77777777" w:rsidR="00F334B3" w:rsidRDefault="00F334B3" w:rsidP="00F334B3">
      <w:r>
        <w:t>HTTP/1.1, born in 1997, has been the stalwart workhorse of the internet for over two decades. It operates on a sequential request-response model, meaning each element on a web page necessitates a separate connection. This architecture can lead to a phenomenon known as "head of line blocking," where the delay in loading a single resource impedes the loading of the entire page.</w:t>
      </w:r>
    </w:p>
    <w:p w14:paraId="1899BF4F" w14:textId="521CBBF1" w:rsidR="00BA0587" w:rsidRDefault="00BA0587" w:rsidP="00F334B3"/>
    <w:tbl>
      <w:tblPr>
        <w:tblStyle w:val="TableGrid"/>
        <w:tblW w:w="0" w:type="auto"/>
        <w:tblLook w:val="04A0" w:firstRow="1" w:lastRow="0" w:firstColumn="1" w:lastColumn="0" w:noHBand="0" w:noVBand="1"/>
      </w:tblPr>
      <w:tblGrid>
        <w:gridCol w:w="3145"/>
        <w:gridCol w:w="6205"/>
      </w:tblGrid>
      <w:tr w:rsidR="00BA0587" w14:paraId="6178A9DD" w14:textId="77777777" w:rsidTr="00F334B3">
        <w:tc>
          <w:tcPr>
            <w:tcW w:w="3145" w:type="dxa"/>
          </w:tcPr>
          <w:p w14:paraId="6AA69AC4" w14:textId="5ADA29A2" w:rsidR="00BA0587" w:rsidRDefault="00F334B3">
            <w:r>
              <w:t>Connection model</w:t>
            </w:r>
          </w:p>
        </w:tc>
        <w:tc>
          <w:tcPr>
            <w:tcW w:w="6205" w:type="dxa"/>
          </w:tcPr>
          <w:p w14:paraId="3F342DC7" w14:textId="25402954" w:rsidR="00BA0587" w:rsidRDefault="00F334B3">
            <w:r w:rsidRPr="00F334B3">
              <w:t>Sequential request-response model</w:t>
            </w:r>
          </w:p>
          <w:p w14:paraId="148C3277" w14:textId="037E0808" w:rsidR="00BA0587" w:rsidRDefault="00BA0587"/>
        </w:tc>
      </w:tr>
      <w:tr w:rsidR="00BA0587" w14:paraId="4B282949" w14:textId="77777777" w:rsidTr="00F334B3">
        <w:tc>
          <w:tcPr>
            <w:tcW w:w="3145" w:type="dxa"/>
          </w:tcPr>
          <w:p w14:paraId="6D196AAF" w14:textId="2BE57258" w:rsidR="00BA0587" w:rsidRDefault="00F334B3">
            <w:r w:rsidRPr="00F334B3">
              <w:t>Connection Limit</w:t>
            </w:r>
            <w:r w:rsidRPr="00F334B3">
              <w:tab/>
            </w:r>
          </w:p>
        </w:tc>
        <w:tc>
          <w:tcPr>
            <w:tcW w:w="6205" w:type="dxa"/>
          </w:tcPr>
          <w:p w14:paraId="031EAEE5" w14:textId="63796435" w:rsidR="00BA0587" w:rsidRDefault="00F334B3">
            <w:r w:rsidRPr="00F334B3">
              <w:t>Limited to one request at a time per connectio</w:t>
            </w:r>
            <w:r>
              <w:t>n</w:t>
            </w:r>
          </w:p>
        </w:tc>
      </w:tr>
      <w:tr w:rsidR="00BA0587" w14:paraId="2106C233" w14:textId="77777777" w:rsidTr="00F334B3">
        <w:tc>
          <w:tcPr>
            <w:tcW w:w="3145" w:type="dxa"/>
          </w:tcPr>
          <w:p w14:paraId="5EC4A1CC" w14:textId="0032343C" w:rsidR="00BA0587" w:rsidRDefault="00F334B3">
            <w:r w:rsidRPr="00F334B3">
              <w:t>Head-of-Line Blocking</w:t>
            </w:r>
            <w:r w:rsidRPr="00F334B3">
              <w:tab/>
            </w:r>
          </w:p>
        </w:tc>
        <w:tc>
          <w:tcPr>
            <w:tcW w:w="6205" w:type="dxa"/>
          </w:tcPr>
          <w:p w14:paraId="387FFC81" w14:textId="085594A0" w:rsidR="00BA0587" w:rsidRDefault="00F334B3">
            <w:r w:rsidRPr="00F334B3">
              <w:t>Potential for delays due to blocking of subsequent requests by slow-loading resources</w:t>
            </w:r>
          </w:p>
        </w:tc>
      </w:tr>
      <w:tr w:rsidR="00BA0587" w14:paraId="5956D564" w14:textId="77777777" w:rsidTr="00F334B3">
        <w:tc>
          <w:tcPr>
            <w:tcW w:w="3145" w:type="dxa"/>
          </w:tcPr>
          <w:p w14:paraId="1B54D022" w14:textId="4FFD9D5A" w:rsidR="00BA0587" w:rsidRDefault="00F334B3">
            <w:r w:rsidRPr="00F334B3">
              <w:t>Header Overhead</w:t>
            </w:r>
            <w:r w:rsidRPr="00F334B3">
              <w:tab/>
            </w:r>
          </w:p>
        </w:tc>
        <w:tc>
          <w:tcPr>
            <w:tcW w:w="6205" w:type="dxa"/>
          </w:tcPr>
          <w:p w14:paraId="1FC16545" w14:textId="4A7F7A75" w:rsidR="00BA0587" w:rsidRDefault="00F334B3">
            <w:r w:rsidRPr="00F334B3">
              <w:t>Redundant headers sent with each request/response</w:t>
            </w:r>
          </w:p>
        </w:tc>
      </w:tr>
      <w:tr w:rsidR="00BA0587" w14:paraId="60CC936B" w14:textId="77777777" w:rsidTr="00F334B3">
        <w:tc>
          <w:tcPr>
            <w:tcW w:w="3145" w:type="dxa"/>
          </w:tcPr>
          <w:p w14:paraId="7345488C" w14:textId="40FE582E" w:rsidR="00BA0587" w:rsidRDefault="00F334B3">
            <w:r w:rsidRPr="00F334B3">
              <w:t>Header Compression</w:t>
            </w:r>
            <w:r w:rsidRPr="00F334B3">
              <w:tab/>
            </w:r>
          </w:p>
        </w:tc>
        <w:tc>
          <w:tcPr>
            <w:tcW w:w="6205" w:type="dxa"/>
          </w:tcPr>
          <w:p w14:paraId="43FD204A" w14:textId="2BFE70A2" w:rsidR="00BA0587" w:rsidRDefault="00F334B3">
            <w:r w:rsidRPr="00F334B3">
              <w:t>Not supported, leading to higher overhead</w:t>
            </w:r>
          </w:p>
        </w:tc>
      </w:tr>
      <w:tr w:rsidR="00BA0587" w14:paraId="7672DE83" w14:textId="77777777" w:rsidTr="00F334B3">
        <w:tc>
          <w:tcPr>
            <w:tcW w:w="3145" w:type="dxa"/>
          </w:tcPr>
          <w:p w14:paraId="2340563A" w14:textId="5A3AA535" w:rsidR="00BA0587" w:rsidRDefault="00F334B3">
            <w:r w:rsidRPr="00F334B3">
              <w:t>Server Push</w:t>
            </w:r>
            <w:r w:rsidRPr="00F334B3">
              <w:tab/>
            </w:r>
          </w:p>
        </w:tc>
        <w:tc>
          <w:tcPr>
            <w:tcW w:w="6205" w:type="dxa"/>
          </w:tcPr>
          <w:p w14:paraId="7638A730" w14:textId="55690BCF" w:rsidR="00BA0587" w:rsidRDefault="00F334B3">
            <w:r w:rsidRPr="00F334B3">
              <w:t>Not supported</w:t>
            </w:r>
          </w:p>
        </w:tc>
      </w:tr>
      <w:tr w:rsidR="00BA0587" w14:paraId="406E5FBE" w14:textId="77777777" w:rsidTr="00F334B3">
        <w:tc>
          <w:tcPr>
            <w:tcW w:w="3145" w:type="dxa"/>
          </w:tcPr>
          <w:p w14:paraId="2FCF2E05" w14:textId="57D15045" w:rsidR="00BA0587" w:rsidRDefault="00F334B3">
            <w:r w:rsidRPr="00F334B3">
              <w:t>Binary Protocol</w:t>
            </w:r>
            <w:r w:rsidRPr="00F334B3">
              <w:tab/>
            </w:r>
          </w:p>
        </w:tc>
        <w:tc>
          <w:tcPr>
            <w:tcW w:w="6205" w:type="dxa"/>
          </w:tcPr>
          <w:p w14:paraId="3A2534FB" w14:textId="20869060" w:rsidR="00BA0587" w:rsidRDefault="00F334B3">
            <w:r w:rsidRPr="00F334B3">
              <w:t>Uses plain text for communication</w:t>
            </w:r>
          </w:p>
        </w:tc>
      </w:tr>
      <w:tr w:rsidR="00BA0587" w14:paraId="6D2B6F7D" w14:textId="77777777" w:rsidTr="00F334B3">
        <w:tc>
          <w:tcPr>
            <w:tcW w:w="3145" w:type="dxa"/>
          </w:tcPr>
          <w:p w14:paraId="655BDEB4" w14:textId="2F1A3776" w:rsidR="00BA0587" w:rsidRDefault="00F334B3">
            <w:r w:rsidRPr="00F334B3">
              <w:t>Performance</w:t>
            </w:r>
            <w:r w:rsidRPr="00F334B3">
              <w:tab/>
            </w:r>
          </w:p>
        </w:tc>
        <w:tc>
          <w:tcPr>
            <w:tcW w:w="6205" w:type="dxa"/>
          </w:tcPr>
          <w:p w14:paraId="7C6769F7" w14:textId="77777777" w:rsidR="00F334B3" w:rsidRPr="00F334B3" w:rsidRDefault="00F334B3" w:rsidP="00F334B3">
            <w:r w:rsidRPr="00F334B3">
              <w:t>May experience slower page loading times</w:t>
            </w:r>
          </w:p>
          <w:p w14:paraId="107B81B3" w14:textId="77777777" w:rsidR="00BA0587" w:rsidRDefault="00BA0587"/>
        </w:tc>
      </w:tr>
      <w:tr w:rsidR="00BA0587" w14:paraId="7CCDD54D" w14:textId="77777777" w:rsidTr="00F334B3">
        <w:tc>
          <w:tcPr>
            <w:tcW w:w="3145" w:type="dxa"/>
          </w:tcPr>
          <w:p w14:paraId="366108D8" w14:textId="787BB578" w:rsidR="00BA0587" w:rsidRDefault="00BA0587"/>
        </w:tc>
        <w:tc>
          <w:tcPr>
            <w:tcW w:w="6205" w:type="dxa"/>
          </w:tcPr>
          <w:p w14:paraId="439D18D1" w14:textId="77777777" w:rsidR="00BA0587" w:rsidRDefault="00BA0587"/>
        </w:tc>
      </w:tr>
      <w:tr w:rsidR="00BA0587" w14:paraId="0E2A373E" w14:textId="77777777" w:rsidTr="00F334B3">
        <w:tc>
          <w:tcPr>
            <w:tcW w:w="3145" w:type="dxa"/>
          </w:tcPr>
          <w:p w14:paraId="7F7CE0D5" w14:textId="77777777" w:rsidR="00BA0587" w:rsidRDefault="00BA0587"/>
        </w:tc>
        <w:tc>
          <w:tcPr>
            <w:tcW w:w="6205" w:type="dxa"/>
          </w:tcPr>
          <w:p w14:paraId="74CA40F0" w14:textId="77777777" w:rsidR="00BA0587" w:rsidRDefault="00BA0587"/>
        </w:tc>
      </w:tr>
    </w:tbl>
    <w:p w14:paraId="6ED41F3F" w14:textId="77777777" w:rsidR="00BA0587" w:rsidRDefault="00BA0587"/>
    <w:p w14:paraId="2CDB953F" w14:textId="77777777" w:rsidR="00F334B3" w:rsidRDefault="00F334B3" w:rsidP="00F334B3">
      <w:r>
        <w:t>Furthermore, HTTP/1.1 sends redundant headers with each request and response, resulting in increased latency and consuming additional bandwidth. The lack of support for header compression exacerbates this overhead, making it less efficient for modern web pages with a multitude of resources.</w:t>
      </w:r>
    </w:p>
    <w:p w14:paraId="7EF96966" w14:textId="77777777" w:rsidR="00F334B3" w:rsidRDefault="00F334B3" w:rsidP="00F334B3"/>
    <w:p w14:paraId="46532142" w14:textId="414D7440" w:rsidR="00F334B3" w:rsidRDefault="00F334B3" w:rsidP="00F334B3">
      <w:r>
        <w:t>In summary, while HTTP/1.1 has served as the foundation of the web, its limitations in handling the complexities of contemporary web development have become more apparent over time.</w:t>
      </w:r>
    </w:p>
    <w:p w14:paraId="4948CFD1" w14:textId="77777777" w:rsidR="00F334B3" w:rsidRDefault="00F334B3" w:rsidP="00F334B3"/>
    <w:p w14:paraId="46B77E4E" w14:textId="77777777" w:rsidR="00F334B3" w:rsidRDefault="00F334B3" w:rsidP="00F334B3"/>
    <w:p w14:paraId="1524BBF5" w14:textId="77777777" w:rsidR="00F334B3" w:rsidRDefault="00F334B3" w:rsidP="00F334B3"/>
    <w:p w14:paraId="0FCE48AF" w14:textId="77777777" w:rsidR="00F334B3" w:rsidRDefault="00F334B3" w:rsidP="00F334B3"/>
    <w:p w14:paraId="2E25C6E0" w14:textId="54DA0C1B" w:rsidR="00F334B3" w:rsidRDefault="00F334B3" w:rsidP="00F334B3">
      <w:r w:rsidRPr="00F334B3">
        <w:rPr>
          <w:highlight w:val="yellow"/>
        </w:rPr>
        <w:t>HTTP/2:</w:t>
      </w:r>
    </w:p>
    <w:p w14:paraId="021C7A8C" w14:textId="77777777" w:rsidR="00F334B3" w:rsidRDefault="00F334B3" w:rsidP="00F334B3"/>
    <w:tbl>
      <w:tblPr>
        <w:tblStyle w:val="TableGrid"/>
        <w:tblW w:w="0" w:type="auto"/>
        <w:tblLook w:val="04A0" w:firstRow="1" w:lastRow="0" w:firstColumn="1" w:lastColumn="0" w:noHBand="0" w:noVBand="1"/>
      </w:tblPr>
      <w:tblGrid>
        <w:gridCol w:w="3055"/>
        <w:gridCol w:w="6295"/>
      </w:tblGrid>
      <w:tr w:rsidR="00F334B3" w14:paraId="34194925" w14:textId="77777777" w:rsidTr="00F334B3">
        <w:tc>
          <w:tcPr>
            <w:tcW w:w="3055" w:type="dxa"/>
          </w:tcPr>
          <w:p w14:paraId="11717427" w14:textId="7066ACF0" w:rsidR="00F334B3" w:rsidRDefault="00F334B3" w:rsidP="00F334B3">
            <w:r w:rsidRPr="00F334B3">
              <w:t>Connection Model</w:t>
            </w:r>
            <w:r w:rsidRPr="00F334B3">
              <w:tab/>
            </w:r>
          </w:p>
        </w:tc>
        <w:tc>
          <w:tcPr>
            <w:tcW w:w="6295" w:type="dxa"/>
          </w:tcPr>
          <w:p w14:paraId="4881BC15" w14:textId="768133B6" w:rsidR="00F334B3" w:rsidRDefault="00F334B3" w:rsidP="00F334B3">
            <w:r w:rsidRPr="00F334B3">
              <w:t>Multiplexing allows concurrent streams (requests and responses) over a single connection</w:t>
            </w:r>
          </w:p>
        </w:tc>
      </w:tr>
      <w:tr w:rsidR="00F334B3" w14:paraId="0B4BBEA9" w14:textId="77777777" w:rsidTr="00F334B3">
        <w:tc>
          <w:tcPr>
            <w:tcW w:w="3055" w:type="dxa"/>
          </w:tcPr>
          <w:p w14:paraId="4917F046" w14:textId="5A6490E6" w:rsidR="00F334B3" w:rsidRDefault="00F334B3" w:rsidP="00F334B3">
            <w:r w:rsidRPr="00F334B3">
              <w:t>Connection Limit</w:t>
            </w:r>
            <w:r w:rsidRPr="00F334B3">
              <w:tab/>
            </w:r>
          </w:p>
        </w:tc>
        <w:tc>
          <w:tcPr>
            <w:tcW w:w="6295" w:type="dxa"/>
          </w:tcPr>
          <w:p w14:paraId="3669937C" w14:textId="19661D3B" w:rsidR="00F334B3" w:rsidRDefault="00F334B3" w:rsidP="00F334B3">
            <w:r w:rsidRPr="00F334B3">
              <w:t>Multiple requests can be sent concurrently over a single connection, addressing head-of-line blocking</w:t>
            </w:r>
          </w:p>
        </w:tc>
      </w:tr>
      <w:tr w:rsidR="00F334B3" w14:paraId="3D71A240" w14:textId="77777777" w:rsidTr="00F334B3">
        <w:tc>
          <w:tcPr>
            <w:tcW w:w="3055" w:type="dxa"/>
          </w:tcPr>
          <w:p w14:paraId="73DE1F3A" w14:textId="1A25035F" w:rsidR="00F334B3" w:rsidRDefault="00F334B3" w:rsidP="00F334B3">
            <w:r w:rsidRPr="00F334B3">
              <w:t>Head-of-Line Blocking</w:t>
            </w:r>
            <w:r w:rsidRPr="00F334B3">
              <w:tab/>
            </w:r>
          </w:p>
        </w:tc>
        <w:tc>
          <w:tcPr>
            <w:tcW w:w="6295" w:type="dxa"/>
          </w:tcPr>
          <w:p w14:paraId="2B60D900" w14:textId="1356DC72" w:rsidR="00F334B3" w:rsidRDefault="00F334B3" w:rsidP="00F334B3">
            <w:r w:rsidRPr="00F334B3">
              <w:t>Mitigated by multiplexing, reducing delays in page loading</w:t>
            </w:r>
          </w:p>
        </w:tc>
      </w:tr>
      <w:tr w:rsidR="00F334B3" w14:paraId="5F1DFBBC" w14:textId="77777777" w:rsidTr="00F334B3">
        <w:tc>
          <w:tcPr>
            <w:tcW w:w="3055" w:type="dxa"/>
          </w:tcPr>
          <w:p w14:paraId="4B6A5581" w14:textId="7C9A57A1" w:rsidR="00F334B3" w:rsidRDefault="00F334B3" w:rsidP="00F334B3">
            <w:r w:rsidRPr="00F334B3">
              <w:t>Header Overhead</w:t>
            </w:r>
            <w:r w:rsidRPr="00F334B3">
              <w:tab/>
            </w:r>
          </w:p>
        </w:tc>
        <w:tc>
          <w:tcPr>
            <w:tcW w:w="6295" w:type="dxa"/>
          </w:tcPr>
          <w:p w14:paraId="495F110D" w14:textId="3BC0DC45" w:rsidR="00F334B3" w:rsidRDefault="00F334B3" w:rsidP="00F334B3">
            <w:r w:rsidRPr="00F334B3">
              <w:t>Header compression techniques reduce redundant data</w:t>
            </w:r>
          </w:p>
        </w:tc>
      </w:tr>
      <w:tr w:rsidR="00F334B3" w14:paraId="6E10B14A" w14:textId="77777777" w:rsidTr="00F334B3">
        <w:tc>
          <w:tcPr>
            <w:tcW w:w="3055" w:type="dxa"/>
          </w:tcPr>
          <w:p w14:paraId="1C4F373D" w14:textId="018E03A0" w:rsidR="00F334B3" w:rsidRDefault="00F334B3" w:rsidP="00F334B3">
            <w:r w:rsidRPr="00F334B3">
              <w:t>Header Compression</w:t>
            </w:r>
            <w:r w:rsidRPr="00F334B3">
              <w:tab/>
            </w:r>
          </w:p>
        </w:tc>
        <w:tc>
          <w:tcPr>
            <w:tcW w:w="6295" w:type="dxa"/>
          </w:tcPr>
          <w:p w14:paraId="2606CDC4" w14:textId="1F6B4EB2" w:rsidR="00F334B3" w:rsidRDefault="00D113A4" w:rsidP="00F334B3">
            <w:r w:rsidRPr="00D113A4">
              <w:t>Employs header compression, reducing overall overhead</w:t>
            </w:r>
          </w:p>
        </w:tc>
      </w:tr>
      <w:tr w:rsidR="00F334B3" w14:paraId="29AF2BCA" w14:textId="77777777" w:rsidTr="00F334B3">
        <w:tc>
          <w:tcPr>
            <w:tcW w:w="3055" w:type="dxa"/>
          </w:tcPr>
          <w:p w14:paraId="116E62F7" w14:textId="17A5C744" w:rsidR="00F334B3" w:rsidRDefault="00D113A4" w:rsidP="00F334B3">
            <w:r w:rsidRPr="00D113A4">
              <w:t>Server Push</w:t>
            </w:r>
            <w:r w:rsidRPr="00D113A4">
              <w:tab/>
            </w:r>
          </w:p>
        </w:tc>
        <w:tc>
          <w:tcPr>
            <w:tcW w:w="6295" w:type="dxa"/>
          </w:tcPr>
          <w:p w14:paraId="52D7539A" w14:textId="6B5D372F" w:rsidR="00F334B3" w:rsidRDefault="00D113A4" w:rsidP="00F334B3">
            <w:r w:rsidRPr="00D113A4">
              <w:t>Servers can proactively push resources to the client before they are requested</w:t>
            </w:r>
          </w:p>
        </w:tc>
      </w:tr>
      <w:tr w:rsidR="00F334B3" w14:paraId="7104D9C6" w14:textId="77777777" w:rsidTr="00F334B3">
        <w:tc>
          <w:tcPr>
            <w:tcW w:w="3055" w:type="dxa"/>
          </w:tcPr>
          <w:p w14:paraId="402FACFD" w14:textId="18814A47" w:rsidR="00F334B3" w:rsidRDefault="00D113A4" w:rsidP="00F334B3">
            <w:r w:rsidRPr="00D113A4">
              <w:t>Binary Protocol</w:t>
            </w:r>
            <w:r w:rsidRPr="00D113A4">
              <w:tab/>
            </w:r>
          </w:p>
        </w:tc>
        <w:tc>
          <w:tcPr>
            <w:tcW w:w="6295" w:type="dxa"/>
          </w:tcPr>
          <w:p w14:paraId="000C4021" w14:textId="4328CC8C" w:rsidR="00F334B3" w:rsidRDefault="00D113A4" w:rsidP="00F334B3">
            <w:r w:rsidRPr="00D113A4">
              <w:t>Utilizes a binary protocol for more efficient parsing</w:t>
            </w:r>
          </w:p>
        </w:tc>
      </w:tr>
      <w:tr w:rsidR="00F334B3" w14:paraId="132FB780" w14:textId="77777777" w:rsidTr="00F334B3">
        <w:tc>
          <w:tcPr>
            <w:tcW w:w="3055" w:type="dxa"/>
          </w:tcPr>
          <w:p w14:paraId="62236C14" w14:textId="75B99C9E" w:rsidR="00F334B3" w:rsidRDefault="00D113A4" w:rsidP="00F334B3">
            <w:r w:rsidRPr="00D113A4">
              <w:t>Performance</w:t>
            </w:r>
          </w:p>
        </w:tc>
        <w:tc>
          <w:tcPr>
            <w:tcW w:w="6295" w:type="dxa"/>
          </w:tcPr>
          <w:p w14:paraId="03F61928" w14:textId="76D30BAC" w:rsidR="00F334B3" w:rsidRDefault="00D113A4" w:rsidP="00F334B3">
            <w:r w:rsidRPr="00D113A4">
              <w:t>Offers improved performance, faster page loading times</w:t>
            </w:r>
          </w:p>
        </w:tc>
      </w:tr>
      <w:tr w:rsidR="00F334B3" w14:paraId="7D86D4AA" w14:textId="77777777" w:rsidTr="00F334B3">
        <w:tc>
          <w:tcPr>
            <w:tcW w:w="3055" w:type="dxa"/>
          </w:tcPr>
          <w:p w14:paraId="289F642C" w14:textId="77777777" w:rsidR="00F334B3" w:rsidRDefault="00F334B3" w:rsidP="00F334B3"/>
        </w:tc>
        <w:tc>
          <w:tcPr>
            <w:tcW w:w="6295" w:type="dxa"/>
          </w:tcPr>
          <w:p w14:paraId="05D2A815" w14:textId="77777777" w:rsidR="00F334B3" w:rsidRDefault="00F334B3" w:rsidP="00F334B3"/>
        </w:tc>
      </w:tr>
      <w:tr w:rsidR="00F334B3" w14:paraId="5371B778" w14:textId="77777777" w:rsidTr="00F334B3">
        <w:tc>
          <w:tcPr>
            <w:tcW w:w="3055" w:type="dxa"/>
          </w:tcPr>
          <w:p w14:paraId="38996FF3" w14:textId="77777777" w:rsidR="00F334B3" w:rsidRDefault="00F334B3" w:rsidP="00F334B3"/>
        </w:tc>
        <w:tc>
          <w:tcPr>
            <w:tcW w:w="6295" w:type="dxa"/>
          </w:tcPr>
          <w:p w14:paraId="71689038" w14:textId="77777777" w:rsidR="00F334B3" w:rsidRDefault="00F334B3" w:rsidP="00F334B3"/>
        </w:tc>
      </w:tr>
    </w:tbl>
    <w:p w14:paraId="2AAEB3E2" w14:textId="77777777" w:rsidR="00F334B3" w:rsidRDefault="00F334B3" w:rsidP="00F334B3"/>
    <w:p w14:paraId="5BF07AFB" w14:textId="305DC788" w:rsidR="00F334B3" w:rsidRDefault="00D113A4" w:rsidP="00F334B3">
      <w:r w:rsidRPr="00D113A4">
        <w:t>Enter HTTP/2, designed to address the shortcomings of its predecessor and usher in a more streamlined web experience. One of the most notable improvements is multiplexing, allowing multiple streams (requests and responses) to be sent concurrently over a single connection. This not only eliminates head-of-line blocking but significantly accelerates page loading times.</w:t>
      </w:r>
    </w:p>
    <w:p w14:paraId="13ECCB42" w14:textId="77777777" w:rsidR="00D113A4" w:rsidRDefault="00D113A4" w:rsidP="00F334B3"/>
    <w:p w14:paraId="33704BD6" w14:textId="77777777" w:rsidR="00D113A4" w:rsidRDefault="00D113A4" w:rsidP="00D113A4">
      <w:r>
        <w:t>HTTP/2 also introduces header compression, reducing the amount of data transmitted and optimizing performance. Moreover, it supports server push, enabling servers to proactively send resources to the client before they are explicitly requested. The adoption of a binary protocol in HTTP/2 further enhances parsing efficiency and reduces errors compared to the plain text approach of HTTP/1.1.</w:t>
      </w:r>
    </w:p>
    <w:p w14:paraId="761A2914" w14:textId="77777777" w:rsidR="00D113A4" w:rsidRDefault="00D113A4" w:rsidP="00D113A4"/>
    <w:p w14:paraId="3BE2EB25" w14:textId="19F05301" w:rsidR="00D113A4" w:rsidRDefault="00D113A4" w:rsidP="00D113A4">
      <w:r>
        <w:t>In</w:t>
      </w:r>
      <w:r>
        <w:t xml:space="preserve"> short</w:t>
      </w:r>
      <w:r>
        <w:t>, HTTP/2 represents a leap forward in optimizing web performance, catering to the demands of modern web development and ensuring a faster, more efficient online experience.</w:t>
      </w:r>
    </w:p>
    <w:p w14:paraId="13671758" w14:textId="77777777" w:rsidR="00D113A4" w:rsidRDefault="00D113A4" w:rsidP="00D113A4"/>
    <w:p w14:paraId="4CAD66E1" w14:textId="77777777" w:rsidR="00D113A4" w:rsidRDefault="00D113A4" w:rsidP="00D113A4"/>
    <w:p w14:paraId="36154D4D" w14:textId="77777777" w:rsidR="00D113A4" w:rsidRDefault="00D113A4" w:rsidP="00D113A4"/>
    <w:p w14:paraId="355DA876" w14:textId="77777777" w:rsidR="00D113A4" w:rsidRDefault="00D113A4" w:rsidP="00D113A4"/>
    <w:p w14:paraId="5D3A6CE1" w14:textId="77777777" w:rsidR="00D113A4" w:rsidRDefault="00D113A4" w:rsidP="00D113A4"/>
    <w:p w14:paraId="4DA73301" w14:textId="77777777" w:rsidR="00D113A4" w:rsidRDefault="00D113A4" w:rsidP="00D113A4"/>
    <w:p w14:paraId="55790802" w14:textId="77777777" w:rsidR="00D113A4" w:rsidRDefault="00D113A4" w:rsidP="00D113A4"/>
    <w:p w14:paraId="5034F117" w14:textId="77777777" w:rsidR="00D113A4" w:rsidRDefault="00D113A4" w:rsidP="00D113A4"/>
    <w:p w14:paraId="3B1F1551" w14:textId="77777777" w:rsidR="00D113A4" w:rsidRDefault="00D113A4" w:rsidP="00D113A4"/>
    <w:p w14:paraId="323121E9" w14:textId="77777777" w:rsidR="00D113A4" w:rsidRDefault="00D113A4" w:rsidP="00D113A4"/>
    <w:p w14:paraId="43979588" w14:textId="77777777" w:rsidR="00F334B3" w:rsidRDefault="00F334B3" w:rsidP="00F334B3"/>
    <w:p w14:paraId="07E4B19C" w14:textId="77777777" w:rsidR="00F334B3" w:rsidRDefault="00F334B3" w:rsidP="00F334B3"/>
    <w:p w14:paraId="6AF459E1" w14:textId="77777777" w:rsidR="00F334B3" w:rsidRDefault="00F334B3" w:rsidP="00F334B3"/>
    <w:p w14:paraId="2E13ABA1" w14:textId="77777777" w:rsidR="00F334B3" w:rsidRDefault="00F334B3" w:rsidP="00F334B3"/>
    <w:p w14:paraId="3C79DB82" w14:textId="77777777" w:rsidR="00F334B3" w:rsidRDefault="00F334B3" w:rsidP="00F334B3"/>
    <w:p w14:paraId="176F6CE1" w14:textId="77777777" w:rsidR="00F334B3" w:rsidRDefault="00F334B3" w:rsidP="00F334B3"/>
    <w:p w14:paraId="1E927D8E" w14:textId="77777777" w:rsidR="00F334B3" w:rsidRDefault="00F334B3" w:rsidP="00F334B3"/>
    <w:p w14:paraId="70AAF54B" w14:textId="77777777" w:rsidR="00F334B3" w:rsidRDefault="00F334B3" w:rsidP="00F334B3"/>
    <w:p w14:paraId="03F8D4D2" w14:textId="77777777" w:rsidR="00F334B3" w:rsidRDefault="00F334B3" w:rsidP="00F334B3"/>
    <w:p w14:paraId="08E193B7" w14:textId="77777777" w:rsidR="00F334B3" w:rsidRDefault="00F334B3" w:rsidP="00F334B3"/>
    <w:p w14:paraId="1A7E53A6" w14:textId="77777777" w:rsidR="00F334B3" w:rsidRDefault="00F334B3" w:rsidP="00F334B3"/>
    <w:p w14:paraId="096418F8" w14:textId="77777777" w:rsidR="00F334B3" w:rsidRDefault="00F334B3" w:rsidP="00F334B3"/>
    <w:p w14:paraId="117C46C8" w14:textId="77777777" w:rsidR="00F334B3" w:rsidRDefault="00F334B3" w:rsidP="00F334B3"/>
    <w:p w14:paraId="04C58BBB" w14:textId="77777777" w:rsidR="00F334B3" w:rsidRDefault="00F334B3" w:rsidP="00F334B3"/>
    <w:p w14:paraId="52B1C7D0" w14:textId="77777777" w:rsidR="00F334B3" w:rsidRDefault="00F334B3" w:rsidP="00F334B3"/>
    <w:p w14:paraId="73156732" w14:textId="208C26A7" w:rsidR="00F334B3" w:rsidRDefault="00F334B3" w:rsidP="00F334B3"/>
    <w:sectPr w:rsidR="00F3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32D78"/>
    <w:multiLevelType w:val="hybridMultilevel"/>
    <w:tmpl w:val="D716F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38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87"/>
    <w:rsid w:val="0051723A"/>
    <w:rsid w:val="00625A2B"/>
    <w:rsid w:val="00BA0587"/>
    <w:rsid w:val="00D113A4"/>
    <w:rsid w:val="00F334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C436"/>
  <w15:chartTrackingRefBased/>
  <w15:docId w15:val="{D43B12BB-9711-4304-9E3C-5009DB48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1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14262">
      <w:bodyDiv w:val="1"/>
      <w:marLeft w:val="0"/>
      <w:marRight w:val="0"/>
      <w:marTop w:val="0"/>
      <w:marBottom w:val="0"/>
      <w:divBdr>
        <w:top w:val="none" w:sz="0" w:space="0" w:color="auto"/>
        <w:left w:val="none" w:sz="0" w:space="0" w:color="auto"/>
        <w:bottom w:val="none" w:sz="0" w:space="0" w:color="auto"/>
        <w:right w:val="none" w:sz="0" w:space="0" w:color="auto"/>
      </w:divBdr>
    </w:div>
    <w:div w:id="758256275">
      <w:bodyDiv w:val="1"/>
      <w:marLeft w:val="0"/>
      <w:marRight w:val="0"/>
      <w:marTop w:val="0"/>
      <w:marBottom w:val="0"/>
      <w:divBdr>
        <w:top w:val="none" w:sz="0" w:space="0" w:color="auto"/>
        <w:left w:val="none" w:sz="0" w:space="0" w:color="auto"/>
        <w:bottom w:val="none" w:sz="0" w:space="0" w:color="auto"/>
        <w:right w:val="none" w:sz="0" w:space="0" w:color="auto"/>
      </w:divBdr>
    </w:div>
    <w:div w:id="935595133">
      <w:bodyDiv w:val="1"/>
      <w:marLeft w:val="0"/>
      <w:marRight w:val="0"/>
      <w:marTop w:val="0"/>
      <w:marBottom w:val="0"/>
      <w:divBdr>
        <w:top w:val="none" w:sz="0" w:space="0" w:color="auto"/>
        <w:left w:val="none" w:sz="0" w:space="0" w:color="auto"/>
        <w:bottom w:val="none" w:sz="0" w:space="0" w:color="auto"/>
        <w:right w:val="none" w:sz="0" w:space="0" w:color="auto"/>
      </w:divBdr>
    </w:div>
    <w:div w:id="125548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dc:creator>
  <cp:keywords/>
  <dc:description/>
  <cp:lastModifiedBy>Gowtham R</cp:lastModifiedBy>
  <cp:revision>2</cp:revision>
  <dcterms:created xsi:type="dcterms:W3CDTF">2023-12-28T10:41:00Z</dcterms:created>
  <dcterms:modified xsi:type="dcterms:W3CDTF">2023-12-28T10:41:00Z</dcterms:modified>
</cp:coreProperties>
</file>