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02D" w:rsidRDefault="00713543">
      <w:pPr>
        <w:pStyle w:val="normal0"/>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75502D" w:rsidRDefault="00713543">
      <w:pPr>
        <w:pStyle w:val="normal0"/>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rsidR="0075502D" w:rsidRDefault="0075502D">
      <w:pPr>
        <w:pStyle w:val="normal0"/>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5502D">
        <w:trPr>
          <w:cantSplit/>
          <w:tblHeader/>
        </w:trPr>
        <w:tc>
          <w:tcPr>
            <w:tcW w:w="4508" w:type="dxa"/>
          </w:tcPr>
          <w:p w:rsidR="0075502D" w:rsidRDefault="00713543">
            <w:pPr>
              <w:pStyle w:val="normal0"/>
              <w:rPr>
                <w:rFonts w:ascii="Calibri" w:eastAsia="Calibri" w:hAnsi="Calibri" w:cs="Calibri"/>
              </w:rPr>
            </w:pPr>
            <w:r>
              <w:rPr>
                <w:rFonts w:ascii="Calibri" w:eastAsia="Calibri" w:hAnsi="Calibri" w:cs="Calibri"/>
              </w:rPr>
              <w:t>Date</w:t>
            </w:r>
          </w:p>
        </w:tc>
        <w:tc>
          <w:tcPr>
            <w:tcW w:w="4508" w:type="dxa"/>
          </w:tcPr>
          <w:p w:rsidR="0075502D" w:rsidRDefault="00713543">
            <w:pPr>
              <w:pStyle w:val="normal0"/>
              <w:rPr>
                <w:rFonts w:ascii="Calibri" w:eastAsia="Calibri" w:hAnsi="Calibri" w:cs="Calibri"/>
              </w:rPr>
            </w:pPr>
            <w:r>
              <w:rPr>
                <w:rFonts w:ascii="Calibri" w:eastAsia="Calibri" w:hAnsi="Calibri" w:cs="Calibri"/>
              </w:rPr>
              <w:t>31 January 2025</w:t>
            </w:r>
          </w:p>
        </w:tc>
      </w:tr>
      <w:tr w:rsidR="0075502D">
        <w:trPr>
          <w:cantSplit/>
          <w:tblHeader/>
        </w:trPr>
        <w:tc>
          <w:tcPr>
            <w:tcW w:w="4508" w:type="dxa"/>
          </w:tcPr>
          <w:p w:rsidR="0075502D" w:rsidRDefault="00713543">
            <w:pPr>
              <w:pStyle w:val="normal0"/>
              <w:rPr>
                <w:rFonts w:ascii="Calibri" w:eastAsia="Calibri" w:hAnsi="Calibri" w:cs="Calibri"/>
              </w:rPr>
            </w:pPr>
            <w:r>
              <w:rPr>
                <w:rFonts w:ascii="Calibri" w:eastAsia="Calibri" w:hAnsi="Calibri" w:cs="Calibri"/>
              </w:rPr>
              <w:t>Team ID</w:t>
            </w:r>
          </w:p>
        </w:tc>
        <w:tc>
          <w:tcPr>
            <w:tcW w:w="4508" w:type="dxa"/>
          </w:tcPr>
          <w:p w:rsidR="0075502D" w:rsidRDefault="0075502D">
            <w:pPr>
              <w:pStyle w:val="normal0"/>
              <w:rPr>
                <w:rFonts w:ascii="Calibri" w:eastAsia="Calibri" w:hAnsi="Calibri" w:cs="Calibri"/>
              </w:rPr>
            </w:pPr>
          </w:p>
        </w:tc>
      </w:tr>
      <w:tr w:rsidR="0075502D">
        <w:trPr>
          <w:cantSplit/>
          <w:tblHeader/>
        </w:trPr>
        <w:tc>
          <w:tcPr>
            <w:tcW w:w="4508" w:type="dxa"/>
          </w:tcPr>
          <w:p w:rsidR="0075502D" w:rsidRDefault="00713543">
            <w:pPr>
              <w:pStyle w:val="normal0"/>
              <w:rPr>
                <w:rFonts w:ascii="Calibri" w:eastAsia="Calibri" w:hAnsi="Calibri" w:cs="Calibri"/>
              </w:rPr>
            </w:pPr>
            <w:r>
              <w:rPr>
                <w:rFonts w:ascii="Calibri" w:eastAsia="Calibri" w:hAnsi="Calibri" w:cs="Calibri"/>
              </w:rPr>
              <w:t>Project Name</w:t>
            </w:r>
          </w:p>
        </w:tc>
        <w:tc>
          <w:tcPr>
            <w:tcW w:w="4508" w:type="dxa"/>
          </w:tcPr>
          <w:p w:rsidR="0075502D" w:rsidRDefault="003903EB">
            <w:pPr>
              <w:pStyle w:val="normal0"/>
              <w:rPr>
                <w:rFonts w:ascii="Calibri" w:eastAsia="Calibri" w:hAnsi="Calibri" w:cs="Calibri"/>
              </w:rPr>
            </w:pPr>
            <w:r>
              <w:rPr>
                <w:sz w:val="20"/>
                <w:szCs w:val="20"/>
              </w:rPr>
              <w:t>Ecommerce</w:t>
            </w:r>
          </w:p>
        </w:tc>
      </w:tr>
      <w:tr w:rsidR="0075502D">
        <w:trPr>
          <w:cantSplit/>
          <w:tblHeader/>
        </w:trPr>
        <w:tc>
          <w:tcPr>
            <w:tcW w:w="4508" w:type="dxa"/>
          </w:tcPr>
          <w:p w:rsidR="0075502D" w:rsidRDefault="00713543">
            <w:pPr>
              <w:pStyle w:val="normal0"/>
              <w:rPr>
                <w:rFonts w:ascii="Calibri" w:eastAsia="Calibri" w:hAnsi="Calibri" w:cs="Calibri"/>
              </w:rPr>
            </w:pPr>
            <w:r>
              <w:rPr>
                <w:rFonts w:ascii="Calibri" w:eastAsia="Calibri" w:hAnsi="Calibri" w:cs="Calibri"/>
              </w:rPr>
              <w:t>Maximum Marks</w:t>
            </w:r>
          </w:p>
        </w:tc>
        <w:tc>
          <w:tcPr>
            <w:tcW w:w="4508" w:type="dxa"/>
          </w:tcPr>
          <w:p w:rsidR="0075502D" w:rsidRDefault="00713543">
            <w:pPr>
              <w:pStyle w:val="normal0"/>
              <w:rPr>
                <w:rFonts w:ascii="Calibri" w:eastAsia="Calibri" w:hAnsi="Calibri" w:cs="Calibri"/>
              </w:rPr>
            </w:pPr>
            <w:r>
              <w:rPr>
                <w:rFonts w:ascii="Calibri" w:eastAsia="Calibri" w:hAnsi="Calibri" w:cs="Calibri"/>
              </w:rPr>
              <w:t>4 Marks</w:t>
            </w:r>
          </w:p>
        </w:tc>
      </w:tr>
    </w:tbl>
    <w:p w:rsidR="0075502D" w:rsidRDefault="0075502D">
      <w:pPr>
        <w:pStyle w:val="normal0"/>
        <w:spacing w:after="160" w:line="259" w:lineRule="auto"/>
        <w:rPr>
          <w:rFonts w:ascii="Calibri" w:eastAsia="Calibri" w:hAnsi="Calibri" w:cs="Calibri"/>
          <w:b/>
          <w:sz w:val="24"/>
          <w:szCs w:val="24"/>
        </w:rPr>
      </w:pPr>
    </w:p>
    <w:p w:rsidR="0075502D" w:rsidRDefault="00713543">
      <w:pPr>
        <w:pStyle w:val="normal0"/>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rsidR="0075502D" w:rsidRDefault="00713543">
      <w:pPr>
        <w:pStyle w:val="normal0"/>
        <w:shd w:val="clear" w:color="auto" w:fill="FFFFFF"/>
        <w:spacing w:after="160" w:line="240" w:lineRule="auto"/>
        <w:jc w:val="both"/>
        <w:rPr>
          <w:rFonts w:ascii="Calibri" w:eastAsia="Calibri" w:hAnsi="Calibri" w:cs="Calibri"/>
          <w:sz w:val="24"/>
          <w:szCs w:val="24"/>
        </w:rPr>
      </w:pPr>
      <w:r>
        <w:rPr>
          <w:rFonts w:ascii="Calibri" w:eastAsia="Calibri" w:hAnsi="Calibri" w:cs="Calibri"/>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75502D" w:rsidRDefault="00713543" w:rsidP="00FD3901">
      <w:pPr>
        <w:pStyle w:val="normal0"/>
        <w:shd w:val="clear" w:color="auto" w:fill="FFFFFF"/>
        <w:spacing w:after="160" w:line="240" w:lineRule="auto"/>
        <w:jc w:val="both"/>
        <w:rPr>
          <w:rFonts w:ascii="Calibri" w:eastAsia="Calibri" w:hAnsi="Calibri" w:cs="Calibri"/>
          <w:sz w:val="24"/>
          <w:szCs w:val="24"/>
        </w:rPr>
      </w:pPr>
      <w:r>
        <w:rPr>
          <w:rFonts w:ascii="Calibri" w:eastAsia="Calibri" w:hAnsi="Calibri" w:cs="Calibri"/>
          <w:sz w:val="24"/>
          <w:szCs w:val="24"/>
        </w:rPr>
        <w:t>Use this template in your own brainstorming sessions so your team can unleash their imagination and start shaping concepts even if you're not sitting in the same room.</w:t>
      </w:r>
    </w:p>
    <w:p w:rsidR="00FD3901" w:rsidRPr="00FD3901" w:rsidRDefault="00FD3901" w:rsidP="00FD3901">
      <w:pPr>
        <w:pStyle w:val="normal0"/>
        <w:shd w:val="clear" w:color="auto" w:fill="FFFFFF"/>
        <w:spacing w:after="160" w:line="240" w:lineRule="auto"/>
        <w:jc w:val="both"/>
        <w:rPr>
          <w:rFonts w:ascii="Calibri" w:eastAsia="Calibri" w:hAnsi="Calibri" w:cs="Calibri"/>
          <w:sz w:val="24"/>
          <w:szCs w:val="24"/>
        </w:rPr>
      </w:pPr>
    </w:p>
    <w:p w:rsidR="0075502D" w:rsidRDefault="00713543">
      <w:pPr>
        <w:pStyle w:val="normal0"/>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rsidR="0075502D" w:rsidRDefault="0075502D">
      <w:pPr>
        <w:pStyle w:val="normal0"/>
        <w:spacing w:after="160" w:line="259" w:lineRule="auto"/>
        <w:rPr>
          <w:rFonts w:ascii="Calibri" w:eastAsia="Calibri" w:hAnsi="Calibri" w:cs="Calibri"/>
          <w:b/>
          <w:sz w:val="24"/>
          <w:szCs w:val="24"/>
        </w:rPr>
      </w:pPr>
    </w:p>
    <w:p w:rsidR="0075502D" w:rsidRDefault="00713543">
      <w:pPr>
        <w:pStyle w:val="normal0"/>
        <w:spacing w:after="160" w:line="259" w:lineRule="auto"/>
        <w:rPr>
          <w:rFonts w:ascii="Calibri" w:eastAsia="Calibri" w:hAnsi="Calibri" w:cs="Calibri"/>
        </w:rPr>
      </w:pPr>
      <w:r>
        <w:rPr>
          <w:rFonts w:ascii="Calibri" w:eastAsia="Calibri" w:hAnsi="Calibri" w:cs="Calibri"/>
          <w:noProof/>
        </w:rPr>
        <w:drawing>
          <wp:inline distT="114300" distB="114300" distL="114300" distR="114300">
            <wp:extent cx="5731200" cy="3331499"/>
            <wp:effectExtent l="19050" t="0" r="285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tretch>
                      <a:fillRect/>
                    </a:stretch>
                  </pic:blipFill>
                  <pic:spPr>
                    <a:xfrm>
                      <a:off x="0" y="0"/>
                      <a:ext cx="5731200" cy="3331499"/>
                    </a:xfrm>
                    <a:prstGeom prst="rect">
                      <a:avLst/>
                    </a:prstGeom>
                    <a:ln/>
                  </pic:spPr>
                </pic:pic>
              </a:graphicData>
            </a:graphic>
          </wp:inline>
        </w:drawing>
      </w:r>
    </w:p>
    <w:p w:rsidR="0075502D" w:rsidRDefault="0075502D">
      <w:pPr>
        <w:pStyle w:val="normal0"/>
        <w:spacing w:after="160" w:line="259" w:lineRule="auto"/>
        <w:rPr>
          <w:rFonts w:ascii="Calibri" w:eastAsia="Calibri" w:hAnsi="Calibri" w:cs="Calibri"/>
        </w:rPr>
      </w:pPr>
    </w:p>
    <w:p w:rsidR="0075502D" w:rsidRDefault="0075502D">
      <w:pPr>
        <w:pStyle w:val="normal0"/>
        <w:spacing w:after="160" w:line="259" w:lineRule="auto"/>
        <w:rPr>
          <w:rFonts w:ascii="Calibri" w:eastAsia="Calibri" w:hAnsi="Calibri" w:cs="Calibri"/>
        </w:rPr>
      </w:pPr>
    </w:p>
    <w:p w:rsidR="0075502D" w:rsidRDefault="0075502D">
      <w:pPr>
        <w:pStyle w:val="normal0"/>
        <w:spacing w:after="160" w:line="259" w:lineRule="auto"/>
        <w:rPr>
          <w:rFonts w:ascii="Calibri" w:eastAsia="Calibri" w:hAnsi="Calibri" w:cs="Calibri"/>
        </w:rPr>
      </w:pPr>
    </w:p>
    <w:p w:rsidR="0075502D" w:rsidRDefault="00713543">
      <w:pPr>
        <w:pStyle w:val="normal0"/>
        <w:spacing w:after="160" w:line="259" w:lineRule="auto"/>
        <w:rPr>
          <w:rFonts w:ascii="Calibri" w:eastAsia="Calibri" w:hAnsi="Calibri" w:cs="Calibri"/>
          <w:b/>
        </w:rPr>
      </w:pPr>
      <w:r>
        <w:rPr>
          <w:rFonts w:ascii="Calibri" w:eastAsia="Calibri" w:hAnsi="Calibri" w:cs="Calibri"/>
          <w:b/>
        </w:rPr>
        <w:lastRenderedPageBreak/>
        <w:t>Step-2: Brainstorm, Idea Listing and Grouping</w:t>
      </w:r>
      <w:r w:rsidR="00015E30">
        <w:rPr>
          <w:rFonts w:ascii="Calibri" w:eastAsia="Calibri" w:hAnsi="Calibri" w:cs="Calibri"/>
          <w:b/>
        </w:rPr>
        <w:t xml:space="preserve">: </w:t>
      </w:r>
    </w:p>
    <w:p w:rsidR="0075502D" w:rsidRDefault="00015E30">
      <w:pPr>
        <w:pStyle w:val="normal0"/>
        <w:spacing w:after="160" w:line="259" w:lineRule="auto"/>
        <w:rPr>
          <w:rFonts w:ascii="Calibri" w:eastAsia="Calibri" w:hAnsi="Calibri" w:cs="Calibri"/>
          <w:b/>
          <w:sz w:val="30"/>
          <w:szCs w:val="30"/>
        </w:rPr>
      </w:pPr>
      <w:r w:rsidRPr="00015E30">
        <w:rPr>
          <w:rFonts w:ascii="Calibri" w:eastAsia="Calibri" w:hAnsi="Calibri" w:cs="Calibri"/>
          <w:b/>
          <w:sz w:val="30"/>
          <w:szCs w:val="30"/>
        </w:rPr>
        <w:t>BRAINSTORM</w:t>
      </w:r>
    </w:p>
    <w:p w:rsidR="00015E30" w:rsidRDefault="00015E30" w:rsidP="00015E30">
      <w:pPr>
        <w:pStyle w:val="Heading3"/>
      </w:pPr>
      <w:r>
        <w:rPr>
          <w:rStyle w:val="Strong"/>
          <w:b w:val="0"/>
          <w:bCs w:val="0"/>
        </w:rPr>
        <w:t>1.  Simple</w:t>
      </w:r>
    </w:p>
    <w:p w:rsidR="00015E30" w:rsidRDefault="00015E30" w:rsidP="00015E30">
      <w:pPr>
        <w:pStyle w:val="NormalWeb"/>
        <w:numPr>
          <w:ilvl w:val="0"/>
          <w:numId w:val="1"/>
        </w:numPr>
      </w:pPr>
      <w:r>
        <w:t>Customers struggle to find and buy products easily due to cluttered interfaces, confusing filters, and hidden charges.</w:t>
      </w:r>
    </w:p>
    <w:p w:rsidR="00015E30" w:rsidRDefault="00015E30" w:rsidP="00015E30">
      <w:pPr>
        <w:pStyle w:val="NormalWeb"/>
        <w:numPr>
          <w:ilvl w:val="0"/>
          <w:numId w:val="1"/>
        </w:numPr>
      </w:pPr>
      <w:r>
        <w:t>Online shopping takes too long because users can’t quickly compare products or trust the pricing.</w:t>
      </w:r>
    </w:p>
    <w:p w:rsidR="00015E30" w:rsidRDefault="00015E30" w:rsidP="00015E30">
      <w:r>
        <w:pict>
          <v:rect id="_x0000_i1025" style="width:0;height:1.5pt" o:hralign="center" o:hrstd="t" o:hr="t" fillcolor="#a0a0a0" stroked="f"/>
        </w:pict>
      </w:r>
    </w:p>
    <w:p w:rsidR="00015E30" w:rsidRDefault="00015E30" w:rsidP="00015E30">
      <w:pPr>
        <w:pStyle w:val="Heading3"/>
      </w:pPr>
      <w:r>
        <w:rPr>
          <w:rStyle w:val="Strong"/>
          <w:b w:val="0"/>
          <w:bCs w:val="0"/>
        </w:rPr>
        <w:t>2. Medium-Length Variations</w:t>
      </w:r>
    </w:p>
    <w:p w:rsidR="00015E30" w:rsidRDefault="00015E30" w:rsidP="00015E30">
      <w:pPr>
        <w:pStyle w:val="NormalWeb"/>
        <w:numPr>
          <w:ilvl w:val="0"/>
          <w:numId w:val="2"/>
        </w:numPr>
      </w:pPr>
      <w:r>
        <w:t>Shoppers often feel overwhelmed by too many choices, unclear prices, and complicated filters, making it hard to find the right product.</w:t>
      </w:r>
    </w:p>
    <w:p w:rsidR="00015E30" w:rsidRDefault="00015E30" w:rsidP="00015E30">
      <w:pPr>
        <w:pStyle w:val="NormalWeb"/>
        <w:numPr>
          <w:ilvl w:val="0"/>
          <w:numId w:val="2"/>
        </w:numPr>
      </w:pPr>
      <w:r>
        <w:t>Many e-commerce platforms offer inconsistent prices, slow searches, and confusing layouts, which reduce user trust and confidence.</w:t>
      </w:r>
    </w:p>
    <w:p w:rsidR="00015E30" w:rsidRDefault="00015E30" w:rsidP="00015E30">
      <w:pPr>
        <w:pStyle w:val="NormalWeb"/>
        <w:numPr>
          <w:ilvl w:val="0"/>
          <w:numId w:val="2"/>
        </w:numPr>
      </w:pPr>
      <w:r>
        <w:t>Customers waste time trying to understand product differences and hidden fees, leading to frustration during checkout.</w:t>
      </w:r>
    </w:p>
    <w:p w:rsidR="00015E30" w:rsidRDefault="00015E30" w:rsidP="00015E30">
      <w:r>
        <w:pict>
          <v:rect id="_x0000_i1026" style="width:0;height:1.5pt" o:hralign="center" o:hrstd="t" o:hr="t" fillcolor="#a0a0a0" stroked="f"/>
        </w:pict>
      </w:r>
    </w:p>
    <w:p w:rsidR="00015E30" w:rsidRDefault="00015E30" w:rsidP="00015E30">
      <w:pPr>
        <w:pStyle w:val="Heading3"/>
      </w:pPr>
      <w:r>
        <w:rPr>
          <w:rStyle w:val="Strong"/>
          <w:b w:val="0"/>
          <w:bCs w:val="0"/>
        </w:rPr>
        <w:t>3. Detailed Versions</w:t>
      </w:r>
    </w:p>
    <w:p w:rsidR="00015E30" w:rsidRDefault="00015E30" w:rsidP="00015E30">
      <w:pPr>
        <w:pStyle w:val="NormalWeb"/>
        <w:numPr>
          <w:ilvl w:val="0"/>
          <w:numId w:val="3"/>
        </w:numPr>
      </w:pPr>
      <w:r>
        <w:t>Users find it challenging to navigate e-commerce websites because the product search and comparison experience is cluttered, slow, and unclear. Hidden charges, poor filtering systems, and inconsistent pricing make it difficult for them to make confident purchase decisions.</w:t>
      </w:r>
    </w:p>
    <w:p w:rsidR="00015E30" w:rsidRDefault="00015E30" w:rsidP="00015E30">
      <w:pPr>
        <w:pStyle w:val="NormalWeb"/>
        <w:numPr>
          <w:ilvl w:val="0"/>
          <w:numId w:val="3"/>
        </w:numPr>
      </w:pPr>
      <w:r>
        <w:t>Most shoppers face an overwhelming amount of information when trying to buy products online. Complicated filters, unclear discount rules, and unreliable reviews cause frustration and prevent smooth purchasing.</w:t>
      </w:r>
    </w:p>
    <w:p w:rsidR="00015E30" w:rsidRDefault="00015E30" w:rsidP="00015E30">
      <w:r>
        <w:pict>
          <v:rect id="_x0000_i1027" style="width:0;height:1.5pt" o:hralign="center" o:hrstd="t" o:hr="t" fillcolor="#a0a0a0" stroked="f"/>
        </w:pict>
      </w:r>
    </w:p>
    <w:p w:rsidR="00015E30" w:rsidRDefault="00015E30" w:rsidP="00015E30">
      <w:pPr>
        <w:pStyle w:val="Heading3"/>
      </w:pPr>
      <w:r>
        <w:rPr>
          <w:rStyle w:val="Strong"/>
          <w:b w:val="0"/>
          <w:bCs w:val="0"/>
        </w:rPr>
        <w:t>4. User Pain-Focused</w:t>
      </w:r>
    </w:p>
    <w:p w:rsidR="00015E30" w:rsidRDefault="00015E30" w:rsidP="00015E30">
      <w:pPr>
        <w:pStyle w:val="NormalWeb"/>
        <w:numPr>
          <w:ilvl w:val="0"/>
          <w:numId w:val="4"/>
        </w:numPr>
      </w:pPr>
      <w:r>
        <w:t>Shoppers are frustrated by unclear prices, fake reviews, overwhelming product options, and slow search results.</w:t>
      </w:r>
    </w:p>
    <w:p w:rsidR="00015E30" w:rsidRDefault="00015E30" w:rsidP="00015E30">
      <w:pPr>
        <w:pStyle w:val="NormalWeb"/>
        <w:numPr>
          <w:ilvl w:val="0"/>
          <w:numId w:val="4"/>
        </w:numPr>
      </w:pPr>
      <w:r>
        <w:t>Customers worry about overspending because discounts and fees are not properly explained.</w:t>
      </w:r>
    </w:p>
    <w:p w:rsidR="00015E30" w:rsidRDefault="00015E30" w:rsidP="00015E30">
      <w:pPr>
        <w:pStyle w:val="NormalWeb"/>
        <w:numPr>
          <w:ilvl w:val="0"/>
          <w:numId w:val="4"/>
        </w:numPr>
      </w:pPr>
      <w:r>
        <w:t>Users lack trust due to inconsistent product information and hidden costs.</w:t>
      </w:r>
    </w:p>
    <w:p w:rsidR="00015E30" w:rsidRDefault="00015E30" w:rsidP="00015E30">
      <w:r>
        <w:pict>
          <v:rect id="_x0000_i1028" style="width:0;height:1.5pt" o:hralign="center" o:hrstd="t" o:hr="t" fillcolor="#a0a0a0" stroked="f"/>
        </w:pict>
      </w:r>
    </w:p>
    <w:p w:rsidR="00015E30" w:rsidRDefault="00015E30" w:rsidP="00015E30">
      <w:pPr>
        <w:pStyle w:val="Heading3"/>
      </w:pPr>
      <w:r>
        <w:rPr>
          <w:rStyle w:val="Strong"/>
          <w:b w:val="0"/>
          <w:bCs w:val="0"/>
        </w:rPr>
        <w:lastRenderedPageBreak/>
        <w:t>5. Business-Focused (Why it matters)</w:t>
      </w:r>
    </w:p>
    <w:p w:rsidR="00015E30" w:rsidRDefault="00015E30" w:rsidP="00015E30">
      <w:pPr>
        <w:pStyle w:val="NormalWeb"/>
        <w:numPr>
          <w:ilvl w:val="0"/>
          <w:numId w:val="5"/>
        </w:numPr>
      </w:pPr>
      <w:r>
        <w:t>Complex shopping workflows cause users to abandon carts, leading to lost revenue.</w:t>
      </w:r>
    </w:p>
    <w:p w:rsidR="00015E30" w:rsidRDefault="00015E30" w:rsidP="00015E30">
      <w:pPr>
        <w:pStyle w:val="NormalWeb"/>
        <w:numPr>
          <w:ilvl w:val="0"/>
          <w:numId w:val="5"/>
        </w:numPr>
      </w:pPr>
      <w:r>
        <w:t>Lack of clarity in product pricing reduces customer trust and repeat purchases.</w:t>
      </w:r>
    </w:p>
    <w:p w:rsidR="00015E30" w:rsidRDefault="00015E30" w:rsidP="00015E30">
      <w:pPr>
        <w:pStyle w:val="NormalWeb"/>
        <w:numPr>
          <w:ilvl w:val="0"/>
          <w:numId w:val="5"/>
        </w:numPr>
      </w:pPr>
      <w:r>
        <w:t>Poor search and filtering leads to low product discoverability and lower conversion rates.</w:t>
      </w:r>
    </w:p>
    <w:p w:rsidR="00015E30" w:rsidRDefault="00015E30" w:rsidP="00015E30">
      <w:r>
        <w:pict>
          <v:rect id="_x0000_i1029" style="width:0;height:1.5pt" o:hralign="center" o:hrstd="t" o:hr="t" fillcolor="#a0a0a0" stroked="f"/>
        </w:pict>
      </w:r>
    </w:p>
    <w:p w:rsidR="00015E30" w:rsidRDefault="00015E30" w:rsidP="00015E30">
      <w:pPr>
        <w:pStyle w:val="Heading3"/>
      </w:pPr>
      <w:r>
        <w:rPr>
          <w:rStyle w:val="Strong"/>
          <w:b w:val="0"/>
          <w:bCs w:val="0"/>
        </w:rPr>
        <w:t>6. Creative / Human-Centered</w:t>
      </w:r>
    </w:p>
    <w:p w:rsidR="00015E30" w:rsidRDefault="00015E30" w:rsidP="00015E30">
      <w:pPr>
        <w:pStyle w:val="NormalWeb"/>
        <w:numPr>
          <w:ilvl w:val="0"/>
          <w:numId w:val="6"/>
        </w:numPr>
      </w:pPr>
      <w:r>
        <w:t>Customers come to shop, not fight through confusing menus, slow filters, and hidden fees. They want simplicity, honesty, and speed.</w:t>
      </w:r>
    </w:p>
    <w:p w:rsidR="00015E30" w:rsidRDefault="00015E30" w:rsidP="00015E30">
      <w:pPr>
        <w:pStyle w:val="NormalWeb"/>
        <w:numPr>
          <w:ilvl w:val="0"/>
          <w:numId w:val="6"/>
        </w:numPr>
      </w:pPr>
      <w:r>
        <w:t>Shoppers don’t want to decode pricing tricks or dig through endless filters—they just want a clear path to the right product.</w:t>
      </w:r>
    </w:p>
    <w:p w:rsidR="00015E30" w:rsidRDefault="00015E30" w:rsidP="00015E30">
      <w:r>
        <w:pict>
          <v:rect id="_x0000_i1030" style="width:0;height:1.5pt" o:hralign="center" o:hrstd="t" o:hr="t" fillcolor="#a0a0a0" stroked="f"/>
        </w:pict>
      </w:r>
    </w:p>
    <w:p w:rsidR="00015E30" w:rsidRDefault="00015E30" w:rsidP="00015E30">
      <w:pPr>
        <w:pStyle w:val="Heading3"/>
      </w:pPr>
      <w:r>
        <w:rPr>
          <w:rStyle w:val="Strong"/>
          <w:b w:val="0"/>
          <w:bCs w:val="0"/>
        </w:rPr>
        <w:t>7. Solution-Linked</w:t>
      </w:r>
    </w:p>
    <w:p w:rsidR="00015E30" w:rsidRDefault="00015E30" w:rsidP="00015E30">
      <w:pPr>
        <w:pStyle w:val="NormalWeb"/>
        <w:numPr>
          <w:ilvl w:val="0"/>
          <w:numId w:val="7"/>
        </w:numPr>
      </w:pPr>
      <w:r>
        <w:t>E-commerce needs a clean, transparent, and intuitive shopping experience that helps users find the right product faster, compare easily, and buy without confusion.</w:t>
      </w:r>
    </w:p>
    <w:p w:rsidR="00015E30" w:rsidRDefault="00015E30" w:rsidP="00015E30">
      <w:pPr>
        <w:pStyle w:val="NormalWeb"/>
        <w:numPr>
          <w:ilvl w:val="0"/>
          <w:numId w:val="7"/>
        </w:numPr>
      </w:pPr>
      <w:r>
        <w:t>A simplified product discovery system can eliminate confusion and restore user confidence by offering transparent pricing and easy navigation.</w:t>
      </w:r>
    </w:p>
    <w:p w:rsidR="00015E30" w:rsidRPr="00015E30" w:rsidRDefault="00015E30">
      <w:pPr>
        <w:pStyle w:val="normal0"/>
        <w:spacing w:after="160" w:line="259" w:lineRule="auto"/>
        <w:rPr>
          <w:rFonts w:ascii="Calibri" w:eastAsia="Calibri" w:hAnsi="Calibri" w:cs="Calibri"/>
          <w:b/>
          <w:sz w:val="30"/>
          <w:szCs w:val="30"/>
        </w:rPr>
      </w:pPr>
    </w:p>
    <w:p w:rsidR="0075502D" w:rsidRDefault="00713543">
      <w:pPr>
        <w:pStyle w:val="normal0"/>
        <w:spacing w:after="160" w:line="259" w:lineRule="auto"/>
        <w:rPr>
          <w:rFonts w:ascii="Calibri" w:eastAsia="Calibri" w:hAnsi="Calibri" w:cs="Calibri"/>
        </w:rPr>
      </w:pPr>
      <w:r>
        <w:rPr>
          <w:rFonts w:ascii="Calibri" w:eastAsia="Calibri" w:hAnsi="Calibri" w:cs="Calibri"/>
          <w:noProof/>
        </w:rPr>
        <w:drawing>
          <wp:inline distT="114300" distB="114300" distL="114300" distR="114300">
            <wp:extent cx="5723550" cy="3700084"/>
            <wp:effectExtent l="1905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tretch>
                      <a:fillRect/>
                    </a:stretch>
                  </pic:blipFill>
                  <pic:spPr>
                    <a:xfrm>
                      <a:off x="0" y="0"/>
                      <a:ext cx="5731200" cy="3705029"/>
                    </a:xfrm>
                    <a:prstGeom prst="rect">
                      <a:avLst/>
                    </a:prstGeom>
                    <a:ln/>
                  </pic:spPr>
                </pic:pic>
              </a:graphicData>
            </a:graphic>
          </wp:inline>
        </w:drawing>
      </w:r>
    </w:p>
    <w:p w:rsidR="0075502D" w:rsidRDefault="0075502D">
      <w:pPr>
        <w:pStyle w:val="normal0"/>
        <w:spacing w:after="160" w:line="259" w:lineRule="auto"/>
        <w:rPr>
          <w:rFonts w:ascii="Calibri" w:eastAsia="Calibri" w:hAnsi="Calibri" w:cs="Calibri"/>
        </w:rPr>
      </w:pPr>
    </w:p>
    <w:p w:rsidR="0075502D" w:rsidRDefault="0075502D">
      <w:pPr>
        <w:pStyle w:val="normal0"/>
        <w:spacing w:after="160" w:line="259" w:lineRule="auto"/>
        <w:rPr>
          <w:rFonts w:ascii="Calibri" w:eastAsia="Calibri" w:hAnsi="Calibri" w:cs="Calibri"/>
        </w:rPr>
      </w:pPr>
    </w:p>
    <w:p w:rsidR="0075502D" w:rsidRDefault="0075502D">
      <w:pPr>
        <w:pStyle w:val="normal0"/>
        <w:spacing w:after="160" w:line="259" w:lineRule="auto"/>
        <w:rPr>
          <w:rFonts w:ascii="Calibri" w:eastAsia="Calibri" w:hAnsi="Calibri" w:cs="Calibri"/>
          <w:b/>
        </w:rPr>
      </w:pPr>
    </w:p>
    <w:p w:rsidR="0075502D" w:rsidRDefault="00713543">
      <w:pPr>
        <w:pStyle w:val="normal0"/>
        <w:spacing w:after="160" w:line="259" w:lineRule="auto"/>
        <w:rPr>
          <w:rFonts w:ascii="Calibri" w:eastAsia="Calibri" w:hAnsi="Calibri" w:cs="Calibri"/>
          <w:sz w:val="24"/>
          <w:szCs w:val="24"/>
        </w:rPr>
      </w:pPr>
      <w:r>
        <w:rPr>
          <w:rFonts w:ascii="Calibri" w:eastAsia="Calibri" w:hAnsi="Calibri" w:cs="Calibri"/>
          <w:b/>
          <w:noProof/>
        </w:rPr>
        <w:drawing>
          <wp:inline distT="114300" distB="114300" distL="114300" distR="114300">
            <wp:extent cx="5731200" cy="3223799"/>
            <wp:effectExtent l="19050" t="0" r="285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stretch>
                      <a:fillRect/>
                    </a:stretch>
                  </pic:blipFill>
                  <pic:spPr>
                    <a:xfrm>
                      <a:off x="0" y="0"/>
                      <a:ext cx="5731200" cy="3223799"/>
                    </a:xfrm>
                    <a:prstGeom prst="rect">
                      <a:avLst/>
                    </a:prstGeom>
                    <a:ln/>
                  </pic:spPr>
                </pic:pic>
              </a:graphicData>
            </a:graphic>
          </wp:inline>
        </w:drawing>
      </w:r>
    </w:p>
    <w:p w:rsidR="0075502D" w:rsidRDefault="00FD3901">
      <w:pPr>
        <w:pStyle w:val="normal0"/>
      </w:pPr>
      <w:r>
        <w:rPr>
          <w:noProof/>
        </w:rPr>
        <w:drawing>
          <wp:inline distT="0" distB="0" distL="0" distR="0">
            <wp:extent cx="5733415" cy="3225165"/>
            <wp:effectExtent l="19050" t="0" r="635" b="0"/>
            <wp:docPr id="5" name="Picture 4" descr="2 . Brainstor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 Brainstorm (3).png"/>
                    <pic:cNvPicPr/>
                  </pic:nvPicPr>
                  <pic:blipFill>
                    <a:blip r:embed="rId8"/>
                    <a:stretch>
                      <a:fillRect/>
                    </a:stretch>
                  </pic:blipFill>
                  <pic:spPr>
                    <a:xfrm>
                      <a:off x="0" y="0"/>
                      <a:ext cx="5733415" cy="3225165"/>
                    </a:xfrm>
                    <a:prstGeom prst="rect">
                      <a:avLst/>
                    </a:prstGeom>
                  </pic:spPr>
                </pic:pic>
              </a:graphicData>
            </a:graphic>
          </wp:inline>
        </w:drawing>
      </w:r>
    </w:p>
    <w:sectPr w:rsidR="0075502D" w:rsidSect="0075502D">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3FB2"/>
    <w:multiLevelType w:val="multilevel"/>
    <w:tmpl w:val="ABD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5E5908"/>
    <w:multiLevelType w:val="multilevel"/>
    <w:tmpl w:val="967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8484F"/>
    <w:multiLevelType w:val="multilevel"/>
    <w:tmpl w:val="651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BD18D2"/>
    <w:multiLevelType w:val="multilevel"/>
    <w:tmpl w:val="BC1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B62B0"/>
    <w:multiLevelType w:val="multilevel"/>
    <w:tmpl w:val="7E7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BC5DC4"/>
    <w:multiLevelType w:val="multilevel"/>
    <w:tmpl w:val="C65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AE0533"/>
    <w:multiLevelType w:val="multilevel"/>
    <w:tmpl w:val="292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4"/>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75502D"/>
    <w:rsid w:val="00015E30"/>
    <w:rsid w:val="003903EB"/>
    <w:rsid w:val="005F1565"/>
    <w:rsid w:val="00713543"/>
    <w:rsid w:val="0075502D"/>
    <w:rsid w:val="00C75970"/>
    <w:rsid w:val="00E21BAD"/>
    <w:rsid w:val="00FD39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65"/>
  </w:style>
  <w:style w:type="paragraph" w:styleId="Heading1">
    <w:name w:val="heading 1"/>
    <w:basedOn w:val="normal0"/>
    <w:next w:val="normal0"/>
    <w:rsid w:val="0075502D"/>
    <w:pPr>
      <w:keepNext/>
      <w:keepLines/>
      <w:spacing w:before="400" w:after="120"/>
      <w:outlineLvl w:val="0"/>
    </w:pPr>
    <w:rPr>
      <w:sz w:val="40"/>
      <w:szCs w:val="40"/>
    </w:rPr>
  </w:style>
  <w:style w:type="paragraph" w:styleId="Heading2">
    <w:name w:val="heading 2"/>
    <w:basedOn w:val="normal0"/>
    <w:next w:val="normal0"/>
    <w:rsid w:val="0075502D"/>
    <w:pPr>
      <w:keepNext/>
      <w:keepLines/>
      <w:spacing w:before="360" w:after="120"/>
      <w:outlineLvl w:val="1"/>
    </w:pPr>
    <w:rPr>
      <w:sz w:val="32"/>
      <w:szCs w:val="32"/>
    </w:rPr>
  </w:style>
  <w:style w:type="paragraph" w:styleId="Heading3">
    <w:name w:val="heading 3"/>
    <w:basedOn w:val="normal0"/>
    <w:next w:val="normal0"/>
    <w:rsid w:val="0075502D"/>
    <w:pPr>
      <w:keepNext/>
      <w:keepLines/>
      <w:spacing w:before="320" w:after="80"/>
      <w:outlineLvl w:val="2"/>
    </w:pPr>
    <w:rPr>
      <w:color w:val="434343"/>
      <w:sz w:val="28"/>
      <w:szCs w:val="28"/>
    </w:rPr>
  </w:style>
  <w:style w:type="paragraph" w:styleId="Heading4">
    <w:name w:val="heading 4"/>
    <w:basedOn w:val="normal0"/>
    <w:next w:val="normal0"/>
    <w:rsid w:val="0075502D"/>
    <w:pPr>
      <w:keepNext/>
      <w:keepLines/>
      <w:spacing w:before="280" w:after="80"/>
      <w:outlineLvl w:val="3"/>
    </w:pPr>
    <w:rPr>
      <w:color w:val="666666"/>
      <w:sz w:val="24"/>
      <w:szCs w:val="24"/>
    </w:rPr>
  </w:style>
  <w:style w:type="paragraph" w:styleId="Heading5">
    <w:name w:val="heading 5"/>
    <w:basedOn w:val="normal0"/>
    <w:next w:val="normal0"/>
    <w:rsid w:val="0075502D"/>
    <w:pPr>
      <w:keepNext/>
      <w:keepLines/>
      <w:spacing w:before="240" w:after="80"/>
      <w:outlineLvl w:val="4"/>
    </w:pPr>
    <w:rPr>
      <w:color w:val="666666"/>
    </w:rPr>
  </w:style>
  <w:style w:type="paragraph" w:styleId="Heading6">
    <w:name w:val="heading 6"/>
    <w:basedOn w:val="normal0"/>
    <w:next w:val="normal0"/>
    <w:rsid w:val="0075502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5502D"/>
  </w:style>
  <w:style w:type="paragraph" w:styleId="Title">
    <w:name w:val="Title"/>
    <w:basedOn w:val="normal0"/>
    <w:next w:val="normal0"/>
    <w:rsid w:val="0075502D"/>
    <w:pPr>
      <w:keepNext/>
      <w:keepLines/>
      <w:spacing w:after="60"/>
    </w:pPr>
    <w:rPr>
      <w:sz w:val="52"/>
      <w:szCs w:val="52"/>
    </w:rPr>
  </w:style>
  <w:style w:type="paragraph" w:styleId="Subtitle">
    <w:name w:val="Subtitle"/>
    <w:basedOn w:val="normal0"/>
    <w:next w:val="normal0"/>
    <w:rsid w:val="0075502D"/>
    <w:pPr>
      <w:keepNext/>
      <w:keepLines/>
      <w:spacing w:after="320"/>
    </w:pPr>
    <w:rPr>
      <w:color w:val="666666"/>
      <w:sz w:val="30"/>
      <w:szCs w:val="30"/>
    </w:rPr>
  </w:style>
  <w:style w:type="table" w:customStyle="1" w:styleId="a">
    <w:basedOn w:val="TableNormal"/>
    <w:rsid w:val="0075502D"/>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390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901"/>
    <w:rPr>
      <w:rFonts w:ascii="Tahoma" w:hAnsi="Tahoma" w:cs="Tahoma"/>
      <w:sz w:val="16"/>
      <w:szCs w:val="16"/>
    </w:rPr>
  </w:style>
  <w:style w:type="character" w:styleId="Strong">
    <w:name w:val="Strong"/>
    <w:basedOn w:val="DefaultParagraphFont"/>
    <w:uiPriority w:val="22"/>
    <w:qFormat/>
    <w:rsid w:val="00015E30"/>
    <w:rPr>
      <w:b/>
      <w:bCs/>
    </w:rPr>
  </w:style>
  <w:style w:type="paragraph" w:styleId="NormalWeb">
    <w:name w:val="Normal (Web)"/>
    <w:basedOn w:val="Normal"/>
    <w:uiPriority w:val="99"/>
    <w:semiHidden/>
    <w:unhideWhenUsed/>
    <w:rsid w:val="00015E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03044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2025-12-07T11:02:00Z</dcterms:created>
  <dcterms:modified xsi:type="dcterms:W3CDTF">2025-12-07T11:02:00Z</dcterms:modified>
</cp:coreProperties>
</file>