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63F19" w14:textId="77777777" w:rsidR="00996641" w:rsidRDefault="00996641">
      <w:pPr>
        <w:jc w:val="center"/>
        <w:rPr>
          <w:b/>
          <w:bCs/>
          <w:sz w:val="34"/>
          <w:szCs w:val="34"/>
        </w:rPr>
      </w:pPr>
    </w:p>
    <w:p w14:paraId="00EF8CDC" w14:textId="77777777" w:rsidR="00996641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0FB8142" w14:textId="77777777" w:rsidR="00996641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4B9A7055" w14:textId="77777777" w:rsidR="00996641" w:rsidRDefault="00996641">
      <w:pPr>
        <w:jc w:val="center"/>
        <w:rPr>
          <w:b/>
          <w:bCs/>
          <w:sz w:val="34"/>
          <w:szCs w:val="34"/>
        </w:rPr>
      </w:pPr>
    </w:p>
    <w:p w14:paraId="7ED44A6C" w14:textId="77777777" w:rsidR="00996641" w:rsidRDefault="00996641">
      <w:pPr>
        <w:jc w:val="center"/>
        <w:rPr>
          <w:b/>
          <w:bCs/>
          <w:sz w:val="34"/>
          <w:szCs w:val="34"/>
        </w:rPr>
      </w:pPr>
    </w:p>
    <w:p w14:paraId="31380526" w14:textId="77777777" w:rsidR="0099664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Artificial Intelligence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COURSE CODE: </w:t>
      </w:r>
      <w:r>
        <w:rPr>
          <w:rFonts w:ascii="Arial" w:eastAsia="Arial" w:hAnsi="Arial" w:cs="Arial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D2A5CA5" w14:textId="77777777" w:rsidR="00996641" w:rsidRDefault="00996641">
      <w:pPr>
        <w:rPr>
          <w:rFonts w:ascii="Arial" w:eastAsia="Arial" w:hAnsi="Arial" w:cs="Arial"/>
          <w:b/>
          <w:bCs/>
        </w:rPr>
      </w:pPr>
    </w:p>
    <w:p w14:paraId="6D30F79C" w14:textId="77777777" w:rsidR="0099664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6A011D6A" wp14:editId="47D24B1E">
                <wp:extent cx="5742940" cy="2349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A69820" w14:textId="77777777" w:rsidR="00996641" w:rsidRDefault="0099664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011D6A" id="Rectangle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0A69820" w14:textId="77777777" w:rsidR="00996641" w:rsidRDefault="00996641"/>
                  </w:txbxContent>
                </v:textbox>
                <w10:anchorlock/>
              </v:rect>
            </w:pict>
          </mc:Fallback>
        </mc:AlternateContent>
      </w:r>
    </w:p>
    <w:p w14:paraId="0A981B6E" w14:textId="77777777" w:rsidR="00996641" w:rsidRDefault="00996641">
      <w:pPr>
        <w:rPr>
          <w:rFonts w:ascii="Arial" w:eastAsia="Arial" w:hAnsi="Arial" w:cs="Arial"/>
          <w:b/>
          <w:bCs/>
        </w:rPr>
      </w:pPr>
    </w:p>
    <w:p w14:paraId="0860F2E7" w14:textId="77777777" w:rsidR="0099664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A533447" w14:textId="77777777" w:rsidR="00996641" w:rsidRDefault="00996641">
      <w:pPr>
        <w:rPr>
          <w:rFonts w:ascii="Arial" w:eastAsia="Arial" w:hAnsi="Arial" w:cs="Arial"/>
          <w:b/>
          <w:bCs/>
        </w:rPr>
      </w:pPr>
    </w:p>
    <w:p w14:paraId="35094FA6" w14:textId="77777777" w:rsidR="00996641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41417490" w14:textId="77777777" w:rsidR="00996641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07218950" w14:textId="77777777" w:rsidR="00996641" w:rsidRDefault="00996641">
      <w:pPr>
        <w:rPr>
          <w:rFonts w:ascii="Arial" w:eastAsia="Arial" w:hAnsi="Arial" w:cs="Arial"/>
          <w:i/>
          <w:iCs/>
        </w:rPr>
      </w:pPr>
    </w:p>
    <w:p w14:paraId="2C9D831A" w14:textId="77777777" w:rsidR="00996641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31BB4966" w14:textId="77777777" w:rsidR="00996641" w:rsidRDefault="00996641">
      <w:pPr>
        <w:rPr>
          <w:rFonts w:ascii="Arial" w:eastAsia="Arial" w:hAnsi="Arial" w:cs="Arial"/>
          <w:i/>
          <w:iCs/>
        </w:rPr>
      </w:pPr>
    </w:p>
    <w:p w14:paraId="78FB966F" w14:textId="77777777" w:rsidR="00996641" w:rsidRDefault="00000000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69988F0B" wp14:editId="1CB48E56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0504A7" w14:textId="77777777" w:rsidR="00996641" w:rsidRDefault="0099664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88F0B" id="Rectangle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90504A7" w14:textId="77777777" w:rsidR="00996641" w:rsidRDefault="00996641"/>
                  </w:txbxContent>
                </v:textbox>
                <w10:anchorlock/>
              </v:rect>
            </w:pict>
          </mc:Fallback>
        </mc:AlternateContent>
      </w:r>
    </w:p>
    <w:p w14:paraId="66C70BFE" w14:textId="77777777" w:rsidR="0099664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Duration: 1 Hour</w:t>
      </w:r>
    </w:p>
    <w:p w14:paraId="7D241039" w14:textId="77777777" w:rsidR="0099664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 Total: Marks:40</w:t>
      </w:r>
    </w:p>
    <w:p w14:paraId="6B8F4BB2" w14:textId="77777777" w:rsidR="0099664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</w:p>
    <w:p w14:paraId="7357E891" w14:textId="77777777" w:rsidR="00996641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E81FB17" w14:textId="77777777" w:rsidR="00996641" w:rsidRDefault="00996641">
      <w:pPr>
        <w:jc w:val="center"/>
        <w:rPr>
          <w:rFonts w:ascii="Arial" w:eastAsia="Arial" w:hAnsi="Arial" w:cs="Arial"/>
          <w:b/>
          <w:bCs/>
        </w:rPr>
      </w:pPr>
    </w:p>
    <w:p w14:paraId="2B8A50F0" w14:textId="77777777" w:rsidR="00996641" w:rsidRDefault="00000000">
      <w:pPr>
        <w:rPr>
          <w:b/>
          <w:bCs/>
        </w:rPr>
      </w:pPr>
      <w:r>
        <w:rPr>
          <w:rFonts w:ascii="Arial" w:eastAsia="Arial" w:hAnsi="Arial" w:cs="Arial"/>
          <w:b/>
          <w:bCs/>
          <w:lang w:val="en-US"/>
        </w:rPr>
        <w:t>5</w:t>
      </w:r>
    </w:p>
    <w:p w14:paraId="744FC7C6" w14:textId="77777777" w:rsidR="00996641" w:rsidRDefault="00000000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55C53DF3" wp14:editId="0AE682C6">
                <wp:extent cx="5742940" cy="2349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F8DF91" w14:textId="77777777" w:rsidR="00996641" w:rsidRDefault="0099664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53DF3" id="Rectangle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9F8DF91" w14:textId="77777777" w:rsidR="00996641" w:rsidRDefault="00996641"/>
                  </w:txbxContent>
                </v:textbox>
                <w10:anchorlock/>
              </v:rect>
            </w:pict>
          </mc:Fallback>
        </mc:AlternateContent>
      </w:r>
    </w:p>
    <w:p w14:paraId="33AFE6CC" w14:textId="77777777" w:rsidR="00996641" w:rsidRDefault="00996641">
      <w:pPr>
        <w:rPr>
          <w:b/>
          <w:bCs/>
        </w:rPr>
      </w:pPr>
    </w:p>
    <w:p w14:paraId="7E36014A" w14:textId="77777777" w:rsidR="00996641" w:rsidRDefault="00996641">
      <w:pPr>
        <w:rPr>
          <w:b/>
          <w:bCs/>
          <w:i/>
          <w:iCs/>
        </w:rPr>
      </w:pPr>
    </w:p>
    <w:p w14:paraId="78DC6446" w14:textId="77777777" w:rsidR="00996641" w:rsidRDefault="00996641">
      <w:pPr>
        <w:rPr>
          <w:b/>
          <w:bCs/>
          <w:i/>
          <w:iCs/>
        </w:rPr>
      </w:pPr>
    </w:p>
    <w:p w14:paraId="39FFBCF4" w14:textId="77777777" w:rsidR="00996641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300A94B" w14:textId="77777777" w:rsidR="00996641" w:rsidRDefault="00996641">
      <w:pPr>
        <w:rPr>
          <w:i/>
          <w:iCs/>
        </w:rPr>
      </w:pPr>
    </w:p>
    <w:p w14:paraId="6B6B751D" w14:textId="50ABDCDB" w:rsidR="00996641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0A4B37">
        <w:rPr>
          <w:i/>
          <w:iCs/>
        </w:rPr>
        <w:t xml:space="preserve">K.Gowtham (192372078) </w:t>
      </w:r>
      <w:r>
        <w:rPr>
          <w:i/>
          <w:iCs/>
        </w:rPr>
        <w:t xml:space="preserve">certify that this submission is my original work and that I have adhered </w:t>
      </w:r>
    </w:p>
    <w:p w14:paraId="1478D5B2" w14:textId="77777777" w:rsidR="00996641" w:rsidRDefault="00000000">
      <w:pPr>
        <w:jc w:val="both"/>
        <w:rPr>
          <w:i/>
          <w:iCs/>
        </w:rPr>
      </w:pPr>
      <w:r>
        <w:rPr>
          <w:i/>
          <w:iCs/>
        </w:rPr>
        <w:t>to the guidelines specified for this assessment.</w:t>
      </w:r>
    </w:p>
    <w:p w14:paraId="7AAAC063" w14:textId="77777777" w:rsidR="00996641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3A3950C" w14:textId="77777777" w:rsidR="00996641" w:rsidRDefault="00996641">
      <w:pPr>
        <w:rPr>
          <w:i/>
          <w:iCs/>
        </w:rPr>
      </w:pPr>
    </w:p>
    <w:p w14:paraId="3599A33C" w14:textId="3EF76EBB" w:rsidR="00996641" w:rsidRPr="000A4B37" w:rsidRDefault="00000000">
      <w:pPr>
        <w:rPr>
          <w:rFonts w:ascii="Brush Script MT" w:hAnsi="Brush Script MT"/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0A4B37">
        <w:rPr>
          <w:b/>
          <w:bCs/>
          <w:i/>
          <w:iCs/>
        </w:rPr>
        <w:t xml:space="preserve"> </w:t>
      </w:r>
      <w:r w:rsidR="000A4B37" w:rsidRPr="000A4B37">
        <w:rPr>
          <w:rFonts w:ascii="Brush Script MT" w:hAnsi="Brush Script MT"/>
          <w:b/>
          <w:bCs/>
          <w:i/>
          <w:iCs/>
        </w:rPr>
        <w:t>K.Gowtham</w:t>
      </w:r>
    </w:p>
    <w:p w14:paraId="6217FF46" w14:textId="77777777" w:rsidR="00996641" w:rsidRPr="000A4B37" w:rsidRDefault="00000000">
      <w:pPr>
        <w:rPr>
          <w:rFonts w:ascii="Brush Script MT" w:hAnsi="Brush Script MT"/>
        </w:rPr>
      </w:pPr>
      <w:r w:rsidRPr="000A4B37">
        <w:rPr>
          <w:rFonts w:ascii="Brush Script MT" w:hAnsi="Brush Script MT"/>
        </w:rPr>
        <w:br w:type="page"/>
      </w:r>
    </w:p>
    <w:p w14:paraId="4DA90F66" w14:textId="77777777" w:rsidR="00996641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69C09644" w14:textId="77777777" w:rsidR="00996641" w:rsidRDefault="00996641">
      <w:pPr>
        <w:jc w:val="center"/>
        <w:rPr>
          <w:rFonts w:ascii="Arial" w:eastAsia="Arial" w:hAnsi="Arial" w:cs="Arial"/>
          <w:b/>
          <w:bCs/>
        </w:rPr>
      </w:pPr>
    </w:p>
    <w:p w14:paraId="1C51A338" w14:textId="77777777" w:rsidR="00996641" w:rsidRDefault="00000000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INDUSTRY PROBLEM TASK </w:t>
      </w:r>
    </w:p>
    <w:p w14:paraId="02EF6022" w14:textId="77777777" w:rsidR="00996641" w:rsidRDefault="00996641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</w:rPr>
      </w:pPr>
    </w:p>
    <w:p w14:paraId="3447A216" w14:textId="77777777" w:rsidR="00996641" w:rsidRDefault="00996641">
      <w:pPr>
        <w:spacing w:before="100" w:after="40"/>
        <w:ind w:left="450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3B220681" w14:textId="77777777" w:rsidR="00996641" w:rsidRDefault="00000000">
      <w:pPr>
        <w:spacing w:before="10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INDUSTRY SCENARIO</w:t>
      </w:r>
    </w:p>
    <w:p w14:paraId="23604B8C" w14:textId="77777777" w:rsidR="00996641" w:rsidRDefault="00000000">
      <w:pPr>
        <w:spacing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Context: </w:t>
      </w:r>
      <w:r>
        <w:rPr>
          <w:rFonts w:ascii="Arial" w:eastAsia="Arial" w:hAnsi="Arial" w:cs="Arial"/>
          <w:sz w:val="22"/>
          <w:szCs w:val="22"/>
        </w:rPr>
        <w:t>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</w:p>
    <w:p w14:paraId="403EF4AE" w14:textId="77777777" w:rsidR="00996641" w:rsidRDefault="00000000">
      <w:pPr>
        <w:spacing w:after="8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>You are hired as an AI/ML Engineer. Address the following tasks:</w:t>
      </w:r>
    </w:p>
    <w:p w14:paraId="4A3D813D" w14:textId="77777777" w:rsidR="00996641" w:rsidRDefault="00000000">
      <w:pPr>
        <w:spacing w:before="8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1: Data Preparation &amp; Inductive Learning  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</w:t>
      </w:r>
    </w:p>
    <w:p w14:paraId="3493ECAF" w14:textId="77777777" w:rsidR="00996641" w:rsidRDefault="00000000">
      <w:pPr>
        <w:spacing w:after="30"/>
        <w:ind w:left="450" w:right="-144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Describe the inductive learning approach suitable for this medical dataset. Identify the target variable and at least three key features with justification.  </w:t>
      </w:r>
    </w:p>
    <w:p w14:paraId="29EBC227" w14:textId="77777777" w:rsidR="00996641" w:rsidRDefault="00000000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Explain how you would handle class imbalance (more non-diabetic than diabetic cases) in the dataset. Suggest and justify a suitable balancing strategy (SMOTE / under-sampling / class weights).  </w:t>
      </w:r>
    </w:p>
    <w:p w14:paraId="54841E12" w14:textId="77777777" w:rsidR="00996641" w:rsidRDefault="00000000">
      <w:pPr>
        <w:spacing w:before="30" w:after="60"/>
        <w:ind w:left="450" w:right="-144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Split the dataset (70:30) and justify the split ratio for a medical use-case. State the preprocessing steps (normalisation, encoding) applied and their impact.  </w:t>
      </w:r>
    </w:p>
    <w:p w14:paraId="6B827273" w14:textId="77777777" w:rsidR="00996641" w:rsidRDefault="00996641">
      <w:pPr>
        <w:spacing w:before="30" w:after="60"/>
        <w:ind w:left="450" w:right="-144"/>
        <w:jc w:val="both"/>
        <w:rPr>
          <w:rFonts w:ascii="Arial" w:eastAsia="Arial" w:hAnsi="Arial" w:cs="Arial"/>
          <w:b/>
          <w:bCs/>
        </w:rPr>
      </w:pPr>
    </w:p>
    <w:p w14:paraId="066DA4C9" w14:textId="77777777" w:rsidR="00996641" w:rsidRDefault="00000000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2: Decision Tree for Diagnosis  </w:t>
      </w:r>
    </w:p>
    <w:p w14:paraId="37576200" w14:textId="77777777" w:rsidR="00996641" w:rsidRDefault="00000000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Build a Decision Tree classifier and draw the first three levels of the tree. Justify the root node selection using Information Gain / Gini Index values.  </w:t>
      </w:r>
    </w:p>
    <w:p w14:paraId="2E576F92" w14:textId="77777777" w:rsidR="00996641" w:rsidRDefault="00000000">
      <w:pPr>
        <w:spacing w:before="30"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Evaluate the model: report Accuracy, Precision, Recall, and F1-Score. Identify False Negatives (missed diabetes cases) and suggest how to reduce them—justify clinically.  </w:t>
      </w:r>
    </w:p>
    <w:p w14:paraId="6B5FF826" w14:textId="77777777" w:rsidR="00996641" w:rsidRDefault="00000000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Apply post-pruning (cost-complexity pruning). Compare pre-pruning vs post-pruning accuracy and explain which model is more appropriate for deployment in a clinical setting.  </w:t>
      </w:r>
    </w:p>
    <w:p w14:paraId="5BBFA7EA" w14:textId="77777777" w:rsidR="00996641" w:rsidRDefault="00996641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</w:p>
    <w:p w14:paraId="62999B3D" w14:textId="77777777" w:rsidR="00996641" w:rsidRDefault="00000000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3: Statistical Learning for Risk Stratification  </w:t>
      </w:r>
    </w:p>
    <w:p w14:paraId="39E56E31" w14:textId="77777777" w:rsidR="00996641" w:rsidRDefault="00000000">
      <w:pPr>
        <w:spacing w:after="3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Apply Naïve Bayes or Logistic Regression as a statistical learning model on the same dataset. Compare its performance (Accuracy, AUC-ROC) with the Decision Tree. Discuss when a statistical model is preferable.  </w:t>
      </w:r>
    </w:p>
    <w:p w14:paraId="31C13162" w14:textId="77777777" w:rsidR="00996641" w:rsidRDefault="00000000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Perform feature importance analysis. Identify the top 3 predictors of diabetes from both the Decision Tree and the statistical model. Do they agree? Justify your findings.  </w:t>
      </w:r>
    </w:p>
    <w:p w14:paraId="5B903F70" w14:textId="77777777" w:rsidR="00996641" w:rsidRDefault="00996641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</w:p>
    <w:p w14:paraId="47DE866D" w14:textId="77777777" w:rsidR="00996641" w:rsidRDefault="00000000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4: Reinforcement Learning for Treatment Recommendation </w:t>
      </w:r>
    </w:p>
    <w:p w14:paraId="3ED7DC2A" w14:textId="77777777" w:rsidR="00996641" w:rsidRDefault="00000000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Model the treatment recommendation as an MDP. Define: States (patient health stages), Actions (Diet / Exercise / Medication / Monitor), Reward function (health improvement score), and Transition dynamics. Justify each component.  </w:t>
      </w:r>
    </w:p>
    <w:p w14:paraId="7A26058E" w14:textId="77777777" w:rsidR="00996641" w:rsidRDefault="00000000">
      <w:pPr>
        <w:spacing w:before="30"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Apply Q-Learning to train the agent for at least 5 patient episodes. Show the Q-table update for at least 3 state-action pairs across 2 iterations. State the convergence criterion used.  </w:t>
      </w:r>
    </w:p>
    <w:p w14:paraId="1FB011AC" w14:textId="77777777" w:rsidR="00996641" w:rsidRDefault="00000000">
      <w:pPr>
        <w:spacing w:before="30" w:after="8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Extract the final learned policy. Discuss ethical considerations of deploying a Reinforcement Learning agent for medical treatment recommendations (patient safety, bias, explainability).  </w:t>
      </w:r>
    </w:p>
    <w:p w14:paraId="40A2BB57" w14:textId="77777777" w:rsidR="00996641" w:rsidRDefault="00000000">
      <w:pPr>
        <w:ind w:right="-144"/>
        <w:jc w:val="both"/>
      </w:pPr>
      <w:r>
        <w:br w:type="page"/>
      </w:r>
    </w:p>
    <w:p w14:paraId="4B656413" w14:textId="77777777" w:rsidR="000A4B37" w:rsidRPr="000A4B37" w:rsidRDefault="000A4B37" w:rsidP="000A4B37">
      <w:pPr>
        <w:ind w:right="-144"/>
        <w:jc w:val="both"/>
        <w:rPr>
          <w:rFonts w:eastAsia="Arial"/>
          <w:b/>
          <w:bCs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lastRenderedPageBreak/>
        <w:t>Task 1: Data Preparation &amp; Inductive Learning</w:t>
      </w:r>
    </w:p>
    <w:p w14:paraId="0BBCFAC2" w14:textId="77777777" w:rsidR="000A4B37" w:rsidRPr="000A4B37" w:rsidRDefault="000A4B37" w:rsidP="000A4B37">
      <w:pPr>
        <w:ind w:right="-144"/>
        <w:jc w:val="both"/>
        <w:rPr>
          <w:rFonts w:eastAsia="Arial"/>
          <w:b/>
          <w:bCs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(a) Inductive Learning</w:t>
      </w:r>
    </w:p>
    <w:p w14:paraId="6BEC8D63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Use </w:t>
      </w:r>
      <w:r w:rsidRPr="000A4B37">
        <w:rPr>
          <w:rFonts w:eastAsia="Arial"/>
          <w:b/>
          <w:bCs/>
          <w:sz w:val="24"/>
          <w:szCs w:val="24"/>
        </w:rPr>
        <w:t>supervised inductive learning</w:t>
      </w:r>
      <w:r w:rsidRPr="000A4B37">
        <w:rPr>
          <w:rFonts w:eastAsia="Arial"/>
          <w:sz w:val="24"/>
          <w:szCs w:val="24"/>
        </w:rPr>
        <w:t xml:space="preserve"> to learn patterns from past patient records and predict diabetes for new patients.</w:t>
      </w:r>
    </w:p>
    <w:p w14:paraId="6CF8EF8C" w14:textId="77777777" w:rsidR="000A4B37" w:rsidRPr="000A4B37" w:rsidRDefault="000A4B37" w:rsidP="000A4B37">
      <w:pPr>
        <w:numPr>
          <w:ilvl w:val="0"/>
          <w:numId w:val="9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Target:</w:t>
      </w:r>
      <w:r w:rsidRPr="000A4B37">
        <w:rPr>
          <w:rFonts w:eastAsia="Arial"/>
          <w:sz w:val="24"/>
          <w:szCs w:val="24"/>
        </w:rPr>
        <w:t xml:space="preserve"> Diabetes (Yes/No) </w:t>
      </w:r>
    </w:p>
    <w:p w14:paraId="250AACF2" w14:textId="77777777" w:rsidR="000A4B37" w:rsidRPr="000A4B37" w:rsidRDefault="000A4B37" w:rsidP="000A4B37">
      <w:pPr>
        <w:numPr>
          <w:ilvl w:val="0"/>
          <w:numId w:val="9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Key features:</w:t>
      </w:r>
      <w:r w:rsidRPr="000A4B37">
        <w:rPr>
          <w:rFonts w:eastAsia="Arial"/>
          <w:sz w:val="24"/>
          <w:szCs w:val="24"/>
        </w:rPr>
        <w:t xml:space="preserve"> </w:t>
      </w:r>
    </w:p>
    <w:p w14:paraId="259986B9" w14:textId="77777777" w:rsidR="000A4B37" w:rsidRPr="000A4B37" w:rsidRDefault="000A4B37" w:rsidP="000A4B37">
      <w:pPr>
        <w:numPr>
          <w:ilvl w:val="1"/>
          <w:numId w:val="9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Glucose level</w:t>
      </w:r>
      <w:r w:rsidRPr="000A4B37">
        <w:rPr>
          <w:rFonts w:eastAsia="Arial"/>
          <w:sz w:val="24"/>
          <w:szCs w:val="24"/>
        </w:rPr>
        <w:t xml:space="preserve"> – strong indicator of diabetes. </w:t>
      </w:r>
    </w:p>
    <w:p w14:paraId="0DD233A3" w14:textId="77777777" w:rsidR="000A4B37" w:rsidRPr="000A4B37" w:rsidRDefault="000A4B37" w:rsidP="000A4B37">
      <w:pPr>
        <w:numPr>
          <w:ilvl w:val="1"/>
          <w:numId w:val="9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BMI</w:t>
      </w:r>
      <w:r w:rsidRPr="000A4B37">
        <w:rPr>
          <w:rFonts w:eastAsia="Arial"/>
          <w:sz w:val="24"/>
          <w:szCs w:val="24"/>
        </w:rPr>
        <w:t xml:space="preserve"> – obesity increases diabetes risk. </w:t>
      </w:r>
    </w:p>
    <w:p w14:paraId="5413B22E" w14:textId="77777777" w:rsidR="000A4B37" w:rsidRPr="000A4B37" w:rsidRDefault="000A4B37" w:rsidP="000A4B37">
      <w:pPr>
        <w:numPr>
          <w:ilvl w:val="1"/>
          <w:numId w:val="9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Blood pressure</w:t>
      </w:r>
      <w:r w:rsidRPr="000A4B37">
        <w:rPr>
          <w:rFonts w:eastAsia="Arial"/>
          <w:sz w:val="24"/>
          <w:szCs w:val="24"/>
        </w:rPr>
        <w:t xml:space="preserve"> – hypertension is associated with diabetes. </w:t>
      </w:r>
    </w:p>
    <w:p w14:paraId="12A770DF" w14:textId="77777777" w:rsidR="000A4B37" w:rsidRPr="000A4B37" w:rsidRDefault="000A4B37" w:rsidP="000A4B37">
      <w:pPr>
        <w:numPr>
          <w:ilvl w:val="1"/>
          <w:numId w:val="9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Age</w:t>
      </w:r>
      <w:r w:rsidRPr="000A4B37">
        <w:rPr>
          <w:rFonts w:eastAsia="Arial"/>
          <w:sz w:val="24"/>
          <w:szCs w:val="24"/>
        </w:rPr>
        <w:t xml:space="preserve"> – risk generally increases with age. </w:t>
      </w:r>
    </w:p>
    <w:p w14:paraId="3CA1CC8A" w14:textId="77777777" w:rsidR="000A4B37" w:rsidRPr="000A4B37" w:rsidRDefault="000A4B37" w:rsidP="000A4B37">
      <w:pPr>
        <w:ind w:right="-144"/>
        <w:jc w:val="both"/>
        <w:rPr>
          <w:rFonts w:eastAsia="Arial"/>
          <w:b/>
          <w:bCs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(b) Class Imbalance</w:t>
      </w:r>
    </w:p>
    <w:p w14:paraId="2630A672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Use </w:t>
      </w:r>
      <w:r w:rsidRPr="000A4B37">
        <w:rPr>
          <w:rFonts w:eastAsia="Arial"/>
          <w:b/>
          <w:bCs/>
          <w:sz w:val="24"/>
          <w:szCs w:val="24"/>
        </w:rPr>
        <w:t>SMOTE (Synthetic Minority Over-sampling Technique)</w:t>
      </w:r>
      <w:r w:rsidRPr="000A4B37">
        <w:rPr>
          <w:rFonts w:eastAsia="Arial"/>
          <w:sz w:val="24"/>
          <w:szCs w:val="24"/>
        </w:rPr>
        <w:t xml:space="preserve"> to create synthetic diabetic samples.</w:t>
      </w:r>
    </w:p>
    <w:p w14:paraId="336E34DD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Reason:</w:t>
      </w:r>
      <w:r w:rsidRPr="000A4B37">
        <w:rPr>
          <w:rFonts w:eastAsia="Arial"/>
          <w:sz w:val="24"/>
          <w:szCs w:val="24"/>
        </w:rPr>
        <w:t xml:space="preserve"> It improves the representation of the minority class without simply duplicating existing records. This is important because diabetic cases should not be missed.</w:t>
      </w:r>
    </w:p>
    <w:p w14:paraId="25EEC6C6" w14:textId="77777777" w:rsidR="000A4B37" w:rsidRPr="000A4B37" w:rsidRDefault="000A4B37" w:rsidP="000A4B37">
      <w:pPr>
        <w:ind w:right="-144"/>
        <w:jc w:val="both"/>
        <w:rPr>
          <w:rFonts w:eastAsia="Arial"/>
          <w:b/>
          <w:bCs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(c) Data Split &amp; Preprocessing</w:t>
      </w:r>
    </w:p>
    <w:p w14:paraId="544C4E27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Use </w:t>
      </w:r>
      <w:r w:rsidRPr="000A4B37">
        <w:rPr>
          <w:rFonts w:eastAsia="Arial"/>
          <w:b/>
          <w:bCs/>
          <w:sz w:val="24"/>
          <w:szCs w:val="24"/>
        </w:rPr>
        <w:t>70% training and 30% testing</w:t>
      </w:r>
      <w:r w:rsidRPr="000A4B37">
        <w:rPr>
          <w:rFonts w:eastAsia="Arial"/>
          <w:sz w:val="24"/>
          <w:szCs w:val="24"/>
        </w:rPr>
        <w:t>.</w:t>
      </w:r>
    </w:p>
    <w:p w14:paraId="0E5F1F2A" w14:textId="77777777" w:rsidR="000A4B37" w:rsidRPr="000A4B37" w:rsidRDefault="000A4B37" w:rsidP="000A4B37">
      <w:pPr>
        <w:numPr>
          <w:ilvl w:val="0"/>
          <w:numId w:val="10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70% provides enough data to learn the model. </w:t>
      </w:r>
    </w:p>
    <w:p w14:paraId="723B3E6F" w14:textId="77777777" w:rsidR="000A4B37" w:rsidRPr="000A4B37" w:rsidRDefault="000A4B37" w:rsidP="000A4B37">
      <w:pPr>
        <w:numPr>
          <w:ilvl w:val="0"/>
          <w:numId w:val="10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30% provides a reliable test set for medical evaluation. </w:t>
      </w:r>
    </w:p>
    <w:p w14:paraId="65D720A8" w14:textId="77777777" w:rsidR="000A4B37" w:rsidRPr="000A4B37" w:rsidRDefault="000A4B37" w:rsidP="000A4B37">
      <w:pPr>
        <w:numPr>
          <w:ilvl w:val="0"/>
          <w:numId w:val="10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Handle missing values using mean/median imputation. </w:t>
      </w:r>
    </w:p>
    <w:p w14:paraId="090CC273" w14:textId="77777777" w:rsidR="000A4B37" w:rsidRPr="000A4B37" w:rsidRDefault="000A4B37" w:rsidP="000A4B37">
      <w:pPr>
        <w:numPr>
          <w:ilvl w:val="0"/>
          <w:numId w:val="10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Normalize numerical features using </w:t>
      </w:r>
      <w:proofErr w:type="spellStart"/>
      <w:r w:rsidRPr="000A4B37">
        <w:rPr>
          <w:rFonts w:eastAsia="Arial"/>
          <w:sz w:val="24"/>
          <w:szCs w:val="24"/>
        </w:rPr>
        <w:t>StandardScaler</w:t>
      </w:r>
      <w:proofErr w:type="spellEnd"/>
      <w:r w:rsidRPr="000A4B37">
        <w:rPr>
          <w:rFonts w:eastAsia="Arial"/>
          <w:sz w:val="24"/>
          <w:szCs w:val="24"/>
        </w:rPr>
        <w:t xml:space="preserve">. </w:t>
      </w:r>
    </w:p>
    <w:p w14:paraId="498C5B17" w14:textId="77777777" w:rsidR="000A4B37" w:rsidRPr="000A4B37" w:rsidRDefault="000A4B37" w:rsidP="000A4B37">
      <w:pPr>
        <w:numPr>
          <w:ilvl w:val="0"/>
          <w:numId w:val="10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Encode categorical variables using Label Encoding/One-Hot Encoding. </w:t>
      </w:r>
    </w:p>
    <w:p w14:paraId="288F6CBB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pict w14:anchorId="65B9A5A7">
          <v:rect id="_x0000_i1079" style="width:0;height:1.5pt" o:hralign="center" o:hrstd="t" o:hr="t" fillcolor="#a0a0a0" stroked="f"/>
        </w:pict>
      </w:r>
    </w:p>
    <w:p w14:paraId="214B0093" w14:textId="77777777" w:rsidR="000A4B37" w:rsidRPr="000A4B37" w:rsidRDefault="000A4B37" w:rsidP="000A4B37">
      <w:pPr>
        <w:ind w:right="-144"/>
        <w:jc w:val="both"/>
        <w:rPr>
          <w:rFonts w:eastAsia="Arial"/>
          <w:b/>
          <w:bCs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Task 2: Decision Tree for Diagnosis</w:t>
      </w:r>
    </w:p>
    <w:p w14:paraId="5561DB8C" w14:textId="77777777" w:rsidR="000A4B37" w:rsidRPr="000A4B37" w:rsidRDefault="000A4B37" w:rsidP="000A4B37">
      <w:pPr>
        <w:ind w:right="-144"/>
        <w:jc w:val="both"/>
        <w:rPr>
          <w:rFonts w:eastAsia="Arial"/>
          <w:b/>
          <w:bCs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(a) Decision Tree</w:t>
      </w:r>
    </w:p>
    <w:p w14:paraId="26306307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Build a Decision Tree using </w:t>
      </w:r>
      <w:r w:rsidRPr="000A4B37">
        <w:rPr>
          <w:rFonts w:eastAsia="Arial"/>
          <w:b/>
          <w:bCs/>
          <w:sz w:val="24"/>
          <w:szCs w:val="24"/>
        </w:rPr>
        <w:t>Gini Index or Information Gain</w:t>
      </w:r>
      <w:r w:rsidRPr="000A4B37">
        <w:rPr>
          <w:rFonts w:eastAsia="Arial"/>
          <w:sz w:val="24"/>
          <w:szCs w:val="24"/>
        </w:rPr>
        <w:t>.</w:t>
      </w:r>
    </w:p>
    <w:p w14:paraId="2953BCDD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Example first three levels:</w:t>
      </w:r>
    </w:p>
    <w:p w14:paraId="0C814267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             Glucose</w:t>
      </w:r>
    </w:p>
    <w:p w14:paraId="55DD3445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            /       \</w:t>
      </w:r>
    </w:p>
    <w:p w14:paraId="222B2684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         Low        High</w:t>
      </w:r>
    </w:p>
    <w:p w14:paraId="6C715B8F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         /            \</w:t>
      </w:r>
    </w:p>
    <w:p w14:paraId="53D27356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       BMI           Age</w:t>
      </w:r>
    </w:p>
    <w:p w14:paraId="4B9F83C8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      /   \          /   \</w:t>
      </w:r>
    </w:p>
    <w:p w14:paraId="418F6BD1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    </w:t>
      </w:r>
      <w:proofErr w:type="gramStart"/>
      <w:r w:rsidRPr="000A4B37">
        <w:rPr>
          <w:rFonts w:eastAsia="Arial"/>
          <w:sz w:val="24"/>
          <w:szCs w:val="24"/>
        </w:rPr>
        <w:t>Low  High</w:t>
      </w:r>
      <w:proofErr w:type="gramEnd"/>
      <w:r w:rsidRPr="000A4B37">
        <w:rPr>
          <w:rFonts w:eastAsia="Arial"/>
          <w:sz w:val="24"/>
          <w:szCs w:val="24"/>
        </w:rPr>
        <w:t xml:space="preserve">      </w:t>
      </w:r>
      <w:proofErr w:type="gramStart"/>
      <w:r w:rsidRPr="000A4B37">
        <w:rPr>
          <w:rFonts w:eastAsia="Arial"/>
          <w:sz w:val="24"/>
          <w:szCs w:val="24"/>
        </w:rPr>
        <w:t>Low  High</w:t>
      </w:r>
      <w:proofErr w:type="gramEnd"/>
    </w:p>
    <w:p w14:paraId="36281ACD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Root node:</w:t>
      </w:r>
      <w:r w:rsidRPr="000A4B37">
        <w:rPr>
          <w:rFonts w:eastAsia="Arial"/>
          <w:sz w:val="24"/>
          <w:szCs w:val="24"/>
        </w:rPr>
        <w:t xml:space="preserve"> Glucose, because it generally provides the highest impurity reduction/information gain.</w:t>
      </w:r>
    </w:p>
    <w:p w14:paraId="3B98F733" w14:textId="77777777" w:rsidR="000A4B37" w:rsidRPr="000A4B37" w:rsidRDefault="000A4B37" w:rsidP="000A4B37">
      <w:pPr>
        <w:ind w:right="-144"/>
        <w:jc w:val="both"/>
        <w:rPr>
          <w:rFonts w:eastAsia="Arial"/>
          <w:b/>
          <w:bCs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(b) Evaluation</w:t>
      </w:r>
    </w:p>
    <w:p w14:paraId="7650395D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Use:</w:t>
      </w:r>
    </w:p>
    <w:p w14:paraId="7EB59CD1" w14:textId="77777777" w:rsidR="000A4B37" w:rsidRPr="000A4B37" w:rsidRDefault="000A4B37" w:rsidP="000A4B37">
      <w:pPr>
        <w:numPr>
          <w:ilvl w:val="0"/>
          <w:numId w:val="11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Accuracy:</w:t>
      </w:r>
      <w:r w:rsidRPr="000A4B37">
        <w:rPr>
          <w:rFonts w:eastAsia="Arial"/>
          <w:sz w:val="24"/>
          <w:szCs w:val="24"/>
        </w:rPr>
        <w:t xml:space="preserve"> Overall correct predictions. </w:t>
      </w:r>
    </w:p>
    <w:p w14:paraId="184DFDD5" w14:textId="77777777" w:rsidR="000A4B37" w:rsidRPr="000A4B37" w:rsidRDefault="000A4B37" w:rsidP="000A4B37">
      <w:pPr>
        <w:numPr>
          <w:ilvl w:val="0"/>
          <w:numId w:val="11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Precision:</w:t>
      </w:r>
      <w:r w:rsidRPr="000A4B37">
        <w:rPr>
          <w:rFonts w:eastAsia="Arial"/>
          <w:sz w:val="24"/>
          <w:szCs w:val="24"/>
        </w:rPr>
        <w:t xml:space="preserve"> Correct diabetes predictions. </w:t>
      </w:r>
    </w:p>
    <w:p w14:paraId="030F8A42" w14:textId="77777777" w:rsidR="000A4B37" w:rsidRPr="000A4B37" w:rsidRDefault="000A4B37" w:rsidP="000A4B37">
      <w:pPr>
        <w:numPr>
          <w:ilvl w:val="0"/>
          <w:numId w:val="11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Recall:</w:t>
      </w:r>
      <w:r w:rsidRPr="000A4B37">
        <w:rPr>
          <w:rFonts w:eastAsia="Arial"/>
          <w:sz w:val="24"/>
          <w:szCs w:val="24"/>
        </w:rPr>
        <w:t xml:space="preserve"> Diabetes cases correctly detected. </w:t>
      </w:r>
    </w:p>
    <w:p w14:paraId="0637AA19" w14:textId="77777777" w:rsidR="000A4B37" w:rsidRPr="000A4B37" w:rsidRDefault="000A4B37" w:rsidP="000A4B37">
      <w:pPr>
        <w:numPr>
          <w:ilvl w:val="0"/>
          <w:numId w:val="11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F1-score:</w:t>
      </w:r>
      <w:r w:rsidRPr="000A4B37">
        <w:rPr>
          <w:rFonts w:eastAsia="Arial"/>
          <w:sz w:val="24"/>
          <w:szCs w:val="24"/>
        </w:rPr>
        <w:t xml:space="preserve"> Balance between precision and recall. </w:t>
      </w:r>
    </w:p>
    <w:p w14:paraId="20852354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False Negative:</w:t>
      </w:r>
      <w:r w:rsidRPr="000A4B37">
        <w:rPr>
          <w:rFonts w:eastAsia="Arial"/>
          <w:sz w:val="24"/>
          <w:szCs w:val="24"/>
        </w:rPr>
        <w:t xml:space="preserve"> Patient actually has diabetes but model predicts non-diabetic.</w:t>
      </w:r>
    </w:p>
    <w:p w14:paraId="2EA9185C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To reduce false negatives:</w:t>
      </w:r>
    </w:p>
    <w:p w14:paraId="28185D9F" w14:textId="77777777" w:rsidR="000A4B37" w:rsidRPr="000A4B37" w:rsidRDefault="000A4B37" w:rsidP="000A4B37">
      <w:pPr>
        <w:numPr>
          <w:ilvl w:val="0"/>
          <w:numId w:val="12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Increase importance of the diabetic class. </w:t>
      </w:r>
    </w:p>
    <w:p w14:paraId="49CC76F0" w14:textId="77777777" w:rsidR="000A4B37" w:rsidRPr="000A4B37" w:rsidRDefault="000A4B37" w:rsidP="000A4B37">
      <w:pPr>
        <w:numPr>
          <w:ilvl w:val="0"/>
          <w:numId w:val="12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Use class weights/SMOTE. </w:t>
      </w:r>
    </w:p>
    <w:p w14:paraId="43FBB309" w14:textId="77777777" w:rsidR="000A4B37" w:rsidRPr="000A4B37" w:rsidRDefault="000A4B37" w:rsidP="000A4B37">
      <w:pPr>
        <w:numPr>
          <w:ilvl w:val="0"/>
          <w:numId w:val="12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Select a probability threshold that improves recall. </w:t>
      </w:r>
    </w:p>
    <w:p w14:paraId="2A103A56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Clinically, reducing false negatives is important because missed diabetes can delay treatment.</w:t>
      </w:r>
    </w:p>
    <w:p w14:paraId="4B9AB575" w14:textId="77777777" w:rsidR="000A4B37" w:rsidRPr="000A4B37" w:rsidRDefault="000A4B37" w:rsidP="000A4B37">
      <w:pPr>
        <w:ind w:right="-144"/>
        <w:jc w:val="both"/>
        <w:rPr>
          <w:rFonts w:eastAsia="Arial"/>
          <w:b/>
          <w:bCs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(c) Post-Pruning</w:t>
      </w:r>
    </w:p>
    <w:p w14:paraId="09301689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Use </w:t>
      </w:r>
      <w:r w:rsidRPr="000A4B37">
        <w:rPr>
          <w:rFonts w:eastAsia="Arial"/>
          <w:b/>
          <w:bCs/>
          <w:sz w:val="24"/>
          <w:szCs w:val="24"/>
        </w:rPr>
        <w:t>Cost-Complexity Pruning</w:t>
      </w:r>
      <w:r w:rsidRPr="000A4B37">
        <w:rPr>
          <w:rFonts w:eastAsia="Arial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962"/>
      </w:tblGrid>
      <w:tr w:rsidR="000A4B37" w:rsidRPr="000A4B37" w14:paraId="2D491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D2EC2" w14:textId="77777777" w:rsidR="000A4B37" w:rsidRPr="000A4B37" w:rsidRDefault="000A4B37" w:rsidP="000A4B37">
            <w:pPr>
              <w:ind w:right="-144"/>
              <w:jc w:val="both"/>
              <w:rPr>
                <w:rFonts w:eastAsia="Arial"/>
                <w:b/>
                <w:bCs/>
                <w:sz w:val="24"/>
                <w:szCs w:val="24"/>
              </w:rPr>
            </w:pPr>
            <w:r w:rsidRPr="000A4B37">
              <w:rPr>
                <w:rFonts w:eastAsia="Arial"/>
                <w:b/>
                <w:bCs/>
                <w:sz w:val="24"/>
                <w:szCs w:val="24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045789AB" w14:textId="77777777" w:rsidR="000A4B37" w:rsidRPr="000A4B37" w:rsidRDefault="000A4B37" w:rsidP="000A4B37">
            <w:pPr>
              <w:ind w:right="-144"/>
              <w:jc w:val="both"/>
              <w:rPr>
                <w:rFonts w:eastAsia="Arial"/>
                <w:b/>
                <w:bCs/>
                <w:sz w:val="24"/>
                <w:szCs w:val="24"/>
              </w:rPr>
            </w:pPr>
            <w:r w:rsidRPr="000A4B37">
              <w:rPr>
                <w:rFonts w:eastAsia="Arial"/>
                <w:b/>
                <w:bCs/>
                <w:sz w:val="24"/>
                <w:szCs w:val="24"/>
              </w:rPr>
              <w:t>Advantage</w:t>
            </w:r>
          </w:p>
        </w:tc>
      </w:tr>
      <w:tr w:rsidR="000A4B37" w:rsidRPr="000A4B37" w14:paraId="7419A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B571" w14:textId="77777777" w:rsidR="000A4B37" w:rsidRPr="000A4B37" w:rsidRDefault="000A4B37" w:rsidP="000A4B37">
            <w:pPr>
              <w:ind w:right="-144"/>
              <w:jc w:val="both"/>
              <w:rPr>
                <w:rFonts w:eastAsia="Arial"/>
                <w:sz w:val="24"/>
                <w:szCs w:val="24"/>
              </w:rPr>
            </w:pPr>
            <w:r w:rsidRPr="000A4B37">
              <w:rPr>
                <w:rFonts w:eastAsia="Arial"/>
                <w:sz w:val="24"/>
                <w:szCs w:val="24"/>
              </w:rPr>
              <w:t>Pre-pruned Tree</w:t>
            </w:r>
          </w:p>
        </w:tc>
        <w:tc>
          <w:tcPr>
            <w:tcW w:w="0" w:type="auto"/>
            <w:vAlign w:val="center"/>
            <w:hideMark/>
          </w:tcPr>
          <w:p w14:paraId="3A629C79" w14:textId="77777777" w:rsidR="000A4B37" w:rsidRPr="000A4B37" w:rsidRDefault="000A4B37" w:rsidP="000A4B37">
            <w:pPr>
              <w:ind w:right="-144"/>
              <w:jc w:val="both"/>
              <w:rPr>
                <w:rFonts w:eastAsia="Arial"/>
                <w:sz w:val="24"/>
                <w:szCs w:val="24"/>
              </w:rPr>
            </w:pPr>
            <w:r w:rsidRPr="000A4B37">
              <w:rPr>
                <w:rFonts w:eastAsia="Arial"/>
                <w:sz w:val="24"/>
                <w:szCs w:val="24"/>
              </w:rPr>
              <w:t>Simple and fast</w:t>
            </w:r>
          </w:p>
        </w:tc>
      </w:tr>
      <w:tr w:rsidR="000A4B37" w:rsidRPr="000A4B37" w14:paraId="6A952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B9C7" w14:textId="77777777" w:rsidR="000A4B37" w:rsidRPr="000A4B37" w:rsidRDefault="000A4B37" w:rsidP="000A4B37">
            <w:pPr>
              <w:ind w:right="-144"/>
              <w:jc w:val="both"/>
              <w:rPr>
                <w:rFonts w:eastAsia="Arial"/>
                <w:sz w:val="24"/>
                <w:szCs w:val="24"/>
              </w:rPr>
            </w:pPr>
            <w:r w:rsidRPr="000A4B37">
              <w:rPr>
                <w:rFonts w:eastAsia="Arial"/>
                <w:sz w:val="24"/>
                <w:szCs w:val="24"/>
              </w:rPr>
              <w:t>Post-pruned Tree</w:t>
            </w:r>
          </w:p>
        </w:tc>
        <w:tc>
          <w:tcPr>
            <w:tcW w:w="0" w:type="auto"/>
            <w:vAlign w:val="center"/>
            <w:hideMark/>
          </w:tcPr>
          <w:p w14:paraId="7EADBF69" w14:textId="77777777" w:rsidR="000A4B37" w:rsidRPr="000A4B37" w:rsidRDefault="000A4B37" w:rsidP="000A4B37">
            <w:pPr>
              <w:ind w:right="-144"/>
              <w:jc w:val="both"/>
              <w:rPr>
                <w:rFonts w:eastAsia="Arial"/>
                <w:sz w:val="24"/>
                <w:szCs w:val="24"/>
              </w:rPr>
            </w:pPr>
            <w:r w:rsidRPr="000A4B37">
              <w:rPr>
                <w:rFonts w:eastAsia="Arial"/>
                <w:sz w:val="24"/>
                <w:szCs w:val="24"/>
              </w:rPr>
              <w:t>Reduces overfitting</w:t>
            </w:r>
          </w:p>
        </w:tc>
      </w:tr>
    </w:tbl>
    <w:p w14:paraId="762847C5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For clinical deployment, a </w:t>
      </w:r>
      <w:r w:rsidRPr="000A4B37">
        <w:rPr>
          <w:rFonts w:eastAsia="Arial"/>
          <w:b/>
          <w:bCs/>
          <w:sz w:val="24"/>
          <w:szCs w:val="24"/>
        </w:rPr>
        <w:t>pruned tree</w:t>
      </w:r>
      <w:r w:rsidRPr="000A4B37">
        <w:rPr>
          <w:rFonts w:eastAsia="Arial"/>
          <w:sz w:val="24"/>
          <w:szCs w:val="24"/>
        </w:rPr>
        <w:t xml:space="preserve"> is generally preferable because it is simpler, more stable and easier to explain.</w:t>
      </w:r>
    </w:p>
    <w:p w14:paraId="02563606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pict w14:anchorId="1E14F7CC">
          <v:rect id="_x0000_i1080" style="width:0;height:1.5pt" o:hralign="center" o:hrstd="t" o:hr="t" fillcolor="#a0a0a0" stroked="f"/>
        </w:pict>
      </w:r>
    </w:p>
    <w:p w14:paraId="4063358F" w14:textId="77777777" w:rsidR="000A4B37" w:rsidRPr="000A4B37" w:rsidRDefault="000A4B37" w:rsidP="000A4B37">
      <w:pPr>
        <w:ind w:right="-144"/>
        <w:jc w:val="both"/>
        <w:rPr>
          <w:rFonts w:eastAsia="Arial"/>
          <w:b/>
          <w:bCs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Task 3: Statistical Learning</w:t>
      </w:r>
    </w:p>
    <w:p w14:paraId="390A7D54" w14:textId="77777777" w:rsidR="000A4B37" w:rsidRPr="000A4B37" w:rsidRDefault="000A4B37" w:rsidP="000A4B37">
      <w:pPr>
        <w:ind w:right="-144"/>
        <w:jc w:val="both"/>
        <w:rPr>
          <w:rFonts w:eastAsia="Arial"/>
          <w:b/>
          <w:bCs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(a) Logistic Regression</w:t>
      </w:r>
    </w:p>
    <w:p w14:paraId="6276C9D8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Use </w:t>
      </w:r>
      <w:r w:rsidRPr="000A4B37">
        <w:rPr>
          <w:rFonts w:eastAsia="Arial"/>
          <w:b/>
          <w:bCs/>
          <w:sz w:val="24"/>
          <w:szCs w:val="24"/>
        </w:rPr>
        <w:t>Logistic Regression</w:t>
      </w:r>
      <w:r w:rsidRPr="000A4B37">
        <w:rPr>
          <w:rFonts w:eastAsia="Arial"/>
          <w:sz w:val="24"/>
          <w:szCs w:val="24"/>
        </w:rPr>
        <w:t xml:space="preserve"> on the same dataset.</w:t>
      </w:r>
    </w:p>
    <w:p w14:paraId="022A4481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Compare:</w:t>
      </w:r>
    </w:p>
    <w:p w14:paraId="2A92C4F5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Decision Tree → Accuracy, AUC-ROC</w:t>
      </w:r>
    </w:p>
    <w:p w14:paraId="5B9AB868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Logistic Regression → Accuracy, AUC-ROC</w:t>
      </w:r>
    </w:p>
    <w:p w14:paraId="59A1509C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Logistic Regression is preferable when:</w:t>
      </w:r>
    </w:p>
    <w:p w14:paraId="1C9E60EB" w14:textId="77777777" w:rsidR="000A4B37" w:rsidRPr="000A4B37" w:rsidRDefault="000A4B37" w:rsidP="000A4B37">
      <w:pPr>
        <w:numPr>
          <w:ilvl w:val="0"/>
          <w:numId w:val="13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Interpretability is important. </w:t>
      </w:r>
    </w:p>
    <w:p w14:paraId="02F8CE99" w14:textId="77777777" w:rsidR="000A4B37" w:rsidRPr="000A4B37" w:rsidRDefault="000A4B37" w:rsidP="000A4B37">
      <w:pPr>
        <w:numPr>
          <w:ilvl w:val="0"/>
          <w:numId w:val="13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Relationships are approximately linear. </w:t>
      </w:r>
    </w:p>
    <w:p w14:paraId="1E1A720A" w14:textId="77777777" w:rsidR="000A4B37" w:rsidRPr="000A4B37" w:rsidRDefault="000A4B37" w:rsidP="000A4B37">
      <w:pPr>
        <w:numPr>
          <w:ilvl w:val="0"/>
          <w:numId w:val="13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Probabilities/risk scores are required. </w:t>
      </w:r>
    </w:p>
    <w:p w14:paraId="7795B4C9" w14:textId="77777777" w:rsidR="000A4B37" w:rsidRPr="000A4B37" w:rsidRDefault="000A4B37" w:rsidP="000A4B37">
      <w:pPr>
        <w:ind w:right="-144"/>
        <w:jc w:val="both"/>
        <w:rPr>
          <w:rFonts w:eastAsia="Arial"/>
          <w:b/>
          <w:bCs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(b) Feature Importance</w:t>
      </w:r>
    </w:p>
    <w:p w14:paraId="45457AFB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Possible top predictors:</w:t>
      </w:r>
    </w:p>
    <w:p w14:paraId="158BC1AF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Decision Tree:</w:t>
      </w:r>
    </w:p>
    <w:p w14:paraId="2D920987" w14:textId="77777777" w:rsidR="000A4B37" w:rsidRPr="000A4B37" w:rsidRDefault="000A4B37" w:rsidP="000A4B37">
      <w:pPr>
        <w:numPr>
          <w:ilvl w:val="0"/>
          <w:numId w:val="14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Glucose </w:t>
      </w:r>
    </w:p>
    <w:p w14:paraId="5684474C" w14:textId="77777777" w:rsidR="000A4B37" w:rsidRPr="000A4B37" w:rsidRDefault="000A4B37" w:rsidP="000A4B37">
      <w:pPr>
        <w:numPr>
          <w:ilvl w:val="0"/>
          <w:numId w:val="14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BMI </w:t>
      </w:r>
    </w:p>
    <w:p w14:paraId="2BB024D9" w14:textId="77777777" w:rsidR="000A4B37" w:rsidRPr="000A4B37" w:rsidRDefault="000A4B37" w:rsidP="000A4B37">
      <w:pPr>
        <w:numPr>
          <w:ilvl w:val="0"/>
          <w:numId w:val="14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Age </w:t>
      </w:r>
    </w:p>
    <w:p w14:paraId="1F826470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Logistic Regression:</w:t>
      </w:r>
    </w:p>
    <w:p w14:paraId="6853DABA" w14:textId="77777777" w:rsidR="000A4B37" w:rsidRPr="000A4B37" w:rsidRDefault="000A4B37" w:rsidP="000A4B37">
      <w:pPr>
        <w:numPr>
          <w:ilvl w:val="0"/>
          <w:numId w:val="15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Glucose </w:t>
      </w:r>
    </w:p>
    <w:p w14:paraId="73FAFAB1" w14:textId="77777777" w:rsidR="000A4B37" w:rsidRPr="000A4B37" w:rsidRDefault="000A4B37" w:rsidP="000A4B37">
      <w:pPr>
        <w:numPr>
          <w:ilvl w:val="0"/>
          <w:numId w:val="15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BMI </w:t>
      </w:r>
    </w:p>
    <w:p w14:paraId="7E70526E" w14:textId="77777777" w:rsidR="000A4B37" w:rsidRPr="000A4B37" w:rsidRDefault="000A4B37" w:rsidP="000A4B37">
      <w:pPr>
        <w:numPr>
          <w:ilvl w:val="0"/>
          <w:numId w:val="15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Blood Pressure </w:t>
      </w:r>
    </w:p>
    <w:p w14:paraId="36174929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They may partially agree because these variables are strongly related to diabetes risk. Exact rankings depend on the dataset.</w:t>
      </w:r>
    </w:p>
    <w:p w14:paraId="365E85D5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pict w14:anchorId="257317D1">
          <v:rect id="_x0000_i1081" style="width:0;height:1.5pt" o:hralign="center" o:hrstd="t" o:hr="t" fillcolor="#a0a0a0" stroked="f"/>
        </w:pict>
      </w:r>
    </w:p>
    <w:p w14:paraId="63411159" w14:textId="77777777" w:rsidR="000A4B37" w:rsidRPr="000A4B37" w:rsidRDefault="000A4B37" w:rsidP="000A4B37">
      <w:pPr>
        <w:ind w:right="-144"/>
        <w:jc w:val="both"/>
        <w:rPr>
          <w:rFonts w:eastAsia="Arial"/>
          <w:b/>
          <w:bCs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Task 4: Reinforcement Learning – Treatment Recommendation</w:t>
      </w:r>
    </w:p>
    <w:p w14:paraId="52435C6C" w14:textId="77777777" w:rsidR="000A4B37" w:rsidRPr="000A4B37" w:rsidRDefault="000A4B37" w:rsidP="000A4B37">
      <w:pPr>
        <w:ind w:right="-144"/>
        <w:jc w:val="both"/>
        <w:rPr>
          <w:rFonts w:eastAsia="Arial"/>
          <w:b/>
          <w:bCs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(a) MDP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6003"/>
      </w:tblGrid>
      <w:tr w:rsidR="000A4B37" w:rsidRPr="000A4B37" w14:paraId="4C914B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D73F2" w14:textId="77777777" w:rsidR="000A4B37" w:rsidRPr="000A4B37" w:rsidRDefault="000A4B37" w:rsidP="000A4B37">
            <w:pPr>
              <w:ind w:right="-144"/>
              <w:jc w:val="both"/>
              <w:rPr>
                <w:rFonts w:eastAsia="Arial"/>
                <w:b/>
                <w:bCs/>
                <w:sz w:val="24"/>
                <w:szCs w:val="24"/>
              </w:rPr>
            </w:pPr>
            <w:r w:rsidRPr="000A4B37">
              <w:rPr>
                <w:rFonts w:eastAsia="Arial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9960D84" w14:textId="77777777" w:rsidR="000A4B37" w:rsidRPr="000A4B37" w:rsidRDefault="000A4B37" w:rsidP="000A4B37">
            <w:pPr>
              <w:ind w:right="-144"/>
              <w:jc w:val="both"/>
              <w:rPr>
                <w:rFonts w:eastAsia="Arial"/>
                <w:b/>
                <w:bCs/>
                <w:sz w:val="24"/>
                <w:szCs w:val="24"/>
              </w:rPr>
            </w:pPr>
            <w:r w:rsidRPr="000A4B37">
              <w:rPr>
                <w:rFonts w:eastAsia="Arial"/>
                <w:b/>
                <w:bCs/>
                <w:sz w:val="24"/>
                <w:szCs w:val="24"/>
              </w:rPr>
              <w:t>Definition</w:t>
            </w:r>
          </w:p>
        </w:tc>
      </w:tr>
      <w:tr w:rsidR="000A4B37" w:rsidRPr="000A4B37" w14:paraId="1C73B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89CC" w14:textId="77777777" w:rsidR="000A4B37" w:rsidRPr="000A4B37" w:rsidRDefault="000A4B37" w:rsidP="000A4B37">
            <w:pPr>
              <w:ind w:right="-144"/>
              <w:jc w:val="both"/>
              <w:rPr>
                <w:rFonts w:eastAsia="Arial"/>
                <w:sz w:val="24"/>
                <w:szCs w:val="24"/>
              </w:rPr>
            </w:pPr>
            <w:r w:rsidRPr="000A4B37">
              <w:rPr>
                <w:rFonts w:eastAsia="Arial"/>
                <w:sz w:val="24"/>
                <w:szCs w:val="24"/>
              </w:rPr>
              <w:t>States</w:t>
            </w:r>
          </w:p>
        </w:tc>
        <w:tc>
          <w:tcPr>
            <w:tcW w:w="0" w:type="auto"/>
            <w:vAlign w:val="center"/>
            <w:hideMark/>
          </w:tcPr>
          <w:p w14:paraId="18555391" w14:textId="77777777" w:rsidR="000A4B37" w:rsidRPr="000A4B37" w:rsidRDefault="000A4B37" w:rsidP="000A4B37">
            <w:pPr>
              <w:ind w:right="-144"/>
              <w:jc w:val="both"/>
              <w:rPr>
                <w:rFonts w:eastAsia="Arial"/>
                <w:sz w:val="24"/>
                <w:szCs w:val="24"/>
              </w:rPr>
            </w:pPr>
            <w:r w:rsidRPr="000A4B37">
              <w:rPr>
                <w:rFonts w:eastAsia="Arial"/>
                <w:sz w:val="24"/>
                <w:szCs w:val="24"/>
              </w:rPr>
              <w:t>Healthy, At Risk, Diabetic, Severe</w:t>
            </w:r>
          </w:p>
        </w:tc>
      </w:tr>
      <w:tr w:rsidR="000A4B37" w:rsidRPr="000A4B37" w14:paraId="1E040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5C07" w14:textId="77777777" w:rsidR="000A4B37" w:rsidRPr="000A4B37" w:rsidRDefault="000A4B37" w:rsidP="000A4B37">
            <w:pPr>
              <w:ind w:right="-144"/>
              <w:jc w:val="both"/>
              <w:rPr>
                <w:rFonts w:eastAsia="Arial"/>
                <w:sz w:val="24"/>
                <w:szCs w:val="24"/>
              </w:rPr>
            </w:pPr>
            <w:r w:rsidRPr="000A4B37">
              <w:rPr>
                <w:rFonts w:eastAsia="Arial"/>
                <w:sz w:val="24"/>
                <w:szCs w:val="24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7C5D2FE9" w14:textId="77777777" w:rsidR="000A4B37" w:rsidRPr="000A4B37" w:rsidRDefault="000A4B37" w:rsidP="000A4B37">
            <w:pPr>
              <w:ind w:right="-144"/>
              <w:jc w:val="both"/>
              <w:rPr>
                <w:rFonts w:eastAsia="Arial"/>
                <w:sz w:val="24"/>
                <w:szCs w:val="24"/>
              </w:rPr>
            </w:pPr>
            <w:r w:rsidRPr="000A4B37">
              <w:rPr>
                <w:rFonts w:eastAsia="Arial"/>
                <w:sz w:val="24"/>
                <w:szCs w:val="24"/>
              </w:rPr>
              <w:t>Diet, Exercise, Medication, Monitor</w:t>
            </w:r>
          </w:p>
        </w:tc>
      </w:tr>
      <w:tr w:rsidR="000A4B37" w:rsidRPr="000A4B37" w14:paraId="5573D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5044" w14:textId="77777777" w:rsidR="000A4B37" w:rsidRPr="000A4B37" w:rsidRDefault="000A4B37" w:rsidP="000A4B37">
            <w:pPr>
              <w:ind w:right="-144"/>
              <w:jc w:val="both"/>
              <w:rPr>
                <w:rFonts w:eastAsia="Arial"/>
                <w:sz w:val="24"/>
                <w:szCs w:val="24"/>
              </w:rPr>
            </w:pPr>
            <w:r w:rsidRPr="000A4B37">
              <w:rPr>
                <w:rFonts w:eastAsia="Arial"/>
                <w:sz w:val="24"/>
                <w:szCs w:val="24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3E0809FC" w14:textId="77777777" w:rsidR="000A4B37" w:rsidRPr="000A4B37" w:rsidRDefault="000A4B37" w:rsidP="000A4B37">
            <w:pPr>
              <w:ind w:right="-144"/>
              <w:jc w:val="both"/>
              <w:rPr>
                <w:rFonts w:eastAsia="Arial"/>
                <w:sz w:val="24"/>
                <w:szCs w:val="24"/>
              </w:rPr>
            </w:pPr>
            <w:r w:rsidRPr="000A4B37">
              <w:rPr>
                <w:rFonts w:eastAsia="Arial"/>
                <w:sz w:val="24"/>
                <w:szCs w:val="24"/>
              </w:rPr>
              <w:t>+10 health improvement, -5 deterioration, -1 no improvement</w:t>
            </w:r>
          </w:p>
        </w:tc>
      </w:tr>
      <w:tr w:rsidR="000A4B37" w:rsidRPr="000A4B37" w14:paraId="6DA5F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5992C" w14:textId="77777777" w:rsidR="000A4B37" w:rsidRPr="000A4B37" w:rsidRDefault="000A4B37" w:rsidP="000A4B37">
            <w:pPr>
              <w:ind w:right="-144"/>
              <w:jc w:val="both"/>
              <w:rPr>
                <w:rFonts w:eastAsia="Arial"/>
                <w:sz w:val="24"/>
                <w:szCs w:val="24"/>
              </w:rPr>
            </w:pPr>
            <w:r w:rsidRPr="000A4B37">
              <w:rPr>
                <w:rFonts w:eastAsia="Arial"/>
                <w:sz w:val="24"/>
                <w:szCs w:val="24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6CC21B80" w14:textId="77777777" w:rsidR="000A4B37" w:rsidRPr="000A4B37" w:rsidRDefault="000A4B37" w:rsidP="000A4B37">
            <w:pPr>
              <w:ind w:right="-144"/>
              <w:jc w:val="both"/>
              <w:rPr>
                <w:rFonts w:eastAsia="Arial"/>
                <w:sz w:val="24"/>
                <w:szCs w:val="24"/>
              </w:rPr>
            </w:pPr>
            <w:r w:rsidRPr="000A4B37">
              <w:rPr>
                <w:rFonts w:eastAsia="Arial"/>
                <w:sz w:val="24"/>
                <w:szCs w:val="24"/>
              </w:rPr>
              <w:t>Patient moves between health states after treatment</w:t>
            </w:r>
          </w:p>
        </w:tc>
      </w:tr>
    </w:tbl>
    <w:p w14:paraId="138CD985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The agent learns which action gives the best long-term health outcome.</w:t>
      </w:r>
    </w:p>
    <w:p w14:paraId="1D816D81" w14:textId="77777777" w:rsidR="000A4B37" w:rsidRPr="000A4B37" w:rsidRDefault="000A4B37" w:rsidP="000A4B37">
      <w:pPr>
        <w:ind w:right="-144"/>
        <w:jc w:val="both"/>
        <w:rPr>
          <w:rFonts w:eastAsia="Arial"/>
          <w:b/>
          <w:bCs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(b) Q-Learning</w:t>
      </w:r>
    </w:p>
    <w:p w14:paraId="0952AB75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Use:</w:t>
      </w:r>
    </w:p>
    <w:p w14:paraId="438866D2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α = 0.1</w:t>
      </w:r>
    </w:p>
    <w:p w14:paraId="62DD4C6C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γ = 0.9</w:t>
      </w:r>
    </w:p>
    <w:p w14:paraId="5EC9A5AC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ε = 0.2</w:t>
      </w:r>
    </w:p>
    <w:p w14:paraId="78E59A89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Episodes = 5</w:t>
      </w:r>
    </w:p>
    <w:p w14:paraId="1B667EEB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Q-learning formula:</w:t>
      </w:r>
    </w:p>
    <w:p w14:paraId="461FCEAB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Q(</w:t>
      </w:r>
      <w:proofErr w:type="spellStart"/>
      <w:proofErr w:type="gramStart"/>
      <w:r w:rsidRPr="000A4B37">
        <w:rPr>
          <w:rFonts w:eastAsia="Arial"/>
          <w:sz w:val="24"/>
          <w:szCs w:val="24"/>
        </w:rPr>
        <w:t>s,a</w:t>
      </w:r>
      <w:proofErr w:type="spellEnd"/>
      <w:proofErr w:type="gramEnd"/>
      <w:r w:rsidRPr="000A4B37">
        <w:rPr>
          <w:rFonts w:eastAsia="Arial"/>
          <w:sz w:val="24"/>
          <w:szCs w:val="24"/>
        </w:rPr>
        <w:t>) = Q(</w:t>
      </w:r>
      <w:proofErr w:type="spellStart"/>
      <w:proofErr w:type="gramStart"/>
      <w:r w:rsidRPr="000A4B37">
        <w:rPr>
          <w:rFonts w:eastAsia="Arial"/>
          <w:sz w:val="24"/>
          <w:szCs w:val="24"/>
        </w:rPr>
        <w:t>s,a</w:t>
      </w:r>
      <w:proofErr w:type="spellEnd"/>
      <w:proofErr w:type="gramEnd"/>
      <w:r w:rsidRPr="000A4B37">
        <w:rPr>
          <w:rFonts w:eastAsia="Arial"/>
          <w:sz w:val="24"/>
          <w:szCs w:val="24"/>
        </w:rPr>
        <w:t xml:space="preserve">) + </w:t>
      </w:r>
      <w:proofErr w:type="gramStart"/>
      <w:r w:rsidRPr="000A4B37">
        <w:rPr>
          <w:rFonts w:eastAsia="Arial"/>
          <w:sz w:val="24"/>
          <w:szCs w:val="24"/>
        </w:rPr>
        <w:t>α[</w:t>
      </w:r>
      <w:proofErr w:type="gramEnd"/>
      <w:r w:rsidRPr="000A4B37">
        <w:rPr>
          <w:rFonts w:eastAsia="Arial"/>
          <w:sz w:val="24"/>
          <w:szCs w:val="24"/>
        </w:rPr>
        <w:t>r + γ max Q(</w:t>
      </w:r>
      <w:proofErr w:type="spellStart"/>
      <w:r w:rsidRPr="000A4B37">
        <w:rPr>
          <w:rFonts w:eastAsia="Arial"/>
          <w:sz w:val="24"/>
          <w:szCs w:val="24"/>
        </w:rPr>
        <w:t>s</w:t>
      </w:r>
      <w:proofErr w:type="gramStart"/>
      <w:r w:rsidRPr="000A4B37">
        <w:rPr>
          <w:rFonts w:eastAsia="Arial"/>
          <w:sz w:val="24"/>
          <w:szCs w:val="24"/>
        </w:rPr>
        <w:t>',a</w:t>
      </w:r>
      <w:proofErr w:type="spellEnd"/>
      <w:proofErr w:type="gramEnd"/>
      <w:r w:rsidRPr="000A4B37">
        <w:rPr>
          <w:rFonts w:eastAsia="Arial"/>
          <w:sz w:val="24"/>
          <w:szCs w:val="24"/>
        </w:rPr>
        <w:t>') - Q(</w:t>
      </w:r>
      <w:proofErr w:type="spellStart"/>
      <w:proofErr w:type="gramStart"/>
      <w:r w:rsidRPr="000A4B37">
        <w:rPr>
          <w:rFonts w:eastAsia="Arial"/>
          <w:sz w:val="24"/>
          <w:szCs w:val="24"/>
        </w:rPr>
        <w:t>s,a</w:t>
      </w:r>
      <w:proofErr w:type="spellEnd"/>
      <w:proofErr w:type="gramEnd"/>
      <w:r w:rsidRPr="000A4B37">
        <w:rPr>
          <w:rFonts w:eastAsia="Arial"/>
          <w:sz w:val="24"/>
          <w:szCs w:val="24"/>
        </w:rPr>
        <w:t>)]</w:t>
      </w:r>
    </w:p>
    <w:p w14:paraId="4D485308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Example:</w:t>
      </w:r>
    </w:p>
    <w:p w14:paraId="6AA63CBC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State = At Risk</w:t>
      </w:r>
    </w:p>
    <w:p w14:paraId="0674E88B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Action = Exercise</w:t>
      </w:r>
    </w:p>
    <w:p w14:paraId="4E09D3B8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Reward = +10</w:t>
      </w:r>
    </w:p>
    <w:p w14:paraId="6A0C0EA9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Old Q = 0</w:t>
      </w:r>
    </w:p>
    <w:p w14:paraId="6B9B5AE9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</w:p>
    <w:p w14:paraId="41FB7D9A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New Q = 0 + 0.1(10 + 0.9(0) - 0)</w:t>
      </w:r>
    </w:p>
    <w:p w14:paraId="680E5895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      = 1</w:t>
      </w:r>
    </w:p>
    <w:p w14:paraId="09692B97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Second update:</w:t>
      </w:r>
    </w:p>
    <w:p w14:paraId="22BA0311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Old Q = 1</w:t>
      </w:r>
    </w:p>
    <w:p w14:paraId="55147A64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Reward = 10</w:t>
      </w:r>
    </w:p>
    <w:p w14:paraId="0DA838A8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Max next Q = 2</w:t>
      </w:r>
    </w:p>
    <w:p w14:paraId="09922ED8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</w:p>
    <w:p w14:paraId="481BD595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New Q = 1 + 0.1(10 + 0.9(2) - 1)</w:t>
      </w:r>
    </w:p>
    <w:p w14:paraId="6EDD890C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 xml:space="preserve">      = 1.99</w:t>
      </w:r>
    </w:p>
    <w:p w14:paraId="43DF7BFC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Convergence criterion:</w:t>
      </w:r>
      <w:r w:rsidRPr="000A4B37">
        <w:rPr>
          <w:rFonts w:eastAsia="Arial"/>
          <w:sz w:val="24"/>
          <w:szCs w:val="24"/>
        </w:rPr>
        <w:t xml:space="preserve"> Stop when Q-value changes become very small over several episodes.</w:t>
      </w:r>
    </w:p>
    <w:p w14:paraId="6FA4384D" w14:textId="77777777" w:rsidR="000A4B37" w:rsidRPr="000A4B37" w:rsidRDefault="000A4B37" w:rsidP="000A4B37">
      <w:pPr>
        <w:ind w:right="-144"/>
        <w:jc w:val="both"/>
        <w:rPr>
          <w:rFonts w:eastAsia="Arial"/>
          <w:b/>
          <w:bCs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(c) Final Policy</w:t>
      </w:r>
    </w:p>
    <w:p w14:paraId="0A10E64D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Example:</w:t>
      </w:r>
    </w:p>
    <w:p w14:paraId="455FC30E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Healthy     → Monitor</w:t>
      </w:r>
    </w:p>
    <w:p w14:paraId="05CADAF0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At Risk     → Exercise</w:t>
      </w:r>
    </w:p>
    <w:p w14:paraId="523DDD69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Diabetic    → Medication</w:t>
      </w:r>
    </w:p>
    <w:p w14:paraId="2A63F623" w14:textId="77777777" w:rsidR="000A4B37" w:rsidRPr="000A4B37" w:rsidRDefault="000A4B37" w:rsidP="000A4B37">
      <w:p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sz w:val="24"/>
          <w:szCs w:val="24"/>
        </w:rPr>
        <w:t>Severe      → Medication</w:t>
      </w:r>
    </w:p>
    <w:p w14:paraId="57E67342" w14:textId="77777777" w:rsidR="000A4B37" w:rsidRPr="000A4B37" w:rsidRDefault="000A4B37" w:rsidP="000A4B37">
      <w:pPr>
        <w:ind w:right="-144"/>
        <w:jc w:val="both"/>
        <w:rPr>
          <w:rFonts w:eastAsia="Arial"/>
          <w:b/>
          <w:bCs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Ethical Considerations</w:t>
      </w:r>
    </w:p>
    <w:p w14:paraId="3EE07CF3" w14:textId="77777777" w:rsidR="000A4B37" w:rsidRPr="000A4B37" w:rsidRDefault="000A4B37" w:rsidP="000A4B37">
      <w:pPr>
        <w:numPr>
          <w:ilvl w:val="0"/>
          <w:numId w:val="16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Patient safety:</w:t>
      </w:r>
      <w:r w:rsidRPr="000A4B37">
        <w:rPr>
          <w:rFonts w:eastAsia="Arial"/>
          <w:sz w:val="24"/>
          <w:szCs w:val="24"/>
        </w:rPr>
        <w:t xml:space="preserve"> AI should not make unsafe decisions independently. </w:t>
      </w:r>
    </w:p>
    <w:p w14:paraId="4526452D" w14:textId="77777777" w:rsidR="000A4B37" w:rsidRPr="000A4B37" w:rsidRDefault="000A4B37" w:rsidP="000A4B37">
      <w:pPr>
        <w:numPr>
          <w:ilvl w:val="0"/>
          <w:numId w:val="16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Bias:</w:t>
      </w:r>
      <w:r w:rsidRPr="000A4B37">
        <w:rPr>
          <w:rFonts w:eastAsia="Arial"/>
          <w:sz w:val="24"/>
          <w:szCs w:val="24"/>
        </w:rPr>
        <w:t xml:space="preserve"> Training data should represent different patient groups. </w:t>
      </w:r>
    </w:p>
    <w:p w14:paraId="6838B373" w14:textId="77777777" w:rsidR="000A4B37" w:rsidRPr="000A4B37" w:rsidRDefault="000A4B37" w:rsidP="000A4B37">
      <w:pPr>
        <w:numPr>
          <w:ilvl w:val="0"/>
          <w:numId w:val="16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Explainability:</w:t>
      </w:r>
      <w:r w:rsidRPr="000A4B37">
        <w:rPr>
          <w:rFonts w:eastAsia="Arial"/>
          <w:sz w:val="24"/>
          <w:szCs w:val="24"/>
        </w:rPr>
        <w:t xml:space="preserve"> Doctors should understand why an action is recommended. </w:t>
      </w:r>
    </w:p>
    <w:p w14:paraId="62493664" w14:textId="77777777" w:rsidR="000A4B37" w:rsidRPr="000A4B37" w:rsidRDefault="000A4B37" w:rsidP="000A4B37">
      <w:pPr>
        <w:numPr>
          <w:ilvl w:val="0"/>
          <w:numId w:val="16"/>
        </w:numPr>
        <w:ind w:right="-144"/>
        <w:jc w:val="both"/>
        <w:rPr>
          <w:rFonts w:eastAsia="Arial"/>
          <w:sz w:val="24"/>
          <w:szCs w:val="24"/>
        </w:rPr>
      </w:pPr>
      <w:r w:rsidRPr="000A4B37">
        <w:rPr>
          <w:rFonts w:eastAsia="Arial"/>
          <w:b/>
          <w:bCs/>
          <w:sz w:val="24"/>
          <w:szCs w:val="24"/>
        </w:rPr>
        <w:t>Human supervision:</w:t>
      </w:r>
      <w:r w:rsidRPr="000A4B37">
        <w:rPr>
          <w:rFonts w:eastAsia="Arial"/>
          <w:sz w:val="24"/>
          <w:szCs w:val="24"/>
        </w:rPr>
        <w:t xml:space="preserve"> Final treatment decisions should remain with qualified healthcare professionals. </w:t>
      </w:r>
    </w:p>
    <w:p w14:paraId="1580FA10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681CAE01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1BD642E6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456C3FB9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6B2A2706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561F4899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37DED711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04AC25EE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07FC1400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1CCA1753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24ACBD56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1784F4A3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27ABF7CD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518C3AB0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2097CE46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449D4EEE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63181144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1F68E16E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415248E9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5245EEE0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2AF046F7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33246299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663B58CE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35D15889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606E1973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123EFF43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6BFEE386" w14:textId="77777777" w:rsid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31221A0B" w14:textId="77777777" w:rsidR="000A4B37" w:rsidRPr="000A4B37" w:rsidRDefault="000A4B37">
      <w:pPr>
        <w:ind w:right="-144"/>
        <w:jc w:val="both"/>
        <w:rPr>
          <w:rFonts w:eastAsia="Arial"/>
          <w:sz w:val="24"/>
          <w:szCs w:val="24"/>
        </w:rPr>
      </w:pPr>
    </w:p>
    <w:p w14:paraId="3DF9D9DD" w14:textId="77777777" w:rsidR="00996641" w:rsidRDefault="00996641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527C449" w14:textId="77777777" w:rsidR="00996641" w:rsidRDefault="00000000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Style12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996641" w14:paraId="15472C2F" w14:textId="77777777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1E58E" w14:textId="77777777" w:rsidR="00996641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F06BE6" w14:textId="77777777" w:rsidR="00996641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68454D" w14:textId="77777777" w:rsidR="00996641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376048" w14:textId="77777777" w:rsidR="00996641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7584AB" w14:textId="77777777" w:rsidR="00996641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bookmarkStart w:id="0" w:name="_oj7laj73l0c" w:colFirst="0" w:colLast="0"/>
            <w:bookmarkEnd w:id="0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6F7E26" w14:textId="77777777" w:rsidR="00996641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996641" w14:paraId="3FDE0D77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6B946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AEA717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4D1671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62B4E8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C30989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51C422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1 – Beginning</w:t>
            </w:r>
          </w:p>
        </w:tc>
      </w:tr>
      <w:tr w:rsidR="00996641" w14:paraId="543D85CD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76226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Understanding of Industry Problem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3D366D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5DDFA5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993F0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8D0D3E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1E010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understanding; misinterprets problem context</w:t>
            </w:r>
          </w:p>
        </w:tc>
      </w:tr>
      <w:tr w:rsidR="00996641" w14:paraId="31A2C4A3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2E7F5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Application of Engineering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C97DB7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E8BBE9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7D98BC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593BE3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5B5A45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Incorrect or no application of concepts</w:t>
            </w:r>
          </w:p>
        </w:tc>
      </w:tr>
      <w:tr w:rsidR="00996641" w14:paraId="57957D81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E6433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36E133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6A5837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C70508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18CF95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solution with limited feasibility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E07280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Unclear or impractical solution</w:t>
            </w:r>
          </w:p>
        </w:tc>
      </w:tr>
      <w:tr w:rsidR="00996641" w14:paraId="721B0D15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C9203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7A2FE5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8C1D84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5502B5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55A49C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98B9C2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Minimal or incorrect use of tools</w:t>
            </w:r>
          </w:p>
        </w:tc>
      </w:tr>
      <w:tr w:rsidR="00996641" w14:paraId="0C6986D1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1D505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E5D3FF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029370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DEF333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analysis with reasonable validation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24B841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analysis with limited validation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BD6F73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or no analysis</w:t>
            </w:r>
          </w:p>
        </w:tc>
      </w:tr>
      <w:tr w:rsidR="00996641" w14:paraId="2C8BBC61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5B2F4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F08DE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53F867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6D5365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documentation and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252A92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documentation with some gaps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DF1DED" w14:textId="77777777" w:rsidR="00996641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documentation and presentation</w:t>
            </w:r>
          </w:p>
        </w:tc>
      </w:tr>
    </w:tbl>
    <w:p w14:paraId="07C6A052" w14:textId="77777777" w:rsidR="00996641" w:rsidRDefault="00996641">
      <w:pPr>
        <w:spacing w:before="80" w:after="40"/>
        <w:ind w:left="1170" w:firstLine="270"/>
        <w:jc w:val="right"/>
        <w:rPr>
          <w:rFonts w:ascii="Arial" w:eastAsia="Arial" w:hAnsi="Arial" w:cs="Arial"/>
        </w:rPr>
      </w:pPr>
    </w:p>
    <w:sectPr w:rsidR="00996641">
      <w:headerReference w:type="default" r:id="rId8"/>
      <w:footerReference w:type="default" r:id="rId9"/>
      <w:pgSz w:w="12240" w:h="15840"/>
      <w:pgMar w:top="720" w:right="1857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57F5055-760E-4A41-9877-1C1F5D2938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  <w:embedRegular r:id="rId2" w:fontKey="{01D284F4-4336-49DC-B7E1-E9DEFC0271CF}"/>
    <w:embedBoldItalic r:id="rId3" w:fontKey="{11FB0184-D694-4490-9166-D215746995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D07C66-2603-4342-A716-1B12309CAE10}"/>
    <w:embedBold r:id="rId5" w:fontKey="{456AF56C-F88F-4E54-A6CB-78E71E33DA1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CACEEDE-62E6-43F2-B458-725A529903E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1D57"/>
    <w:multiLevelType w:val="multilevel"/>
    <w:tmpl w:val="A014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843D3"/>
    <w:multiLevelType w:val="multilevel"/>
    <w:tmpl w:val="6AC47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13CC3"/>
    <w:multiLevelType w:val="multilevel"/>
    <w:tmpl w:val="7D16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54920"/>
    <w:multiLevelType w:val="multilevel"/>
    <w:tmpl w:val="4B7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F4E70"/>
    <w:multiLevelType w:val="multilevel"/>
    <w:tmpl w:val="B94E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A6E93"/>
    <w:multiLevelType w:val="multilevel"/>
    <w:tmpl w:val="B824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67F76"/>
    <w:multiLevelType w:val="multilevel"/>
    <w:tmpl w:val="4EB2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DA6697"/>
    <w:multiLevelType w:val="multilevel"/>
    <w:tmpl w:val="1162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33ECE"/>
    <w:multiLevelType w:val="multilevel"/>
    <w:tmpl w:val="39B07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426CA7"/>
    <w:multiLevelType w:val="multilevel"/>
    <w:tmpl w:val="0DF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C2FB4"/>
    <w:multiLevelType w:val="multilevel"/>
    <w:tmpl w:val="96DCD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612090"/>
    <w:multiLevelType w:val="multilevel"/>
    <w:tmpl w:val="F3E4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6658E"/>
    <w:multiLevelType w:val="multilevel"/>
    <w:tmpl w:val="6E2E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714A3"/>
    <w:multiLevelType w:val="multilevel"/>
    <w:tmpl w:val="C3B4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61B7E"/>
    <w:multiLevelType w:val="multilevel"/>
    <w:tmpl w:val="BF78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86655"/>
    <w:multiLevelType w:val="multilevel"/>
    <w:tmpl w:val="0B8E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798918">
    <w:abstractNumId w:val="11"/>
  </w:num>
  <w:num w:numId="2" w16cid:durableId="364719190">
    <w:abstractNumId w:val="9"/>
  </w:num>
  <w:num w:numId="3" w16cid:durableId="2078934902">
    <w:abstractNumId w:val="3"/>
  </w:num>
  <w:num w:numId="4" w16cid:durableId="830755137">
    <w:abstractNumId w:val="13"/>
  </w:num>
  <w:num w:numId="5" w16cid:durableId="548542409">
    <w:abstractNumId w:val="12"/>
  </w:num>
  <w:num w:numId="6" w16cid:durableId="157573910">
    <w:abstractNumId w:val="8"/>
  </w:num>
  <w:num w:numId="7" w16cid:durableId="185026773">
    <w:abstractNumId w:val="1"/>
  </w:num>
  <w:num w:numId="8" w16cid:durableId="273681468">
    <w:abstractNumId w:val="5"/>
  </w:num>
  <w:num w:numId="9" w16cid:durableId="228003199">
    <w:abstractNumId w:val="0"/>
  </w:num>
  <w:num w:numId="10" w16cid:durableId="152260170">
    <w:abstractNumId w:val="15"/>
  </w:num>
  <w:num w:numId="11" w16cid:durableId="1730180280">
    <w:abstractNumId w:val="7"/>
  </w:num>
  <w:num w:numId="12" w16cid:durableId="2007515886">
    <w:abstractNumId w:val="2"/>
  </w:num>
  <w:num w:numId="13" w16cid:durableId="1945383660">
    <w:abstractNumId w:val="14"/>
  </w:num>
  <w:num w:numId="14" w16cid:durableId="839582700">
    <w:abstractNumId w:val="10"/>
  </w:num>
  <w:num w:numId="15" w16cid:durableId="993486997">
    <w:abstractNumId w:val="6"/>
  </w:num>
  <w:num w:numId="16" w16cid:durableId="334113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B72"/>
    <w:rsid w:val="000A4B37"/>
    <w:rsid w:val="00266709"/>
    <w:rsid w:val="00350733"/>
    <w:rsid w:val="00353B72"/>
    <w:rsid w:val="003C2118"/>
    <w:rsid w:val="003C7490"/>
    <w:rsid w:val="005B11F6"/>
    <w:rsid w:val="0073065E"/>
    <w:rsid w:val="00996641"/>
    <w:rsid w:val="30A51F38"/>
    <w:rsid w:val="6549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37485A7"/>
  <w15:docId w15:val="{10359AA1-87F5-4C35-A9D6-D0BB2799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1362</Words>
  <Characters>7764</Characters>
  <Application>Microsoft Office Word</Application>
  <DocSecurity>0</DocSecurity>
  <Lines>64</Lines>
  <Paragraphs>18</Paragraphs>
  <ScaleCrop>false</ScaleCrop>
  <Company/>
  <LinksUpToDate>false</LinksUpToDate>
  <CharactersWithSpaces>9108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CH. Navaneeth</cp:lastModifiedBy>
  <cp:revision>2</cp:revision>
  <dcterms:created xsi:type="dcterms:W3CDTF">2026-08-26T08:44:00Z</dcterms:created>
  <dcterms:modified xsi:type="dcterms:W3CDTF">2026-08-26T08:44:00Z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2B18BD1464504F1FBAA5837AAF1159AF_12</vt:lpwstr>
  </property>
</Properties>
</file>