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CD949" w14:textId="77777777" w:rsidR="00A250B1" w:rsidRDefault="00A250B1">
      <w:pPr>
        <w:jc w:val="center"/>
        <w:rPr>
          <w:rFonts w:ascii="Arial" w:eastAsia="Arial" w:hAnsi="Arial" w:cs="Arial"/>
          <w:b/>
          <w:bCs/>
          <w:sz w:val="34"/>
          <w:szCs w:val="34"/>
        </w:rPr>
      </w:pPr>
    </w:p>
    <w:p w14:paraId="7738A9B2" w14:textId="77777777" w:rsidR="00A250B1"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53D30C3F" w14:textId="77777777" w:rsidR="00A250B1" w:rsidRDefault="00000000">
      <w:pPr>
        <w:jc w:val="center"/>
        <w:rPr>
          <w:rFonts w:ascii="Arial" w:eastAsia="Arial" w:hAnsi="Arial" w:cs="Arial"/>
          <w:b/>
          <w:bCs/>
          <w:sz w:val="28"/>
          <w:szCs w:val="28"/>
        </w:rPr>
      </w:pPr>
      <w:r>
        <w:rPr>
          <w:rFonts w:ascii="Arial" w:eastAsia="Arial" w:hAnsi="Arial" w:cs="Arial"/>
          <w:b/>
          <w:bCs/>
          <w:sz w:val="28"/>
          <w:szCs w:val="28"/>
        </w:rPr>
        <w:t>ASSESSMENT TOOL 2</w:t>
      </w:r>
    </w:p>
    <w:p w14:paraId="6289AD05" w14:textId="77777777" w:rsidR="00A250B1" w:rsidRDefault="00A250B1">
      <w:pPr>
        <w:jc w:val="center"/>
        <w:rPr>
          <w:rFonts w:ascii="Arial" w:eastAsia="Arial" w:hAnsi="Arial" w:cs="Arial"/>
          <w:b/>
          <w:bCs/>
          <w:sz w:val="34"/>
          <w:szCs w:val="34"/>
        </w:rPr>
      </w:pPr>
    </w:p>
    <w:p w14:paraId="56BF7461" w14:textId="77777777" w:rsidR="00A250B1" w:rsidRDefault="00A250B1">
      <w:pPr>
        <w:jc w:val="center"/>
        <w:rPr>
          <w:rFonts w:ascii="Arial" w:eastAsia="Arial" w:hAnsi="Arial" w:cs="Arial"/>
          <w:b/>
          <w:bCs/>
          <w:sz w:val="34"/>
          <w:szCs w:val="34"/>
        </w:rPr>
      </w:pPr>
    </w:p>
    <w:p w14:paraId="09E085BB" w14:textId="77777777" w:rsidR="00A250B1" w:rsidRDefault="00000000">
      <w:pPr>
        <w:rPr>
          <w:rFonts w:ascii="Arial" w:eastAsia="Arial" w:hAnsi="Arial" w:cs="Arial"/>
          <w:b/>
          <w:bCs/>
        </w:rPr>
      </w:pPr>
      <w:r>
        <w:rPr>
          <w:rFonts w:ascii="Arial" w:eastAsia="Arial" w:hAnsi="Arial" w:cs="Arial"/>
          <w:b/>
          <w:bCs/>
          <w:sz w:val="28"/>
          <w:szCs w:val="28"/>
        </w:rPr>
        <w:t>COURSE NAME: Artificial Intelligence</w:t>
      </w:r>
      <w:r>
        <w:rPr>
          <w:rFonts w:ascii="Arial" w:eastAsia="Arial" w:hAnsi="Arial" w:cs="Arial"/>
          <w:b/>
          <w:bCs/>
          <w:sz w:val="28"/>
          <w:szCs w:val="28"/>
        </w:rPr>
        <w:tab/>
      </w:r>
      <w:r>
        <w:rPr>
          <w:rFonts w:ascii="Arial" w:eastAsia="Arial" w:hAnsi="Arial" w:cs="Arial"/>
          <w:b/>
          <w:bCs/>
          <w:sz w:val="28"/>
          <w:szCs w:val="28"/>
        </w:rPr>
        <w:tab/>
        <w:t xml:space="preserve">      COURSE CODE:</w:t>
      </w:r>
      <w:r>
        <w:rPr>
          <w:rFonts w:ascii="Arial" w:eastAsia="Arial" w:hAnsi="Arial" w:cs="Arial"/>
          <w:sz w:val="28"/>
          <w:szCs w:val="28"/>
        </w:rPr>
        <w:t xml:space="preserve"> </w:t>
      </w:r>
      <w:r>
        <w:rPr>
          <w:rFonts w:ascii="Arial" w:eastAsia="Arial" w:hAnsi="Arial" w:cs="Arial"/>
          <w:b/>
          <w:bCs/>
          <w:sz w:val="28"/>
          <w:szCs w:val="28"/>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5771E45" w14:textId="77777777" w:rsidR="00A250B1" w:rsidRDefault="00A250B1">
      <w:pPr>
        <w:rPr>
          <w:rFonts w:ascii="Arial" w:eastAsia="Arial" w:hAnsi="Arial" w:cs="Arial"/>
          <w:b/>
          <w:bCs/>
        </w:rPr>
      </w:pPr>
    </w:p>
    <w:p w14:paraId="45D0ED8C" w14:textId="77777777" w:rsidR="00A250B1" w:rsidRDefault="00000000">
      <w:pPr>
        <w:rPr>
          <w:rFonts w:ascii="Arial" w:eastAsia="Arial" w:hAnsi="Arial" w:cs="Arial"/>
          <w:b/>
          <w:bCs/>
        </w:rPr>
      </w:pPr>
      <w:r>
        <w:rPr>
          <w:rFonts w:ascii="Arial" w:eastAsia="Arial" w:hAnsi="Arial" w:cs="Arial"/>
          <w:noProof/>
          <w:sz w:val="22"/>
          <w:szCs w:val="22"/>
        </w:rPr>
      </w:r>
    </w:p>
    <w:p w14:paraId="7B35DB56" w14:textId="77777777" w:rsidR="00A250B1" w:rsidRDefault="00A250B1">
      <w:pPr>
        <w:rPr>
          <w:rFonts w:ascii="Arial" w:eastAsia="Arial" w:hAnsi="Arial" w:cs="Arial"/>
          <w:b/>
          <w:bCs/>
        </w:rPr>
      </w:pPr>
    </w:p>
    <w:p w14:paraId="5C2C7D62" w14:textId="77777777" w:rsidR="00A250B1" w:rsidRDefault="00000000">
      <w:pPr>
        <w:rPr>
          <w:rFonts w:ascii="Arial" w:eastAsia="Arial" w:hAnsi="Arial" w:cs="Arial"/>
          <w:b/>
          <w:bCs/>
        </w:rPr>
      </w:pPr>
      <w:r>
        <w:rPr>
          <w:rFonts w:ascii="Arial" w:eastAsia="Arial" w:hAnsi="Arial" w:cs="Arial"/>
          <w:b/>
          <w:bCs/>
        </w:rPr>
        <w:t>COURSE OUTCOME COVERED</w:t>
      </w:r>
    </w:p>
    <w:p w14:paraId="31D2FE48" w14:textId="77777777" w:rsidR="00A250B1" w:rsidRDefault="00A250B1">
      <w:pPr>
        <w:rPr>
          <w:rFonts w:ascii="Arial" w:eastAsia="Arial" w:hAnsi="Arial" w:cs="Arial"/>
          <w:b/>
          <w:bCs/>
        </w:rPr>
      </w:pPr>
    </w:p>
    <w:p w14:paraId="0671D64B" w14:textId="77777777" w:rsidR="00A250B1" w:rsidRDefault="00000000">
      <w:pPr>
        <w:rPr>
          <w:sz w:val="24"/>
          <w:szCs w:val="24"/>
        </w:rPr>
      </w:pPr>
      <w:r>
        <w:rPr>
          <w:b/>
          <w:bCs/>
          <w:sz w:val="24"/>
          <w:szCs w:val="24"/>
        </w:rPr>
        <w:t xml:space="preserve">CO5:  </w:t>
      </w:r>
      <w:r>
        <w:rPr>
          <w:i/>
          <w:iCs/>
          <w:sz w:val="24"/>
          <w:szCs w:val="24"/>
        </w:rPr>
        <w:t xml:space="preserve">Design AI-based systems using </w:t>
      </w:r>
      <w:proofErr w:type="spellStart"/>
      <w:r>
        <w:rPr>
          <w:i/>
          <w:iCs/>
          <w:sz w:val="24"/>
          <w:szCs w:val="24"/>
        </w:rPr>
        <w:t>PySpark</w:t>
      </w:r>
      <w:proofErr w:type="spellEnd"/>
      <w:r>
        <w:rPr>
          <w:i/>
          <w:iCs/>
          <w:sz w:val="24"/>
          <w:szCs w:val="24"/>
        </w:rPr>
        <w:t xml:space="preserve">, RDD operations, and intelligent agent architectures, using scalable systems and integrate components in distributed AI applications. </w:t>
      </w:r>
      <w:r>
        <w:rPr>
          <w:sz w:val="24"/>
          <w:szCs w:val="24"/>
        </w:rPr>
        <w:t>(BTL 5)</w:t>
      </w:r>
    </w:p>
    <w:p w14:paraId="5836AF52" w14:textId="77777777" w:rsidR="00A250B1" w:rsidRDefault="00A250B1">
      <w:pPr>
        <w:rPr>
          <w:rFonts w:ascii="Arial" w:eastAsia="Arial" w:hAnsi="Arial" w:cs="Arial"/>
          <w:i/>
          <w:iCs/>
        </w:rPr>
      </w:pPr>
    </w:p>
    <w:p w14:paraId="44F0BFD8" w14:textId="77777777" w:rsidR="00A250B1" w:rsidRDefault="00000000">
      <w:pPr>
        <w:rPr>
          <w:rFonts w:ascii="Arial" w:eastAsia="Arial" w:hAnsi="Arial" w:cs="Arial"/>
          <w:i/>
          <w:iCs/>
        </w:rPr>
      </w:pPr>
      <w:r>
        <w:rPr>
          <w:rFonts w:ascii="Arial" w:eastAsia="Arial" w:hAnsi="Arial" w:cs="Arial"/>
          <w:i/>
          <w:iCs/>
        </w:rPr>
        <w:t>Assessment Tool Weightage: 20%</w:t>
      </w:r>
    </w:p>
    <w:p w14:paraId="62FCA040" w14:textId="77777777" w:rsidR="00A250B1" w:rsidRDefault="00A250B1">
      <w:pPr>
        <w:rPr>
          <w:rFonts w:ascii="Arial" w:eastAsia="Arial" w:hAnsi="Arial" w:cs="Arial"/>
          <w:i/>
          <w:iCs/>
        </w:rPr>
      </w:pPr>
    </w:p>
    <w:p w14:paraId="109CAED7" w14:textId="77777777" w:rsidR="00A250B1" w:rsidRDefault="00000000">
      <w:pPr>
        <w:rPr>
          <w:rFonts w:ascii="Arial" w:eastAsia="Arial" w:hAnsi="Arial" w:cs="Arial"/>
        </w:rPr>
      </w:pPr>
      <w:r>
        <w:rPr>
          <w:rFonts w:ascii="Arial" w:eastAsia="Arial" w:hAnsi="Arial" w:cs="Arial"/>
          <w:noProof/>
          <w:sz w:val="22"/>
          <w:szCs w:val="22"/>
        </w:rPr>
      </w:r>
    </w:p>
    <w:p w14:paraId="65EC1DAF" w14:textId="77777777" w:rsidR="00A250B1" w:rsidRDefault="00A250B1">
      <w:pPr>
        <w:rPr>
          <w:rFonts w:ascii="Arial" w:eastAsia="Arial" w:hAnsi="Arial" w:cs="Arial"/>
        </w:rPr>
      </w:pPr>
    </w:p>
    <w:p w14:paraId="2E3BA987" w14:textId="77777777" w:rsidR="00A250B1"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b/>
          <w:bCs/>
        </w:rPr>
        <w:t>Duration :</w:t>
      </w:r>
      <w:proofErr w:type="gramEnd"/>
      <w:r>
        <w:rPr>
          <w:rFonts w:ascii="Arial" w:eastAsia="Arial" w:hAnsi="Arial" w:cs="Arial"/>
          <w:b/>
          <w:bCs/>
        </w:rPr>
        <w:t xml:space="preserve"> 1 Hour</w:t>
      </w:r>
    </w:p>
    <w:p w14:paraId="41E3698C" w14:textId="77777777" w:rsidR="00A250B1" w:rsidRDefault="00000000">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Marks:50</w:t>
      </w:r>
    </w:p>
    <w:p w14:paraId="4C5500F7" w14:textId="77777777" w:rsidR="00A250B1" w:rsidRDefault="00000000">
      <w:pPr>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7412ED27" w14:textId="77777777" w:rsidR="00A250B1" w:rsidRDefault="00000000">
      <w:pPr>
        <w:ind w:left="3600" w:firstLine="720"/>
        <w:rPr>
          <w:rFonts w:ascii="Arial" w:eastAsia="Arial" w:hAnsi="Arial" w:cs="Arial"/>
        </w:rPr>
      </w:pPr>
      <w:r>
        <w:rPr>
          <w:rFonts w:ascii="Arial" w:eastAsia="Arial" w:hAnsi="Arial" w:cs="Arial"/>
        </w:rPr>
        <w:t>Annexure A</w:t>
      </w:r>
    </w:p>
    <w:p w14:paraId="1520E0D0" w14:textId="77777777" w:rsidR="00A250B1" w:rsidRDefault="00A250B1">
      <w:pPr>
        <w:jc w:val="center"/>
        <w:rPr>
          <w:rFonts w:ascii="Arial" w:eastAsia="Arial" w:hAnsi="Arial" w:cs="Arial"/>
          <w:b/>
          <w:bCs/>
        </w:rPr>
      </w:pPr>
    </w:p>
    <w:p w14:paraId="295D57EB" w14:textId="77777777" w:rsidR="00A250B1" w:rsidRDefault="00000000">
      <w:pPr>
        <w:rPr>
          <w:rFonts w:ascii="Arial" w:eastAsia="Arial" w:hAnsi="Arial" w:cs="Arial"/>
          <w:b/>
          <w:bCs/>
        </w:rPr>
      </w:pPr>
      <w:r>
        <w:rPr>
          <w:b/>
          <w:bCs/>
          <w:sz w:val="28"/>
          <w:szCs w:val="28"/>
        </w:rPr>
        <w:t xml:space="preserve">                                                  Reverse Engineering</w:t>
      </w:r>
      <w:r>
        <w:rPr>
          <w:rFonts w:ascii="Arial" w:eastAsia="Arial" w:hAnsi="Arial" w:cs="Arial"/>
          <w:sz w:val="22"/>
          <w:szCs w:val="22"/>
        </w:rPr>
        <w:t xml:space="preserve"> </w:t>
      </w:r>
      <w:r>
        <w:rPr>
          <w:rFonts w:ascii="Arial" w:eastAsia="Arial" w:hAnsi="Arial" w:cs="Arial"/>
          <w:noProof/>
          <w:sz w:val="22"/>
          <w:szCs w:val="22"/>
        </w:rPr>
      </w:r>
    </w:p>
    <w:p w14:paraId="7D02895D" w14:textId="77777777" w:rsidR="00A250B1" w:rsidRDefault="00A250B1">
      <w:pPr>
        <w:rPr>
          <w:rFonts w:ascii="Arial" w:eastAsia="Arial" w:hAnsi="Arial" w:cs="Arial"/>
          <w:b/>
          <w:bCs/>
        </w:rPr>
      </w:pPr>
    </w:p>
    <w:p w14:paraId="655CC16C" w14:textId="77777777" w:rsidR="00A250B1" w:rsidRDefault="00A250B1">
      <w:pPr>
        <w:rPr>
          <w:rFonts w:ascii="Arial" w:eastAsia="Arial" w:hAnsi="Arial" w:cs="Arial"/>
          <w:b/>
          <w:bCs/>
          <w:i/>
          <w:iCs/>
        </w:rPr>
      </w:pPr>
    </w:p>
    <w:p w14:paraId="32754A31" w14:textId="77777777" w:rsidR="00A250B1" w:rsidRDefault="00A250B1">
      <w:pPr>
        <w:rPr>
          <w:rFonts w:ascii="Arial" w:eastAsia="Arial" w:hAnsi="Arial" w:cs="Arial"/>
          <w:b/>
          <w:bCs/>
          <w:i/>
          <w:iCs/>
        </w:rPr>
      </w:pPr>
    </w:p>
    <w:p w14:paraId="58ABFA3D" w14:textId="77777777" w:rsidR="00A250B1" w:rsidRDefault="00000000">
      <w:pPr>
        <w:rPr>
          <w:rFonts w:ascii="Arial" w:eastAsia="Arial" w:hAnsi="Arial" w:cs="Arial"/>
          <w:b/>
          <w:bCs/>
          <w:i/>
          <w:iCs/>
        </w:rPr>
      </w:pPr>
      <w:r>
        <w:rPr>
          <w:rFonts w:ascii="Arial" w:eastAsia="Arial" w:hAnsi="Arial" w:cs="Arial"/>
          <w:b/>
          <w:bCs/>
          <w:i/>
          <w:iCs/>
        </w:rPr>
        <w:t>Code of Conduct:</w:t>
      </w:r>
    </w:p>
    <w:p w14:paraId="58ABD817" w14:textId="77777777" w:rsidR="00A250B1" w:rsidRDefault="00A250B1">
      <w:pPr>
        <w:rPr>
          <w:rFonts w:ascii="Arial" w:eastAsia="Arial" w:hAnsi="Arial" w:cs="Arial"/>
          <w:i/>
          <w:iCs/>
        </w:rPr>
      </w:pPr>
    </w:p>
    <w:p w14:paraId="538DD3B4" w14:textId="17DE4AE2" w:rsidR="00A250B1" w:rsidRDefault="00000000">
      <w:pPr>
        <w:jc w:val="both"/>
        <w:rPr>
          <w:rFonts w:ascii="Arial" w:eastAsia="Arial" w:hAnsi="Arial" w:cs="Arial"/>
          <w:i/>
          <w:iCs/>
        </w:rPr>
      </w:pPr>
      <w:r>
        <w:rPr>
          <w:rFonts w:ascii="Arial" w:eastAsia="Arial" w:hAnsi="Arial" w:cs="Arial"/>
          <w:i/>
          <w:iCs/>
        </w:rPr>
        <w:t xml:space="preserve">I </w:t>
      </w:r>
      <w:r w:rsidR="003E00C1">
        <w:rPr>
          <w:rFonts w:ascii="Arial" w:eastAsia="Arial" w:hAnsi="Arial" w:cs="Arial"/>
          <w:i/>
          <w:iCs/>
        </w:rPr>
        <w:t>K.Gowtham (192372078</w:t>
      </w:r>
      <w:proofErr w:type="gramStart"/>
      <w:r w:rsidR="003E00C1">
        <w:rPr>
          <w:rFonts w:ascii="Arial" w:eastAsia="Arial" w:hAnsi="Arial" w:cs="Arial"/>
          <w:i/>
          <w:iCs/>
        </w:rPr>
        <w:t xml:space="preserve">) </w:t>
      </w:r>
      <w:r>
        <w:rPr>
          <w:rFonts w:ascii="Arial" w:eastAsia="Arial" w:hAnsi="Arial" w:cs="Arial"/>
          <w:i/>
          <w:iCs/>
        </w:rPr>
        <w:t xml:space="preserve"> certify</w:t>
      </w:r>
      <w:proofErr w:type="gramEnd"/>
      <w:r>
        <w:rPr>
          <w:rFonts w:ascii="Arial" w:eastAsia="Arial" w:hAnsi="Arial" w:cs="Arial"/>
          <w:i/>
          <w:iCs/>
        </w:rPr>
        <w:t xml:space="preserve"> that this submission is my original work and that I have adhered </w:t>
      </w:r>
    </w:p>
    <w:p w14:paraId="02FF8912" w14:textId="77777777" w:rsidR="00A250B1" w:rsidRDefault="00000000">
      <w:pPr>
        <w:jc w:val="both"/>
        <w:rPr>
          <w:rFonts w:ascii="Arial" w:eastAsia="Arial" w:hAnsi="Arial" w:cs="Arial"/>
          <w:i/>
          <w:iCs/>
        </w:rPr>
      </w:pPr>
      <w:r>
        <w:rPr>
          <w:rFonts w:ascii="Arial" w:eastAsia="Arial" w:hAnsi="Arial" w:cs="Arial"/>
          <w:i/>
          <w:iCs/>
        </w:rPr>
        <w:t>to the guidelines specified for this assessment.</w:t>
      </w:r>
    </w:p>
    <w:p w14:paraId="203A2180" w14:textId="77777777" w:rsidR="00A250B1"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7123FA8D" w14:textId="77777777" w:rsidR="00A250B1" w:rsidRDefault="00A250B1">
      <w:pPr>
        <w:rPr>
          <w:rFonts w:ascii="Arial" w:eastAsia="Arial" w:hAnsi="Arial" w:cs="Arial"/>
          <w:i/>
          <w:iCs/>
        </w:rPr>
      </w:pPr>
    </w:p>
    <w:p w14:paraId="0C4FD5E8" w14:textId="69F12EBF" w:rsidR="00A250B1" w:rsidRDefault="00000000">
      <w:pPr>
        <w:rPr>
          <w:rFonts w:ascii="Arial" w:eastAsia="Arial" w:hAnsi="Arial" w:cs="Arial"/>
          <w:b/>
          <w:bCs/>
          <w:i/>
          <w:iCs/>
        </w:rPr>
      </w:pPr>
      <w:r>
        <w:rPr>
          <w:rFonts w:ascii="Arial" w:eastAsia="Arial" w:hAnsi="Arial" w:cs="Arial"/>
          <w:b/>
          <w:bCs/>
          <w:i/>
          <w:iCs/>
        </w:rPr>
        <w:t>Signature of the student:</w:t>
      </w:r>
      <w:r w:rsidR="003E00C1">
        <w:rPr>
          <w:rFonts w:ascii="Arial" w:eastAsia="Arial" w:hAnsi="Arial" w:cs="Arial"/>
          <w:b/>
          <w:bCs/>
          <w:i/>
          <w:iCs/>
        </w:rPr>
        <w:t xml:space="preserve"> </w:t>
      </w:r>
      <w:r w:rsidR="003E00C1" w:rsidRPr="003E00C1">
        <w:rPr>
          <w:rFonts w:ascii="Brush Script MT" w:eastAsia="Arial" w:hAnsi="Brush Script MT" w:cs="Arial"/>
          <w:i/>
          <w:iCs/>
        </w:rPr>
        <w:t>K.Gowtham</w:t>
      </w:r>
    </w:p>
    <w:p w14:paraId="6DCDE14C" w14:textId="77777777" w:rsidR="00A250B1" w:rsidRDefault="00000000">
      <w:r/>
    </w:p>
    <w:p w14:paraId="0E490D69" w14:textId="77777777" w:rsidR="00A250B1" w:rsidRDefault="00A250B1"/>
    <w:p w14:paraId="23941EBB" w14:textId="77777777" w:rsidR="00A250B1" w:rsidRDefault="00000000">
      <w:pPr>
        <w:jc w:val="center"/>
        <w:rPr>
          <w:rFonts w:ascii="Arial" w:eastAsia="Arial" w:hAnsi="Arial" w:cs="Arial"/>
        </w:rPr>
      </w:pPr>
      <w:r>
        <w:rPr>
          <w:rFonts w:ascii="Arial" w:eastAsia="Arial" w:hAnsi="Arial" w:cs="Arial"/>
        </w:rPr>
        <w:t>Annexure A</w:t>
      </w:r>
    </w:p>
    <w:p w14:paraId="046BBE82" w14:textId="77777777" w:rsidR="00A250B1" w:rsidRDefault="00000000">
      <w:pPr>
        <w:ind w:left="3600"/>
        <w:rPr>
          <w:b/>
          <w:bCs/>
          <w:sz w:val="28"/>
          <w:szCs w:val="28"/>
        </w:rPr>
      </w:pPr>
      <w:r>
        <w:rPr>
          <w:rFonts w:ascii="Arial" w:eastAsia="Arial" w:hAnsi="Arial" w:cs="Arial"/>
          <w:b/>
          <w:bCs/>
        </w:rPr>
        <w:t xml:space="preserve">    </w:t>
      </w:r>
      <w:r>
        <w:rPr>
          <w:b/>
          <w:bCs/>
          <w:sz w:val="28"/>
          <w:szCs w:val="28"/>
        </w:rPr>
        <w:t>Reverse Engineering</w:t>
      </w:r>
    </w:p>
    <w:p w14:paraId="34783B26" w14:textId="77777777" w:rsidR="00A250B1" w:rsidRDefault="00A250B1">
      <w:pPr>
        <w:ind w:left="3600"/>
      </w:pPr>
    </w:p>
    <w:p w14:paraId="0381E3F2" w14:textId="77777777" w:rsidR="00A250B1" w:rsidRDefault="00000000">
      <w:pPr>
        <w:spacing w:before="240" w:after="240"/>
        <w:jc w:val="both"/>
        <w:rPr>
          <w:sz w:val="24"/>
          <w:szCs w:val="24"/>
        </w:rPr>
      </w:pPr>
      <w:r>
        <w:rPr>
          <w:b/>
          <w:bCs/>
          <w:sz w:val="24"/>
          <w:szCs w:val="24"/>
        </w:rPr>
        <w:t>1. Reverse Engineering a Recommendation System</w:t>
      </w:r>
      <w:r>
        <w:rPr>
          <w:b/>
          <w:bCs/>
          <w:sz w:val="24"/>
          <w:szCs w:val="24"/>
        </w:rPr>
        <w:br/>
      </w:r>
      <w:r>
        <w:rPr>
          <w:sz w:val="24"/>
          <w:szCs w:val="24"/>
        </w:rPr>
        <w:t xml:space="preserve"> A large-scale e-commerce platform provides highly accurate product recommendations using real-time data. </w:t>
      </w:r>
      <w:proofErr w:type="spellStart"/>
      <w:r>
        <w:rPr>
          <w:sz w:val="24"/>
          <w:szCs w:val="24"/>
        </w:rPr>
        <w:t>Analyze</w:t>
      </w:r>
      <w:proofErr w:type="spellEnd"/>
      <w:r>
        <w:rPr>
          <w:sz w:val="24"/>
          <w:szCs w:val="24"/>
        </w:rPr>
        <w:t xml:space="preserve"> the system and reverse engineer its architecture using </w:t>
      </w:r>
      <w:proofErr w:type="spellStart"/>
      <w:r>
        <w:rPr>
          <w:sz w:val="24"/>
          <w:szCs w:val="24"/>
        </w:rPr>
        <w:t>PySpark</w:t>
      </w:r>
      <w:proofErr w:type="spellEnd"/>
      <w:r>
        <w:rPr>
          <w:sz w:val="24"/>
          <w:szCs w:val="24"/>
        </w:rPr>
        <w:t xml:space="preserve"> and RDD operations. Identify how data is collected, processed, and transformed, and infer the role of intelligent agents in updating recommendations dynamically.</w:t>
      </w:r>
    </w:p>
    <w:p w14:paraId="291264CD" w14:textId="77777777" w:rsidR="00A250B1" w:rsidRDefault="00000000">
      <w:pPr>
        <w:spacing w:before="240" w:after="240"/>
        <w:jc w:val="both"/>
        <w:rPr>
          <w:sz w:val="24"/>
          <w:szCs w:val="24"/>
        </w:rPr>
      </w:pPr>
      <w:r>
        <w:rPr>
          <w:b/>
          <w:bCs/>
          <w:sz w:val="24"/>
          <w:szCs w:val="24"/>
        </w:rPr>
        <w:t>2. Reverse Engineering a Smart Traffic Management System</w:t>
      </w:r>
      <w:r>
        <w:rPr>
          <w:b/>
          <w:bCs/>
          <w:sz w:val="24"/>
          <w:szCs w:val="24"/>
        </w:rPr>
        <w:br/>
      </w:r>
      <w:r>
        <w:rPr>
          <w:sz w:val="24"/>
          <w:szCs w:val="24"/>
        </w:rPr>
        <w:t xml:space="preserve"> A city-wide traffic system adapts signals in real time based on vehicle density and congestion patterns. Reverse engineer the underlying AI system by describing the data pipeline using RDD-based streaming, identifying agent interactions, and explaining how decisions are made under time constraints.</w:t>
      </w:r>
    </w:p>
    <w:p w14:paraId="41B1D48E" w14:textId="77777777" w:rsidR="00A250B1" w:rsidRDefault="00000000">
      <w:pPr>
        <w:spacing w:before="240" w:after="240"/>
        <w:ind w:right="600"/>
        <w:jc w:val="both"/>
        <w:rPr>
          <w:sz w:val="24"/>
          <w:szCs w:val="24"/>
        </w:rPr>
      </w:pPr>
      <w:r>
        <w:rPr>
          <w:b/>
          <w:bCs/>
          <w:sz w:val="24"/>
          <w:szCs w:val="24"/>
        </w:rPr>
        <w:t>3. Reverse Engineering a Fraud Detection Pipeline</w:t>
      </w:r>
      <w:r>
        <w:rPr>
          <w:b/>
          <w:bCs/>
          <w:sz w:val="24"/>
          <w:szCs w:val="24"/>
        </w:rPr>
        <w:br/>
      </w:r>
      <w:r>
        <w:rPr>
          <w:sz w:val="24"/>
          <w:szCs w:val="24"/>
        </w:rPr>
        <w:t xml:space="preserve"> A banking system flags fraudulent transactions within milliseconds. By observing its outputs and </w:t>
      </w:r>
      <w:proofErr w:type="spellStart"/>
      <w:r>
        <w:rPr>
          <w:sz w:val="24"/>
          <w:szCs w:val="24"/>
        </w:rPr>
        <w:t>behavior</w:t>
      </w:r>
      <w:proofErr w:type="spellEnd"/>
      <w:r>
        <w:rPr>
          <w:sz w:val="24"/>
          <w:szCs w:val="24"/>
        </w:rPr>
        <w:t xml:space="preserve">, reconstruct the distributed AI pipeline using </w:t>
      </w:r>
      <w:proofErr w:type="spellStart"/>
      <w:r>
        <w:rPr>
          <w:sz w:val="24"/>
          <w:szCs w:val="24"/>
        </w:rPr>
        <w:t>PySpark</w:t>
      </w:r>
      <w:proofErr w:type="spellEnd"/>
      <w:r>
        <w:rPr>
          <w:sz w:val="24"/>
          <w:szCs w:val="24"/>
        </w:rPr>
        <w:t xml:space="preserve"> RDDs. Explain how feature extraction, anomaly detection, and agent-based alert mechanisms are likely implemented.</w:t>
      </w:r>
    </w:p>
    <w:p w14:paraId="5E341B62" w14:textId="77777777" w:rsidR="00A250B1" w:rsidRDefault="00000000">
      <w:pPr>
        <w:spacing w:before="240" w:after="240"/>
        <w:jc w:val="both"/>
        <w:rPr>
          <w:sz w:val="24"/>
          <w:szCs w:val="24"/>
        </w:rPr>
      </w:pPr>
      <w:r>
        <w:rPr>
          <w:b/>
          <w:bCs/>
          <w:sz w:val="24"/>
          <w:szCs w:val="24"/>
        </w:rPr>
        <w:t>4. Reverse Engineering a Personalized Learning System</w:t>
      </w:r>
      <w:r>
        <w:rPr>
          <w:b/>
          <w:bCs/>
          <w:sz w:val="24"/>
          <w:szCs w:val="24"/>
        </w:rPr>
        <w:br/>
      </w:r>
      <w:r>
        <w:rPr>
          <w:sz w:val="24"/>
          <w:szCs w:val="24"/>
        </w:rPr>
        <w:t xml:space="preserve"> An online learning platform adapts content difficulty based on student performance and engagement. Reverse engineer the system design by identifying how learner data is processed using RDD transformations, and explain how intelligent agents contribute to adaptive learning and feedback mechanisms.</w:t>
      </w:r>
    </w:p>
    <w:p w14:paraId="100B699A" w14:textId="77777777" w:rsidR="00A250B1" w:rsidRDefault="00000000">
      <w:pPr>
        <w:spacing w:before="240" w:after="240"/>
        <w:jc w:val="both"/>
        <w:rPr>
          <w:sz w:val="24"/>
          <w:szCs w:val="24"/>
        </w:rPr>
      </w:pPr>
      <w:r>
        <w:rPr>
          <w:b/>
          <w:bCs/>
          <w:sz w:val="24"/>
          <w:szCs w:val="24"/>
        </w:rPr>
        <w:t>5. Reverse Engineering a Cloud-Based AI Monitoring System</w:t>
      </w:r>
      <w:r>
        <w:rPr>
          <w:b/>
          <w:bCs/>
          <w:sz w:val="24"/>
          <w:szCs w:val="24"/>
        </w:rPr>
        <w:br/>
      </w:r>
      <w:r>
        <w:rPr>
          <w:sz w:val="24"/>
          <w:szCs w:val="24"/>
        </w:rPr>
        <w:t xml:space="preserve"> A cloud platform automatically scales resources and detects system anomalies in real time. Reverse engineer the architecture by </w:t>
      </w:r>
      <w:proofErr w:type="spellStart"/>
      <w:r>
        <w:rPr>
          <w:sz w:val="24"/>
          <w:szCs w:val="24"/>
        </w:rPr>
        <w:t>analyzing</w:t>
      </w:r>
      <w:proofErr w:type="spellEnd"/>
      <w:r>
        <w:rPr>
          <w:sz w:val="24"/>
          <w:szCs w:val="24"/>
        </w:rPr>
        <w:t xml:space="preserve"> how </w:t>
      </w:r>
      <w:proofErr w:type="spellStart"/>
      <w:r>
        <w:rPr>
          <w:sz w:val="24"/>
          <w:szCs w:val="24"/>
        </w:rPr>
        <w:t>PySpark</w:t>
      </w:r>
      <w:proofErr w:type="spellEnd"/>
      <w:r>
        <w:rPr>
          <w:sz w:val="24"/>
          <w:szCs w:val="24"/>
        </w:rPr>
        <w:t xml:space="preserve"> processes large-scale logs, how RDD operations support fault tolerance, and how intelligent agents coordinate monitoring, scaling, and anomaly response.</w:t>
      </w:r>
    </w:p>
    <w:p w14:paraId="20DEFB1C" w14:textId="77777777" w:rsidR="00A250B1" w:rsidRDefault="00A250B1">
      <w:pPr>
        <w:spacing w:before="240" w:after="240"/>
        <w:ind w:left="600" w:right="600"/>
        <w:jc w:val="both"/>
        <w:rPr>
          <w:sz w:val="24"/>
          <w:szCs w:val="24"/>
        </w:rPr>
      </w:pPr>
    </w:p>
    <w:p w14:paraId="2554238F" w14:textId="77777777" w:rsidR="00A250B1" w:rsidRDefault="00A250B1">
      <w:pPr>
        <w:tabs>
          <w:tab w:val="left" w:pos="9810"/>
        </w:tabs>
        <w:spacing w:before="120" w:after="80"/>
        <w:jc w:val="both"/>
        <w:rPr>
          <w:rFonts w:ascii="Arial" w:eastAsia="Arial" w:hAnsi="Arial" w:cs="Arial"/>
          <w:b/>
          <w:bCs/>
          <w:sz w:val="24"/>
          <w:szCs w:val="24"/>
        </w:rPr>
      </w:pPr>
    </w:p>
    <w:p w14:paraId="32779DE4" w14:textId="77777777" w:rsidR="003E00C1" w:rsidRPr="003E00C1" w:rsidRDefault="003E00C1" w:rsidP="003E00C1">
      <w:pPr>
        <w:tabs>
          <w:tab w:val="left" w:pos="9810"/>
        </w:tabs>
        <w:spacing w:before="120" w:after="80"/>
        <w:jc w:val="both"/>
        <w:rPr>
          <w:rFonts w:eastAsia="Arial"/>
          <w:b/>
          <w:bCs/>
          <w:sz w:val="24"/>
          <w:szCs w:val="24"/>
        </w:rPr>
      </w:pPr>
      <w:r w:rsidRPr="003E00C1">
        <w:rPr>
          <w:rFonts w:eastAsia="Arial"/>
          <w:b/>
          <w:bCs/>
          <w:sz w:val="24"/>
          <w:szCs w:val="24"/>
        </w:rPr>
        <w:t>1. Reverse Engineering a Recommendation System</w:t>
      </w:r>
    </w:p>
    <w:p w14:paraId="31F0FFCE"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A large e-commerce recommendation system can be reverse engineered as a </w:t>
      </w:r>
      <w:r w:rsidRPr="003E00C1">
        <w:rPr>
          <w:rFonts w:eastAsia="Arial"/>
          <w:b/>
          <w:bCs/>
          <w:sz w:val="24"/>
          <w:szCs w:val="24"/>
        </w:rPr>
        <w:t>distributed AI pipeline</w:t>
      </w:r>
      <w:r w:rsidRPr="003E00C1">
        <w:rPr>
          <w:rFonts w:eastAsia="Arial"/>
          <w:sz w:val="24"/>
          <w:szCs w:val="24"/>
        </w:rPr>
        <w:t>.</w:t>
      </w:r>
    </w:p>
    <w:p w14:paraId="059262B9"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b/>
          <w:bCs/>
          <w:sz w:val="24"/>
          <w:szCs w:val="24"/>
        </w:rPr>
        <w:t>Architecture:</w:t>
      </w:r>
    </w:p>
    <w:p w14:paraId="5BE2015D"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User Clicks / Searches / Purchases</w:t>
      </w:r>
    </w:p>
    <w:p w14:paraId="085B226F"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w:t>
      </w:r>
    </w:p>
    <w:p w14:paraId="2B44A10A"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Data Collection</w:t>
      </w:r>
    </w:p>
    <w:p w14:paraId="02E2D6A0"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w:t>
      </w:r>
    </w:p>
    <w:p w14:paraId="5350715F"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w:t>
      </w:r>
      <w:proofErr w:type="spellStart"/>
      <w:r w:rsidRPr="003E00C1">
        <w:rPr>
          <w:rFonts w:eastAsia="Arial"/>
          <w:sz w:val="24"/>
          <w:szCs w:val="24"/>
        </w:rPr>
        <w:t>PySpark</w:t>
      </w:r>
      <w:proofErr w:type="spellEnd"/>
      <w:r w:rsidRPr="003E00C1">
        <w:rPr>
          <w:rFonts w:eastAsia="Arial"/>
          <w:sz w:val="24"/>
          <w:szCs w:val="24"/>
        </w:rPr>
        <w:t xml:space="preserve"> RDD</w:t>
      </w:r>
    </w:p>
    <w:p w14:paraId="501A1AA9"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w:t>
      </w:r>
    </w:p>
    <w:p w14:paraId="147DAB60"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Data Cleaning &amp; Transformation</w:t>
      </w:r>
    </w:p>
    <w:p w14:paraId="34243D85"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w:t>
      </w:r>
    </w:p>
    <w:p w14:paraId="6D58E145"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Recommendation Model</w:t>
      </w:r>
    </w:p>
    <w:p w14:paraId="05C6F8A0"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w:t>
      </w:r>
    </w:p>
    <w:p w14:paraId="3D3CBC9C"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Intelligent Agent</w:t>
      </w:r>
    </w:p>
    <w:p w14:paraId="5E1C8622"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w:t>
      </w:r>
    </w:p>
    <w:p w14:paraId="0752C1E9"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Personalized Recommendations</w:t>
      </w:r>
    </w:p>
    <w:p w14:paraId="0CE5CF48"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b/>
          <w:bCs/>
          <w:sz w:val="24"/>
          <w:szCs w:val="24"/>
        </w:rPr>
        <w:t>RDD Operations:</w:t>
      </w:r>
    </w:p>
    <w:p w14:paraId="674DA325" w14:textId="77777777" w:rsidR="003E00C1" w:rsidRPr="003E00C1" w:rsidRDefault="003E00C1" w:rsidP="003E00C1">
      <w:pPr>
        <w:numPr>
          <w:ilvl w:val="0"/>
          <w:numId w:val="1"/>
        </w:numPr>
        <w:tabs>
          <w:tab w:val="left" w:pos="9810"/>
        </w:tabs>
        <w:spacing w:before="120" w:after="80"/>
        <w:jc w:val="both"/>
        <w:rPr>
          <w:rFonts w:eastAsia="Arial"/>
          <w:sz w:val="24"/>
          <w:szCs w:val="24"/>
        </w:rPr>
      </w:pPr>
      <w:proofErr w:type="gramStart"/>
      <w:r w:rsidRPr="003E00C1">
        <w:rPr>
          <w:rFonts w:eastAsia="Arial"/>
          <w:sz w:val="24"/>
          <w:szCs w:val="24"/>
        </w:rPr>
        <w:t>map(</w:t>
      </w:r>
      <w:proofErr w:type="gramEnd"/>
      <w:r w:rsidRPr="003E00C1">
        <w:rPr>
          <w:rFonts w:eastAsia="Arial"/>
          <w:sz w:val="24"/>
          <w:szCs w:val="24"/>
        </w:rPr>
        <w:t xml:space="preserve">) – extract user/product features. </w:t>
      </w:r>
    </w:p>
    <w:p w14:paraId="28789FCE" w14:textId="77777777" w:rsidR="003E00C1" w:rsidRPr="003E00C1" w:rsidRDefault="003E00C1" w:rsidP="003E00C1">
      <w:pPr>
        <w:numPr>
          <w:ilvl w:val="0"/>
          <w:numId w:val="1"/>
        </w:numPr>
        <w:tabs>
          <w:tab w:val="left" w:pos="9810"/>
        </w:tabs>
        <w:spacing w:before="120" w:after="80"/>
        <w:jc w:val="both"/>
        <w:rPr>
          <w:rFonts w:eastAsia="Arial"/>
          <w:sz w:val="24"/>
          <w:szCs w:val="24"/>
        </w:rPr>
      </w:pPr>
      <w:proofErr w:type="gramStart"/>
      <w:r w:rsidRPr="003E00C1">
        <w:rPr>
          <w:rFonts w:eastAsia="Arial"/>
          <w:sz w:val="24"/>
          <w:szCs w:val="24"/>
        </w:rPr>
        <w:t>filter(</w:t>
      </w:r>
      <w:proofErr w:type="gramEnd"/>
      <w:r w:rsidRPr="003E00C1">
        <w:rPr>
          <w:rFonts w:eastAsia="Arial"/>
          <w:sz w:val="24"/>
          <w:szCs w:val="24"/>
        </w:rPr>
        <w:t xml:space="preserve">) – remove invalid data. </w:t>
      </w:r>
    </w:p>
    <w:p w14:paraId="369761C0" w14:textId="77777777" w:rsidR="003E00C1" w:rsidRPr="003E00C1" w:rsidRDefault="003E00C1" w:rsidP="003E00C1">
      <w:pPr>
        <w:numPr>
          <w:ilvl w:val="0"/>
          <w:numId w:val="1"/>
        </w:numPr>
        <w:tabs>
          <w:tab w:val="left" w:pos="9810"/>
        </w:tabs>
        <w:spacing w:before="120" w:after="80"/>
        <w:jc w:val="both"/>
        <w:rPr>
          <w:rFonts w:eastAsia="Arial"/>
          <w:sz w:val="24"/>
          <w:szCs w:val="24"/>
        </w:rPr>
      </w:pPr>
      <w:proofErr w:type="spellStart"/>
      <w:proofErr w:type="gramStart"/>
      <w:r w:rsidRPr="003E00C1">
        <w:rPr>
          <w:rFonts w:eastAsia="Arial"/>
          <w:sz w:val="24"/>
          <w:szCs w:val="24"/>
        </w:rPr>
        <w:t>groupByKey</w:t>
      </w:r>
      <w:proofErr w:type="spellEnd"/>
      <w:r w:rsidRPr="003E00C1">
        <w:rPr>
          <w:rFonts w:eastAsia="Arial"/>
          <w:sz w:val="24"/>
          <w:szCs w:val="24"/>
        </w:rPr>
        <w:t>(</w:t>
      </w:r>
      <w:proofErr w:type="gramEnd"/>
      <w:r w:rsidRPr="003E00C1">
        <w:rPr>
          <w:rFonts w:eastAsia="Arial"/>
          <w:sz w:val="24"/>
          <w:szCs w:val="24"/>
        </w:rPr>
        <w:t xml:space="preserve">) – group interactions by user. </w:t>
      </w:r>
    </w:p>
    <w:p w14:paraId="688DDA44" w14:textId="77777777" w:rsidR="003E00C1" w:rsidRPr="003E00C1" w:rsidRDefault="003E00C1" w:rsidP="003E00C1">
      <w:pPr>
        <w:numPr>
          <w:ilvl w:val="0"/>
          <w:numId w:val="1"/>
        </w:numPr>
        <w:tabs>
          <w:tab w:val="left" w:pos="9810"/>
        </w:tabs>
        <w:spacing w:before="120" w:after="80"/>
        <w:jc w:val="both"/>
        <w:rPr>
          <w:rFonts w:eastAsia="Arial"/>
          <w:sz w:val="24"/>
          <w:szCs w:val="24"/>
        </w:rPr>
      </w:pPr>
      <w:proofErr w:type="spellStart"/>
      <w:proofErr w:type="gramStart"/>
      <w:r w:rsidRPr="003E00C1">
        <w:rPr>
          <w:rFonts w:eastAsia="Arial"/>
          <w:sz w:val="24"/>
          <w:szCs w:val="24"/>
        </w:rPr>
        <w:t>reduceByKey</w:t>
      </w:r>
      <w:proofErr w:type="spellEnd"/>
      <w:r w:rsidRPr="003E00C1">
        <w:rPr>
          <w:rFonts w:eastAsia="Arial"/>
          <w:sz w:val="24"/>
          <w:szCs w:val="24"/>
        </w:rPr>
        <w:t>(</w:t>
      </w:r>
      <w:proofErr w:type="gramEnd"/>
      <w:r w:rsidRPr="003E00C1">
        <w:rPr>
          <w:rFonts w:eastAsia="Arial"/>
          <w:sz w:val="24"/>
          <w:szCs w:val="24"/>
        </w:rPr>
        <w:t xml:space="preserve">) – calculate product popularity. </w:t>
      </w:r>
    </w:p>
    <w:p w14:paraId="24FB428A" w14:textId="77777777" w:rsidR="003E00C1" w:rsidRPr="003E00C1" w:rsidRDefault="003E00C1" w:rsidP="003E00C1">
      <w:pPr>
        <w:numPr>
          <w:ilvl w:val="0"/>
          <w:numId w:val="1"/>
        </w:numPr>
        <w:tabs>
          <w:tab w:val="left" w:pos="9810"/>
        </w:tabs>
        <w:spacing w:before="120" w:after="80"/>
        <w:jc w:val="both"/>
        <w:rPr>
          <w:rFonts w:eastAsia="Arial"/>
          <w:sz w:val="24"/>
          <w:szCs w:val="24"/>
        </w:rPr>
      </w:pPr>
      <w:proofErr w:type="gramStart"/>
      <w:r w:rsidRPr="003E00C1">
        <w:rPr>
          <w:rFonts w:eastAsia="Arial"/>
          <w:sz w:val="24"/>
          <w:szCs w:val="24"/>
        </w:rPr>
        <w:t>join(</w:t>
      </w:r>
      <w:proofErr w:type="gramEnd"/>
      <w:r w:rsidRPr="003E00C1">
        <w:rPr>
          <w:rFonts w:eastAsia="Arial"/>
          <w:sz w:val="24"/>
          <w:szCs w:val="24"/>
        </w:rPr>
        <w:t xml:space="preserve">) – combine user and product information. </w:t>
      </w:r>
    </w:p>
    <w:p w14:paraId="563467D2"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b/>
          <w:bCs/>
          <w:sz w:val="24"/>
          <w:szCs w:val="24"/>
        </w:rPr>
        <w:t>Intelligent Agent:</w:t>
      </w:r>
      <w:r w:rsidRPr="003E00C1">
        <w:rPr>
          <w:rFonts w:eastAsia="Arial"/>
          <w:sz w:val="24"/>
          <w:szCs w:val="24"/>
        </w:rPr>
        <w:t xml:space="preserve"> Monitors clicks, purchases and ratings and dynamically updates recommendations.</w:t>
      </w:r>
    </w:p>
    <w:p w14:paraId="337FCC44"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r>
    </w:p>
    <w:p w14:paraId="48CC1289" w14:textId="77777777" w:rsidR="003E00C1" w:rsidRPr="003E00C1" w:rsidRDefault="003E00C1" w:rsidP="003E00C1">
      <w:pPr>
        <w:tabs>
          <w:tab w:val="left" w:pos="9810"/>
        </w:tabs>
        <w:spacing w:before="120" w:after="80"/>
        <w:jc w:val="both"/>
        <w:rPr>
          <w:rFonts w:eastAsia="Arial"/>
          <w:b/>
          <w:bCs/>
          <w:sz w:val="24"/>
          <w:szCs w:val="24"/>
        </w:rPr>
      </w:pPr>
      <w:r w:rsidRPr="003E00C1">
        <w:rPr>
          <w:rFonts w:eastAsia="Arial"/>
          <w:b/>
          <w:bCs/>
          <w:sz w:val="24"/>
          <w:szCs w:val="24"/>
        </w:rPr>
        <w:t>2. Reverse Engineering a Smart Traffic Management System</w:t>
      </w:r>
    </w:p>
    <w:p w14:paraId="57EFF6B2"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The traffic system uses real-time sensor and camera data to adjust signals automatically.</w:t>
      </w:r>
    </w:p>
    <w:p w14:paraId="2BD7FE34"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b/>
          <w:bCs/>
          <w:sz w:val="24"/>
          <w:szCs w:val="24"/>
        </w:rPr>
        <w:t>Architecture:</w:t>
      </w:r>
    </w:p>
    <w:p w14:paraId="183FEE2E"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Traffic Cameras + Sensors</w:t>
      </w:r>
    </w:p>
    <w:p w14:paraId="67A113A8"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w:t>
      </w:r>
    </w:p>
    <w:p w14:paraId="297BEFAC"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Real-Time Data</w:t>
      </w:r>
    </w:p>
    <w:p w14:paraId="12A65295"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w:t>
      </w:r>
    </w:p>
    <w:p w14:paraId="11BAE158"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w:t>
      </w:r>
      <w:proofErr w:type="spellStart"/>
      <w:r w:rsidRPr="003E00C1">
        <w:rPr>
          <w:rFonts w:eastAsia="Arial"/>
          <w:sz w:val="24"/>
          <w:szCs w:val="24"/>
        </w:rPr>
        <w:t>PySpark</w:t>
      </w:r>
      <w:proofErr w:type="spellEnd"/>
      <w:r w:rsidRPr="003E00C1">
        <w:rPr>
          <w:rFonts w:eastAsia="Arial"/>
          <w:sz w:val="24"/>
          <w:szCs w:val="24"/>
        </w:rPr>
        <w:t xml:space="preserve"> RDD</w:t>
      </w:r>
    </w:p>
    <w:p w14:paraId="49639DD2"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w:t>
      </w:r>
    </w:p>
    <w:p w14:paraId="0DAA6B9E"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Traffic Density Analysis</w:t>
      </w:r>
    </w:p>
    <w:p w14:paraId="5DEF3635"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w:t>
      </w:r>
    </w:p>
    <w:p w14:paraId="3CFF76BB"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Traffic Agent</w:t>
      </w:r>
    </w:p>
    <w:p w14:paraId="2F7AB7DB"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w:t>
      </w:r>
    </w:p>
    <w:p w14:paraId="11EC10D2"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Signal Timing Decision</w:t>
      </w:r>
    </w:p>
    <w:p w14:paraId="284E0DF9"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w:t>
      </w:r>
    </w:p>
    <w:p w14:paraId="557AE073"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Reduced Congestion</w:t>
      </w:r>
    </w:p>
    <w:p w14:paraId="66017132"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b/>
          <w:bCs/>
          <w:sz w:val="24"/>
          <w:szCs w:val="24"/>
        </w:rPr>
        <w:t>RDD Operations:</w:t>
      </w:r>
    </w:p>
    <w:p w14:paraId="606067B3" w14:textId="77777777" w:rsidR="003E00C1" w:rsidRPr="003E00C1" w:rsidRDefault="003E00C1" w:rsidP="003E00C1">
      <w:pPr>
        <w:numPr>
          <w:ilvl w:val="0"/>
          <w:numId w:val="2"/>
        </w:numPr>
        <w:tabs>
          <w:tab w:val="left" w:pos="9810"/>
        </w:tabs>
        <w:spacing w:before="120" w:after="80"/>
        <w:jc w:val="both"/>
        <w:rPr>
          <w:rFonts w:eastAsia="Arial"/>
          <w:sz w:val="24"/>
          <w:szCs w:val="24"/>
        </w:rPr>
      </w:pPr>
      <w:proofErr w:type="gramStart"/>
      <w:r w:rsidRPr="003E00C1">
        <w:rPr>
          <w:rFonts w:eastAsia="Arial"/>
          <w:sz w:val="24"/>
          <w:szCs w:val="24"/>
        </w:rPr>
        <w:t>map(</w:t>
      </w:r>
      <w:proofErr w:type="gramEnd"/>
      <w:r w:rsidRPr="003E00C1">
        <w:rPr>
          <w:rFonts w:eastAsia="Arial"/>
          <w:sz w:val="24"/>
          <w:szCs w:val="24"/>
        </w:rPr>
        <w:t xml:space="preserve">) – calculate vehicle counts. </w:t>
      </w:r>
    </w:p>
    <w:p w14:paraId="6D772460" w14:textId="77777777" w:rsidR="003E00C1" w:rsidRPr="003E00C1" w:rsidRDefault="003E00C1" w:rsidP="003E00C1">
      <w:pPr>
        <w:numPr>
          <w:ilvl w:val="0"/>
          <w:numId w:val="2"/>
        </w:numPr>
        <w:tabs>
          <w:tab w:val="left" w:pos="9810"/>
        </w:tabs>
        <w:spacing w:before="120" w:after="80"/>
        <w:jc w:val="both"/>
        <w:rPr>
          <w:rFonts w:eastAsia="Arial"/>
          <w:sz w:val="24"/>
          <w:szCs w:val="24"/>
        </w:rPr>
      </w:pPr>
      <w:proofErr w:type="gramStart"/>
      <w:r w:rsidRPr="003E00C1">
        <w:rPr>
          <w:rFonts w:eastAsia="Arial"/>
          <w:sz w:val="24"/>
          <w:szCs w:val="24"/>
        </w:rPr>
        <w:t>filter(</w:t>
      </w:r>
      <w:proofErr w:type="gramEnd"/>
      <w:r w:rsidRPr="003E00C1">
        <w:rPr>
          <w:rFonts w:eastAsia="Arial"/>
          <w:sz w:val="24"/>
          <w:szCs w:val="24"/>
        </w:rPr>
        <w:t xml:space="preserve">) – remove incorrect sensor readings. </w:t>
      </w:r>
    </w:p>
    <w:p w14:paraId="0EBB7BBA" w14:textId="77777777" w:rsidR="003E00C1" w:rsidRPr="003E00C1" w:rsidRDefault="003E00C1" w:rsidP="003E00C1">
      <w:pPr>
        <w:numPr>
          <w:ilvl w:val="0"/>
          <w:numId w:val="2"/>
        </w:numPr>
        <w:tabs>
          <w:tab w:val="left" w:pos="9810"/>
        </w:tabs>
        <w:spacing w:before="120" w:after="80"/>
        <w:jc w:val="both"/>
        <w:rPr>
          <w:rFonts w:eastAsia="Arial"/>
          <w:sz w:val="24"/>
          <w:szCs w:val="24"/>
        </w:rPr>
      </w:pPr>
      <w:proofErr w:type="spellStart"/>
      <w:proofErr w:type="gramStart"/>
      <w:r w:rsidRPr="003E00C1">
        <w:rPr>
          <w:rFonts w:eastAsia="Arial"/>
          <w:sz w:val="24"/>
          <w:szCs w:val="24"/>
        </w:rPr>
        <w:t>reduceByKey</w:t>
      </w:r>
      <w:proofErr w:type="spellEnd"/>
      <w:r w:rsidRPr="003E00C1">
        <w:rPr>
          <w:rFonts w:eastAsia="Arial"/>
          <w:sz w:val="24"/>
          <w:szCs w:val="24"/>
        </w:rPr>
        <w:t>(</w:t>
      </w:r>
      <w:proofErr w:type="gramEnd"/>
      <w:r w:rsidRPr="003E00C1">
        <w:rPr>
          <w:rFonts w:eastAsia="Arial"/>
          <w:sz w:val="24"/>
          <w:szCs w:val="24"/>
        </w:rPr>
        <w:t xml:space="preserve">) – calculate traffic density. </w:t>
      </w:r>
    </w:p>
    <w:p w14:paraId="498643FE" w14:textId="77777777" w:rsidR="003E00C1" w:rsidRPr="003E00C1" w:rsidRDefault="003E00C1" w:rsidP="003E00C1">
      <w:pPr>
        <w:numPr>
          <w:ilvl w:val="0"/>
          <w:numId w:val="2"/>
        </w:numPr>
        <w:tabs>
          <w:tab w:val="left" w:pos="9810"/>
        </w:tabs>
        <w:spacing w:before="120" w:after="80"/>
        <w:jc w:val="both"/>
        <w:rPr>
          <w:rFonts w:eastAsia="Arial"/>
          <w:sz w:val="24"/>
          <w:szCs w:val="24"/>
        </w:rPr>
      </w:pPr>
      <w:proofErr w:type="spellStart"/>
      <w:proofErr w:type="gramStart"/>
      <w:r w:rsidRPr="003E00C1">
        <w:rPr>
          <w:rFonts w:eastAsia="Arial"/>
          <w:sz w:val="24"/>
          <w:szCs w:val="24"/>
        </w:rPr>
        <w:t>groupByKey</w:t>
      </w:r>
      <w:proofErr w:type="spellEnd"/>
      <w:r w:rsidRPr="003E00C1">
        <w:rPr>
          <w:rFonts w:eastAsia="Arial"/>
          <w:sz w:val="24"/>
          <w:szCs w:val="24"/>
        </w:rPr>
        <w:t>(</w:t>
      </w:r>
      <w:proofErr w:type="gramEnd"/>
      <w:r w:rsidRPr="003E00C1">
        <w:rPr>
          <w:rFonts w:eastAsia="Arial"/>
          <w:sz w:val="24"/>
          <w:szCs w:val="24"/>
        </w:rPr>
        <w:t xml:space="preserve">) – group data by road/intersection. </w:t>
      </w:r>
    </w:p>
    <w:p w14:paraId="3EEB54AB"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b/>
          <w:bCs/>
          <w:sz w:val="24"/>
          <w:szCs w:val="24"/>
        </w:rPr>
        <w:t>Agent Interaction:</w:t>
      </w:r>
      <w:r w:rsidRPr="003E00C1">
        <w:rPr>
          <w:rFonts w:eastAsia="Arial"/>
          <w:sz w:val="24"/>
          <w:szCs w:val="24"/>
        </w:rPr>
        <w:t xml:space="preserve"> Sensor agents provide traffic information, decision agents calculate signal changes, and control agents update traffic lights.</w:t>
      </w:r>
    </w:p>
    <w:p w14:paraId="651C0573"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Decisions must be made quickly because traffic conditions change continuously.</w:t>
      </w:r>
    </w:p>
    <w:p w14:paraId="7F0A0B1A"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r>
    </w:p>
    <w:p w14:paraId="3F58EE17" w14:textId="77777777" w:rsidR="003E00C1" w:rsidRPr="003E00C1" w:rsidRDefault="003E00C1" w:rsidP="003E00C1">
      <w:pPr>
        <w:tabs>
          <w:tab w:val="left" w:pos="9810"/>
        </w:tabs>
        <w:spacing w:before="120" w:after="80"/>
        <w:jc w:val="both"/>
        <w:rPr>
          <w:rFonts w:eastAsia="Arial"/>
          <w:b/>
          <w:bCs/>
          <w:sz w:val="24"/>
          <w:szCs w:val="24"/>
        </w:rPr>
      </w:pPr>
      <w:r w:rsidRPr="003E00C1">
        <w:rPr>
          <w:rFonts w:eastAsia="Arial"/>
          <w:b/>
          <w:bCs/>
          <w:sz w:val="24"/>
          <w:szCs w:val="24"/>
        </w:rPr>
        <w:t>3. Reverse Engineering a Fraud Detection Pipeline</w:t>
      </w:r>
    </w:p>
    <w:p w14:paraId="51B2B5C1"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A banking fraud system processes transactions and identifies suspicious activities in real time.</w:t>
      </w:r>
    </w:p>
    <w:p w14:paraId="4FF39F4E"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b/>
          <w:bCs/>
          <w:sz w:val="24"/>
          <w:szCs w:val="24"/>
        </w:rPr>
        <w:t>Architecture:</w:t>
      </w:r>
    </w:p>
    <w:p w14:paraId="50334648"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Bank Transactions</w:t>
      </w:r>
    </w:p>
    <w:p w14:paraId="5A1C14EB"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w:t>
      </w:r>
    </w:p>
    <w:p w14:paraId="025B5045"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w:t>
      </w:r>
      <w:proofErr w:type="spellStart"/>
      <w:r w:rsidRPr="003E00C1">
        <w:rPr>
          <w:rFonts w:eastAsia="Arial"/>
          <w:sz w:val="24"/>
          <w:szCs w:val="24"/>
        </w:rPr>
        <w:t>PySpark</w:t>
      </w:r>
      <w:proofErr w:type="spellEnd"/>
      <w:r w:rsidRPr="003E00C1">
        <w:rPr>
          <w:rFonts w:eastAsia="Arial"/>
          <w:sz w:val="24"/>
          <w:szCs w:val="24"/>
        </w:rPr>
        <w:t xml:space="preserve"> RDD</w:t>
      </w:r>
    </w:p>
    <w:p w14:paraId="042312D4"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w:t>
      </w:r>
    </w:p>
    <w:p w14:paraId="5096057D"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Feature Extraction</w:t>
      </w:r>
    </w:p>
    <w:p w14:paraId="265D7F45"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w:t>
      </w:r>
    </w:p>
    <w:p w14:paraId="6BE82FB6"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Anomaly Detection</w:t>
      </w:r>
    </w:p>
    <w:p w14:paraId="457B5B6B"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w:t>
      </w:r>
    </w:p>
    <w:p w14:paraId="286EECEB"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Intelligent Agent</w:t>
      </w:r>
    </w:p>
    <w:p w14:paraId="4283AD11"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w:t>
      </w:r>
    </w:p>
    <w:p w14:paraId="509339C5"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Fraud Risk Score</w:t>
      </w:r>
    </w:p>
    <w:p w14:paraId="3B1C172E"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w:t>
      </w:r>
    </w:p>
    <w:p w14:paraId="3FB206AB"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Alert / Block Transaction</w:t>
      </w:r>
    </w:p>
    <w:p w14:paraId="2BB6A87C"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b/>
          <w:bCs/>
          <w:sz w:val="24"/>
          <w:szCs w:val="24"/>
        </w:rPr>
        <w:t>Feature Extraction:</w:t>
      </w:r>
    </w:p>
    <w:p w14:paraId="196A7923" w14:textId="77777777" w:rsidR="003E00C1" w:rsidRPr="003E00C1" w:rsidRDefault="003E00C1" w:rsidP="003E00C1">
      <w:pPr>
        <w:numPr>
          <w:ilvl w:val="0"/>
          <w:numId w:val="3"/>
        </w:numPr>
        <w:tabs>
          <w:tab w:val="left" w:pos="9810"/>
        </w:tabs>
        <w:spacing w:before="120" w:after="80"/>
        <w:jc w:val="both"/>
        <w:rPr>
          <w:rFonts w:eastAsia="Arial"/>
          <w:sz w:val="24"/>
          <w:szCs w:val="24"/>
        </w:rPr>
      </w:pPr>
      <w:r w:rsidRPr="003E00C1">
        <w:rPr>
          <w:rFonts w:eastAsia="Arial"/>
          <w:sz w:val="24"/>
          <w:szCs w:val="24"/>
        </w:rPr>
        <w:t xml:space="preserve">Transaction amount </w:t>
      </w:r>
    </w:p>
    <w:p w14:paraId="24B5F042" w14:textId="77777777" w:rsidR="003E00C1" w:rsidRPr="003E00C1" w:rsidRDefault="003E00C1" w:rsidP="003E00C1">
      <w:pPr>
        <w:numPr>
          <w:ilvl w:val="0"/>
          <w:numId w:val="3"/>
        </w:numPr>
        <w:tabs>
          <w:tab w:val="left" w:pos="9810"/>
        </w:tabs>
        <w:spacing w:before="120" w:after="80"/>
        <w:jc w:val="both"/>
        <w:rPr>
          <w:rFonts w:eastAsia="Arial"/>
          <w:sz w:val="24"/>
          <w:szCs w:val="24"/>
        </w:rPr>
      </w:pPr>
      <w:r w:rsidRPr="003E00C1">
        <w:rPr>
          <w:rFonts w:eastAsia="Arial"/>
          <w:sz w:val="24"/>
          <w:szCs w:val="24"/>
        </w:rPr>
        <w:t xml:space="preserve">Transaction location </w:t>
      </w:r>
    </w:p>
    <w:p w14:paraId="72CEE4D2" w14:textId="77777777" w:rsidR="003E00C1" w:rsidRPr="003E00C1" w:rsidRDefault="003E00C1" w:rsidP="003E00C1">
      <w:pPr>
        <w:numPr>
          <w:ilvl w:val="0"/>
          <w:numId w:val="3"/>
        </w:numPr>
        <w:tabs>
          <w:tab w:val="left" w:pos="9810"/>
        </w:tabs>
        <w:spacing w:before="120" w:after="80"/>
        <w:jc w:val="both"/>
        <w:rPr>
          <w:rFonts w:eastAsia="Arial"/>
          <w:sz w:val="24"/>
          <w:szCs w:val="24"/>
        </w:rPr>
      </w:pPr>
      <w:r w:rsidRPr="003E00C1">
        <w:rPr>
          <w:rFonts w:eastAsia="Arial"/>
          <w:sz w:val="24"/>
          <w:szCs w:val="24"/>
        </w:rPr>
        <w:t xml:space="preserve">Transaction frequency </w:t>
      </w:r>
    </w:p>
    <w:p w14:paraId="062D4C1F" w14:textId="77777777" w:rsidR="003E00C1" w:rsidRPr="003E00C1" w:rsidRDefault="003E00C1" w:rsidP="003E00C1">
      <w:pPr>
        <w:numPr>
          <w:ilvl w:val="0"/>
          <w:numId w:val="3"/>
        </w:numPr>
        <w:tabs>
          <w:tab w:val="left" w:pos="9810"/>
        </w:tabs>
        <w:spacing w:before="120" w:after="80"/>
        <w:jc w:val="both"/>
        <w:rPr>
          <w:rFonts w:eastAsia="Arial"/>
          <w:sz w:val="24"/>
          <w:szCs w:val="24"/>
        </w:rPr>
      </w:pPr>
      <w:r w:rsidRPr="003E00C1">
        <w:rPr>
          <w:rFonts w:eastAsia="Arial"/>
          <w:sz w:val="24"/>
          <w:szCs w:val="24"/>
        </w:rPr>
        <w:t xml:space="preserve">Time of transaction </w:t>
      </w:r>
    </w:p>
    <w:p w14:paraId="12CDF03F" w14:textId="77777777" w:rsidR="003E00C1" w:rsidRPr="003E00C1" w:rsidRDefault="003E00C1" w:rsidP="003E00C1">
      <w:pPr>
        <w:numPr>
          <w:ilvl w:val="0"/>
          <w:numId w:val="3"/>
        </w:numPr>
        <w:tabs>
          <w:tab w:val="left" w:pos="9810"/>
        </w:tabs>
        <w:spacing w:before="120" w:after="80"/>
        <w:jc w:val="both"/>
        <w:rPr>
          <w:rFonts w:eastAsia="Arial"/>
          <w:sz w:val="24"/>
          <w:szCs w:val="24"/>
        </w:rPr>
      </w:pPr>
      <w:r w:rsidRPr="003E00C1">
        <w:rPr>
          <w:rFonts w:eastAsia="Arial"/>
          <w:sz w:val="24"/>
          <w:szCs w:val="24"/>
        </w:rPr>
        <w:t xml:space="preserve">Customer spending pattern </w:t>
      </w:r>
    </w:p>
    <w:p w14:paraId="01865018"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b/>
          <w:bCs/>
          <w:sz w:val="24"/>
          <w:szCs w:val="24"/>
        </w:rPr>
        <w:t>RDD Operations:</w:t>
      </w:r>
    </w:p>
    <w:p w14:paraId="18BB6CD5" w14:textId="77777777" w:rsidR="003E00C1" w:rsidRPr="003E00C1" w:rsidRDefault="003E00C1" w:rsidP="003E00C1">
      <w:pPr>
        <w:numPr>
          <w:ilvl w:val="0"/>
          <w:numId w:val="4"/>
        </w:numPr>
        <w:tabs>
          <w:tab w:val="left" w:pos="9810"/>
        </w:tabs>
        <w:spacing w:before="120" w:after="80"/>
        <w:jc w:val="both"/>
        <w:rPr>
          <w:rFonts w:eastAsia="Arial"/>
          <w:sz w:val="24"/>
          <w:szCs w:val="24"/>
        </w:rPr>
      </w:pPr>
      <w:proofErr w:type="gramStart"/>
      <w:r w:rsidRPr="003E00C1">
        <w:rPr>
          <w:rFonts w:eastAsia="Arial"/>
          <w:sz w:val="24"/>
          <w:szCs w:val="24"/>
        </w:rPr>
        <w:t>map(</w:t>
      </w:r>
      <w:proofErr w:type="gramEnd"/>
      <w:r w:rsidRPr="003E00C1">
        <w:rPr>
          <w:rFonts w:eastAsia="Arial"/>
          <w:sz w:val="24"/>
          <w:szCs w:val="24"/>
        </w:rPr>
        <w:t xml:space="preserve">) – extract transaction features. </w:t>
      </w:r>
    </w:p>
    <w:p w14:paraId="694ADF20" w14:textId="77777777" w:rsidR="003E00C1" w:rsidRPr="003E00C1" w:rsidRDefault="003E00C1" w:rsidP="003E00C1">
      <w:pPr>
        <w:numPr>
          <w:ilvl w:val="0"/>
          <w:numId w:val="4"/>
        </w:numPr>
        <w:tabs>
          <w:tab w:val="left" w:pos="9810"/>
        </w:tabs>
        <w:spacing w:before="120" w:after="80"/>
        <w:jc w:val="both"/>
        <w:rPr>
          <w:rFonts w:eastAsia="Arial"/>
          <w:sz w:val="24"/>
          <w:szCs w:val="24"/>
        </w:rPr>
      </w:pPr>
      <w:proofErr w:type="gramStart"/>
      <w:r w:rsidRPr="003E00C1">
        <w:rPr>
          <w:rFonts w:eastAsia="Arial"/>
          <w:sz w:val="24"/>
          <w:szCs w:val="24"/>
        </w:rPr>
        <w:t>filter(</w:t>
      </w:r>
      <w:proofErr w:type="gramEnd"/>
      <w:r w:rsidRPr="003E00C1">
        <w:rPr>
          <w:rFonts w:eastAsia="Arial"/>
          <w:sz w:val="24"/>
          <w:szCs w:val="24"/>
        </w:rPr>
        <w:t xml:space="preserve">) – remove invalid transactions. </w:t>
      </w:r>
    </w:p>
    <w:p w14:paraId="785EB95B" w14:textId="77777777" w:rsidR="003E00C1" w:rsidRPr="003E00C1" w:rsidRDefault="003E00C1" w:rsidP="003E00C1">
      <w:pPr>
        <w:numPr>
          <w:ilvl w:val="0"/>
          <w:numId w:val="4"/>
        </w:numPr>
        <w:tabs>
          <w:tab w:val="left" w:pos="9810"/>
        </w:tabs>
        <w:spacing w:before="120" w:after="80"/>
        <w:jc w:val="both"/>
        <w:rPr>
          <w:rFonts w:eastAsia="Arial"/>
          <w:sz w:val="24"/>
          <w:szCs w:val="24"/>
        </w:rPr>
      </w:pPr>
      <w:proofErr w:type="spellStart"/>
      <w:proofErr w:type="gramStart"/>
      <w:r w:rsidRPr="003E00C1">
        <w:rPr>
          <w:rFonts w:eastAsia="Arial"/>
          <w:sz w:val="24"/>
          <w:szCs w:val="24"/>
        </w:rPr>
        <w:t>groupByKey</w:t>
      </w:r>
      <w:proofErr w:type="spellEnd"/>
      <w:r w:rsidRPr="003E00C1">
        <w:rPr>
          <w:rFonts w:eastAsia="Arial"/>
          <w:sz w:val="24"/>
          <w:szCs w:val="24"/>
        </w:rPr>
        <w:t>(</w:t>
      </w:r>
      <w:proofErr w:type="gramEnd"/>
      <w:r w:rsidRPr="003E00C1">
        <w:rPr>
          <w:rFonts w:eastAsia="Arial"/>
          <w:sz w:val="24"/>
          <w:szCs w:val="24"/>
        </w:rPr>
        <w:t xml:space="preserve">) – group transactions by customer. </w:t>
      </w:r>
    </w:p>
    <w:p w14:paraId="64F9E1C6" w14:textId="77777777" w:rsidR="003E00C1" w:rsidRPr="003E00C1" w:rsidRDefault="003E00C1" w:rsidP="003E00C1">
      <w:pPr>
        <w:numPr>
          <w:ilvl w:val="0"/>
          <w:numId w:val="4"/>
        </w:numPr>
        <w:tabs>
          <w:tab w:val="left" w:pos="9810"/>
        </w:tabs>
        <w:spacing w:before="120" w:after="80"/>
        <w:jc w:val="both"/>
        <w:rPr>
          <w:rFonts w:eastAsia="Arial"/>
          <w:sz w:val="24"/>
          <w:szCs w:val="24"/>
        </w:rPr>
      </w:pPr>
      <w:proofErr w:type="spellStart"/>
      <w:proofErr w:type="gramStart"/>
      <w:r w:rsidRPr="003E00C1">
        <w:rPr>
          <w:rFonts w:eastAsia="Arial"/>
          <w:sz w:val="24"/>
          <w:szCs w:val="24"/>
        </w:rPr>
        <w:t>reduceByKey</w:t>
      </w:r>
      <w:proofErr w:type="spellEnd"/>
      <w:r w:rsidRPr="003E00C1">
        <w:rPr>
          <w:rFonts w:eastAsia="Arial"/>
          <w:sz w:val="24"/>
          <w:szCs w:val="24"/>
        </w:rPr>
        <w:t>(</w:t>
      </w:r>
      <w:proofErr w:type="gramEnd"/>
      <w:r w:rsidRPr="003E00C1">
        <w:rPr>
          <w:rFonts w:eastAsia="Arial"/>
          <w:sz w:val="24"/>
          <w:szCs w:val="24"/>
        </w:rPr>
        <w:t xml:space="preserve">) – calculate transaction statistics. </w:t>
      </w:r>
    </w:p>
    <w:p w14:paraId="615763BC"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b/>
          <w:bCs/>
          <w:sz w:val="24"/>
          <w:szCs w:val="24"/>
        </w:rPr>
        <w:t>Intelligent Agent:</w:t>
      </w:r>
      <w:r w:rsidRPr="003E00C1">
        <w:rPr>
          <w:rFonts w:eastAsia="Arial"/>
          <w:sz w:val="24"/>
          <w:szCs w:val="24"/>
        </w:rPr>
        <w:t xml:space="preserve"> Monitors suspicious patterns, generates alerts and updates the detection system using feedback from confirmed fraud cases.</w:t>
      </w:r>
    </w:p>
    <w:p w14:paraId="709A1855"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r>
    </w:p>
    <w:p w14:paraId="62A46A71" w14:textId="77777777" w:rsidR="003E00C1" w:rsidRPr="003E00C1" w:rsidRDefault="003E00C1" w:rsidP="003E00C1">
      <w:pPr>
        <w:tabs>
          <w:tab w:val="left" w:pos="9810"/>
        </w:tabs>
        <w:spacing w:before="120" w:after="80"/>
        <w:jc w:val="both"/>
        <w:rPr>
          <w:rFonts w:eastAsia="Arial"/>
          <w:b/>
          <w:bCs/>
          <w:sz w:val="24"/>
          <w:szCs w:val="24"/>
        </w:rPr>
      </w:pPr>
      <w:r w:rsidRPr="003E00C1">
        <w:rPr>
          <w:rFonts w:eastAsia="Arial"/>
          <w:b/>
          <w:bCs/>
          <w:sz w:val="24"/>
          <w:szCs w:val="24"/>
        </w:rPr>
        <w:t>4. Reverse Engineering a Personalized Learning System</w:t>
      </w:r>
    </w:p>
    <w:p w14:paraId="58944ABD"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An online learning platform </w:t>
      </w:r>
      <w:proofErr w:type="spellStart"/>
      <w:r w:rsidRPr="003E00C1">
        <w:rPr>
          <w:rFonts w:eastAsia="Arial"/>
          <w:sz w:val="24"/>
          <w:szCs w:val="24"/>
        </w:rPr>
        <w:t>analyzes</w:t>
      </w:r>
      <w:proofErr w:type="spellEnd"/>
      <w:r w:rsidRPr="003E00C1">
        <w:rPr>
          <w:rFonts w:eastAsia="Arial"/>
          <w:sz w:val="24"/>
          <w:szCs w:val="24"/>
        </w:rPr>
        <w:t xml:space="preserve"> student behaviour and automatically changes the difficulty of learning materials.</w:t>
      </w:r>
    </w:p>
    <w:p w14:paraId="4C041EC2"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b/>
          <w:bCs/>
          <w:sz w:val="24"/>
          <w:szCs w:val="24"/>
        </w:rPr>
        <w:t>Architecture:</w:t>
      </w:r>
    </w:p>
    <w:p w14:paraId="551CDA1B"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Student Activity</w:t>
      </w:r>
    </w:p>
    <w:p w14:paraId="4EE831A6"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w:t>
      </w:r>
    </w:p>
    <w:p w14:paraId="3CC5801A"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Marks + Attendance + Engagement</w:t>
      </w:r>
    </w:p>
    <w:p w14:paraId="7FD03444"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w:t>
      </w:r>
    </w:p>
    <w:p w14:paraId="71721833"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w:t>
      </w:r>
      <w:proofErr w:type="spellStart"/>
      <w:r w:rsidRPr="003E00C1">
        <w:rPr>
          <w:rFonts w:eastAsia="Arial"/>
          <w:sz w:val="24"/>
          <w:szCs w:val="24"/>
        </w:rPr>
        <w:t>PySpark</w:t>
      </w:r>
      <w:proofErr w:type="spellEnd"/>
    </w:p>
    <w:p w14:paraId="41175457"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w:t>
      </w:r>
    </w:p>
    <w:p w14:paraId="370B522A"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RDD</w:t>
      </w:r>
    </w:p>
    <w:p w14:paraId="485BF6D0"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w:t>
      </w:r>
    </w:p>
    <w:p w14:paraId="0B187670"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Performance Analysis</w:t>
      </w:r>
    </w:p>
    <w:p w14:paraId="4484573E"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w:t>
      </w:r>
    </w:p>
    <w:p w14:paraId="2413B3FA"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Learning Agent</w:t>
      </w:r>
    </w:p>
    <w:p w14:paraId="22EC381E"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w:t>
      </w:r>
    </w:p>
    <w:p w14:paraId="5B319683"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Content Recommendation</w:t>
      </w:r>
    </w:p>
    <w:p w14:paraId="18680199"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w:t>
      </w:r>
    </w:p>
    <w:p w14:paraId="69121489"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Student Feedback</w:t>
      </w:r>
    </w:p>
    <w:p w14:paraId="75AAB052"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b/>
          <w:bCs/>
          <w:sz w:val="24"/>
          <w:szCs w:val="24"/>
        </w:rPr>
        <w:t>RDD Operations:</w:t>
      </w:r>
    </w:p>
    <w:p w14:paraId="303B30DA" w14:textId="77777777" w:rsidR="003E00C1" w:rsidRPr="003E00C1" w:rsidRDefault="003E00C1" w:rsidP="003E00C1">
      <w:pPr>
        <w:numPr>
          <w:ilvl w:val="0"/>
          <w:numId w:val="5"/>
        </w:numPr>
        <w:tabs>
          <w:tab w:val="left" w:pos="9810"/>
        </w:tabs>
        <w:spacing w:before="120" w:after="80"/>
        <w:jc w:val="both"/>
        <w:rPr>
          <w:rFonts w:eastAsia="Arial"/>
          <w:sz w:val="24"/>
          <w:szCs w:val="24"/>
        </w:rPr>
      </w:pPr>
      <w:proofErr w:type="gramStart"/>
      <w:r w:rsidRPr="003E00C1">
        <w:rPr>
          <w:rFonts w:eastAsia="Arial"/>
          <w:sz w:val="24"/>
          <w:szCs w:val="24"/>
        </w:rPr>
        <w:t>map(</w:t>
      </w:r>
      <w:proofErr w:type="gramEnd"/>
      <w:r w:rsidRPr="003E00C1">
        <w:rPr>
          <w:rFonts w:eastAsia="Arial"/>
          <w:sz w:val="24"/>
          <w:szCs w:val="24"/>
        </w:rPr>
        <w:t xml:space="preserve">) – calculate student performance. </w:t>
      </w:r>
    </w:p>
    <w:p w14:paraId="69CDE6CC" w14:textId="77777777" w:rsidR="003E00C1" w:rsidRPr="003E00C1" w:rsidRDefault="003E00C1" w:rsidP="003E00C1">
      <w:pPr>
        <w:numPr>
          <w:ilvl w:val="0"/>
          <w:numId w:val="5"/>
        </w:numPr>
        <w:tabs>
          <w:tab w:val="left" w:pos="9810"/>
        </w:tabs>
        <w:spacing w:before="120" w:after="80"/>
        <w:jc w:val="both"/>
        <w:rPr>
          <w:rFonts w:eastAsia="Arial"/>
          <w:sz w:val="24"/>
          <w:szCs w:val="24"/>
        </w:rPr>
      </w:pPr>
      <w:proofErr w:type="gramStart"/>
      <w:r w:rsidRPr="003E00C1">
        <w:rPr>
          <w:rFonts w:eastAsia="Arial"/>
          <w:sz w:val="24"/>
          <w:szCs w:val="24"/>
        </w:rPr>
        <w:t>filter(</w:t>
      </w:r>
      <w:proofErr w:type="gramEnd"/>
      <w:r w:rsidRPr="003E00C1">
        <w:rPr>
          <w:rFonts w:eastAsia="Arial"/>
          <w:sz w:val="24"/>
          <w:szCs w:val="24"/>
        </w:rPr>
        <w:t xml:space="preserve">) – identify specific performance groups. </w:t>
      </w:r>
    </w:p>
    <w:p w14:paraId="1B1C0484" w14:textId="77777777" w:rsidR="003E00C1" w:rsidRPr="003E00C1" w:rsidRDefault="003E00C1" w:rsidP="003E00C1">
      <w:pPr>
        <w:numPr>
          <w:ilvl w:val="0"/>
          <w:numId w:val="5"/>
        </w:numPr>
        <w:tabs>
          <w:tab w:val="left" w:pos="9810"/>
        </w:tabs>
        <w:spacing w:before="120" w:after="80"/>
        <w:jc w:val="both"/>
        <w:rPr>
          <w:rFonts w:eastAsia="Arial"/>
          <w:sz w:val="24"/>
          <w:szCs w:val="24"/>
        </w:rPr>
      </w:pPr>
      <w:proofErr w:type="spellStart"/>
      <w:proofErr w:type="gramStart"/>
      <w:r w:rsidRPr="003E00C1">
        <w:rPr>
          <w:rFonts w:eastAsia="Arial"/>
          <w:sz w:val="24"/>
          <w:szCs w:val="24"/>
        </w:rPr>
        <w:t>groupByKey</w:t>
      </w:r>
      <w:proofErr w:type="spellEnd"/>
      <w:r w:rsidRPr="003E00C1">
        <w:rPr>
          <w:rFonts w:eastAsia="Arial"/>
          <w:sz w:val="24"/>
          <w:szCs w:val="24"/>
        </w:rPr>
        <w:t>(</w:t>
      </w:r>
      <w:proofErr w:type="gramEnd"/>
      <w:r w:rsidRPr="003E00C1">
        <w:rPr>
          <w:rFonts w:eastAsia="Arial"/>
          <w:sz w:val="24"/>
          <w:szCs w:val="24"/>
        </w:rPr>
        <w:t xml:space="preserve">) – group activities by student. </w:t>
      </w:r>
    </w:p>
    <w:p w14:paraId="1CE5FEB7" w14:textId="77777777" w:rsidR="003E00C1" w:rsidRPr="003E00C1" w:rsidRDefault="003E00C1" w:rsidP="003E00C1">
      <w:pPr>
        <w:numPr>
          <w:ilvl w:val="0"/>
          <w:numId w:val="5"/>
        </w:numPr>
        <w:tabs>
          <w:tab w:val="left" w:pos="9810"/>
        </w:tabs>
        <w:spacing w:before="120" w:after="80"/>
        <w:jc w:val="both"/>
        <w:rPr>
          <w:rFonts w:eastAsia="Arial"/>
          <w:sz w:val="24"/>
          <w:szCs w:val="24"/>
        </w:rPr>
      </w:pPr>
      <w:proofErr w:type="spellStart"/>
      <w:proofErr w:type="gramStart"/>
      <w:r w:rsidRPr="003E00C1">
        <w:rPr>
          <w:rFonts w:eastAsia="Arial"/>
          <w:sz w:val="24"/>
          <w:szCs w:val="24"/>
        </w:rPr>
        <w:t>reduceByKey</w:t>
      </w:r>
      <w:proofErr w:type="spellEnd"/>
      <w:r w:rsidRPr="003E00C1">
        <w:rPr>
          <w:rFonts w:eastAsia="Arial"/>
          <w:sz w:val="24"/>
          <w:szCs w:val="24"/>
        </w:rPr>
        <w:t>(</w:t>
      </w:r>
      <w:proofErr w:type="gramEnd"/>
      <w:r w:rsidRPr="003E00C1">
        <w:rPr>
          <w:rFonts w:eastAsia="Arial"/>
          <w:sz w:val="24"/>
          <w:szCs w:val="24"/>
        </w:rPr>
        <w:t xml:space="preserve">) – calculate average scores. </w:t>
      </w:r>
    </w:p>
    <w:p w14:paraId="3E698640"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b/>
          <w:bCs/>
          <w:sz w:val="24"/>
          <w:szCs w:val="24"/>
        </w:rPr>
        <w:t>Intelligent Agent:</w:t>
      </w:r>
      <w:r w:rsidRPr="003E00C1">
        <w:rPr>
          <w:rFonts w:eastAsia="Arial"/>
          <w:sz w:val="24"/>
          <w:szCs w:val="24"/>
        </w:rPr>
        <w:t xml:space="preserve"> Monitors student performance and selects appropriate content.</w:t>
      </w:r>
    </w:p>
    <w:p w14:paraId="715021EF"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Example:</w:t>
      </w:r>
    </w:p>
    <w:p w14:paraId="2A32C21D"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Low Score    → Basic Content</w:t>
      </w:r>
    </w:p>
    <w:p w14:paraId="784DA8C6"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Medium Score → Intermediate Content</w:t>
      </w:r>
    </w:p>
    <w:p w14:paraId="5650B6C1"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High Score   → Advanced Content</w:t>
      </w:r>
    </w:p>
    <w:p w14:paraId="717FE9A5"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The agent continuously learns from quiz results and student engagement.</w:t>
      </w:r>
    </w:p>
    <w:p w14:paraId="53334F7C"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r>
    </w:p>
    <w:p w14:paraId="727D1B4A" w14:textId="77777777" w:rsidR="003E00C1" w:rsidRPr="003E00C1" w:rsidRDefault="003E00C1" w:rsidP="003E00C1">
      <w:pPr>
        <w:tabs>
          <w:tab w:val="left" w:pos="9810"/>
        </w:tabs>
        <w:spacing w:before="120" w:after="80"/>
        <w:jc w:val="both"/>
        <w:rPr>
          <w:rFonts w:eastAsia="Arial"/>
          <w:b/>
          <w:bCs/>
          <w:sz w:val="24"/>
          <w:szCs w:val="24"/>
        </w:rPr>
      </w:pPr>
      <w:r w:rsidRPr="003E00C1">
        <w:rPr>
          <w:rFonts w:eastAsia="Arial"/>
          <w:b/>
          <w:bCs/>
          <w:sz w:val="24"/>
          <w:szCs w:val="24"/>
        </w:rPr>
        <w:t>5. Reverse Engineering a Cloud-Based AI Monitoring System</w:t>
      </w:r>
    </w:p>
    <w:p w14:paraId="448CDE84"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A cloud monitoring system processes large volumes of server logs to detect failures and automatically scale resources.</w:t>
      </w:r>
    </w:p>
    <w:p w14:paraId="6B4158E0"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b/>
          <w:bCs/>
          <w:sz w:val="24"/>
          <w:szCs w:val="24"/>
        </w:rPr>
        <w:t>Architecture:</w:t>
      </w:r>
    </w:p>
    <w:p w14:paraId="44FB6AEF"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Cloud Server Logs</w:t>
      </w:r>
    </w:p>
    <w:p w14:paraId="7C42197A"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w:t>
      </w:r>
    </w:p>
    <w:p w14:paraId="0ED8688A"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w:t>
      </w:r>
      <w:proofErr w:type="spellStart"/>
      <w:r w:rsidRPr="003E00C1">
        <w:rPr>
          <w:rFonts w:eastAsia="Arial"/>
          <w:sz w:val="24"/>
          <w:szCs w:val="24"/>
        </w:rPr>
        <w:t>PySpark</w:t>
      </w:r>
      <w:proofErr w:type="spellEnd"/>
      <w:r w:rsidRPr="003E00C1">
        <w:rPr>
          <w:rFonts w:eastAsia="Arial"/>
          <w:sz w:val="24"/>
          <w:szCs w:val="24"/>
        </w:rPr>
        <w:t xml:space="preserve"> RDD</w:t>
      </w:r>
    </w:p>
    <w:p w14:paraId="1F2F3C7E"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w:t>
      </w:r>
    </w:p>
    <w:p w14:paraId="723076C0"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Data Cleaning</w:t>
      </w:r>
    </w:p>
    <w:p w14:paraId="4848A0CE"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w:t>
      </w:r>
    </w:p>
    <w:p w14:paraId="254DDED2"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Log Analysis</w:t>
      </w:r>
    </w:p>
    <w:p w14:paraId="3769EBEA"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w:t>
      </w:r>
    </w:p>
    <w:p w14:paraId="758C50BD"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Anomaly Detection</w:t>
      </w:r>
    </w:p>
    <w:p w14:paraId="23024F9C"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w:t>
      </w:r>
    </w:p>
    <w:p w14:paraId="2AB4CB58"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Intelligent Agents</w:t>
      </w:r>
    </w:p>
    <w:p w14:paraId="74E9C73B"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w:t>
      </w:r>
    </w:p>
    <w:p w14:paraId="478D2196"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 Scaling / Fault Response</w:t>
      </w:r>
    </w:p>
    <w:p w14:paraId="0C4E5AC7"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b/>
          <w:bCs/>
          <w:sz w:val="24"/>
          <w:szCs w:val="24"/>
        </w:rPr>
        <w:t>RDD Operations:</w:t>
      </w:r>
    </w:p>
    <w:p w14:paraId="34FD2B42" w14:textId="77777777" w:rsidR="003E00C1" w:rsidRPr="003E00C1" w:rsidRDefault="003E00C1" w:rsidP="003E00C1">
      <w:pPr>
        <w:numPr>
          <w:ilvl w:val="0"/>
          <w:numId w:val="6"/>
        </w:numPr>
        <w:tabs>
          <w:tab w:val="left" w:pos="9810"/>
        </w:tabs>
        <w:spacing w:before="120" w:after="80"/>
        <w:jc w:val="both"/>
        <w:rPr>
          <w:rFonts w:eastAsia="Arial"/>
          <w:sz w:val="24"/>
          <w:szCs w:val="24"/>
        </w:rPr>
      </w:pPr>
      <w:proofErr w:type="gramStart"/>
      <w:r w:rsidRPr="003E00C1">
        <w:rPr>
          <w:rFonts w:eastAsia="Arial"/>
          <w:sz w:val="24"/>
          <w:szCs w:val="24"/>
        </w:rPr>
        <w:t>map(</w:t>
      </w:r>
      <w:proofErr w:type="gramEnd"/>
      <w:r w:rsidRPr="003E00C1">
        <w:rPr>
          <w:rFonts w:eastAsia="Arial"/>
          <w:sz w:val="24"/>
          <w:szCs w:val="24"/>
        </w:rPr>
        <w:t xml:space="preserve">) – extract CPU, memory and error information. </w:t>
      </w:r>
    </w:p>
    <w:p w14:paraId="6F7147D5" w14:textId="77777777" w:rsidR="003E00C1" w:rsidRPr="003E00C1" w:rsidRDefault="003E00C1" w:rsidP="003E00C1">
      <w:pPr>
        <w:numPr>
          <w:ilvl w:val="0"/>
          <w:numId w:val="6"/>
        </w:numPr>
        <w:tabs>
          <w:tab w:val="left" w:pos="9810"/>
        </w:tabs>
        <w:spacing w:before="120" w:after="80"/>
        <w:jc w:val="both"/>
        <w:rPr>
          <w:rFonts w:eastAsia="Arial"/>
          <w:sz w:val="24"/>
          <w:szCs w:val="24"/>
        </w:rPr>
      </w:pPr>
      <w:proofErr w:type="gramStart"/>
      <w:r w:rsidRPr="003E00C1">
        <w:rPr>
          <w:rFonts w:eastAsia="Arial"/>
          <w:sz w:val="24"/>
          <w:szCs w:val="24"/>
        </w:rPr>
        <w:t>filter(</w:t>
      </w:r>
      <w:proofErr w:type="gramEnd"/>
      <w:r w:rsidRPr="003E00C1">
        <w:rPr>
          <w:rFonts w:eastAsia="Arial"/>
          <w:sz w:val="24"/>
          <w:szCs w:val="24"/>
        </w:rPr>
        <w:t xml:space="preserve">) – identify abnormal events. </w:t>
      </w:r>
    </w:p>
    <w:p w14:paraId="67DDB3CF" w14:textId="77777777" w:rsidR="003E00C1" w:rsidRPr="003E00C1" w:rsidRDefault="003E00C1" w:rsidP="003E00C1">
      <w:pPr>
        <w:numPr>
          <w:ilvl w:val="0"/>
          <w:numId w:val="6"/>
        </w:numPr>
        <w:tabs>
          <w:tab w:val="left" w:pos="9810"/>
        </w:tabs>
        <w:spacing w:before="120" w:after="80"/>
        <w:jc w:val="both"/>
        <w:rPr>
          <w:rFonts w:eastAsia="Arial"/>
          <w:sz w:val="24"/>
          <w:szCs w:val="24"/>
        </w:rPr>
      </w:pPr>
      <w:proofErr w:type="spellStart"/>
      <w:proofErr w:type="gramStart"/>
      <w:r w:rsidRPr="003E00C1">
        <w:rPr>
          <w:rFonts w:eastAsia="Arial"/>
          <w:sz w:val="24"/>
          <w:szCs w:val="24"/>
        </w:rPr>
        <w:t>groupByKey</w:t>
      </w:r>
      <w:proofErr w:type="spellEnd"/>
      <w:r w:rsidRPr="003E00C1">
        <w:rPr>
          <w:rFonts w:eastAsia="Arial"/>
          <w:sz w:val="24"/>
          <w:szCs w:val="24"/>
        </w:rPr>
        <w:t>(</w:t>
      </w:r>
      <w:proofErr w:type="gramEnd"/>
      <w:r w:rsidRPr="003E00C1">
        <w:rPr>
          <w:rFonts w:eastAsia="Arial"/>
          <w:sz w:val="24"/>
          <w:szCs w:val="24"/>
        </w:rPr>
        <w:t xml:space="preserve">) – group logs by server. </w:t>
      </w:r>
    </w:p>
    <w:p w14:paraId="3F47E8BC" w14:textId="77777777" w:rsidR="003E00C1" w:rsidRPr="003E00C1" w:rsidRDefault="003E00C1" w:rsidP="003E00C1">
      <w:pPr>
        <w:numPr>
          <w:ilvl w:val="0"/>
          <w:numId w:val="6"/>
        </w:numPr>
        <w:tabs>
          <w:tab w:val="left" w:pos="9810"/>
        </w:tabs>
        <w:spacing w:before="120" w:after="80"/>
        <w:jc w:val="both"/>
        <w:rPr>
          <w:rFonts w:eastAsia="Arial"/>
          <w:sz w:val="24"/>
          <w:szCs w:val="24"/>
        </w:rPr>
      </w:pPr>
      <w:proofErr w:type="spellStart"/>
      <w:proofErr w:type="gramStart"/>
      <w:r w:rsidRPr="003E00C1">
        <w:rPr>
          <w:rFonts w:eastAsia="Arial"/>
          <w:sz w:val="24"/>
          <w:szCs w:val="24"/>
        </w:rPr>
        <w:t>reduceByKey</w:t>
      </w:r>
      <w:proofErr w:type="spellEnd"/>
      <w:r w:rsidRPr="003E00C1">
        <w:rPr>
          <w:rFonts w:eastAsia="Arial"/>
          <w:sz w:val="24"/>
          <w:szCs w:val="24"/>
        </w:rPr>
        <w:t>(</w:t>
      </w:r>
      <w:proofErr w:type="gramEnd"/>
      <w:r w:rsidRPr="003E00C1">
        <w:rPr>
          <w:rFonts w:eastAsia="Arial"/>
          <w:sz w:val="24"/>
          <w:szCs w:val="24"/>
        </w:rPr>
        <w:t xml:space="preserve">) – calculate resource usage. </w:t>
      </w:r>
    </w:p>
    <w:p w14:paraId="44B85AA6"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b/>
          <w:bCs/>
          <w:sz w:val="24"/>
          <w:szCs w:val="24"/>
        </w:rPr>
        <w:t>Fault Tolerance:</w:t>
      </w:r>
      <w:r w:rsidRPr="003E00C1">
        <w:rPr>
          <w:rFonts w:eastAsia="Arial"/>
          <w:sz w:val="24"/>
          <w:szCs w:val="24"/>
        </w:rPr>
        <w:t xml:space="preserve"> RDDs maintain lineage information, allowing lost partitions to be recomputed when a failure occurs.</w:t>
      </w:r>
    </w:p>
    <w:p w14:paraId="6F7A70C9"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b/>
          <w:bCs/>
          <w:sz w:val="24"/>
          <w:szCs w:val="24"/>
        </w:rPr>
        <w:t>Intelligent Agents:</w:t>
      </w:r>
    </w:p>
    <w:p w14:paraId="4745D118" w14:textId="77777777" w:rsidR="003E00C1" w:rsidRPr="003E00C1" w:rsidRDefault="003E00C1" w:rsidP="003E00C1">
      <w:pPr>
        <w:numPr>
          <w:ilvl w:val="0"/>
          <w:numId w:val="7"/>
        </w:numPr>
        <w:tabs>
          <w:tab w:val="left" w:pos="9810"/>
        </w:tabs>
        <w:spacing w:before="120" w:after="80"/>
        <w:jc w:val="both"/>
        <w:rPr>
          <w:rFonts w:eastAsia="Arial"/>
          <w:sz w:val="24"/>
          <w:szCs w:val="24"/>
        </w:rPr>
      </w:pPr>
      <w:r w:rsidRPr="003E00C1">
        <w:rPr>
          <w:rFonts w:eastAsia="Arial"/>
          <w:b/>
          <w:bCs/>
          <w:sz w:val="24"/>
          <w:szCs w:val="24"/>
        </w:rPr>
        <w:t>Monitoring Agent</w:t>
      </w:r>
      <w:r w:rsidRPr="003E00C1">
        <w:rPr>
          <w:rFonts w:eastAsia="Arial"/>
          <w:sz w:val="24"/>
          <w:szCs w:val="24"/>
        </w:rPr>
        <w:t xml:space="preserve"> → observes system status. </w:t>
      </w:r>
    </w:p>
    <w:p w14:paraId="5C736C25" w14:textId="77777777" w:rsidR="003E00C1" w:rsidRPr="003E00C1" w:rsidRDefault="003E00C1" w:rsidP="003E00C1">
      <w:pPr>
        <w:numPr>
          <w:ilvl w:val="0"/>
          <w:numId w:val="7"/>
        </w:numPr>
        <w:tabs>
          <w:tab w:val="left" w:pos="9810"/>
        </w:tabs>
        <w:spacing w:before="120" w:after="80"/>
        <w:jc w:val="both"/>
        <w:rPr>
          <w:rFonts w:eastAsia="Arial"/>
          <w:sz w:val="24"/>
          <w:szCs w:val="24"/>
        </w:rPr>
      </w:pPr>
      <w:r w:rsidRPr="003E00C1">
        <w:rPr>
          <w:rFonts w:eastAsia="Arial"/>
          <w:b/>
          <w:bCs/>
          <w:sz w:val="24"/>
          <w:szCs w:val="24"/>
        </w:rPr>
        <w:t>Anomaly Agent</w:t>
      </w:r>
      <w:r w:rsidRPr="003E00C1">
        <w:rPr>
          <w:rFonts w:eastAsia="Arial"/>
          <w:sz w:val="24"/>
          <w:szCs w:val="24"/>
        </w:rPr>
        <w:t xml:space="preserve"> → detects unusual behaviour. </w:t>
      </w:r>
    </w:p>
    <w:p w14:paraId="5308ACE5" w14:textId="77777777" w:rsidR="003E00C1" w:rsidRPr="003E00C1" w:rsidRDefault="003E00C1" w:rsidP="003E00C1">
      <w:pPr>
        <w:numPr>
          <w:ilvl w:val="0"/>
          <w:numId w:val="7"/>
        </w:numPr>
        <w:tabs>
          <w:tab w:val="left" w:pos="9810"/>
        </w:tabs>
        <w:spacing w:before="120" w:after="80"/>
        <w:jc w:val="both"/>
        <w:rPr>
          <w:rFonts w:eastAsia="Arial"/>
          <w:sz w:val="24"/>
          <w:szCs w:val="24"/>
        </w:rPr>
      </w:pPr>
      <w:r w:rsidRPr="003E00C1">
        <w:rPr>
          <w:rFonts w:eastAsia="Arial"/>
          <w:b/>
          <w:bCs/>
          <w:sz w:val="24"/>
          <w:szCs w:val="24"/>
        </w:rPr>
        <w:t>Scaling Agent</w:t>
      </w:r>
      <w:r w:rsidRPr="003E00C1">
        <w:rPr>
          <w:rFonts w:eastAsia="Arial"/>
          <w:sz w:val="24"/>
          <w:szCs w:val="24"/>
        </w:rPr>
        <w:t xml:space="preserve"> → increases/decreases resources. </w:t>
      </w:r>
    </w:p>
    <w:p w14:paraId="0EDDA4C9" w14:textId="77777777" w:rsidR="003E00C1" w:rsidRPr="003E00C1" w:rsidRDefault="003E00C1" w:rsidP="003E00C1">
      <w:pPr>
        <w:numPr>
          <w:ilvl w:val="0"/>
          <w:numId w:val="7"/>
        </w:numPr>
        <w:tabs>
          <w:tab w:val="left" w:pos="9810"/>
        </w:tabs>
        <w:spacing w:before="120" w:after="80"/>
        <w:jc w:val="both"/>
        <w:rPr>
          <w:rFonts w:eastAsia="Arial"/>
          <w:sz w:val="24"/>
          <w:szCs w:val="24"/>
        </w:rPr>
      </w:pPr>
      <w:r w:rsidRPr="003E00C1">
        <w:rPr>
          <w:rFonts w:eastAsia="Arial"/>
          <w:b/>
          <w:bCs/>
          <w:sz w:val="24"/>
          <w:szCs w:val="24"/>
        </w:rPr>
        <w:t>Response Agent</w:t>
      </w:r>
      <w:r w:rsidRPr="003E00C1">
        <w:rPr>
          <w:rFonts w:eastAsia="Arial"/>
          <w:sz w:val="24"/>
          <w:szCs w:val="24"/>
        </w:rPr>
        <w:t xml:space="preserve"> → handles detected failures. </w:t>
      </w:r>
    </w:p>
    <w:p w14:paraId="68077375" w14:textId="77777777" w:rsidR="003E00C1" w:rsidRPr="003E00C1" w:rsidRDefault="003E00C1" w:rsidP="003E00C1">
      <w:pPr>
        <w:tabs>
          <w:tab w:val="left" w:pos="9810"/>
        </w:tabs>
        <w:spacing w:before="120" w:after="80"/>
        <w:jc w:val="both"/>
        <w:rPr>
          <w:rFonts w:eastAsia="Arial"/>
          <w:sz w:val="24"/>
          <w:szCs w:val="24"/>
        </w:rPr>
      </w:pPr>
      <w:r w:rsidRPr="003E00C1">
        <w:rPr>
          <w:rFonts w:eastAsia="Arial"/>
          <w:sz w:val="24"/>
          <w:szCs w:val="24"/>
        </w:rPr>
        <w:t xml:space="preserve">This allows the cloud system to </w:t>
      </w:r>
      <w:r w:rsidRPr="003E00C1">
        <w:rPr>
          <w:rFonts w:eastAsia="Arial"/>
          <w:b/>
          <w:bCs/>
          <w:sz w:val="24"/>
          <w:szCs w:val="24"/>
        </w:rPr>
        <w:t>monitor, detect, decide and respond automatically in real time</w:t>
      </w:r>
      <w:r w:rsidRPr="003E00C1">
        <w:rPr>
          <w:rFonts w:eastAsia="Arial"/>
          <w:sz w:val="24"/>
          <w:szCs w:val="24"/>
        </w:rPr>
        <w:t>.</w:t>
      </w:r>
    </w:p>
    <w:p w14:paraId="27E4FC3E" w14:textId="77777777" w:rsidR="00A250B1" w:rsidRDefault="00A250B1">
      <w:pPr>
        <w:tabs>
          <w:tab w:val="left" w:pos="9810"/>
        </w:tabs>
        <w:spacing w:before="120" w:after="80"/>
        <w:jc w:val="both"/>
        <w:rPr>
          <w:rFonts w:eastAsia="Arial"/>
          <w:sz w:val="24"/>
          <w:szCs w:val="24"/>
        </w:rPr>
      </w:pPr>
    </w:p>
    <w:p w14:paraId="0C599360" w14:textId="77777777" w:rsidR="003E00C1" w:rsidRDefault="003E00C1">
      <w:pPr>
        <w:tabs>
          <w:tab w:val="left" w:pos="9810"/>
        </w:tabs>
        <w:spacing w:before="120" w:after="80"/>
        <w:jc w:val="both"/>
        <w:rPr>
          <w:rFonts w:eastAsia="Arial"/>
          <w:sz w:val="24"/>
          <w:szCs w:val="24"/>
        </w:rPr>
      </w:pPr>
    </w:p>
    <w:p w14:paraId="7C35BEAA" w14:textId="77777777" w:rsidR="003E00C1" w:rsidRDefault="003E00C1">
      <w:pPr>
        <w:tabs>
          <w:tab w:val="left" w:pos="9810"/>
        </w:tabs>
        <w:spacing w:before="120" w:after="80"/>
        <w:jc w:val="both"/>
        <w:rPr>
          <w:rFonts w:eastAsia="Arial"/>
          <w:sz w:val="24"/>
          <w:szCs w:val="24"/>
        </w:rPr>
      </w:pPr>
    </w:p>
    <w:p w14:paraId="208ED517" w14:textId="77777777" w:rsidR="003E00C1" w:rsidRDefault="003E00C1">
      <w:pPr>
        <w:tabs>
          <w:tab w:val="left" w:pos="9810"/>
        </w:tabs>
        <w:spacing w:before="120" w:after="80"/>
        <w:jc w:val="both"/>
        <w:rPr>
          <w:rFonts w:eastAsia="Arial"/>
          <w:sz w:val="24"/>
          <w:szCs w:val="24"/>
        </w:rPr>
      </w:pPr>
    </w:p>
    <w:p w14:paraId="44810475" w14:textId="77777777" w:rsidR="003E00C1" w:rsidRDefault="003E00C1">
      <w:pPr>
        <w:tabs>
          <w:tab w:val="left" w:pos="9810"/>
        </w:tabs>
        <w:spacing w:before="120" w:after="80"/>
        <w:jc w:val="both"/>
        <w:rPr>
          <w:rFonts w:eastAsia="Arial"/>
          <w:sz w:val="24"/>
          <w:szCs w:val="24"/>
        </w:rPr>
      </w:pPr>
    </w:p>
    <w:p w14:paraId="7A1E4019" w14:textId="77777777" w:rsidR="003E00C1" w:rsidRDefault="003E00C1">
      <w:pPr>
        <w:tabs>
          <w:tab w:val="left" w:pos="9810"/>
        </w:tabs>
        <w:spacing w:before="120" w:after="80"/>
        <w:jc w:val="both"/>
        <w:rPr>
          <w:rFonts w:eastAsia="Arial"/>
          <w:sz w:val="24"/>
          <w:szCs w:val="24"/>
        </w:rPr>
      </w:pPr>
    </w:p>
    <w:p w14:paraId="70AB1E9B" w14:textId="77777777" w:rsidR="003E00C1" w:rsidRPr="003E00C1" w:rsidRDefault="003E00C1">
      <w:pPr>
        <w:tabs>
          <w:tab w:val="left" w:pos="9810"/>
        </w:tabs>
        <w:spacing w:before="120" w:after="80"/>
        <w:jc w:val="both"/>
        <w:rPr>
          <w:rFonts w:eastAsia="Arial"/>
          <w:sz w:val="24"/>
          <w:szCs w:val="24"/>
        </w:rPr>
      </w:pPr>
    </w:p>
    <w:p w14:paraId="16ADA174" w14:textId="77777777" w:rsidR="00A250B1" w:rsidRDefault="00A250B1">
      <w:pPr>
        <w:tabs>
          <w:tab w:val="left" w:pos="9810"/>
        </w:tabs>
        <w:spacing w:before="120" w:after="80"/>
        <w:jc w:val="both"/>
        <w:rPr>
          <w:rFonts w:ascii="Arial" w:eastAsia="Arial" w:hAnsi="Arial" w:cs="Arial"/>
          <w:b/>
          <w:bCs/>
          <w:sz w:val="24"/>
          <w:szCs w:val="24"/>
        </w:rPr>
      </w:pPr>
    </w:p>
    <w:p w14:paraId="1E17AB32" w14:textId="77777777" w:rsidR="00A250B1" w:rsidRDefault="00A250B1">
      <w:pPr>
        <w:tabs>
          <w:tab w:val="left" w:pos="9810"/>
        </w:tabs>
        <w:spacing w:before="120" w:after="80"/>
        <w:jc w:val="both"/>
        <w:rPr>
          <w:rFonts w:ascii="Arial" w:eastAsia="Arial" w:hAnsi="Arial" w:cs="Arial"/>
          <w:b/>
          <w:bCs/>
          <w:sz w:val="24"/>
          <w:szCs w:val="24"/>
        </w:rPr>
      </w:pPr>
    </w:p>
    <w:p w14:paraId="0D0F5EA8" w14:textId="77777777" w:rsidR="00A250B1" w:rsidRDefault="00A250B1">
      <w:pPr>
        <w:tabs>
          <w:tab w:val="left" w:pos="9810"/>
        </w:tabs>
        <w:spacing w:before="120" w:after="80"/>
        <w:jc w:val="both"/>
        <w:rPr>
          <w:rFonts w:ascii="Arial" w:eastAsia="Arial" w:hAnsi="Arial" w:cs="Arial"/>
          <w:b/>
          <w:bCs/>
          <w:sz w:val="24"/>
          <w:szCs w:val="24"/>
        </w:rPr>
      </w:pPr>
    </w:p>
    <w:p w14:paraId="21AEFD11" w14:textId="77777777" w:rsidR="00A250B1" w:rsidRDefault="00A250B1">
      <w:pPr>
        <w:tabs>
          <w:tab w:val="left" w:pos="9810"/>
        </w:tabs>
        <w:spacing w:before="120" w:after="80"/>
        <w:jc w:val="both"/>
        <w:rPr>
          <w:rFonts w:ascii="Arial" w:eastAsia="Arial" w:hAnsi="Arial" w:cs="Arial"/>
          <w:b/>
          <w:bCs/>
          <w:sz w:val="24"/>
          <w:szCs w:val="24"/>
        </w:rPr>
      </w:pPr>
    </w:p>
    <w:p w14:paraId="512F4B31" w14:textId="77777777" w:rsidR="00A250B1" w:rsidRDefault="00A250B1">
      <w:pPr>
        <w:tabs>
          <w:tab w:val="left" w:pos="9810"/>
        </w:tabs>
        <w:spacing w:before="120" w:after="80"/>
        <w:jc w:val="both"/>
        <w:rPr>
          <w:rFonts w:ascii="Arial" w:eastAsia="Arial" w:hAnsi="Arial" w:cs="Arial"/>
          <w:b/>
          <w:bCs/>
          <w:sz w:val="24"/>
          <w:szCs w:val="24"/>
        </w:rPr>
      </w:pPr>
    </w:p>
    <w:p w14:paraId="1E6484B9" w14:textId="77777777" w:rsidR="00A250B1" w:rsidRDefault="00A250B1">
      <w:pPr>
        <w:tabs>
          <w:tab w:val="left" w:pos="9810"/>
        </w:tabs>
        <w:spacing w:before="120" w:after="80"/>
        <w:jc w:val="both"/>
        <w:rPr>
          <w:rFonts w:ascii="Arial" w:eastAsia="Arial" w:hAnsi="Arial" w:cs="Arial"/>
          <w:b/>
          <w:bCs/>
          <w:sz w:val="24"/>
          <w:szCs w:val="24"/>
        </w:rPr>
      </w:pPr>
    </w:p>
    <w:p w14:paraId="11447298" w14:textId="77777777" w:rsidR="00A250B1" w:rsidRDefault="00A250B1">
      <w:pPr>
        <w:tabs>
          <w:tab w:val="left" w:pos="9810"/>
        </w:tabs>
        <w:spacing w:before="120" w:after="80"/>
        <w:jc w:val="both"/>
        <w:rPr>
          <w:rFonts w:ascii="Arial" w:eastAsia="Arial" w:hAnsi="Arial" w:cs="Arial"/>
          <w:b/>
          <w:bCs/>
          <w:sz w:val="24"/>
          <w:szCs w:val="24"/>
        </w:rPr>
      </w:pPr>
    </w:p>
    <w:p w14:paraId="09ECEC57" w14:textId="77777777" w:rsidR="00A250B1" w:rsidRDefault="00A250B1">
      <w:pPr>
        <w:tabs>
          <w:tab w:val="left" w:pos="9810"/>
        </w:tabs>
        <w:spacing w:before="120" w:after="80"/>
        <w:jc w:val="both"/>
        <w:rPr>
          <w:rFonts w:ascii="Arial" w:eastAsia="Arial" w:hAnsi="Arial" w:cs="Arial"/>
          <w:b/>
          <w:bCs/>
          <w:sz w:val="24"/>
          <w:szCs w:val="24"/>
        </w:rPr>
      </w:pPr>
    </w:p>
    <w:p w14:paraId="61338525" w14:textId="77777777" w:rsidR="00A250B1" w:rsidRDefault="00A250B1">
      <w:pPr>
        <w:tabs>
          <w:tab w:val="left" w:pos="9810"/>
        </w:tabs>
        <w:spacing w:before="120" w:after="80"/>
        <w:jc w:val="both"/>
        <w:rPr>
          <w:rFonts w:ascii="Arial" w:eastAsia="Arial" w:hAnsi="Arial" w:cs="Arial"/>
          <w:b/>
          <w:bCs/>
          <w:sz w:val="24"/>
          <w:szCs w:val="24"/>
        </w:rPr>
      </w:pPr>
    </w:p>
    <w:p w14:paraId="1087B77C" w14:textId="77777777" w:rsidR="00A250B1" w:rsidRDefault="00A250B1">
      <w:pPr>
        <w:tabs>
          <w:tab w:val="left" w:pos="9810"/>
        </w:tabs>
        <w:spacing w:before="120" w:after="80"/>
        <w:jc w:val="both"/>
        <w:rPr>
          <w:rFonts w:ascii="Arial" w:eastAsia="Arial" w:hAnsi="Arial" w:cs="Arial"/>
          <w:b/>
          <w:bCs/>
          <w:sz w:val="24"/>
          <w:szCs w:val="24"/>
        </w:rPr>
      </w:pPr>
    </w:p>
    <w:p w14:paraId="4196B7C2" w14:textId="77777777" w:rsidR="00A250B1" w:rsidRDefault="00A250B1">
      <w:pPr>
        <w:tabs>
          <w:tab w:val="left" w:pos="9810"/>
        </w:tabs>
        <w:spacing w:before="120" w:after="80"/>
        <w:jc w:val="both"/>
        <w:rPr>
          <w:rFonts w:ascii="Arial" w:eastAsia="Arial" w:hAnsi="Arial" w:cs="Arial"/>
          <w:b/>
          <w:bCs/>
          <w:sz w:val="24"/>
          <w:szCs w:val="24"/>
        </w:rPr>
      </w:pPr>
    </w:p>
    <w:p w14:paraId="4E1471A8" w14:textId="77777777" w:rsidR="00A250B1" w:rsidRDefault="00000000">
      <w:pPr>
        <w:tabs>
          <w:tab w:val="left" w:pos="9810"/>
        </w:tabs>
        <w:spacing w:before="120" w:after="80"/>
        <w:jc w:val="both"/>
        <w:rPr>
          <w:rFonts w:ascii="Arial" w:eastAsia="Arial" w:hAnsi="Arial" w:cs="Arial"/>
          <w:b/>
          <w:bCs/>
          <w:sz w:val="24"/>
          <w:szCs w:val="24"/>
        </w:rPr>
      </w:pPr>
      <w:r>
        <w:rPr>
          <w:rFonts w:ascii="Arial" w:eastAsia="Arial" w:hAnsi="Arial" w:cs="Arial"/>
          <w:b/>
          <w:bCs/>
          <w:sz w:val="24"/>
          <w:szCs w:val="24"/>
        </w:rPr>
        <w:t>RUBRICS FOR CALCULATION</w:t>
      </w:r>
    </w:p>
    <w:p w14:paraId="01590E41" w14:textId="77777777" w:rsidR="00A250B1" w:rsidRDefault="00A250B1">
      <w:pPr>
        <w:tabs>
          <w:tab w:val="left" w:pos="9810"/>
        </w:tabs>
        <w:spacing w:before="120" w:after="80"/>
        <w:jc w:val="both"/>
        <w:rPr>
          <w:rFonts w:ascii="Arial" w:eastAsia="Arial" w:hAnsi="Arial" w:cs="Arial"/>
          <w:b/>
          <w:bCs/>
          <w:sz w:val="24"/>
          <w:szCs w:val="24"/>
        </w:rPr>
      </w:pPr>
    </w:p>
    <w:tbl>
      <w:tblPr>
        <w:tblStyle w:val="a"/>
        <w:tblW w:w="10525" w:type="dxa"/>
        <w:tblInd w:w="0" w:type="dxa"/>
        <w:tblLayout w:type="fixed"/>
        <w:tblLook w:val="0400" w:firstRow="0" w:lastRow="0" w:firstColumn="0" w:lastColumn="0" w:noHBand="0" w:noVBand="1"/>
      </w:tblPr>
      <w:tblGrid>
        <w:gridCol w:w="1615"/>
        <w:gridCol w:w="1386"/>
        <w:gridCol w:w="1854"/>
        <w:gridCol w:w="1890"/>
        <w:gridCol w:w="1980"/>
        <w:gridCol w:w="1800"/>
      </w:tblGrid>
      <w:tr w:rsidR="00A250B1" w14:paraId="1269ADED" w14:textId="77777777">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50848D62" w14:textId="77777777" w:rsidR="00A250B1"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0830C42B" w14:textId="77777777" w:rsidR="00A250B1"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51E26336" w14:textId="77777777" w:rsidR="00A250B1"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7504F44B" w14:textId="77777777" w:rsidR="00A250B1"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5A1CCDBE" w14:textId="77777777" w:rsidR="00A250B1" w:rsidRDefault="00000000">
            <w:pPr>
              <w:jc w:val="center"/>
              <w:rPr>
                <w:rFonts w:ascii="Cambria" w:eastAsia="Cambria" w:hAnsi="Cambria" w:cs="Cambria"/>
                <w:b/>
                <w:bCs/>
                <w:color w:val="000000"/>
                <w:sz w:val="24"/>
                <w:szCs w:val="24"/>
              </w:rPr>
            </w:pPr>
            <w:bookmarkStart w:id="0" w:name="_heading=h.a8nxudwgrjcd" w:colFirst="0" w:colLast="0"/>
            <w:bookmarkEnd w:id="0"/>
            <w:r>
              <w:rPr>
                <w:rFonts w:ascii="Cambria" w:eastAsia="Cambria" w:hAnsi="Cambria" w:cs="Cambria"/>
                <w:b/>
                <w:bCs/>
                <w:color w:val="000000"/>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1E0DCC77" w14:textId="77777777" w:rsidR="00A250B1"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A250B1" w14:paraId="5E76A0CB"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7B421584" w14:textId="77777777" w:rsidR="00A250B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Understanding of Industry Problem</w:t>
            </w:r>
          </w:p>
        </w:tc>
        <w:tc>
          <w:tcPr>
            <w:tcW w:w="1386" w:type="dxa"/>
            <w:tcBorders>
              <w:top w:val="nil"/>
              <w:left w:val="nil"/>
              <w:bottom w:val="single" w:sz="4" w:space="0" w:color="000000"/>
              <w:right w:val="single" w:sz="4" w:space="0" w:color="000000"/>
            </w:tcBorders>
            <w:vAlign w:val="center"/>
          </w:tcPr>
          <w:p w14:paraId="3140608A" w14:textId="77777777" w:rsidR="00A250B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20%</w:t>
            </w:r>
          </w:p>
        </w:tc>
        <w:tc>
          <w:tcPr>
            <w:tcW w:w="1854" w:type="dxa"/>
            <w:tcBorders>
              <w:top w:val="nil"/>
              <w:left w:val="nil"/>
              <w:bottom w:val="single" w:sz="4" w:space="0" w:color="000000"/>
              <w:right w:val="single" w:sz="4" w:space="0" w:color="000000"/>
            </w:tcBorders>
            <w:vAlign w:val="center"/>
          </w:tcPr>
          <w:p w14:paraId="0DC46414" w14:textId="77777777" w:rsidR="00A250B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Comprehensive understanding of real-world problem and constraints</w:t>
            </w:r>
          </w:p>
        </w:tc>
        <w:tc>
          <w:tcPr>
            <w:tcW w:w="1890" w:type="dxa"/>
            <w:tcBorders>
              <w:top w:val="nil"/>
              <w:left w:val="nil"/>
              <w:bottom w:val="single" w:sz="4" w:space="0" w:color="000000"/>
              <w:right w:val="single" w:sz="4" w:space="0" w:color="000000"/>
            </w:tcBorders>
            <w:vAlign w:val="center"/>
          </w:tcPr>
          <w:p w14:paraId="424013DB" w14:textId="77777777" w:rsidR="00A250B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understanding with minor gaps in requirements</w:t>
            </w:r>
          </w:p>
        </w:tc>
        <w:tc>
          <w:tcPr>
            <w:tcW w:w="1980" w:type="dxa"/>
            <w:tcBorders>
              <w:top w:val="nil"/>
              <w:left w:val="nil"/>
              <w:bottom w:val="single" w:sz="4" w:space="0" w:color="000000"/>
              <w:right w:val="single" w:sz="4" w:space="0" w:color="000000"/>
            </w:tcBorders>
            <w:vAlign w:val="center"/>
          </w:tcPr>
          <w:p w14:paraId="2F468211" w14:textId="77777777" w:rsidR="00A250B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understanding; some requirements unclear</w:t>
            </w:r>
          </w:p>
        </w:tc>
        <w:tc>
          <w:tcPr>
            <w:tcW w:w="1800" w:type="dxa"/>
            <w:tcBorders>
              <w:top w:val="nil"/>
              <w:left w:val="nil"/>
              <w:bottom w:val="single" w:sz="4" w:space="0" w:color="000000"/>
              <w:right w:val="single" w:sz="4" w:space="0" w:color="000000"/>
            </w:tcBorders>
            <w:vAlign w:val="center"/>
          </w:tcPr>
          <w:p w14:paraId="3EF880EC" w14:textId="77777777" w:rsidR="00A250B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understanding; misinterprets problem context</w:t>
            </w:r>
          </w:p>
        </w:tc>
      </w:tr>
      <w:tr w:rsidR="00A250B1" w14:paraId="6E3640D7"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08037B65" w14:textId="77777777" w:rsidR="00A250B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Application of Engineering Concepts</w:t>
            </w:r>
          </w:p>
        </w:tc>
        <w:tc>
          <w:tcPr>
            <w:tcW w:w="1386" w:type="dxa"/>
            <w:tcBorders>
              <w:top w:val="nil"/>
              <w:left w:val="nil"/>
              <w:bottom w:val="single" w:sz="4" w:space="0" w:color="000000"/>
              <w:right w:val="single" w:sz="4" w:space="0" w:color="000000"/>
            </w:tcBorders>
            <w:vAlign w:val="center"/>
          </w:tcPr>
          <w:p w14:paraId="08A17789" w14:textId="77777777" w:rsidR="00A250B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35736BD5" w14:textId="77777777" w:rsidR="00A250B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Applies advanced and relevant concepts effectively to solve the problem</w:t>
            </w:r>
          </w:p>
        </w:tc>
        <w:tc>
          <w:tcPr>
            <w:tcW w:w="1890" w:type="dxa"/>
            <w:tcBorders>
              <w:top w:val="nil"/>
              <w:left w:val="nil"/>
              <w:bottom w:val="single" w:sz="4" w:space="0" w:color="000000"/>
              <w:right w:val="single" w:sz="4" w:space="0" w:color="000000"/>
            </w:tcBorders>
            <w:vAlign w:val="center"/>
          </w:tcPr>
          <w:p w14:paraId="27FC9289" w14:textId="77777777" w:rsidR="00A250B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Applies appropriate concepts with minor errors</w:t>
            </w:r>
          </w:p>
        </w:tc>
        <w:tc>
          <w:tcPr>
            <w:tcW w:w="1980" w:type="dxa"/>
            <w:tcBorders>
              <w:top w:val="nil"/>
              <w:left w:val="nil"/>
              <w:bottom w:val="single" w:sz="4" w:space="0" w:color="000000"/>
              <w:right w:val="single" w:sz="4" w:space="0" w:color="000000"/>
            </w:tcBorders>
            <w:vAlign w:val="center"/>
          </w:tcPr>
          <w:p w14:paraId="1F8E688A" w14:textId="77777777" w:rsidR="00A250B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Limited application of concepts</w:t>
            </w:r>
          </w:p>
        </w:tc>
        <w:tc>
          <w:tcPr>
            <w:tcW w:w="1800" w:type="dxa"/>
            <w:tcBorders>
              <w:top w:val="nil"/>
              <w:left w:val="nil"/>
              <w:bottom w:val="single" w:sz="4" w:space="0" w:color="000000"/>
              <w:right w:val="single" w:sz="4" w:space="0" w:color="000000"/>
            </w:tcBorders>
            <w:vAlign w:val="center"/>
          </w:tcPr>
          <w:p w14:paraId="354D36A6" w14:textId="77777777" w:rsidR="00A250B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Incorrect or no application of concepts</w:t>
            </w:r>
          </w:p>
        </w:tc>
      </w:tr>
      <w:tr w:rsidR="00A250B1" w14:paraId="7FE4FFB1"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32625D56" w14:textId="77777777" w:rsidR="00A250B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Solution Design</w:t>
            </w:r>
          </w:p>
        </w:tc>
        <w:tc>
          <w:tcPr>
            <w:tcW w:w="1386" w:type="dxa"/>
            <w:tcBorders>
              <w:top w:val="nil"/>
              <w:left w:val="nil"/>
              <w:bottom w:val="single" w:sz="4" w:space="0" w:color="000000"/>
              <w:right w:val="single" w:sz="4" w:space="0" w:color="000000"/>
            </w:tcBorders>
            <w:vAlign w:val="center"/>
          </w:tcPr>
          <w:p w14:paraId="02A36F02" w14:textId="77777777" w:rsidR="00A250B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52E64D22" w14:textId="77777777" w:rsidR="00A250B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Innovative, practical, and feasible solution aligned with industry standards</w:t>
            </w:r>
          </w:p>
        </w:tc>
        <w:tc>
          <w:tcPr>
            <w:tcW w:w="1890" w:type="dxa"/>
            <w:tcBorders>
              <w:top w:val="nil"/>
              <w:left w:val="nil"/>
              <w:bottom w:val="single" w:sz="4" w:space="0" w:color="000000"/>
              <w:right w:val="single" w:sz="4" w:space="0" w:color="000000"/>
            </w:tcBorders>
            <w:vAlign w:val="center"/>
          </w:tcPr>
          <w:p w14:paraId="6829EE0A" w14:textId="77777777" w:rsidR="00A250B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Logical and feasible solution with minor gaps</w:t>
            </w:r>
          </w:p>
        </w:tc>
        <w:tc>
          <w:tcPr>
            <w:tcW w:w="1980" w:type="dxa"/>
            <w:tcBorders>
              <w:top w:val="nil"/>
              <w:left w:val="nil"/>
              <w:bottom w:val="single" w:sz="4" w:space="0" w:color="000000"/>
              <w:right w:val="single" w:sz="4" w:space="0" w:color="000000"/>
            </w:tcBorders>
            <w:vAlign w:val="center"/>
          </w:tcPr>
          <w:p w14:paraId="2B9DDA90" w14:textId="77777777" w:rsidR="00A250B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solution with limited feasibility</w:t>
            </w:r>
          </w:p>
        </w:tc>
        <w:tc>
          <w:tcPr>
            <w:tcW w:w="1800" w:type="dxa"/>
            <w:tcBorders>
              <w:top w:val="nil"/>
              <w:left w:val="nil"/>
              <w:bottom w:val="single" w:sz="4" w:space="0" w:color="000000"/>
              <w:right w:val="single" w:sz="4" w:space="0" w:color="000000"/>
            </w:tcBorders>
            <w:vAlign w:val="center"/>
          </w:tcPr>
          <w:p w14:paraId="61D6937D" w14:textId="77777777" w:rsidR="00A250B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Unclear or impractical solution</w:t>
            </w:r>
          </w:p>
        </w:tc>
      </w:tr>
      <w:tr w:rsidR="00A250B1" w14:paraId="5E61B11E"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0F322EFA" w14:textId="77777777" w:rsidR="00A250B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Use of Tools</w:t>
            </w:r>
          </w:p>
        </w:tc>
        <w:tc>
          <w:tcPr>
            <w:tcW w:w="1386" w:type="dxa"/>
            <w:tcBorders>
              <w:top w:val="nil"/>
              <w:left w:val="nil"/>
              <w:bottom w:val="single" w:sz="4" w:space="0" w:color="000000"/>
              <w:right w:val="single" w:sz="4" w:space="0" w:color="000000"/>
            </w:tcBorders>
            <w:vAlign w:val="center"/>
          </w:tcPr>
          <w:p w14:paraId="1340E219" w14:textId="77777777" w:rsidR="00A250B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15%</w:t>
            </w:r>
          </w:p>
        </w:tc>
        <w:tc>
          <w:tcPr>
            <w:tcW w:w="1854" w:type="dxa"/>
            <w:tcBorders>
              <w:top w:val="nil"/>
              <w:left w:val="nil"/>
              <w:bottom w:val="single" w:sz="4" w:space="0" w:color="000000"/>
              <w:right w:val="single" w:sz="4" w:space="0" w:color="000000"/>
            </w:tcBorders>
            <w:vAlign w:val="center"/>
          </w:tcPr>
          <w:p w14:paraId="3B2E922E" w14:textId="77777777" w:rsidR="00A250B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Effective use of modern tools, technologies, and real data</w:t>
            </w:r>
          </w:p>
        </w:tc>
        <w:tc>
          <w:tcPr>
            <w:tcW w:w="1890" w:type="dxa"/>
            <w:tcBorders>
              <w:top w:val="nil"/>
              <w:left w:val="nil"/>
              <w:bottom w:val="single" w:sz="4" w:space="0" w:color="000000"/>
              <w:right w:val="single" w:sz="4" w:space="0" w:color="000000"/>
            </w:tcBorders>
            <w:vAlign w:val="center"/>
          </w:tcPr>
          <w:p w14:paraId="04AAB1ED" w14:textId="77777777" w:rsidR="00A250B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Appropriate use of tools with correct implementation</w:t>
            </w:r>
          </w:p>
        </w:tc>
        <w:tc>
          <w:tcPr>
            <w:tcW w:w="1980" w:type="dxa"/>
            <w:tcBorders>
              <w:top w:val="nil"/>
              <w:left w:val="nil"/>
              <w:bottom w:val="single" w:sz="4" w:space="0" w:color="000000"/>
              <w:right w:val="single" w:sz="4" w:space="0" w:color="000000"/>
            </w:tcBorders>
            <w:vAlign w:val="center"/>
          </w:tcPr>
          <w:p w14:paraId="237881F4" w14:textId="77777777" w:rsidR="00A250B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Limited or inconsistent use of tools</w:t>
            </w:r>
          </w:p>
        </w:tc>
        <w:tc>
          <w:tcPr>
            <w:tcW w:w="1800" w:type="dxa"/>
            <w:tcBorders>
              <w:top w:val="nil"/>
              <w:left w:val="nil"/>
              <w:bottom w:val="single" w:sz="4" w:space="0" w:color="000000"/>
              <w:right w:val="single" w:sz="4" w:space="0" w:color="000000"/>
            </w:tcBorders>
            <w:vAlign w:val="center"/>
          </w:tcPr>
          <w:p w14:paraId="611E3199" w14:textId="77777777" w:rsidR="00A250B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Minimal or incorrect use of tools</w:t>
            </w:r>
          </w:p>
        </w:tc>
      </w:tr>
      <w:tr w:rsidR="00A250B1" w14:paraId="033263D1"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64D4B35F" w14:textId="77777777" w:rsidR="00A250B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Analysis</w:t>
            </w:r>
          </w:p>
        </w:tc>
        <w:tc>
          <w:tcPr>
            <w:tcW w:w="1386" w:type="dxa"/>
            <w:tcBorders>
              <w:top w:val="nil"/>
              <w:left w:val="nil"/>
              <w:bottom w:val="single" w:sz="4" w:space="0" w:color="000000"/>
              <w:right w:val="single" w:sz="4" w:space="0" w:color="000000"/>
            </w:tcBorders>
            <w:vAlign w:val="center"/>
          </w:tcPr>
          <w:p w14:paraId="4EF23DCB" w14:textId="77777777" w:rsidR="00A250B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10%</w:t>
            </w:r>
          </w:p>
        </w:tc>
        <w:tc>
          <w:tcPr>
            <w:tcW w:w="1854" w:type="dxa"/>
            <w:tcBorders>
              <w:top w:val="nil"/>
              <w:left w:val="nil"/>
              <w:bottom w:val="single" w:sz="4" w:space="0" w:color="000000"/>
              <w:right w:val="single" w:sz="4" w:space="0" w:color="000000"/>
            </w:tcBorders>
            <w:vAlign w:val="center"/>
          </w:tcPr>
          <w:p w14:paraId="3E397F5F" w14:textId="77777777" w:rsidR="00A250B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Thorough analysis with validated results and performance evaluation</w:t>
            </w:r>
          </w:p>
        </w:tc>
        <w:tc>
          <w:tcPr>
            <w:tcW w:w="1890" w:type="dxa"/>
            <w:tcBorders>
              <w:top w:val="nil"/>
              <w:left w:val="nil"/>
              <w:bottom w:val="single" w:sz="4" w:space="0" w:color="000000"/>
              <w:right w:val="single" w:sz="4" w:space="0" w:color="000000"/>
            </w:tcBorders>
            <w:vAlign w:val="center"/>
          </w:tcPr>
          <w:p w14:paraId="3ED82532" w14:textId="77777777" w:rsidR="00A250B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analysis with reasonable validation</w:t>
            </w:r>
          </w:p>
        </w:tc>
        <w:tc>
          <w:tcPr>
            <w:tcW w:w="1980" w:type="dxa"/>
            <w:tcBorders>
              <w:top w:val="nil"/>
              <w:left w:val="nil"/>
              <w:bottom w:val="single" w:sz="4" w:space="0" w:color="000000"/>
              <w:right w:val="single" w:sz="4" w:space="0" w:color="000000"/>
            </w:tcBorders>
            <w:vAlign w:val="center"/>
          </w:tcPr>
          <w:p w14:paraId="0517C629" w14:textId="77777777" w:rsidR="00A250B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analysis with limited validation</w:t>
            </w:r>
          </w:p>
        </w:tc>
        <w:tc>
          <w:tcPr>
            <w:tcW w:w="1800" w:type="dxa"/>
            <w:tcBorders>
              <w:top w:val="nil"/>
              <w:left w:val="nil"/>
              <w:bottom w:val="single" w:sz="4" w:space="0" w:color="000000"/>
              <w:right w:val="single" w:sz="4" w:space="0" w:color="000000"/>
            </w:tcBorders>
            <w:vAlign w:val="center"/>
          </w:tcPr>
          <w:p w14:paraId="7C19C1F2" w14:textId="77777777" w:rsidR="00A250B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or no analysis</w:t>
            </w:r>
          </w:p>
        </w:tc>
      </w:tr>
      <w:tr w:rsidR="00A250B1" w14:paraId="023B7E48"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3F2C08FD" w14:textId="77777777" w:rsidR="00A250B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Professionalism</w:t>
            </w:r>
          </w:p>
        </w:tc>
        <w:tc>
          <w:tcPr>
            <w:tcW w:w="1386" w:type="dxa"/>
            <w:tcBorders>
              <w:top w:val="nil"/>
              <w:left w:val="nil"/>
              <w:bottom w:val="single" w:sz="4" w:space="0" w:color="000000"/>
              <w:right w:val="single" w:sz="4" w:space="0" w:color="000000"/>
            </w:tcBorders>
            <w:vAlign w:val="center"/>
          </w:tcPr>
          <w:p w14:paraId="1761B75E" w14:textId="77777777" w:rsidR="00A250B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5%</w:t>
            </w:r>
          </w:p>
        </w:tc>
        <w:tc>
          <w:tcPr>
            <w:tcW w:w="1854" w:type="dxa"/>
            <w:tcBorders>
              <w:top w:val="nil"/>
              <w:left w:val="nil"/>
              <w:bottom w:val="single" w:sz="4" w:space="0" w:color="000000"/>
              <w:right w:val="single" w:sz="4" w:space="0" w:color="000000"/>
            </w:tcBorders>
            <w:vAlign w:val="center"/>
          </w:tcPr>
          <w:p w14:paraId="1AC45962" w14:textId="77777777" w:rsidR="00A250B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Highly professional, well-documented, and clearly presented work</w:t>
            </w:r>
          </w:p>
        </w:tc>
        <w:tc>
          <w:tcPr>
            <w:tcW w:w="1890" w:type="dxa"/>
            <w:tcBorders>
              <w:top w:val="nil"/>
              <w:left w:val="nil"/>
              <w:bottom w:val="single" w:sz="4" w:space="0" w:color="000000"/>
              <w:right w:val="single" w:sz="4" w:space="0" w:color="000000"/>
            </w:tcBorders>
            <w:vAlign w:val="center"/>
          </w:tcPr>
          <w:p w14:paraId="79A5BBF8" w14:textId="77777777" w:rsidR="00A250B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documentation and presentation</w:t>
            </w:r>
          </w:p>
        </w:tc>
        <w:tc>
          <w:tcPr>
            <w:tcW w:w="1980" w:type="dxa"/>
            <w:tcBorders>
              <w:top w:val="nil"/>
              <w:left w:val="nil"/>
              <w:bottom w:val="single" w:sz="4" w:space="0" w:color="000000"/>
              <w:right w:val="single" w:sz="4" w:space="0" w:color="000000"/>
            </w:tcBorders>
            <w:vAlign w:val="center"/>
          </w:tcPr>
          <w:p w14:paraId="66292236" w14:textId="77777777" w:rsidR="00A250B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documentation with some gaps</w:t>
            </w:r>
          </w:p>
        </w:tc>
        <w:tc>
          <w:tcPr>
            <w:tcW w:w="1800" w:type="dxa"/>
            <w:tcBorders>
              <w:top w:val="nil"/>
              <w:left w:val="nil"/>
              <w:bottom w:val="single" w:sz="4" w:space="0" w:color="000000"/>
              <w:right w:val="single" w:sz="4" w:space="0" w:color="000000"/>
            </w:tcBorders>
            <w:vAlign w:val="center"/>
          </w:tcPr>
          <w:p w14:paraId="53125B0A" w14:textId="77777777" w:rsidR="00A250B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documentation and presentation</w:t>
            </w:r>
          </w:p>
        </w:tc>
      </w:tr>
    </w:tbl>
    <w:p w14:paraId="3F6835FF" w14:textId="77777777" w:rsidR="00A250B1" w:rsidRDefault="00A250B1">
      <w:pPr>
        <w:spacing w:after="160" w:line="278" w:lineRule="auto"/>
        <w:jc w:val="both"/>
        <w:rPr>
          <w:b/>
          <w:bCs/>
          <w:sz w:val="24"/>
          <w:szCs w:val="24"/>
        </w:rPr>
      </w:pPr>
    </w:p>
    <w:sectPr w:rsidR="00A250B1">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B19FDBA3-185F-4171-9976-F5CA9764B94F}"/>
  </w:font>
  <w:font w:name="Arial">
    <w:panose1 w:val="020B0604020202020204"/>
    <w:charset w:val="00"/>
    <w:family w:val="swiss"/>
    <w:pitch w:val="variable"/>
    <w:sig w:usb0="E0002EFF" w:usb1="C000785B" w:usb2="00000009" w:usb3="00000000" w:csb0="000001FF" w:csb1="00000000"/>
  </w:font>
  <w:font w:name="Brush Script MT">
    <w:panose1 w:val="03060802040406070304"/>
    <w:charset w:val="00"/>
    <w:family w:val="script"/>
    <w:pitch w:val="variable"/>
    <w:sig w:usb0="00000003" w:usb1="00000000" w:usb2="00000000" w:usb3="00000000" w:csb0="00000001" w:csb1="00000000"/>
    <w:embedItalic r:id="rId2" w:fontKey="{61B4F62B-4C0F-4471-8BA0-D1BD698D8105}"/>
  </w:font>
  <w:font w:name="Cambria">
    <w:panose1 w:val="02040503050406030204"/>
    <w:charset w:val="00"/>
    <w:family w:val="roman"/>
    <w:pitch w:val="variable"/>
    <w:sig w:usb0="E00006FF" w:usb1="420024FF" w:usb2="02000000" w:usb3="00000000" w:csb0="0000019F" w:csb1="00000000"/>
    <w:embedRegular r:id="rId3" w:fontKey="{67ECAB12-2B62-42B7-8EBF-446B79F09F1E}"/>
    <w:embedBold r:id="rId4" w:fontKey="{CC593290-CAA6-4241-8ED6-D8757AEB7E81}"/>
  </w:font>
  <w:font w:name="Calibri">
    <w:panose1 w:val="020F0502020204030204"/>
    <w:charset w:val="00"/>
    <w:family w:val="swiss"/>
    <w:pitch w:val="variable"/>
    <w:sig w:usb0="E4002EFF" w:usb1="C200247B" w:usb2="00000009" w:usb3="00000000" w:csb0="000001FF" w:csb1="00000000"/>
    <w:embedRegular r:id="rId5" w:fontKey="{8D7DF01B-8F3A-47A0-9D6D-1E7ABDE7A33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63364"/>
    <w:multiLevelType w:val="multilevel"/>
    <w:tmpl w:val="72CC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21C4F"/>
    <w:multiLevelType w:val="multilevel"/>
    <w:tmpl w:val="59F2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384551"/>
    <w:multiLevelType w:val="multilevel"/>
    <w:tmpl w:val="FA3C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E9226A"/>
    <w:multiLevelType w:val="multilevel"/>
    <w:tmpl w:val="D43A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CD6FB2"/>
    <w:multiLevelType w:val="multilevel"/>
    <w:tmpl w:val="7F96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181541"/>
    <w:multiLevelType w:val="multilevel"/>
    <w:tmpl w:val="418C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AD39F1"/>
    <w:multiLevelType w:val="multilevel"/>
    <w:tmpl w:val="16B2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2034527">
    <w:abstractNumId w:val="1"/>
  </w:num>
  <w:num w:numId="2" w16cid:durableId="587155943">
    <w:abstractNumId w:val="5"/>
  </w:num>
  <w:num w:numId="3" w16cid:durableId="382489471">
    <w:abstractNumId w:val="4"/>
  </w:num>
  <w:num w:numId="4" w16cid:durableId="20716187">
    <w:abstractNumId w:val="6"/>
  </w:num>
  <w:num w:numId="5" w16cid:durableId="186331579">
    <w:abstractNumId w:val="3"/>
  </w:num>
  <w:num w:numId="6" w16cid:durableId="65416900">
    <w:abstractNumId w:val="0"/>
  </w:num>
  <w:num w:numId="7" w16cid:durableId="13013794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0B1"/>
    <w:rsid w:val="003E00C1"/>
    <w:rsid w:val="00A250B1"/>
    <w:rsid w:val="00F216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3E91B"/>
  <w15:docId w15:val="{286D13AF-6752-4D39-9D7E-7B12D1D8E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7QtPM3OjVT13rxTFQpIzxinHKA==">CgMxLjAyDmguYThueHVkd2dyamNkOAByITFheGFPTnZaMHZxeVZUZ1I1bUtlWEZzWFgtYnU4eFBndg==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1242</Words>
  <Characters>7082</Characters>
  <Application>Microsoft Office Word</Application>
  <DocSecurity>0</DocSecurity>
  <Lines>59</Lines>
  <Paragraphs>16</Paragraphs>
  <ScaleCrop>false</ScaleCrop>
  <Company/>
  <LinksUpToDate>false</LinksUpToDate>
  <CharactersWithSpaces>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 Navaneeth</dc:creator>
  <cp:lastModifiedBy>CH. Navaneeth</cp:lastModifiedBy>
  <cp:revision>2</cp:revision>
  <dcterms:created xsi:type="dcterms:W3CDTF">2026-08-26T08:55:00Z</dcterms:created>
  <dcterms:modified xsi:type="dcterms:W3CDTF">2026-08-26T08:55:00Z</dcterms:modified>
</cp:coreProperties>
</file>