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E8EF" w14:textId="77777777" w:rsidR="00FD4EE5" w:rsidRDefault="00FD4EE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0D01654" w14:textId="77777777" w:rsidR="00FD4EE5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9F577DF" w14:textId="77777777" w:rsidR="00FD4EE5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49047A4E" w14:textId="77777777" w:rsidR="00FD4EE5" w:rsidRDefault="00FD4EE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BD4E970" w14:textId="77777777" w:rsidR="00FD4EE5" w:rsidRDefault="00FD4EE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20C4521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BC4DBDA" w14:textId="77777777" w:rsidR="00FD4EE5" w:rsidRDefault="00FD4EE5">
      <w:pPr>
        <w:rPr>
          <w:rFonts w:ascii="Arial" w:eastAsia="Arial" w:hAnsi="Arial" w:cs="Arial"/>
          <w:b/>
          <w:bCs/>
        </w:rPr>
      </w:pPr>
    </w:p>
    <w:p w14:paraId="7A33245E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170712D3" w14:textId="77777777" w:rsidR="00FD4EE5" w:rsidRDefault="00FD4EE5">
      <w:pPr>
        <w:rPr>
          <w:rFonts w:ascii="Arial" w:eastAsia="Arial" w:hAnsi="Arial" w:cs="Arial"/>
          <w:b/>
          <w:bCs/>
        </w:rPr>
      </w:pPr>
    </w:p>
    <w:p w14:paraId="0569F90E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D843DBD" w14:textId="77777777" w:rsidR="00FD4EE5" w:rsidRDefault="00FD4EE5">
      <w:pPr>
        <w:rPr>
          <w:rFonts w:ascii="Arial" w:eastAsia="Arial" w:hAnsi="Arial" w:cs="Arial"/>
          <w:b/>
          <w:bCs/>
        </w:rPr>
      </w:pPr>
    </w:p>
    <w:p w14:paraId="65416994" w14:textId="77777777" w:rsidR="00FD4EE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197C3E84" w14:textId="77777777" w:rsidR="00FD4EE5" w:rsidRDefault="00FD4EE5">
      <w:pPr>
        <w:rPr>
          <w:rFonts w:ascii="Arial" w:eastAsia="Arial" w:hAnsi="Arial" w:cs="Arial"/>
          <w:i/>
          <w:iCs/>
        </w:rPr>
      </w:pPr>
    </w:p>
    <w:p w14:paraId="4E770912" w14:textId="77777777" w:rsidR="00FD4EE5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7A3DD71" w14:textId="77777777" w:rsidR="00FD4EE5" w:rsidRDefault="00FD4EE5">
      <w:pPr>
        <w:rPr>
          <w:rFonts w:ascii="Arial" w:eastAsia="Arial" w:hAnsi="Arial" w:cs="Arial"/>
          <w:i/>
          <w:iCs/>
        </w:rPr>
      </w:pPr>
    </w:p>
    <w:p w14:paraId="74731316" w14:textId="77777777" w:rsidR="00FD4EE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7DB0276D" w14:textId="77777777" w:rsidR="00FD4EE5" w:rsidRDefault="00FD4EE5">
      <w:pPr>
        <w:rPr>
          <w:rFonts w:ascii="Arial" w:eastAsia="Arial" w:hAnsi="Arial" w:cs="Arial"/>
        </w:rPr>
      </w:pPr>
    </w:p>
    <w:p w14:paraId="69E58B4A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261D781E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5395CF65" w14:textId="77777777" w:rsidR="00FD4EE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5422DE2" w14:textId="77777777" w:rsidR="00FD4EE5" w:rsidRDefault="0000000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6E708EC" w14:textId="77777777" w:rsidR="00FD4EE5" w:rsidRDefault="00FD4EE5">
      <w:pPr>
        <w:jc w:val="center"/>
        <w:rPr>
          <w:rFonts w:ascii="Arial" w:eastAsia="Arial" w:hAnsi="Arial" w:cs="Arial"/>
          <w:b/>
          <w:bCs/>
        </w:rPr>
      </w:pPr>
    </w:p>
    <w:p w14:paraId="284E2D10" w14:textId="77777777" w:rsidR="00FD4EE5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</w:r>
    </w:p>
    <w:p w14:paraId="5A2384CB" w14:textId="77777777" w:rsidR="00FD4EE5" w:rsidRDefault="00FD4EE5">
      <w:pPr>
        <w:rPr>
          <w:rFonts w:ascii="Arial" w:eastAsia="Arial" w:hAnsi="Arial" w:cs="Arial"/>
          <w:b/>
          <w:bCs/>
        </w:rPr>
      </w:pPr>
    </w:p>
    <w:p w14:paraId="1FAA529D" w14:textId="77777777" w:rsidR="00FD4EE5" w:rsidRDefault="00FD4EE5">
      <w:pPr>
        <w:rPr>
          <w:rFonts w:ascii="Arial" w:eastAsia="Arial" w:hAnsi="Arial" w:cs="Arial"/>
          <w:b/>
          <w:bCs/>
          <w:i/>
          <w:iCs/>
        </w:rPr>
      </w:pPr>
    </w:p>
    <w:p w14:paraId="643015F8" w14:textId="77777777" w:rsidR="00FD4EE5" w:rsidRDefault="00FD4EE5">
      <w:pPr>
        <w:rPr>
          <w:rFonts w:ascii="Arial" w:eastAsia="Arial" w:hAnsi="Arial" w:cs="Arial"/>
          <w:b/>
          <w:bCs/>
          <w:i/>
          <w:iCs/>
        </w:rPr>
      </w:pPr>
    </w:p>
    <w:p w14:paraId="23C7A921" w14:textId="77777777" w:rsidR="00FD4EE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DB02F41" w14:textId="77777777" w:rsidR="00FD4EE5" w:rsidRDefault="00FD4EE5">
      <w:pPr>
        <w:rPr>
          <w:rFonts w:ascii="Arial" w:eastAsia="Arial" w:hAnsi="Arial" w:cs="Arial"/>
          <w:i/>
          <w:iCs/>
        </w:rPr>
      </w:pPr>
    </w:p>
    <w:p w14:paraId="2B11A968" w14:textId="73F02677" w:rsidR="00FD4EE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F3743D">
        <w:rPr>
          <w:rFonts w:ascii="Arial" w:eastAsia="Arial" w:hAnsi="Arial" w:cs="Arial"/>
          <w:i/>
          <w:iCs/>
        </w:rPr>
        <w:t xml:space="preserve"> K.Gowtham (192372078</w:t>
      </w:r>
      <w:r>
        <w:rPr>
          <w:rFonts w:ascii="Arial" w:eastAsia="Arial" w:hAnsi="Arial" w:cs="Arial"/>
          <w:i/>
          <w:iCs/>
        </w:rPr>
        <w:t xml:space="preserve">) certify that this submission is my original work and that I have adhered </w:t>
      </w:r>
    </w:p>
    <w:p w14:paraId="5F9CB79F" w14:textId="77777777" w:rsidR="00FD4EE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1A3D3B7C" w14:textId="77777777" w:rsidR="00FD4EE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A1FCD07" w14:textId="77777777" w:rsidR="00FD4EE5" w:rsidRDefault="00FD4EE5">
      <w:pPr>
        <w:rPr>
          <w:rFonts w:ascii="Arial" w:eastAsia="Arial" w:hAnsi="Arial" w:cs="Arial"/>
          <w:i/>
          <w:iCs/>
        </w:rPr>
      </w:pPr>
    </w:p>
    <w:p w14:paraId="71095C3B" w14:textId="5BFBBB9E" w:rsidR="00FD4EE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F3743D" w:rsidRPr="00F3743D">
        <w:rPr>
          <w:rFonts w:ascii="Arial" w:eastAsia="Arial" w:hAnsi="Arial" w:cs="Arial"/>
          <w:i/>
          <w:iCs/>
        </w:rPr>
        <w:t xml:space="preserve"> </w:t>
      </w:r>
      <w:r w:rsidR="00F3743D" w:rsidRPr="00F3743D">
        <w:rPr>
          <w:rFonts w:ascii="Brush Script MT" w:eastAsia="Arial" w:hAnsi="Brush Script MT" w:cs="Arial"/>
          <w:i/>
          <w:iCs/>
        </w:rPr>
        <w:t>K.Gowtham</w:t>
      </w:r>
    </w:p>
    <w:p w14:paraId="0F2449B5" w14:textId="77777777" w:rsidR="00FD4EE5" w:rsidRDefault="00000000">
      <w:r/>
    </w:p>
    <w:p w14:paraId="7E2C6B68" w14:textId="77777777" w:rsidR="00FD4EE5" w:rsidRDefault="00FD4EE5"/>
    <w:p w14:paraId="09218000" w14:textId="77777777" w:rsidR="00FD4EE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538465B" w14:textId="77777777" w:rsidR="00FD4EE5" w:rsidRDefault="00000000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3AF00067" w14:textId="77777777" w:rsidR="00FD4EE5" w:rsidRDefault="00000000">
      <w:pPr>
        <w:pStyle w:val="Heading3"/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1. 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244C461D" w14:textId="77777777" w:rsidR="00FD4EE5" w:rsidRDefault="00000000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2. 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1D2A8015" w14:textId="77777777" w:rsidR="00FD4EE5" w:rsidRDefault="00000000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3. 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02806C4A" w14:textId="77777777" w:rsidR="00FD4EE5" w:rsidRDefault="00000000">
      <w:pPr>
        <w:pStyle w:val="Heading3"/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4. 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>.</w:t>
      </w:r>
    </w:p>
    <w:p w14:paraId="13C71160" w14:textId="77777777" w:rsidR="00FD4EE5" w:rsidRDefault="00000000">
      <w:pPr>
        <w:pStyle w:val="Heading3"/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 w:rsidRPr="00F3743D">
        <w:rPr>
          <w:rFonts w:ascii="Times New Roman" w:hAnsi="Times New Roman" w:cs="Times New Roman"/>
          <w:color w:val="000000"/>
        </w:rPr>
        <w:t>5. Multi-Agent System for Disaster Management</w:t>
      </w:r>
      <w:r w:rsidRPr="00F3743D">
        <w:rPr>
          <w:rFonts w:ascii="Times New Roman" w:hAnsi="Times New Roman" w:cs="Times New Roman"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bookmarkEnd w:id="0"/>
    <w:p w14:paraId="56F25616" w14:textId="77777777" w:rsidR="00FD4EE5" w:rsidRDefault="00FD4EE5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29DD5C0A" w14:textId="77777777" w:rsidR="00FD4EE5" w:rsidRDefault="00FD4EE5">
      <w:pPr>
        <w:pStyle w:val="Heading3"/>
        <w:spacing w:before="280" w:line="278" w:lineRule="auto"/>
        <w:jc w:val="both"/>
      </w:pPr>
    </w:p>
    <w:p w14:paraId="2F4CB8AA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1. Reactive Agent-Based Traffic Control System</w:t>
      </w:r>
    </w:p>
    <w:p w14:paraId="2D552A4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Reactive Agent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responds directly to real-time traffic conditions without complex long-term planning.</w:t>
      </w:r>
    </w:p>
    <w:p w14:paraId="3742A09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Working:</w:t>
      </w:r>
    </w:p>
    <w:p w14:paraId="12174AF9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Traffic sensors/cameras collect vehicle density data. </w:t>
      </w:r>
    </w:p>
    <w:p w14:paraId="22A3F9F1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Streaming data is sent to the agent. </w:t>
      </w:r>
    </w:p>
    <w:p w14:paraId="07B850F8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The agent checks traffic conditions. </w:t>
      </w:r>
    </w:p>
    <w:p w14:paraId="4506F955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If one road has heavy traffic, the agent increases its green-signal time. </w:t>
      </w:r>
    </w:p>
    <w:p w14:paraId="37981768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If traffic is low, it reduces unnecessary green time. </w:t>
      </w:r>
    </w:p>
    <w:p w14:paraId="60C6CF57" w14:textId="77777777" w:rsidR="00F3743D" w:rsidRPr="00F3743D" w:rsidRDefault="00F3743D" w:rsidP="00F3743D">
      <w:pPr>
        <w:numPr>
          <w:ilvl w:val="0"/>
          <w:numId w:val="1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The process continuously repeats to reduce congestion. </w:t>
      </w:r>
    </w:p>
    <w:p w14:paraId="460D1F49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007615D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Traffic Sensors/Cameras</w:t>
      </w:r>
    </w:p>
    <w:p w14:paraId="4D30257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    ↓</w:t>
      </w:r>
    </w:p>
    <w:p w14:paraId="4B1AB3C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Streaming Data</w:t>
      </w:r>
    </w:p>
    <w:p w14:paraId="5A6ED0C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    ↓</w:t>
      </w:r>
    </w:p>
    <w:p w14:paraId="684C17B7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Reactive Agent</w:t>
      </w:r>
    </w:p>
    <w:p w14:paraId="4A36B4E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    ↓</w:t>
      </w:r>
    </w:p>
    <w:p w14:paraId="2FC5D6B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Traffic Condition Check</w:t>
      </w:r>
    </w:p>
    <w:p w14:paraId="53CAB5B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    ↓</w:t>
      </w:r>
    </w:p>
    <w:p w14:paraId="22AA372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Signal Timing Adjustment</w:t>
      </w:r>
    </w:p>
    <w:p w14:paraId="771193F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    ↓</w:t>
      </w:r>
    </w:p>
    <w:p w14:paraId="7865BC7F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Reduced Traffic Congestion</w:t>
      </w:r>
    </w:p>
    <w:p w14:paraId="71FD51A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Technologies: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Python, </w:t>
      </w: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F3743D">
        <w:rPr>
          <w:rFonts w:ascii="Times New Roman" w:eastAsia="Arial" w:hAnsi="Times New Roman" w:cs="Times New Roman"/>
          <w:sz w:val="24"/>
          <w:szCs w:val="24"/>
        </w:rPr>
        <w:t xml:space="preserve"> Streaming, IoT Sensors.</w:t>
      </w:r>
    </w:p>
    <w:p w14:paraId="1E31E40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</w:r>
    </w:p>
    <w:p w14:paraId="7B04FC1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2. Goal-Based Agent for Healthcare Diagnosis</w:t>
      </w:r>
    </w:p>
    <w:p w14:paraId="0946DBC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Goal-Based Agent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takes actions to achieve a specific goal, such as diagnosing a disease or selecting a suitable treatment.</w:t>
      </w:r>
    </w:p>
    <w:p w14:paraId="7E699BAE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Working:</w:t>
      </w:r>
    </w:p>
    <w:p w14:paraId="34866C3B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Patient information is collected. </w:t>
      </w:r>
    </w:p>
    <w:p w14:paraId="23F2DD64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The agent defines a diagnostic goal. </w:t>
      </w:r>
    </w:p>
    <w:p w14:paraId="37240385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Symptoms, medical history and test results are </w:t>
      </w: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analyzed</w:t>
      </w:r>
      <w:proofErr w:type="spellEnd"/>
      <w:r w:rsidRPr="00F3743D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7BA7D603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Possible diagnoses are generated. </w:t>
      </w:r>
    </w:p>
    <w:p w14:paraId="70CA22FA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The agent selects the best pathway based on the available evidence. </w:t>
      </w:r>
    </w:p>
    <w:p w14:paraId="15ACD49F" w14:textId="77777777" w:rsidR="00F3743D" w:rsidRPr="00F3743D" w:rsidRDefault="00F3743D" w:rsidP="00F3743D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The result is provided to the healthcare professional. </w:t>
      </w:r>
    </w:p>
    <w:p w14:paraId="22659EB9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2F86D33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Patient Data</w:t>
      </w:r>
    </w:p>
    <w:p w14:paraId="62617457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4FB9108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Data Pipeline</w:t>
      </w:r>
    </w:p>
    <w:p w14:paraId="09BB427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6FF09C2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Goal-Based Agent</w:t>
      </w:r>
    </w:p>
    <w:p w14:paraId="7CA3595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21A80C7E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Patient Data Analysis</w:t>
      </w:r>
    </w:p>
    <w:p w14:paraId="46F4112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1C437ED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Possible Diagnoses</w:t>
      </w:r>
    </w:p>
    <w:p w14:paraId="64656D8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2228683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Best Diagnostic Path</w:t>
      </w:r>
    </w:p>
    <w:p w14:paraId="0333672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6608A36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Doctor's Decision</w:t>
      </w:r>
    </w:p>
    <w:p w14:paraId="7471594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Technologies: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Python, Machine Learning, Healthcare Database.</w:t>
      </w:r>
    </w:p>
    <w:p w14:paraId="3B7B8FE7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</w:r>
    </w:p>
    <w:p w14:paraId="0E4C5BED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3. Utility-Based Agent for E-Commerce Recommendations</w:t>
      </w:r>
    </w:p>
    <w:p w14:paraId="226F3FC2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Utility-Based Agent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selects an option that provides the highest utility or satisfaction to the user.</w:t>
      </w:r>
    </w:p>
    <w:p w14:paraId="20EDB2D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Working:</w:t>
      </w:r>
    </w:p>
    <w:p w14:paraId="59F2D93D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Collect user history, ratings, searches and purchases. </w:t>
      </w:r>
    </w:p>
    <w:p w14:paraId="5484F205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Generate possible products. </w:t>
      </w:r>
    </w:p>
    <w:p w14:paraId="0B458322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Assign utility values based on price, rating, relevance and user preference. </w:t>
      </w:r>
    </w:p>
    <w:p w14:paraId="04C4769D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Compare the utility values. </w:t>
      </w:r>
    </w:p>
    <w:p w14:paraId="00070E8D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Recommend products with the highest utility. </w:t>
      </w:r>
    </w:p>
    <w:p w14:paraId="29C5DC77" w14:textId="77777777" w:rsidR="00F3743D" w:rsidRPr="00F3743D" w:rsidRDefault="00F3743D" w:rsidP="00F3743D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Update recommendations according to user feedback. </w:t>
      </w:r>
    </w:p>
    <w:p w14:paraId="26A77F4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Example:</w:t>
      </w:r>
    </w:p>
    <w:p w14:paraId="02CA70D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Product A → Utility = 75</w:t>
      </w:r>
    </w:p>
    <w:p w14:paraId="2B574B09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Product B → Utility = 90</w:t>
      </w:r>
    </w:p>
    <w:p w14:paraId="4EE65FD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Product C → Utility = 65</w:t>
      </w:r>
    </w:p>
    <w:p w14:paraId="76F7246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3C5BD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Recommended → Product B</w:t>
      </w:r>
    </w:p>
    <w:p w14:paraId="609BE11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5717A3C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User Behaviour</w:t>
      </w:r>
    </w:p>
    <w:p w14:paraId="40F2C10A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3BE47BDE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Large-Scale Data</w:t>
      </w:r>
    </w:p>
    <w:p w14:paraId="4770C85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4CC1AF0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Utility-Based Agent</w:t>
      </w:r>
    </w:p>
    <w:p w14:paraId="3D63A29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3260490D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Utility Calculation</w:t>
      </w:r>
    </w:p>
    <w:p w14:paraId="32DF504A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3C17F52F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Product Ranking</w:t>
      </w:r>
    </w:p>
    <w:p w14:paraId="7E25DEC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0DE0FFF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Personalized Recommendation</w:t>
      </w:r>
    </w:p>
    <w:p w14:paraId="0BC8881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Technologies: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F3743D">
        <w:rPr>
          <w:rFonts w:ascii="Times New Roman" w:eastAsia="Arial" w:hAnsi="Times New Roman" w:cs="Times New Roman"/>
          <w:sz w:val="24"/>
          <w:szCs w:val="24"/>
        </w:rPr>
        <w:t>, Python, Recommendation Algorithms.</w:t>
      </w:r>
    </w:p>
    <w:p w14:paraId="2718A5C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</w:r>
    </w:p>
    <w:p w14:paraId="779CA692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4. Learning Agent for Personalized Education System</w:t>
      </w:r>
    </w:p>
    <w:p w14:paraId="4FAF22BA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Learning Agent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improves its performance using experience and feedback.</w:t>
      </w:r>
    </w:p>
    <w:p w14:paraId="0CD424C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Working:</w:t>
      </w:r>
    </w:p>
    <w:p w14:paraId="419456D0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Collect student marks, attendance and learning activity. </w:t>
      </w:r>
    </w:p>
    <w:p w14:paraId="72D345F2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Analyze</w:t>
      </w:r>
      <w:proofErr w:type="spellEnd"/>
      <w:r w:rsidRPr="00F3743D">
        <w:rPr>
          <w:rFonts w:ascii="Times New Roman" w:eastAsia="Arial" w:hAnsi="Times New Roman" w:cs="Times New Roman"/>
          <w:sz w:val="24"/>
          <w:szCs w:val="24"/>
        </w:rPr>
        <w:t xml:space="preserve"> the student's current performance. </w:t>
      </w:r>
    </w:p>
    <w:p w14:paraId="2E2F53B2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Select suitable learning content. </w:t>
      </w:r>
    </w:p>
    <w:p w14:paraId="68AA9406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Adjust difficulty based on student performance. </w:t>
      </w:r>
    </w:p>
    <w:p w14:paraId="72FDAB81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Receive feedback from quizzes and assessments. </w:t>
      </w:r>
    </w:p>
    <w:p w14:paraId="08A96156" w14:textId="77777777" w:rsidR="00F3743D" w:rsidRPr="00F3743D" w:rsidRDefault="00F3743D" w:rsidP="00F3743D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Learn from the feedback and improve future recommendations. </w:t>
      </w:r>
    </w:p>
    <w:p w14:paraId="6507E24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7A7FB26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Student Activity</w:t>
      </w:r>
    </w:p>
    <w:p w14:paraId="0FECDF22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0D38E59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</w:p>
    <w:p w14:paraId="5ACD455F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0FEB341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Learning Agent</w:t>
      </w:r>
    </w:p>
    <w:p w14:paraId="4D3A2362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4A6C35F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Performance Analysis</w:t>
      </w:r>
    </w:p>
    <w:p w14:paraId="345E92D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2B33A9E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Content Recommendation</w:t>
      </w:r>
    </w:p>
    <w:p w14:paraId="7809E96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2F4C9A4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Student Feedback</w:t>
      </w:r>
    </w:p>
    <w:p w14:paraId="28C802C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   ↓</w:t>
      </w:r>
    </w:p>
    <w:p w14:paraId="1C1FED8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Agent Learns &amp; Improves</w:t>
      </w:r>
    </w:p>
    <w:p w14:paraId="0FE82E56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Example:</w:t>
      </w:r>
    </w:p>
    <w:p w14:paraId="594647FF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Low Performance → Easy Content</w:t>
      </w:r>
    </w:p>
    <w:p w14:paraId="7844E8A9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Medium Performance → Medium Content</w:t>
      </w:r>
    </w:p>
    <w:p w14:paraId="069E923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High Performance → Advanced Content</w:t>
      </w:r>
    </w:p>
    <w:p w14:paraId="0C5CBE9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</w:r>
    </w:p>
    <w:p w14:paraId="5D07B869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5. Multi-Agent System for Disaster Management</w:t>
      </w:r>
    </w:p>
    <w:p w14:paraId="0C3A7807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Multi-Agent System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uses multiple specialized agents that communicate and work together.</w:t>
      </w:r>
    </w:p>
    <w:p w14:paraId="3A1B5CE4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Agents</w:t>
      </w:r>
    </w:p>
    <w:p w14:paraId="46C76115" w14:textId="77777777" w:rsidR="00F3743D" w:rsidRPr="00F3743D" w:rsidRDefault="00F3743D" w:rsidP="00F3743D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Sensor Agent: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Collects data from sensors. </w:t>
      </w:r>
    </w:p>
    <w:p w14:paraId="69E43CB1" w14:textId="77777777" w:rsidR="00F3743D" w:rsidRPr="00F3743D" w:rsidRDefault="00F3743D" w:rsidP="00F3743D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Detection Agent: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Detects possible disasters. </w:t>
      </w:r>
    </w:p>
    <w:p w14:paraId="73F938E0" w14:textId="77777777" w:rsidR="00F3743D" w:rsidRPr="00F3743D" w:rsidRDefault="00F3743D" w:rsidP="00F3743D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Decision Agent: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Determines the appropriate response. </w:t>
      </w:r>
    </w:p>
    <w:p w14:paraId="3B07DCC4" w14:textId="77777777" w:rsidR="00F3743D" w:rsidRPr="00F3743D" w:rsidRDefault="00F3743D" w:rsidP="00F3743D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Communication Agent: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Sends alerts to authorities and people. </w:t>
      </w:r>
    </w:p>
    <w:p w14:paraId="37AD1A8E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Working:</w:t>
      </w:r>
    </w:p>
    <w:p w14:paraId="06E07AC7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Sensors</w:t>
      </w:r>
    </w:p>
    <w:p w14:paraId="6CD2D8D1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↓</w:t>
      </w:r>
    </w:p>
    <w:p w14:paraId="6FD4B06D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Sensor Agents</w:t>
      </w:r>
    </w:p>
    <w:p w14:paraId="4D813205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↓</w:t>
      </w:r>
    </w:p>
    <w:p w14:paraId="7068BD5C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Detection Agents</w:t>
      </w:r>
    </w:p>
    <w:p w14:paraId="7D356090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↓</w:t>
      </w:r>
    </w:p>
    <w:p w14:paraId="03C6751E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Decision Agents</w:t>
      </w:r>
    </w:p>
    <w:p w14:paraId="6F87BCAA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↓</w:t>
      </w:r>
    </w:p>
    <w:p w14:paraId="455DAB8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Communication Agents</w:t>
      </w:r>
    </w:p>
    <w:p w14:paraId="35898DD8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  ↓</w:t>
      </w:r>
    </w:p>
    <w:p w14:paraId="7913555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Emergency Alert &amp; Response</w:t>
      </w:r>
    </w:p>
    <w:p w14:paraId="75BE859B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sz w:val="24"/>
          <w:szCs w:val="24"/>
        </w:rPr>
        <w:t>Agents share information and coordinate their actions in real time. For example, during a flood, sensor agents detect rising water levels, detection agents identify the danger, decision agents determine evacuation requirements, and communication agents send warnings.</w:t>
      </w:r>
    </w:p>
    <w:p w14:paraId="29188DC3" w14:textId="77777777" w:rsidR="00F3743D" w:rsidRPr="00F3743D" w:rsidRDefault="00F3743D" w:rsidP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3743D">
        <w:rPr>
          <w:rFonts w:ascii="Times New Roman" w:eastAsia="Arial" w:hAnsi="Times New Roman" w:cs="Times New Roman"/>
          <w:b/>
          <w:bCs/>
          <w:sz w:val="24"/>
          <w:szCs w:val="24"/>
        </w:rPr>
        <w:t>Technologies:</w:t>
      </w:r>
      <w:r w:rsidRPr="00F3743D">
        <w:rPr>
          <w:rFonts w:ascii="Times New Roman" w:eastAsia="Arial" w:hAnsi="Times New Roman" w:cs="Times New Roman"/>
          <w:sz w:val="24"/>
          <w:szCs w:val="24"/>
        </w:rPr>
        <w:t xml:space="preserve"> IoT, </w:t>
      </w:r>
      <w:proofErr w:type="spellStart"/>
      <w:r w:rsidRPr="00F3743D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F3743D">
        <w:rPr>
          <w:rFonts w:ascii="Times New Roman" w:eastAsia="Arial" w:hAnsi="Times New Roman" w:cs="Times New Roman"/>
          <w:sz w:val="24"/>
          <w:szCs w:val="24"/>
        </w:rPr>
        <w:t>, Machine Learning, Real-Time Communication.</w:t>
      </w:r>
    </w:p>
    <w:p w14:paraId="2C20C181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684D505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1B44A08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13B0D83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6738791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098D32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984ADB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843BF7E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052C25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17BFBF3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5AA4112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E286E77" w14:textId="77777777" w:rsid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EF0992" w14:textId="77777777" w:rsidR="00F3743D" w:rsidRPr="00F3743D" w:rsidRDefault="00F3743D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FAC2B7B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B0D01AD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D060438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DC9EED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C9C7FC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09D8E1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8D1EA69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81A7A3D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AD04390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2BCB724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CCAB307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742C9F1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849F772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8A6A28A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BB63E9A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98C9C2C" w14:textId="77777777" w:rsidR="00FD4EE5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42501223" w14:textId="77777777" w:rsidR="00FD4EE5" w:rsidRDefault="00FD4EE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FD4EE5" w14:paraId="7AA95CB5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48D81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53799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2C917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94F65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7BFF0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B49C1" w14:textId="77777777" w:rsidR="00FD4EE5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D4EE5" w14:paraId="7BDDF91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685A9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929D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F724B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0783F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1C9ED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C560D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FD4EE5" w14:paraId="578B5B1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461F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0C77C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1D10A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BD432E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6E751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503B0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FD4EE5" w14:paraId="3F3E6E1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621F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7F909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298379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56B15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9F253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230FE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FD4EE5" w14:paraId="44B5DF41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59AD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42773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A4C4E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E2AE5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075DF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6CE51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FD4EE5" w14:paraId="08DE516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94B0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ECFC5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59C60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CC040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F84BFE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802BF" w14:textId="77777777" w:rsidR="00FD4EE5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53E675C6" w14:textId="77777777" w:rsidR="00FD4EE5" w:rsidRDefault="00FD4EE5">
      <w:pPr>
        <w:spacing w:after="160" w:line="278" w:lineRule="auto"/>
        <w:jc w:val="both"/>
        <w:rPr>
          <w:b/>
          <w:bCs/>
          <w:sz w:val="24"/>
          <w:szCs w:val="24"/>
        </w:rPr>
      </w:pPr>
    </w:p>
    <w:sectPr w:rsidR="00FD4EE5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F59B203-784A-4B00-9FBE-03EFBFE4D027}"/>
    <w:embedBold r:id="rId2" w:fontKey="{375C6224-884E-4CBB-AC25-2FABF350FF65}"/>
    <w:embedItalic r:id="rId3" w:fontKey="{E5BEC4C7-6A10-4F55-83EE-BAE79657D47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6BA5CB-DECC-4A3D-934F-316D237754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Italic r:id="rId5" w:fontKey="{234145B1-E8CF-4DF7-A0E8-8545733142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8D7584D-2D84-46E4-8010-95FD5ECAD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C739E"/>
    <w:multiLevelType w:val="multilevel"/>
    <w:tmpl w:val="723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B10AA"/>
    <w:multiLevelType w:val="multilevel"/>
    <w:tmpl w:val="EE7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1527"/>
    <w:multiLevelType w:val="multilevel"/>
    <w:tmpl w:val="7F8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C4A48"/>
    <w:multiLevelType w:val="multilevel"/>
    <w:tmpl w:val="F9E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75248"/>
    <w:multiLevelType w:val="multilevel"/>
    <w:tmpl w:val="BA4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19862">
    <w:abstractNumId w:val="2"/>
  </w:num>
  <w:num w:numId="2" w16cid:durableId="1927109932">
    <w:abstractNumId w:val="1"/>
  </w:num>
  <w:num w:numId="3" w16cid:durableId="1055620195">
    <w:abstractNumId w:val="0"/>
  </w:num>
  <w:num w:numId="4" w16cid:durableId="1441756176">
    <w:abstractNumId w:val="3"/>
  </w:num>
  <w:num w:numId="5" w16cid:durableId="167718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EE5"/>
    <w:rsid w:val="00754A17"/>
    <w:rsid w:val="00F3743D"/>
    <w:rsid w:val="00FD4EE5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2DAE"/>
  <w15:docId w15:val="{5110BAC0-7673-45AC-BD1C-26387A7F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CH. Navaneeth</cp:lastModifiedBy>
  <cp:revision>2</cp:revision>
  <dcterms:created xsi:type="dcterms:W3CDTF">2026-08-26T08:53:00Z</dcterms:created>
  <dcterms:modified xsi:type="dcterms:W3CDTF">2026-08-26T08:53:00Z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