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3356349"/>
        <w:docPartObj>
          <w:docPartGallery w:val="Cover Pages"/>
          <w:docPartUnique/>
        </w:docPartObj>
      </w:sdtPr>
      <w:sdtEndPr/>
      <w:sdtContent>
        <w:p w14:paraId="34692DF9" w14:textId="3F29D699" w:rsidR="003D167D" w:rsidRDefault="003D167D"/>
        <w:p w14:paraId="234D02E1" w14:textId="77777777" w:rsidR="003D167D" w:rsidRDefault="003D167D">
          <w:pPr>
            <w:rPr>
              <w:sz w:val="32"/>
              <w:szCs w:val="32"/>
            </w:rPr>
          </w:pPr>
        </w:p>
        <w:p w14:paraId="480C6719" w14:textId="77777777" w:rsidR="003D167D" w:rsidRDefault="003D167D">
          <w:pPr>
            <w:rPr>
              <w:sz w:val="32"/>
              <w:szCs w:val="32"/>
            </w:rPr>
          </w:pPr>
        </w:p>
        <w:p w14:paraId="79A085A1" w14:textId="77777777" w:rsidR="003D167D" w:rsidRDefault="003D167D"/>
        <w:p w14:paraId="2BE8B1A5" w14:textId="5431578E" w:rsidR="003D167D" w:rsidRPr="005D0F9E" w:rsidRDefault="007F1390">
          <w:pPr>
            <w:rPr>
              <w:rFonts w:ascii="Bahnschrift SemiBold" w:hAnsi="Bahnschrift SemiBold"/>
              <w:sz w:val="56"/>
              <w:szCs w:val="56"/>
            </w:rPr>
          </w:pPr>
          <w:r>
            <w:rPr>
              <w:noProof/>
            </w:rPr>
            <w:pict w14:anchorId="1DF4D237">
              <v:rect id="Rectangle 132" o:spid="_x0000_s1026" style="position:absolute;margin-left:-31.4pt;margin-top:0;width:46.5pt;height:77.3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05776BB7" w14:textId="1623B6F4" w:rsidR="003D167D" w:rsidRDefault="003D167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3D167D" w:rsidRPr="005D0F9E">
            <w:rPr>
              <w:rFonts w:ascii="Bahnschrift SemiBold" w:hAnsi="Bahnschrift SemiBold"/>
              <w:sz w:val="56"/>
              <w:szCs w:val="56"/>
            </w:rPr>
            <w:t xml:space="preserve">SECURE MEDICAL TRANSCRIPTION </w:t>
          </w:r>
        </w:p>
        <w:p w14:paraId="3819A472" w14:textId="77777777" w:rsidR="003D167D" w:rsidRPr="005D0F9E" w:rsidRDefault="003D167D">
          <w:pPr>
            <w:rPr>
              <w:rFonts w:ascii="Bahnschrift SemiBold" w:hAnsi="Bahnschrift SemiBold"/>
              <w:sz w:val="56"/>
              <w:szCs w:val="56"/>
            </w:rPr>
          </w:pPr>
          <w:r w:rsidRPr="005D0F9E">
            <w:rPr>
              <w:rFonts w:ascii="Bahnschrift SemiBold" w:hAnsi="Bahnschrift SemiBold"/>
              <w:sz w:val="56"/>
              <w:szCs w:val="56"/>
            </w:rPr>
            <w:t>USING BLOCKCHAIN</w:t>
          </w:r>
        </w:p>
        <w:p w14:paraId="3D2D4035" w14:textId="77777777" w:rsidR="003D167D" w:rsidRDefault="003D167D">
          <w:pPr>
            <w:rPr>
              <w:rFonts w:ascii="Bahnschrift SemiBold" w:hAnsi="Bahnschrift SemiBold"/>
              <w:sz w:val="56"/>
              <w:szCs w:val="56"/>
            </w:rPr>
          </w:pPr>
        </w:p>
        <w:p w14:paraId="382E4D67" w14:textId="2961A8AE" w:rsidR="003D167D" w:rsidRDefault="003D167D">
          <w:pPr>
            <w:rPr>
              <w:rFonts w:ascii="Bahnschrift SemiBold" w:hAnsi="Bahnschrift SemiBold"/>
              <w:sz w:val="56"/>
              <w:szCs w:val="56"/>
            </w:rPr>
          </w:pPr>
        </w:p>
        <w:p w14:paraId="2290D74E" w14:textId="77777777" w:rsidR="00C02DCC" w:rsidRDefault="00C02DCC">
          <w:pPr>
            <w:rPr>
              <w:rFonts w:ascii="Bahnschrift SemiBold" w:hAnsi="Bahnschrift SemiBold"/>
              <w:sz w:val="56"/>
              <w:szCs w:val="56"/>
            </w:rPr>
          </w:pPr>
        </w:p>
        <w:p w14:paraId="76211600" w14:textId="1D51CE97" w:rsidR="003D167D" w:rsidRDefault="003D167D">
          <w:pPr>
            <w:rPr>
              <w:rFonts w:ascii="Courier New" w:hAnsi="Courier New" w:cs="Courier New"/>
              <w:b/>
              <w:bCs/>
              <w:sz w:val="44"/>
              <w:szCs w:val="44"/>
            </w:rPr>
          </w:pPr>
          <w:r w:rsidRPr="00BE6EAF">
            <w:rPr>
              <w:rFonts w:ascii="Courier New" w:hAnsi="Courier New" w:cs="Courier New"/>
              <w:b/>
              <w:bCs/>
              <w:sz w:val="44"/>
              <w:szCs w:val="44"/>
            </w:rPr>
            <w:t>Literature Review</w:t>
          </w:r>
        </w:p>
        <w:p w14:paraId="666F3A24" w14:textId="5182C328" w:rsidR="00C02DCC" w:rsidRDefault="00C02DCC" w:rsidP="00C02DCC">
          <w:pPr>
            <w:pStyle w:val="ListParagraph"/>
            <w:numPr>
              <w:ilvl w:val="0"/>
              <w:numId w:val="5"/>
            </w:numPr>
            <w:rPr>
              <w:rFonts w:ascii="Courier New" w:hAnsi="Courier New" w:cs="Courier New"/>
              <w:b/>
              <w:bCs/>
              <w:sz w:val="36"/>
              <w:szCs w:val="36"/>
            </w:rPr>
          </w:pPr>
          <w:r w:rsidRPr="00C02DCC">
            <w:rPr>
              <w:rFonts w:ascii="Courier New" w:hAnsi="Courier New" w:cs="Courier New"/>
              <w:b/>
              <w:bCs/>
              <w:sz w:val="36"/>
              <w:szCs w:val="36"/>
            </w:rPr>
            <w:t xml:space="preserve">Medical Transcription </w:t>
          </w:r>
          <w:r>
            <w:rPr>
              <w:rFonts w:ascii="Courier New" w:hAnsi="Courier New" w:cs="Courier New"/>
              <w:b/>
              <w:bCs/>
              <w:sz w:val="36"/>
              <w:szCs w:val="36"/>
            </w:rPr>
            <w:t>Confidentiality Breach</w:t>
          </w:r>
        </w:p>
        <w:p w14:paraId="2085A5C8" w14:textId="5E8181E9" w:rsidR="00C02DCC" w:rsidRPr="00C02DCC" w:rsidRDefault="00C02DCC" w:rsidP="00C02DCC">
          <w:pPr>
            <w:pStyle w:val="ListParagraph"/>
            <w:numPr>
              <w:ilvl w:val="0"/>
              <w:numId w:val="5"/>
            </w:numPr>
            <w:rPr>
              <w:rFonts w:ascii="Courier New" w:hAnsi="Courier New" w:cs="Courier New"/>
              <w:b/>
              <w:bCs/>
              <w:sz w:val="36"/>
              <w:szCs w:val="36"/>
            </w:rPr>
          </w:pPr>
          <w:r>
            <w:rPr>
              <w:rFonts w:ascii="Courier New" w:hAnsi="Courier New" w:cs="Courier New"/>
              <w:b/>
              <w:bCs/>
              <w:sz w:val="36"/>
              <w:szCs w:val="36"/>
            </w:rPr>
            <w:t>Blockchain in Medical Transcription</w:t>
          </w:r>
        </w:p>
        <w:p w14:paraId="737EC8A3" w14:textId="77777777" w:rsidR="003D167D" w:rsidRDefault="003D167D">
          <w:pPr>
            <w:rPr>
              <w:rFonts w:ascii="Courier New" w:hAnsi="Courier New" w:cs="Courier New"/>
              <w:sz w:val="48"/>
              <w:szCs w:val="48"/>
            </w:rPr>
          </w:pPr>
        </w:p>
        <w:p w14:paraId="064FF909" w14:textId="77777777" w:rsidR="003D167D" w:rsidRDefault="003D167D">
          <w:pPr>
            <w:rPr>
              <w:rFonts w:ascii="Courier New" w:hAnsi="Courier New" w:cs="Courier New"/>
              <w:sz w:val="48"/>
              <w:szCs w:val="48"/>
            </w:rPr>
          </w:pPr>
        </w:p>
        <w:p w14:paraId="4BCAECA3" w14:textId="77777777" w:rsidR="003D167D" w:rsidRDefault="003D167D">
          <w:pPr>
            <w:rPr>
              <w:rFonts w:ascii="Courier New" w:hAnsi="Courier New" w:cs="Courier New"/>
              <w:sz w:val="48"/>
              <w:szCs w:val="48"/>
            </w:rPr>
          </w:pPr>
        </w:p>
        <w:p w14:paraId="65966E8F" w14:textId="77777777" w:rsidR="003D167D" w:rsidRDefault="003D167D">
          <w:pPr>
            <w:rPr>
              <w:rFonts w:ascii="Courier New" w:hAnsi="Courier New" w:cs="Courier New"/>
              <w:sz w:val="48"/>
              <w:szCs w:val="48"/>
            </w:rPr>
          </w:pPr>
        </w:p>
        <w:p w14:paraId="4C18BD58" w14:textId="77777777" w:rsidR="005D0F9E" w:rsidRDefault="005D0F9E">
          <w:pPr>
            <w:rPr>
              <w:rFonts w:ascii="Cambria" w:hAnsi="Cambria"/>
              <w:sz w:val="32"/>
              <w:szCs w:val="32"/>
            </w:rPr>
          </w:pPr>
          <w:r>
            <w:rPr>
              <w:rFonts w:ascii="Cambria" w:hAnsi="Cambria"/>
              <w:sz w:val="32"/>
              <w:szCs w:val="32"/>
            </w:rPr>
            <w:t>Gowtham Prasad S</w:t>
          </w:r>
        </w:p>
        <w:p w14:paraId="71235F20" w14:textId="35ED1F60" w:rsidR="003D167D" w:rsidRDefault="005D0F9E">
          <w:r>
            <w:rPr>
              <w:rFonts w:ascii="Cambria" w:hAnsi="Cambria"/>
              <w:sz w:val="32"/>
              <w:szCs w:val="32"/>
            </w:rPr>
            <w:t>17MSS018</w:t>
          </w:r>
          <w:r w:rsidR="003D167D">
            <w:br w:type="page"/>
          </w:r>
        </w:p>
      </w:sdtContent>
    </w:sdt>
    <w:p w14:paraId="38293AF9" w14:textId="114EED43" w:rsidR="003D167D" w:rsidRDefault="00047EC4">
      <w:pPr>
        <w:rPr>
          <w:rFonts w:ascii="Times New Roman" w:hAnsi="Times New Roman" w:cs="Times New Roman"/>
          <w:b/>
          <w:bCs/>
          <w:sz w:val="32"/>
          <w:szCs w:val="32"/>
        </w:rPr>
      </w:pPr>
      <w:r>
        <w:rPr>
          <w:rFonts w:ascii="Times New Roman" w:hAnsi="Times New Roman" w:cs="Times New Roman"/>
          <w:b/>
          <w:bCs/>
          <w:sz w:val="32"/>
          <w:szCs w:val="32"/>
        </w:rPr>
        <w:lastRenderedPageBreak/>
        <w:t>What is Medical Transcription?</w:t>
      </w:r>
    </w:p>
    <w:p w14:paraId="5A39C8B8" w14:textId="76B0BB71" w:rsidR="003F246F" w:rsidRDefault="003F246F" w:rsidP="003F246F">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3F246F">
        <w:rPr>
          <w:rFonts w:ascii="Times New Roman" w:hAnsi="Times New Roman" w:cs="Times New Roman"/>
          <w:sz w:val="28"/>
          <w:szCs w:val="28"/>
        </w:rPr>
        <w:t>Medical transcription, also known as MT, is an allied health profession dealing with the process of transcribing voice-recorded medical reports that are dictated by physicians, nurses and other healthcare practitioners. Medical reports can be voice files, notes taken during a lecture, or other spoken material. These are dictated over the phone or uploaded digitally via the Internet or through smart phone apps.</w:t>
      </w:r>
    </w:p>
    <w:p w14:paraId="5BA8C505" w14:textId="06870FFB" w:rsidR="003F246F" w:rsidRDefault="003F246F" w:rsidP="003F246F">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3F246F">
        <w:rPr>
          <w:rFonts w:ascii="Times New Roman" w:hAnsi="Times New Roman" w:cs="Times New Roman"/>
          <w:sz w:val="28"/>
          <w:szCs w:val="28"/>
        </w:rPr>
        <w:t>Medical transcription as it is currently known has existed since the beginning of the 20th century when standardization of medical records and data became critical to research. At that time, medical stenographers recorded medical information, taking doctors' dictation in shorthand. With the creation of audio recording devices, it became possible for physicians and their transcribers to work asynchronously.</w:t>
      </w:r>
    </w:p>
    <w:p w14:paraId="067CC8FC" w14:textId="77777777" w:rsidR="00BC4C7E" w:rsidRDefault="00BC4C7E" w:rsidP="003F246F">
      <w:pPr>
        <w:spacing w:line="276" w:lineRule="auto"/>
        <w:jc w:val="both"/>
        <w:rPr>
          <w:rFonts w:ascii="Times New Roman" w:hAnsi="Times New Roman" w:cs="Times New Roman"/>
          <w:sz w:val="28"/>
          <w:szCs w:val="28"/>
        </w:rPr>
      </w:pPr>
    </w:p>
    <w:p w14:paraId="42EFBAA6" w14:textId="1621C207" w:rsidR="005E6A48" w:rsidRDefault="003F246F" w:rsidP="007E159C">
      <w:pPr>
        <w:spacing w:line="276" w:lineRule="auto"/>
        <w:jc w:val="center"/>
        <w:rPr>
          <w:rFonts w:ascii="Times New Roman" w:hAnsi="Times New Roman" w:cs="Times New Roman"/>
          <w:sz w:val="28"/>
          <w:szCs w:val="28"/>
        </w:rPr>
      </w:pPr>
      <w:r>
        <w:rPr>
          <w:noProof/>
        </w:rPr>
        <w:drawing>
          <wp:inline distT="0" distB="0" distL="0" distR="0" wp14:anchorId="363D6DD7" wp14:editId="03F26E88">
            <wp:extent cx="3717579" cy="2636861"/>
            <wp:effectExtent l="38100" t="38100" r="73660" b="68580"/>
            <wp:docPr id="1" name="Picture 1" descr="Future of Medical Transcription - Flatworld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 of Medical Transcription - Flatworld S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099" cy="2656381"/>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12B2011" w14:textId="77777777" w:rsidR="00BC4C7E" w:rsidRDefault="00BC4C7E" w:rsidP="005E6A48">
      <w:pPr>
        <w:spacing w:line="276" w:lineRule="auto"/>
        <w:rPr>
          <w:rFonts w:ascii="Times New Roman" w:hAnsi="Times New Roman" w:cs="Times New Roman"/>
          <w:b/>
          <w:bCs/>
          <w:sz w:val="32"/>
          <w:szCs w:val="32"/>
        </w:rPr>
      </w:pPr>
    </w:p>
    <w:p w14:paraId="2DA6D233" w14:textId="77777777" w:rsidR="00BC4C7E" w:rsidRDefault="00BC4C7E" w:rsidP="005E6A48">
      <w:pPr>
        <w:spacing w:line="276" w:lineRule="auto"/>
        <w:rPr>
          <w:rFonts w:ascii="Times New Roman" w:hAnsi="Times New Roman" w:cs="Times New Roman"/>
          <w:b/>
          <w:bCs/>
          <w:sz w:val="32"/>
          <w:szCs w:val="32"/>
        </w:rPr>
      </w:pPr>
    </w:p>
    <w:p w14:paraId="294BA695" w14:textId="77777777" w:rsidR="00BC4C7E" w:rsidRDefault="00BC4C7E" w:rsidP="005E6A48">
      <w:pPr>
        <w:spacing w:line="276" w:lineRule="auto"/>
        <w:rPr>
          <w:rFonts w:ascii="Times New Roman" w:hAnsi="Times New Roman" w:cs="Times New Roman"/>
          <w:b/>
          <w:bCs/>
          <w:sz w:val="32"/>
          <w:szCs w:val="32"/>
        </w:rPr>
      </w:pPr>
    </w:p>
    <w:p w14:paraId="4F05317D" w14:textId="77777777" w:rsidR="00BC4C7E" w:rsidRDefault="00BC4C7E" w:rsidP="005E6A48">
      <w:pPr>
        <w:spacing w:line="276" w:lineRule="auto"/>
        <w:rPr>
          <w:rFonts w:ascii="Times New Roman" w:hAnsi="Times New Roman" w:cs="Times New Roman"/>
          <w:b/>
          <w:bCs/>
          <w:sz w:val="32"/>
          <w:szCs w:val="32"/>
        </w:rPr>
      </w:pPr>
    </w:p>
    <w:p w14:paraId="6041AC62" w14:textId="2ED08CFB" w:rsidR="005E6A48" w:rsidRPr="005E6A48" w:rsidRDefault="005E6A48" w:rsidP="005E6A48">
      <w:pPr>
        <w:spacing w:line="276" w:lineRule="auto"/>
        <w:rPr>
          <w:rFonts w:ascii="Times New Roman" w:hAnsi="Times New Roman" w:cs="Times New Roman"/>
          <w:b/>
          <w:bCs/>
          <w:sz w:val="32"/>
          <w:szCs w:val="32"/>
        </w:rPr>
      </w:pPr>
      <w:r w:rsidRPr="005E6A48">
        <w:rPr>
          <w:rFonts w:ascii="Times New Roman" w:hAnsi="Times New Roman" w:cs="Times New Roman"/>
          <w:b/>
          <w:bCs/>
          <w:sz w:val="32"/>
          <w:szCs w:val="32"/>
        </w:rPr>
        <w:lastRenderedPageBreak/>
        <w:t>Process of Medical Transcription</w:t>
      </w:r>
    </w:p>
    <w:p w14:paraId="769B74D1" w14:textId="0F5C30B8" w:rsidR="005E6A48" w:rsidRDefault="005E6A48" w:rsidP="005E6A48">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5E6A48">
        <w:rPr>
          <w:rFonts w:ascii="Times New Roman" w:hAnsi="Times New Roman" w:cs="Times New Roman"/>
          <w:sz w:val="28"/>
          <w:szCs w:val="28"/>
        </w:rPr>
        <w:t>When the patient visits a doctor, the latter spends time with the former discussing their medical problems and performing diagnostic services. After the patient leaves the office, the doctor uses a voice-recording device to record information about the patient encounter. This information may be recorded into a hand-held cassette recorder or into a regular telephone, dialed into a central server located in the hospital or transcription service office, which will 'hold' the report for the transcriptionist. This report is then accessed by a medical transcriptionist, who then listens to the dictation and transcribes it into the required format for the medical record, and of which this medical record is considered a legal document. The next time the patient visits the doctor, the doctor will call for the medical record or the patient's entire chart, which will contain all reports from previous encounters. The doctor can on occasion refill the patient's medications after seeing only the medical record, although doctors prefer to not refill prescriptions without seeing the patient to establish if anything has changed.</w:t>
      </w:r>
    </w:p>
    <w:p w14:paraId="5EC5BDBC" w14:textId="07126D06" w:rsidR="005E6A48" w:rsidRDefault="00BE6EAF" w:rsidP="005E6A48">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5E6A48" w:rsidRPr="005E6A48">
        <w:rPr>
          <w:rFonts w:ascii="Times New Roman" w:hAnsi="Times New Roman" w:cs="Times New Roman"/>
          <w:sz w:val="28"/>
          <w:szCs w:val="28"/>
        </w:rPr>
        <w:t>It is very important to have a properly formatted, edited, and reviewed medical transcription document. If a medical transcriptionist accidentally typed a wrong medication or the wrong diagnosis, the patient could be at risk if the doctor (or their designee) did not review the document for accuracy. Both the doctor and the medical transcriptionist play an important role to make sure the transcribed dictation is correct and accurate. The doctor should speak slowly and concisely, especially when dictating medications or details of diseases and conditions.</w:t>
      </w:r>
    </w:p>
    <w:p w14:paraId="2FB3B2E6" w14:textId="7C3712E2" w:rsidR="0038671E" w:rsidRDefault="0038671E" w:rsidP="003F246F">
      <w:pPr>
        <w:jc w:val="both"/>
        <w:rPr>
          <w:rFonts w:ascii="Times New Roman" w:hAnsi="Times New Roman" w:cs="Times New Roman"/>
          <w:sz w:val="28"/>
          <w:szCs w:val="28"/>
        </w:rPr>
      </w:pPr>
    </w:p>
    <w:p w14:paraId="67DC4FCD" w14:textId="09EE544D" w:rsidR="00BC4C7E" w:rsidRDefault="00BC4C7E" w:rsidP="003F246F">
      <w:pPr>
        <w:jc w:val="both"/>
        <w:rPr>
          <w:rFonts w:ascii="Times New Roman" w:hAnsi="Times New Roman" w:cs="Times New Roman"/>
          <w:sz w:val="28"/>
          <w:szCs w:val="28"/>
        </w:rPr>
      </w:pPr>
    </w:p>
    <w:p w14:paraId="1724C5DF" w14:textId="78C7C2D1" w:rsidR="00BC4C7E" w:rsidRDefault="00BC4C7E" w:rsidP="003F246F">
      <w:pPr>
        <w:jc w:val="both"/>
        <w:rPr>
          <w:rFonts w:ascii="Times New Roman" w:hAnsi="Times New Roman" w:cs="Times New Roman"/>
          <w:sz w:val="28"/>
          <w:szCs w:val="28"/>
        </w:rPr>
      </w:pPr>
    </w:p>
    <w:p w14:paraId="2289BEB8" w14:textId="196656D0" w:rsidR="00BC4C7E" w:rsidRDefault="00BC4C7E" w:rsidP="003F246F">
      <w:pPr>
        <w:jc w:val="both"/>
        <w:rPr>
          <w:rFonts w:ascii="Times New Roman" w:hAnsi="Times New Roman" w:cs="Times New Roman"/>
          <w:sz w:val="28"/>
          <w:szCs w:val="28"/>
        </w:rPr>
      </w:pPr>
    </w:p>
    <w:p w14:paraId="061D255C" w14:textId="272EEBF4" w:rsidR="00BC4C7E" w:rsidRDefault="00BC4C7E" w:rsidP="003F246F">
      <w:pPr>
        <w:jc w:val="both"/>
        <w:rPr>
          <w:rFonts w:ascii="Times New Roman" w:hAnsi="Times New Roman" w:cs="Times New Roman"/>
          <w:sz w:val="28"/>
          <w:szCs w:val="28"/>
        </w:rPr>
      </w:pPr>
    </w:p>
    <w:p w14:paraId="4E1EA597" w14:textId="77777777" w:rsidR="00BC4C7E" w:rsidRDefault="00BC4C7E" w:rsidP="003F246F">
      <w:pPr>
        <w:jc w:val="both"/>
        <w:rPr>
          <w:rFonts w:ascii="Times New Roman" w:hAnsi="Times New Roman" w:cs="Times New Roman"/>
          <w:sz w:val="28"/>
          <w:szCs w:val="28"/>
        </w:rPr>
      </w:pPr>
    </w:p>
    <w:tbl>
      <w:tblPr>
        <w:tblStyle w:val="TableGrid"/>
        <w:tblW w:w="9661" w:type="dxa"/>
        <w:tblLook w:val="04A0" w:firstRow="1" w:lastRow="0" w:firstColumn="1" w:lastColumn="0" w:noHBand="0" w:noVBand="1"/>
      </w:tblPr>
      <w:tblGrid>
        <w:gridCol w:w="9661"/>
      </w:tblGrid>
      <w:tr w:rsidR="0038671E" w14:paraId="2E23D74E" w14:textId="77777777" w:rsidTr="0038671E">
        <w:trPr>
          <w:trHeight w:val="1029"/>
        </w:trPr>
        <w:tc>
          <w:tcPr>
            <w:tcW w:w="9661" w:type="dxa"/>
            <w:vAlign w:val="center"/>
          </w:tcPr>
          <w:p w14:paraId="64B27AF4" w14:textId="620BD264" w:rsidR="0038671E" w:rsidRPr="0038671E" w:rsidRDefault="0038671E" w:rsidP="0038671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Disadvantages of Medical Transcription</w:t>
            </w:r>
          </w:p>
        </w:tc>
      </w:tr>
      <w:tr w:rsidR="0038671E" w14:paraId="2F476D4F" w14:textId="77777777" w:rsidTr="00C00262">
        <w:trPr>
          <w:trHeight w:val="1484"/>
        </w:trPr>
        <w:tc>
          <w:tcPr>
            <w:tcW w:w="9661" w:type="dxa"/>
          </w:tcPr>
          <w:p w14:paraId="30079E0F" w14:textId="0C94CDEB" w:rsidR="0038671E" w:rsidRPr="0038671E" w:rsidRDefault="0038671E" w:rsidP="0038671E">
            <w:pPr>
              <w:pStyle w:val="ListParagraph"/>
              <w:numPr>
                <w:ilvl w:val="0"/>
                <w:numId w:val="1"/>
              </w:numPr>
              <w:jc w:val="both"/>
              <w:rPr>
                <w:rFonts w:ascii="Times New Roman" w:hAnsi="Times New Roman" w:cs="Times New Roman"/>
                <w:sz w:val="28"/>
                <w:szCs w:val="28"/>
              </w:rPr>
            </w:pPr>
            <w:r w:rsidRPr="0038671E">
              <w:rPr>
                <w:rFonts w:ascii="Times New Roman" w:hAnsi="Times New Roman" w:cs="Times New Roman"/>
                <w:b/>
                <w:bCs/>
                <w:i/>
                <w:iCs/>
                <w:sz w:val="28"/>
                <w:szCs w:val="28"/>
              </w:rPr>
              <w:t>Technical Issue:</w:t>
            </w:r>
            <w:r>
              <w:rPr>
                <w:rFonts w:ascii="Times New Roman" w:hAnsi="Times New Roman" w:cs="Times New Roman"/>
                <w:sz w:val="28"/>
                <w:szCs w:val="28"/>
              </w:rPr>
              <w:t xml:space="preserve"> </w:t>
            </w:r>
            <w:r w:rsidRPr="0038671E">
              <w:rPr>
                <w:rFonts w:ascii="Times New Roman" w:hAnsi="Times New Roman" w:cs="Times New Roman"/>
                <w:sz w:val="28"/>
                <w:szCs w:val="28"/>
              </w:rPr>
              <w:t>As with any technology-based business, transcription companies are vulnerable to various technical issues. These issues can range from server failures, data drive malfunctions and communications breakdowns to software errors.</w:t>
            </w:r>
          </w:p>
        </w:tc>
      </w:tr>
      <w:tr w:rsidR="0038671E" w14:paraId="02AAF0B9" w14:textId="77777777" w:rsidTr="00C00262">
        <w:trPr>
          <w:trHeight w:val="1511"/>
        </w:trPr>
        <w:tc>
          <w:tcPr>
            <w:tcW w:w="9661" w:type="dxa"/>
          </w:tcPr>
          <w:p w14:paraId="1C339A16" w14:textId="4EB8C1A6" w:rsidR="0038671E" w:rsidRPr="0038671E" w:rsidRDefault="0038671E" w:rsidP="0038671E">
            <w:pPr>
              <w:pStyle w:val="ListParagraph"/>
              <w:numPr>
                <w:ilvl w:val="0"/>
                <w:numId w:val="1"/>
              </w:numPr>
              <w:jc w:val="both"/>
              <w:rPr>
                <w:rFonts w:ascii="Times New Roman" w:hAnsi="Times New Roman" w:cs="Times New Roman"/>
                <w:sz w:val="28"/>
                <w:szCs w:val="28"/>
              </w:rPr>
            </w:pPr>
            <w:r w:rsidRPr="0038671E">
              <w:rPr>
                <w:rFonts w:ascii="Times New Roman" w:hAnsi="Times New Roman" w:cs="Times New Roman"/>
                <w:b/>
                <w:bCs/>
                <w:i/>
                <w:iCs/>
                <w:sz w:val="28"/>
                <w:szCs w:val="28"/>
              </w:rPr>
              <w:t xml:space="preserve">Lack of Training: </w:t>
            </w:r>
            <w:r w:rsidRPr="0038671E">
              <w:rPr>
                <w:rFonts w:ascii="Times New Roman" w:hAnsi="Times New Roman" w:cs="Times New Roman"/>
                <w:sz w:val="28"/>
                <w:szCs w:val="28"/>
              </w:rPr>
              <w:t>Despite the internal training processes of each medical transcription company, there is no industry-wide training that holds companies to a set standard.</w:t>
            </w:r>
            <w:r>
              <w:rPr>
                <w:rFonts w:ascii="Times New Roman" w:hAnsi="Times New Roman" w:cs="Times New Roman"/>
                <w:sz w:val="28"/>
                <w:szCs w:val="28"/>
              </w:rPr>
              <w:t xml:space="preserve"> Most companies don’t provide formal training for medical transcription</w:t>
            </w:r>
          </w:p>
        </w:tc>
      </w:tr>
      <w:tr w:rsidR="0038671E" w14:paraId="1EF0B630" w14:textId="77777777" w:rsidTr="00C00262">
        <w:trPr>
          <w:trHeight w:val="1997"/>
        </w:trPr>
        <w:tc>
          <w:tcPr>
            <w:tcW w:w="9661" w:type="dxa"/>
          </w:tcPr>
          <w:p w14:paraId="440F6DB6" w14:textId="13B5834C" w:rsidR="0038671E" w:rsidRPr="00C00262" w:rsidRDefault="00C00262" w:rsidP="00C00262">
            <w:pPr>
              <w:pStyle w:val="ListParagraph"/>
              <w:numPr>
                <w:ilvl w:val="0"/>
                <w:numId w:val="1"/>
              </w:numPr>
              <w:jc w:val="both"/>
              <w:rPr>
                <w:rFonts w:ascii="Times New Roman" w:hAnsi="Times New Roman" w:cs="Times New Roman"/>
                <w:b/>
                <w:bCs/>
                <w:i/>
                <w:iCs/>
                <w:sz w:val="28"/>
                <w:szCs w:val="28"/>
              </w:rPr>
            </w:pPr>
            <w:r w:rsidRPr="00C00262">
              <w:rPr>
                <w:rFonts w:ascii="Times New Roman" w:hAnsi="Times New Roman" w:cs="Times New Roman"/>
                <w:b/>
                <w:bCs/>
                <w:i/>
                <w:iCs/>
                <w:sz w:val="28"/>
                <w:szCs w:val="28"/>
              </w:rPr>
              <w:t xml:space="preserve">High Price: </w:t>
            </w:r>
            <w:r w:rsidRPr="00C00262">
              <w:rPr>
                <w:rFonts w:ascii="Times New Roman" w:hAnsi="Times New Roman" w:cs="Times New Roman"/>
                <w:sz w:val="28"/>
                <w:szCs w:val="28"/>
              </w:rPr>
              <w:t>Many medical transcription companies offer tiered payment systems where physicians can pay for a faster turnaround time on their medical notes. Ignoring the quality concerns that rushed notes may produce, these tiered systems mean that you will almost always have to pay the highest price or risk losing your place in line to someone who is willing to pay.</w:t>
            </w:r>
          </w:p>
        </w:tc>
      </w:tr>
      <w:tr w:rsidR="00C00262" w14:paraId="137D61A4" w14:textId="77777777" w:rsidTr="00C00262">
        <w:trPr>
          <w:trHeight w:val="1484"/>
        </w:trPr>
        <w:tc>
          <w:tcPr>
            <w:tcW w:w="9661" w:type="dxa"/>
          </w:tcPr>
          <w:p w14:paraId="423F5A70" w14:textId="23367564" w:rsidR="00C00262" w:rsidRPr="00C00262" w:rsidRDefault="00C00262" w:rsidP="0025599F">
            <w:pPr>
              <w:pStyle w:val="ListParagraph"/>
              <w:numPr>
                <w:ilvl w:val="0"/>
                <w:numId w:val="1"/>
              </w:numPr>
              <w:jc w:val="both"/>
              <w:rPr>
                <w:rFonts w:ascii="Times New Roman" w:hAnsi="Times New Roman" w:cs="Times New Roman"/>
                <w:b/>
                <w:bCs/>
                <w:i/>
                <w:iCs/>
                <w:sz w:val="28"/>
                <w:szCs w:val="28"/>
              </w:rPr>
            </w:pPr>
            <w:r w:rsidRPr="00C00262">
              <w:rPr>
                <w:rFonts w:ascii="Times New Roman" w:hAnsi="Times New Roman" w:cs="Times New Roman"/>
                <w:b/>
                <w:bCs/>
                <w:i/>
                <w:iCs/>
                <w:sz w:val="28"/>
                <w:szCs w:val="28"/>
              </w:rPr>
              <w:t xml:space="preserve">Misunderstandings and </w:t>
            </w:r>
            <w:r>
              <w:rPr>
                <w:rFonts w:ascii="Times New Roman" w:hAnsi="Times New Roman" w:cs="Times New Roman"/>
                <w:b/>
                <w:bCs/>
                <w:i/>
                <w:iCs/>
                <w:sz w:val="28"/>
                <w:szCs w:val="28"/>
              </w:rPr>
              <w:t>Report</w:t>
            </w:r>
            <w:r w:rsidRPr="00C00262">
              <w:rPr>
                <w:rFonts w:ascii="Times New Roman" w:hAnsi="Times New Roman" w:cs="Times New Roman"/>
                <w:b/>
                <w:bCs/>
                <w:i/>
                <w:iCs/>
                <w:sz w:val="28"/>
                <w:szCs w:val="28"/>
              </w:rPr>
              <w:t xml:space="preserve"> Quality:</w:t>
            </w:r>
            <w:r>
              <w:rPr>
                <w:rFonts w:ascii="Times New Roman" w:hAnsi="Times New Roman" w:cs="Times New Roman"/>
                <w:b/>
                <w:bCs/>
                <w:i/>
                <w:iCs/>
                <w:sz w:val="28"/>
                <w:szCs w:val="28"/>
              </w:rPr>
              <w:t xml:space="preserve"> </w:t>
            </w:r>
            <w:r w:rsidRPr="00C00262">
              <w:rPr>
                <w:rFonts w:ascii="Times New Roman" w:hAnsi="Times New Roman" w:cs="Times New Roman"/>
                <w:sz w:val="28"/>
                <w:szCs w:val="28"/>
              </w:rPr>
              <w:t>Humans make errors, misunderstand, and mistakenly allow things to slip through the cracks.</w:t>
            </w:r>
            <w:r>
              <w:rPr>
                <w:rFonts w:ascii="Times New Roman" w:hAnsi="Times New Roman" w:cs="Times New Roman"/>
                <w:sz w:val="28"/>
                <w:szCs w:val="28"/>
              </w:rPr>
              <w:t xml:space="preserve"> They mistakenly misunderstand some words and it may affect the quality of the medical report.</w:t>
            </w:r>
          </w:p>
        </w:tc>
      </w:tr>
      <w:tr w:rsidR="00C00262" w14:paraId="407EF8BC" w14:textId="77777777" w:rsidTr="00C00262">
        <w:trPr>
          <w:trHeight w:val="1511"/>
        </w:trPr>
        <w:tc>
          <w:tcPr>
            <w:tcW w:w="9661" w:type="dxa"/>
          </w:tcPr>
          <w:p w14:paraId="4C179A15" w14:textId="5505C48E" w:rsidR="00C00262" w:rsidRPr="0038671E" w:rsidRDefault="009976C3" w:rsidP="0025599F">
            <w:pPr>
              <w:pStyle w:val="ListParagraph"/>
              <w:numPr>
                <w:ilvl w:val="0"/>
                <w:numId w:val="1"/>
              </w:numPr>
              <w:jc w:val="both"/>
              <w:rPr>
                <w:rFonts w:ascii="Times New Roman" w:hAnsi="Times New Roman" w:cs="Times New Roman"/>
                <w:sz w:val="28"/>
                <w:szCs w:val="28"/>
              </w:rPr>
            </w:pPr>
            <w:r w:rsidRPr="009976C3">
              <w:rPr>
                <w:rFonts w:ascii="Times New Roman" w:hAnsi="Times New Roman" w:cs="Times New Roman"/>
                <w:b/>
                <w:bCs/>
                <w:i/>
                <w:iCs/>
                <w:sz w:val="28"/>
                <w:szCs w:val="28"/>
              </w:rPr>
              <w:t>Regulatory Compliance:</w:t>
            </w:r>
            <w:r>
              <w:rPr>
                <w:rFonts w:ascii="Times New Roman" w:hAnsi="Times New Roman" w:cs="Times New Roman"/>
                <w:sz w:val="28"/>
                <w:szCs w:val="28"/>
              </w:rPr>
              <w:t xml:space="preserve"> </w:t>
            </w:r>
            <w:r w:rsidRPr="009976C3">
              <w:rPr>
                <w:rFonts w:ascii="Times New Roman" w:hAnsi="Times New Roman" w:cs="Times New Roman"/>
                <w:sz w:val="28"/>
                <w:szCs w:val="28"/>
              </w:rPr>
              <w:t>The transcripts may not be well-revised with the federal, state and government regulations that can be an issue later. It is seen that regulatory compliance needs to continuous accountability and reporting.</w:t>
            </w:r>
          </w:p>
        </w:tc>
      </w:tr>
    </w:tbl>
    <w:p w14:paraId="64B2C4CB" w14:textId="5952684E" w:rsidR="00593380" w:rsidRDefault="00593380" w:rsidP="003F246F">
      <w:pPr>
        <w:jc w:val="both"/>
        <w:rPr>
          <w:rFonts w:ascii="Times New Roman" w:hAnsi="Times New Roman" w:cs="Times New Roman"/>
          <w:sz w:val="28"/>
          <w:szCs w:val="28"/>
        </w:rPr>
      </w:pPr>
    </w:p>
    <w:p w14:paraId="497867AE" w14:textId="0D788C88" w:rsidR="009976C3" w:rsidRDefault="009976C3" w:rsidP="003F246F">
      <w:pPr>
        <w:jc w:val="both"/>
        <w:rPr>
          <w:rFonts w:ascii="Times New Roman" w:hAnsi="Times New Roman" w:cs="Times New Roman"/>
          <w:sz w:val="28"/>
          <w:szCs w:val="28"/>
        </w:rPr>
      </w:pPr>
    </w:p>
    <w:p w14:paraId="4AC56BD2" w14:textId="77777777" w:rsidR="00BC4C7E" w:rsidRDefault="00BC4C7E" w:rsidP="003F246F">
      <w:pPr>
        <w:jc w:val="both"/>
        <w:rPr>
          <w:rFonts w:ascii="Times New Roman" w:hAnsi="Times New Roman" w:cs="Times New Roman"/>
          <w:b/>
          <w:bCs/>
          <w:sz w:val="32"/>
          <w:szCs w:val="32"/>
          <w:u w:val="single"/>
        </w:rPr>
      </w:pPr>
    </w:p>
    <w:p w14:paraId="58744F5E" w14:textId="77777777" w:rsidR="00BC4C7E" w:rsidRDefault="00BC4C7E" w:rsidP="003F246F">
      <w:pPr>
        <w:jc w:val="both"/>
        <w:rPr>
          <w:rFonts w:ascii="Times New Roman" w:hAnsi="Times New Roman" w:cs="Times New Roman"/>
          <w:b/>
          <w:bCs/>
          <w:sz w:val="32"/>
          <w:szCs w:val="32"/>
          <w:u w:val="single"/>
        </w:rPr>
      </w:pPr>
    </w:p>
    <w:p w14:paraId="359C1B46" w14:textId="77777777" w:rsidR="00BC4C7E" w:rsidRDefault="00BC4C7E" w:rsidP="003F246F">
      <w:pPr>
        <w:jc w:val="both"/>
        <w:rPr>
          <w:rFonts w:ascii="Times New Roman" w:hAnsi="Times New Roman" w:cs="Times New Roman"/>
          <w:b/>
          <w:bCs/>
          <w:sz w:val="32"/>
          <w:szCs w:val="32"/>
          <w:u w:val="single"/>
        </w:rPr>
      </w:pPr>
    </w:p>
    <w:p w14:paraId="64585515" w14:textId="77777777" w:rsidR="00BC4C7E" w:rsidRDefault="00BC4C7E" w:rsidP="003F246F">
      <w:pPr>
        <w:jc w:val="both"/>
        <w:rPr>
          <w:rFonts w:ascii="Times New Roman" w:hAnsi="Times New Roman" w:cs="Times New Roman"/>
          <w:b/>
          <w:bCs/>
          <w:sz w:val="32"/>
          <w:szCs w:val="32"/>
          <w:u w:val="single"/>
        </w:rPr>
      </w:pPr>
    </w:p>
    <w:p w14:paraId="3D8D6E9E" w14:textId="77777777" w:rsidR="00BC4C7E" w:rsidRDefault="00BC4C7E" w:rsidP="003F246F">
      <w:pPr>
        <w:jc w:val="both"/>
        <w:rPr>
          <w:rFonts w:ascii="Times New Roman" w:hAnsi="Times New Roman" w:cs="Times New Roman"/>
          <w:b/>
          <w:bCs/>
          <w:sz w:val="32"/>
          <w:szCs w:val="32"/>
          <w:u w:val="single"/>
        </w:rPr>
      </w:pPr>
    </w:p>
    <w:p w14:paraId="64B3FC1F" w14:textId="2BC4F23A" w:rsidR="00C22A72" w:rsidRPr="00CE27F5" w:rsidRDefault="00C22A72" w:rsidP="003F246F">
      <w:pPr>
        <w:jc w:val="both"/>
        <w:rPr>
          <w:rFonts w:ascii="Times New Roman" w:hAnsi="Times New Roman" w:cs="Times New Roman"/>
          <w:b/>
          <w:bCs/>
          <w:sz w:val="32"/>
          <w:szCs w:val="32"/>
          <w:u w:val="single"/>
        </w:rPr>
      </w:pPr>
      <w:r w:rsidRPr="00CE27F5">
        <w:rPr>
          <w:rFonts w:ascii="Times New Roman" w:hAnsi="Times New Roman" w:cs="Times New Roman"/>
          <w:b/>
          <w:bCs/>
          <w:sz w:val="32"/>
          <w:szCs w:val="32"/>
          <w:u w:val="single"/>
        </w:rPr>
        <w:lastRenderedPageBreak/>
        <w:t>Medical Transcription Confidentiality breach:</w:t>
      </w:r>
    </w:p>
    <w:p w14:paraId="199F8BD2" w14:textId="1E7E7E72" w:rsidR="00C22A72" w:rsidRDefault="00C22A72" w:rsidP="00BD21A6">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C22A72">
        <w:rPr>
          <w:rFonts w:ascii="Times New Roman" w:hAnsi="Times New Roman" w:cs="Times New Roman"/>
          <w:sz w:val="28"/>
          <w:szCs w:val="28"/>
        </w:rPr>
        <w:t>Medical transcribers deal with sensitive health information and they have specific obligations that are often protected by the law. Like others who deal with medical information, medical transcribers are required to observe privacy and confidentiality laws, along with any other rules and procedures set out by their employer or contracting business.</w:t>
      </w:r>
    </w:p>
    <w:p w14:paraId="75C59E3F" w14:textId="3954D7FD" w:rsidR="00BD21A6" w:rsidRDefault="00BD21A6" w:rsidP="00BD21A6">
      <w:pPr>
        <w:spacing w:line="276" w:lineRule="auto"/>
        <w:jc w:val="both"/>
        <w:rPr>
          <w:rFonts w:ascii="Times New Roman" w:hAnsi="Times New Roman" w:cs="Times New Roman"/>
          <w:sz w:val="28"/>
          <w:szCs w:val="28"/>
        </w:rPr>
      </w:pPr>
    </w:p>
    <w:p w14:paraId="1C00178E" w14:textId="7B16E34B" w:rsidR="00244FEE" w:rsidRDefault="00244FEE" w:rsidP="00BD21A6">
      <w:pPr>
        <w:pStyle w:val="ListParagraph"/>
        <w:numPr>
          <w:ilvl w:val="0"/>
          <w:numId w:val="2"/>
        </w:numPr>
        <w:spacing w:line="276" w:lineRule="auto"/>
        <w:jc w:val="both"/>
        <w:rPr>
          <w:rFonts w:ascii="Times New Roman" w:hAnsi="Times New Roman" w:cs="Times New Roman"/>
          <w:sz w:val="28"/>
          <w:szCs w:val="28"/>
        </w:rPr>
      </w:pPr>
      <w:r w:rsidRPr="00244FEE">
        <w:rPr>
          <w:rFonts w:ascii="Times New Roman" w:hAnsi="Times New Roman" w:cs="Times New Roman"/>
          <w:sz w:val="28"/>
          <w:szCs w:val="28"/>
        </w:rPr>
        <w:t>Breaches in medical records can refer to a wide range of security issues that endanger a patient’s confidentiality and trust in an organization. At its core, a data breach occurs anytime information is accessed without authorization</w:t>
      </w:r>
      <w:r>
        <w:rPr>
          <w:rFonts w:ascii="Times New Roman" w:hAnsi="Times New Roman" w:cs="Times New Roman"/>
          <w:sz w:val="28"/>
          <w:szCs w:val="28"/>
        </w:rPr>
        <w:t>.</w:t>
      </w:r>
    </w:p>
    <w:p w14:paraId="726CDE40" w14:textId="5B6E436B" w:rsidR="00244FEE" w:rsidRDefault="00244FEE" w:rsidP="00BD21A6">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2019, over </w:t>
      </w:r>
      <w:r w:rsidR="006B0656">
        <w:rPr>
          <w:rFonts w:ascii="Times New Roman" w:hAnsi="Times New Roman" w:cs="Times New Roman"/>
          <w:sz w:val="28"/>
          <w:szCs w:val="28"/>
        </w:rPr>
        <w:t>41</w:t>
      </w:r>
      <w:r>
        <w:rPr>
          <w:rFonts w:ascii="Times New Roman" w:hAnsi="Times New Roman" w:cs="Times New Roman"/>
          <w:sz w:val="28"/>
          <w:szCs w:val="28"/>
        </w:rPr>
        <w:t xml:space="preserve"> million patient medical records were breached especially by hackers.</w:t>
      </w:r>
    </w:p>
    <w:p w14:paraId="44EF7609" w14:textId="65C59DCE" w:rsidR="00244FEE" w:rsidRDefault="00244FEE" w:rsidP="00BD21A6">
      <w:pPr>
        <w:pStyle w:val="ListParagraph"/>
        <w:numPr>
          <w:ilvl w:val="0"/>
          <w:numId w:val="2"/>
        </w:numPr>
        <w:spacing w:line="276" w:lineRule="auto"/>
        <w:jc w:val="both"/>
        <w:rPr>
          <w:rFonts w:ascii="Times New Roman" w:hAnsi="Times New Roman" w:cs="Times New Roman"/>
          <w:sz w:val="28"/>
          <w:szCs w:val="28"/>
        </w:rPr>
      </w:pPr>
      <w:r w:rsidRPr="00244FEE">
        <w:rPr>
          <w:rFonts w:ascii="Times New Roman" w:hAnsi="Times New Roman" w:cs="Times New Roman"/>
          <w:sz w:val="28"/>
          <w:szCs w:val="28"/>
        </w:rPr>
        <w:t>Hackers can profit off of sensitive information by stealing identities and even selling patient data on the dark web.</w:t>
      </w:r>
    </w:p>
    <w:p w14:paraId="06EEDD8E" w14:textId="381AAD08" w:rsidR="00BD21A6" w:rsidRDefault="00BD21A6" w:rsidP="00BD21A6">
      <w:pPr>
        <w:pStyle w:val="ListParagraph"/>
        <w:numPr>
          <w:ilvl w:val="0"/>
          <w:numId w:val="2"/>
        </w:numPr>
        <w:spacing w:line="276" w:lineRule="auto"/>
        <w:jc w:val="both"/>
        <w:rPr>
          <w:rFonts w:ascii="Times New Roman" w:hAnsi="Times New Roman" w:cs="Times New Roman"/>
          <w:sz w:val="28"/>
          <w:szCs w:val="28"/>
        </w:rPr>
      </w:pPr>
      <w:r w:rsidRPr="00BD21A6">
        <w:rPr>
          <w:rFonts w:ascii="Times New Roman" w:hAnsi="Times New Roman" w:cs="Times New Roman"/>
          <w:sz w:val="28"/>
          <w:szCs w:val="28"/>
        </w:rPr>
        <w:t>Examples of breaches of medical information privacy or confidentiality can include talking to someone in a public place about what you’ve been transcribing or discussing it with family or friends.</w:t>
      </w:r>
    </w:p>
    <w:p w14:paraId="5C8C81AA" w14:textId="27BD9C12" w:rsidR="00BD21A6" w:rsidRDefault="00BD21A6" w:rsidP="00BD21A6">
      <w:pPr>
        <w:pStyle w:val="ListParagraph"/>
        <w:numPr>
          <w:ilvl w:val="0"/>
          <w:numId w:val="2"/>
        </w:numPr>
        <w:spacing w:line="276" w:lineRule="auto"/>
        <w:jc w:val="both"/>
        <w:rPr>
          <w:rFonts w:ascii="Times New Roman" w:hAnsi="Times New Roman" w:cs="Times New Roman"/>
          <w:sz w:val="28"/>
          <w:szCs w:val="28"/>
        </w:rPr>
      </w:pPr>
      <w:r w:rsidRPr="00BD21A6">
        <w:rPr>
          <w:rFonts w:ascii="Times New Roman" w:hAnsi="Times New Roman" w:cs="Times New Roman"/>
          <w:sz w:val="28"/>
          <w:szCs w:val="28"/>
        </w:rPr>
        <w:t>Another example of breach can be failure to protect personal information from misuse or unauthorized access.</w:t>
      </w:r>
    </w:p>
    <w:p w14:paraId="3019141D" w14:textId="240920E1" w:rsidR="00BD21A6" w:rsidRDefault="00C10454" w:rsidP="00BD21A6">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It also includes physical breaches like rogue employees, careless attention, unattended assets and areas.</w:t>
      </w:r>
    </w:p>
    <w:p w14:paraId="30F19E00" w14:textId="77777777" w:rsidR="00BC4C7E" w:rsidRDefault="00BC4C7E" w:rsidP="006B0656">
      <w:pPr>
        <w:spacing w:line="276" w:lineRule="auto"/>
        <w:jc w:val="both"/>
        <w:rPr>
          <w:rFonts w:ascii="Times New Roman" w:hAnsi="Times New Roman" w:cs="Times New Roman"/>
          <w:b/>
          <w:bCs/>
          <w:sz w:val="32"/>
          <w:szCs w:val="32"/>
        </w:rPr>
      </w:pPr>
    </w:p>
    <w:p w14:paraId="07B6B4CD" w14:textId="77777777" w:rsidR="00BC4C7E" w:rsidRDefault="00BC4C7E" w:rsidP="006B0656">
      <w:pPr>
        <w:spacing w:line="276" w:lineRule="auto"/>
        <w:jc w:val="both"/>
        <w:rPr>
          <w:rFonts w:ascii="Times New Roman" w:hAnsi="Times New Roman" w:cs="Times New Roman"/>
          <w:b/>
          <w:bCs/>
          <w:sz w:val="32"/>
          <w:szCs w:val="32"/>
        </w:rPr>
      </w:pPr>
    </w:p>
    <w:p w14:paraId="272B063B" w14:textId="77777777" w:rsidR="00BC4C7E" w:rsidRDefault="00BC4C7E" w:rsidP="006B0656">
      <w:pPr>
        <w:spacing w:line="276" w:lineRule="auto"/>
        <w:jc w:val="both"/>
        <w:rPr>
          <w:rFonts w:ascii="Times New Roman" w:hAnsi="Times New Roman" w:cs="Times New Roman"/>
          <w:b/>
          <w:bCs/>
          <w:sz w:val="32"/>
          <w:szCs w:val="32"/>
        </w:rPr>
      </w:pPr>
    </w:p>
    <w:p w14:paraId="2491BEDA" w14:textId="77777777" w:rsidR="00BC4C7E" w:rsidRDefault="00BC4C7E" w:rsidP="006B0656">
      <w:pPr>
        <w:spacing w:line="276" w:lineRule="auto"/>
        <w:jc w:val="both"/>
        <w:rPr>
          <w:rFonts w:ascii="Times New Roman" w:hAnsi="Times New Roman" w:cs="Times New Roman"/>
          <w:b/>
          <w:bCs/>
          <w:sz w:val="32"/>
          <w:szCs w:val="32"/>
        </w:rPr>
      </w:pPr>
    </w:p>
    <w:p w14:paraId="492FE1CF" w14:textId="77777777" w:rsidR="00BC4C7E" w:rsidRDefault="00BC4C7E" w:rsidP="006B0656">
      <w:pPr>
        <w:spacing w:line="276" w:lineRule="auto"/>
        <w:jc w:val="both"/>
        <w:rPr>
          <w:rFonts w:ascii="Times New Roman" w:hAnsi="Times New Roman" w:cs="Times New Roman"/>
          <w:b/>
          <w:bCs/>
          <w:sz w:val="32"/>
          <w:szCs w:val="32"/>
        </w:rPr>
      </w:pPr>
    </w:p>
    <w:p w14:paraId="2E11A32F" w14:textId="5F9BA98C" w:rsidR="00BC4C7E" w:rsidRDefault="007F1390" w:rsidP="006B0656">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pict w14:anchorId="71C44D1A">
          <v:rect id="_x0000_i1025" style="width:0;height:1.5pt" o:hralign="center" o:hrstd="t" o:hr="t" fillcolor="#a0a0a0" stroked="f"/>
        </w:pict>
      </w:r>
    </w:p>
    <w:p w14:paraId="2F5B60C1" w14:textId="77777777" w:rsidR="00BC4C7E" w:rsidRDefault="00BC4C7E" w:rsidP="006B0656">
      <w:pPr>
        <w:spacing w:line="276" w:lineRule="auto"/>
        <w:jc w:val="both"/>
        <w:rPr>
          <w:rFonts w:ascii="Times New Roman" w:hAnsi="Times New Roman" w:cs="Times New Roman"/>
          <w:b/>
          <w:bCs/>
          <w:sz w:val="32"/>
          <w:szCs w:val="32"/>
        </w:rPr>
      </w:pPr>
    </w:p>
    <w:p w14:paraId="3C6C4BCF" w14:textId="75AE00A3" w:rsidR="00BF1681" w:rsidRPr="00C02DCC" w:rsidRDefault="00C02DCC" w:rsidP="006B0656">
      <w:pPr>
        <w:spacing w:line="276" w:lineRule="auto"/>
        <w:jc w:val="both"/>
        <w:rPr>
          <w:rFonts w:ascii="Times New Roman" w:hAnsi="Times New Roman" w:cs="Times New Roman"/>
          <w:b/>
          <w:bCs/>
          <w:sz w:val="32"/>
          <w:szCs w:val="32"/>
        </w:rPr>
      </w:pPr>
      <w:r w:rsidRPr="00C02DCC">
        <w:rPr>
          <w:rFonts w:ascii="Times New Roman" w:hAnsi="Times New Roman" w:cs="Times New Roman"/>
          <w:b/>
          <w:bCs/>
          <w:sz w:val="32"/>
          <w:szCs w:val="32"/>
        </w:rPr>
        <w:lastRenderedPageBreak/>
        <w:t>What is Blockchain?</w:t>
      </w:r>
    </w:p>
    <w:p w14:paraId="58895FC4" w14:textId="04CB9287" w:rsidR="00BF1681" w:rsidRDefault="00D24873" w:rsidP="00D24873">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D24873">
        <w:rPr>
          <w:rFonts w:ascii="Times New Roman" w:hAnsi="Times New Roman" w:cs="Times New Roman"/>
          <w:sz w:val="28"/>
          <w:szCs w:val="28"/>
        </w:rPr>
        <w:t>Blockchains are tamper evident and tamper resistant digital ledgers implemented in a distributed</w:t>
      </w:r>
      <w:r>
        <w:rPr>
          <w:rFonts w:ascii="Times New Roman" w:hAnsi="Times New Roman" w:cs="Times New Roman"/>
          <w:sz w:val="28"/>
          <w:szCs w:val="28"/>
        </w:rPr>
        <w:t xml:space="preserve"> </w:t>
      </w:r>
      <w:r w:rsidRPr="00D24873">
        <w:rPr>
          <w:rFonts w:ascii="Times New Roman" w:hAnsi="Times New Roman" w:cs="Times New Roman"/>
          <w:sz w:val="28"/>
          <w:szCs w:val="28"/>
        </w:rPr>
        <w:t>fashion (i.e., without a central repository) and usually without a central authority (i.e., a bank,</w:t>
      </w:r>
      <w:r>
        <w:rPr>
          <w:rFonts w:ascii="Times New Roman" w:hAnsi="Times New Roman" w:cs="Times New Roman"/>
          <w:sz w:val="28"/>
          <w:szCs w:val="28"/>
        </w:rPr>
        <w:t xml:space="preserve"> </w:t>
      </w:r>
      <w:r w:rsidRPr="00D24873">
        <w:rPr>
          <w:rFonts w:ascii="Times New Roman" w:hAnsi="Times New Roman" w:cs="Times New Roman"/>
          <w:sz w:val="28"/>
          <w:szCs w:val="28"/>
        </w:rPr>
        <w:t>company or government). At their basic level, they enable a community of users to record</w:t>
      </w:r>
      <w:r>
        <w:rPr>
          <w:rFonts w:ascii="Times New Roman" w:hAnsi="Times New Roman" w:cs="Times New Roman"/>
          <w:sz w:val="28"/>
          <w:szCs w:val="28"/>
        </w:rPr>
        <w:t xml:space="preserve"> </w:t>
      </w:r>
      <w:r w:rsidRPr="00D24873">
        <w:rPr>
          <w:rFonts w:ascii="Times New Roman" w:hAnsi="Times New Roman" w:cs="Times New Roman"/>
          <w:sz w:val="28"/>
          <w:szCs w:val="28"/>
        </w:rPr>
        <w:t>transactions in a shared ledger within that community, such that under normal operation of the</w:t>
      </w:r>
      <w:r>
        <w:rPr>
          <w:rFonts w:ascii="Times New Roman" w:hAnsi="Times New Roman" w:cs="Times New Roman"/>
          <w:sz w:val="28"/>
          <w:szCs w:val="28"/>
        </w:rPr>
        <w:t xml:space="preserve"> </w:t>
      </w:r>
      <w:r w:rsidRPr="00D24873">
        <w:rPr>
          <w:rFonts w:ascii="Times New Roman" w:hAnsi="Times New Roman" w:cs="Times New Roman"/>
          <w:sz w:val="28"/>
          <w:szCs w:val="28"/>
        </w:rPr>
        <w:t>blockchain network no transaction can be changed once published.</w:t>
      </w:r>
      <w:r>
        <w:rPr>
          <w:rFonts w:ascii="Times New Roman" w:hAnsi="Times New Roman" w:cs="Times New Roman"/>
          <w:sz w:val="28"/>
          <w:szCs w:val="28"/>
        </w:rPr>
        <w:t xml:space="preserve"> </w:t>
      </w:r>
      <w:r w:rsidRPr="00D24873">
        <w:rPr>
          <w:rFonts w:ascii="Times New Roman" w:hAnsi="Times New Roman" w:cs="Times New Roman"/>
          <w:sz w:val="28"/>
          <w:szCs w:val="28"/>
        </w:rPr>
        <w:t>Blockchains are distributed digital ledgers of cryptographically signed transactions that are</w:t>
      </w:r>
      <w:r>
        <w:rPr>
          <w:rFonts w:ascii="Times New Roman" w:hAnsi="Times New Roman" w:cs="Times New Roman"/>
          <w:sz w:val="28"/>
          <w:szCs w:val="28"/>
        </w:rPr>
        <w:t xml:space="preserve"> </w:t>
      </w:r>
      <w:r w:rsidRPr="00D24873">
        <w:rPr>
          <w:rFonts w:ascii="Times New Roman" w:hAnsi="Times New Roman" w:cs="Times New Roman"/>
          <w:sz w:val="28"/>
          <w:szCs w:val="28"/>
        </w:rPr>
        <w:t>grouped into blocks. Each block is cryptographically linked to the previous one (making it</w:t>
      </w:r>
      <w:r>
        <w:rPr>
          <w:rFonts w:ascii="Times New Roman" w:hAnsi="Times New Roman" w:cs="Times New Roman"/>
          <w:sz w:val="28"/>
          <w:szCs w:val="28"/>
        </w:rPr>
        <w:t xml:space="preserve"> </w:t>
      </w:r>
      <w:r w:rsidRPr="00D24873">
        <w:rPr>
          <w:rFonts w:ascii="Times New Roman" w:hAnsi="Times New Roman" w:cs="Times New Roman"/>
          <w:sz w:val="28"/>
          <w:szCs w:val="28"/>
        </w:rPr>
        <w:t>tamper evident) after validation and undergoing a consensus decision. As new blocks are</w:t>
      </w:r>
      <w:r>
        <w:rPr>
          <w:rFonts w:ascii="Times New Roman" w:hAnsi="Times New Roman" w:cs="Times New Roman"/>
          <w:sz w:val="28"/>
          <w:szCs w:val="28"/>
        </w:rPr>
        <w:t xml:space="preserve"> </w:t>
      </w:r>
      <w:r w:rsidRPr="00D24873">
        <w:rPr>
          <w:rFonts w:ascii="Times New Roman" w:hAnsi="Times New Roman" w:cs="Times New Roman"/>
          <w:sz w:val="28"/>
          <w:szCs w:val="28"/>
        </w:rPr>
        <w:t>added, older blocks become more difficult to modify (creating tamper resistance). New</w:t>
      </w:r>
      <w:r>
        <w:rPr>
          <w:rFonts w:ascii="Times New Roman" w:hAnsi="Times New Roman" w:cs="Times New Roman"/>
          <w:sz w:val="28"/>
          <w:szCs w:val="28"/>
        </w:rPr>
        <w:t xml:space="preserve"> </w:t>
      </w:r>
      <w:r w:rsidRPr="00D24873">
        <w:rPr>
          <w:rFonts w:ascii="Times New Roman" w:hAnsi="Times New Roman" w:cs="Times New Roman"/>
          <w:sz w:val="28"/>
          <w:szCs w:val="28"/>
        </w:rPr>
        <w:t>blocks are replicated across copies of the ledger within the network, and any conflicts are</w:t>
      </w:r>
      <w:r>
        <w:rPr>
          <w:rFonts w:ascii="Times New Roman" w:hAnsi="Times New Roman" w:cs="Times New Roman"/>
          <w:sz w:val="28"/>
          <w:szCs w:val="28"/>
        </w:rPr>
        <w:t xml:space="preserve"> </w:t>
      </w:r>
      <w:r w:rsidRPr="00D24873">
        <w:rPr>
          <w:rFonts w:ascii="Times New Roman" w:hAnsi="Times New Roman" w:cs="Times New Roman"/>
          <w:sz w:val="28"/>
          <w:szCs w:val="28"/>
        </w:rPr>
        <w:t>resolved automatically using established rules.</w:t>
      </w:r>
    </w:p>
    <w:p w14:paraId="4882D44C" w14:textId="1725E0E7" w:rsidR="00301F31" w:rsidRDefault="00D520C5" w:rsidP="00D24873">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D520C5">
        <w:rPr>
          <w:rFonts w:ascii="Times New Roman" w:hAnsi="Times New Roman" w:cs="Times New Roman"/>
          <w:sz w:val="28"/>
          <w:szCs w:val="28"/>
        </w:rPr>
        <w:t>The whole point of using a blockchain is to let people — in particular, people who don't trust one another — share valuable data in a secure, tamperproof way</w:t>
      </w:r>
      <w:r>
        <w:rPr>
          <w:rFonts w:ascii="Times New Roman" w:hAnsi="Times New Roman" w:cs="Times New Roman"/>
          <w:sz w:val="28"/>
          <w:szCs w:val="28"/>
        </w:rPr>
        <w:t xml:space="preserve"> – MIT on Blockchain.</w:t>
      </w:r>
    </w:p>
    <w:p w14:paraId="2331C4A7" w14:textId="77777777" w:rsidR="007E159C" w:rsidRPr="007E159C" w:rsidRDefault="007E159C" w:rsidP="00D24873">
      <w:pPr>
        <w:spacing w:line="276" w:lineRule="auto"/>
        <w:jc w:val="both"/>
        <w:rPr>
          <w:rFonts w:ascii="Times New Roman" w:hAnsi="Times New Roman" w:cs="Times New Roman"/>
          <w:sz w:val="28"/>
          <w:szCs w:val="28"/>
        </w:rPr>
      </w:pPr>
    </w:p>
    <w:p w14:paraId="2472DAD0" w14:textId="65740BE2" w:rsidR="00301F31" w:rsidRDefault="007E159C" w:rsidP="007E159C">
      <w:pPr>
        <w:spacing w:line="276" w:lineRule="auto"/>
        <w:jc w:val="center"/>
        <w:rPr>
          <w:rFonts w:ascii="Times New Roman" w:hAnsi="Times New Roman" w:cs="Times New Roman"/>
          <w:b/>
          <w:bCs/>
          <w:sz w:val="32"/>
          <w:szCs w:val="32"/>
        </w:rPr>
      </w:pPr>
      <w:r>
        <w:rPr>
          <w:noProof/>
        </w:rPr>
        <w:drawing>
          <wp:inline distT="0" distB="0" distL="0" distR="0" wp14:anchorId="1F64EA35" wp14:editId="36312A05">
            <wp:extent cx="5243584" cy="3147271"/>
            <wp:effectExtent l="38100" t="38100" r="71755" b="72390"/>
            <wp:docPr id="3" name="Picture 3" descr="Understanding Blockchain Technology: Cryptocurrency, Bitcoins and Future of  Blockchain Technology in India - iPl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Blockchain Technology: Cryptocurrency, Bitcoins and Future of  Blockchain Technology in India - iPlead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272" cy="315548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D00B541" w14:textId="77777777" w:rsidR="00301F31" w:rsidRDefault="00301F31" w:rsidP="00D24873">
      <w:pPr>
        <w:spacing w:line="276" w:lineRule="auto"/>
        <w:jc w:val="both"/>
        <w:rPr>
          <w:rFonts w:ascii="Times New Roman" w:hAnsi="Times New Roman" w:cs="Times New Roman"/>
          <w:b/>
          <w:bCs/>
          <w:sz w:val="32"/>
          <w:szCs w:val="32"/>
        </w:rPr>
      </w:pPr>
    </w:p>
    <w:p w14:paraId="5DEFF0FA" w14:textId="5B79704C" w:rsidR="00CB559D" w:rsidRPr="00CB559D" w:rsidRDefault="00CB559D" w:rsidP="00D24873">
      <w:pPr>
        <w:spacing w:line="276" w:lineRule="auto"/>
        <w:jc w:val="both"/>
        <w:rPr>
          <w:rFonts w:ascii="Times New Roman" w:hAnsi="Times New Roman" w:cs="Times New Roman"/>
          <w:b/>
          <w:bCs/>
          <w:sz w:val="32"/>
          <w:szCs w:val="32"/>
        </w:rPr>
      </w:pPr>
      <w:r w:rsidRPr="00CB559D">
        <w:rPr>
          <w:rFonts w:ascii="Times New Roman" w:hAnsi="Times New Roman" w:cs="Times New Roman"/>
          <w:b/>
          <w:bCs/>
          <w:sz w:val="32"/>
          <w:szCs w:val="32"/>
        </w:rPr>
        <w:lastRenderedPageBreak/>
        <w:t>Working of Blockchain</w:t>
      </w:r>
    </w:p>
    <w:p w14:paraId="0CC33A4B" w14:textId="77777777" w:rsidR="00D520C5" w:rsidRPr="00D520C5" w:rsidRDefault="00D520C5" w:rsidP="00D520C5">
      <w:pPr>
        <w:rPr>
          <w:rFonts w:ascii="Times New Roman" w:hAnsi="Times New Roman" w:cs="Times New Roman"/>
          <w:sz w:val="28"/>
          <w:szCs w:val="28"/>
        </w:rPr>
      </w:pPr>
      <w:r w:rsidRPr="00D520C5">
        <w:rPr>
          <w:rFonts w:ascii="Times New Roman" w:hAnsi="Times New Roman" w:cs="Times New Roman"/>
          <w:sz w:val="28"/>
          <w:szCs w:val="28"/>
        </w:rPr>
        <w:t xml:space="preserve">Blockchain consists of three important concepts: </w:t>
      </w:r>
      <w:r w:rsidRPr="00D520C5">
        <w:rPr>
          <w:rFonts w:ascii="Times New Roman" w:hAnsi="Times New Roman" w:cs="Times New Roman"/>
          <w:b/>
          <w:bCs/>
          <w:sz w:val="28"/>
          <w:szCs w:val="28"/>
        </w:rPr>
        <w:t xml:space="preserve">blocks, nodes </w:t>
      </w:r>
      <w:r w:rsidRPr="00D520C5">
        <w:rPr>
          <w:rFonts w:ascii="Times New Roman" w:hAnsi="Times New Roman" w:cs="Times New Roman"/>
          <w:sz w:val="28"/>
          <w:szCs w:val="28"/>
        </w:rPr>
        <w:t>and</w:t>
      </w:r>
      <w:r w:rsidRPr="00D520C5">
        <w:rPr>
          <w:rFonts w:ascii="Times New Roman" w:hAnsi="Times New Roman" w:cs="Times New Roman"/>
          <w:b/>
          <w:bCs/>
          <w:sz w:val="28"/>
          <w:szCs w:val="28"/>
        </w:rPr>
        <w:t xml:space="preserve"> miners.</w:t>
      </w:r>
    </w:p>
    <w:p w14:paraId="30934884" w14:textId="45A53C57" w:rsidR="00C02DCC" w:rsidRDefault="00D520C5" w:rsidP="006B0656">
      <w:pPr>
        <w:spacing w:line="276" w:lineRule="auto"/>
        <w:jc w:val="both"/>
        <w:rPr>
          <w:rFonts w:ascii="Times New Roman" w:hAnsi="Times New Roman" w:cs="Times New Roman"/>
          <w:b/>
          <w:bCs/>
          <w:sz w:val="32"/>
          <w:szCs w:val="32"/>
        </w:rPr>
      </w:pPr>
      <w:r w:rsidRPr="00D520C5">
        <w:rPr>
          <w:rFonts w:ascii="Times New Roman" w:hAnsi="Times New Roman" w:cs="Times New Roman"/>
          <w:b/>
          <w:bCs/>
          <w:sz w:val="32"/>
          <w:szCs w:val="32"/>
        </w:rPr>
        <w:t>Blocks:</w:t>
      </w:r>
    </w:p>
    <w:p w14:paraId="027BC2F3" w14:textId="3535C5E6" w:rsidR="00D520C5" w:rsidRPr="00D520C5" w:rsidRDefault="00D520C5" w:rsidP="00D520C5">
      <w:pPr>
        <w:spacing w:line="276" w:lineRule="auto"/>
        <w:jc w:val="both"/>
        <w:rPr>
          <w:rFonts w:ascii="Times New Roman" w:hAnsi="Times New Roman" w:cs="Times New Roman"/>
          <w:sz w:val="28"/>
          <w:szCs w:val="28"/>
        </w:rPr>
      </w:pPr>
      <w:r w:rsidRPr="00D520C5">
        <w:rPr>
          <w:rFonts w:ascii="Times New Roman" w:hAnsi="Times New Roman" w:cs="Times New Roman"/>
          <w:sz w:val="28"/>
          <w:szCs w:val="28"/>
        </w:rPr>
        <w:t>Every chain consists of multiple blocks and each block has three basic elements:</w:t>
      </w:r>
    </w:p>
    <w:p w14:paraId="60F29282" w14:textId="77777777" w:rsidR="00D520C5" w:rsidRPr="00D520C5" w:rsidRDefault="00D520C5" w:rsidP="00D520C5">
      <w:pPr>
        <w:pStyle w:val="ListParagraph"/>
        <w:numPr>
          <w:ilvl w:val="0"/>
          <w:numId w:val="6"/>
        </w:numPr>
        <w:spacing w:line="276" w:lineRule="auto"/>
        <w:jc w:val="both"/>
        <w:rPr>
          <w:rFonts w:ascii="Times New Roman" w:hAnsi="Times New Roman" w:cs="Times New Roman"/>
          <w:sz w:val="28"/>
          <w:szCs w:val="28"/>
        </w:rPr>
      </w:pPr>
      <w:r w:rsidRPr="00D520C5">
        <w:rPr>
          <w:rFonts w:ascii="Times New Roman" w:hAnsi="Times New Roman" w:cs="Times New Roman"/>
          <w:sz w:val="28"/>
          <w:szCs w:val="28"/>
        </w:rPr>
        <w:t>The data in the block.</w:t>
      </w:r>
    </w:p>
    <w:p w14:paraId="54EB61D7" w14:textId="77777777" w:rsidR="00D520C5" w:rsidRPr="00D520C5" w:rsidRDefault="00D520C5" w:rsidP="00D520C5">
      <w:pPr>
        <w:pStyle w:val="ListParagraph"/>
        <w:numPr>
          <w:ilvl w:val="0"/>
          <w:numId w:val="6"/>
        </w:numPr>
        <w:spacing w:line="276" w:lineRule="auto"/>
        <w:jc w:val="both"/>
        <w:rPr>
          <w:rFonts w:ascii="Times New Roman" w:hAnsi="Times New Roman" w:cs="Times New Roman"/>
          <w:sz w:val="28"/>
          <w:szCs w:val="28"/>
        </w:rPr>
      </w:pPr>
      <w:r w:rsidRPr="00D520C5">
        <w:rPr>
          <w:rFonts w:ascii="Times New Roman" w:hAnsi="Times New Roman" w:cs="Times New Roman"/>
          <w:sz w:val="28"/>
          <w:szCs w:val="28"/>
        </w:rPr>
        <w:t xml:space="preserve">A 32-bit whole number called a nonce. The nonce is randomly generated when a block is created, which then generates a block header hash. </w:t>
      </w:r>
    </w:p>
    <w:p w14:paraId="65155310" w14:textId="77777777" w:rsidR="00D520C5" w:rsidRPr="00D520C5" w:rsidRDefault="00D520C5" w:rsidP="00D520C5">
      <w:pPr>
        <w:pStyle w:val="ListParagraph"/>
        <w:numPr>
          <w:ilvl w:val="0"/>
          <w:numId w:val="6"/>
        </w:numPr>
        <w:spacing w:line="276" w:lineRule="auto"/>
        <w:jc w:val="both"/>
        <w:rPr>
          <w:rFonts w:ascii="Times New Roman" w:hAnsi="Times New Roman" w:cs="Times New Roman"/>
          <w:sz w:val="28"/>
          <w:szCs w:val="28"/>
        </w:rPr>
      </w:pPr>
      <w:r w:rsidRPr="00D520C5">
        <w:rPr>
          <w:rFonts w:ascii="Times New Roman" w:hAnsi="Times New Roman" w:cs="Times New Roman"/>
          <w:sz w:val="28"/>
          <w:szCs w:val="28"/>
        </w:rPr>
        <w:t>The hash is a 256-bit number wedded to the nonce. It must start with a huge number of zeroes (i.e., be extremely small).</w:t>
      </w:r>
    </w:p>
    <w:p w14:paraId="6F08A1F4" w14:textId="06280C8C" w:rsidR="00D520C5" w:rsidRDefault="00D520C5" w:rsidP="00D520C5">
      <w:pPr>
        <w:spacing w:line="276" w:lineRule="auto"/>
        <w:jc w:val="both"/>
        <w:rPr>
          <w:rFonts w:ascii="Times New Roman" w:hAnsi="Times New Roman" w:cs="Times New Roman"/>
          <w:sz w:val="28"/>
          <w:szCs w:val="28"/>
        </w:rPr>
      </w:pPr>
      <w:r w:rsidRPr="00D520C5">
        <w:rPr>
          <w:rFonts w:ascii="Times New Roman" w:hAnsi="Times New Roman" w:cs="Times New Roman"/>
          <w:sz w:val="28"/>
          <w:szCs w:val="28"/>
        </w:rPr>
        <w:t>When the first block of a chain is created, a nonce generates the cryptographic hash. The data in the block is considered signed and forever tied to the nonce and hash unless it is mined.</w:t>
      </w:r>
    </w:p>
    <w:p w14:paraId="497609BC" w14:textId="1222A6A3" w:rsidR="00D520C5" w:rsidRPr="002910BC" w:rsidRDefault="002910BC" w:rsidP="00D520C5">
      <w:pPr>
        <w:spacing w:line="276" w:lineRule="auto"/>
        <w:jc w:val="both"/>
        <w:rPr>
          <w:rFonts w:ascii="Times New Roman" w:hAnsi="Times New Roman" w:cs="Times New Roman"/>
          <w:b/>
          <w:bCs/>
          <w:sz w:val="32"/>
          <w:szCs w:val="32"/>
        </w:rPr>
      </w:pPr>
      <w:r w:rsidRPr="002910BC">
        <w:rPr>
          <w:rFonts w:ascii="Times New Roman" w:hAnsi="Times New Roman" w:cs="Times New Roman"/>
          <w:b/>
          <w:bCs/>
          <w:sz w:val="32"/>
          <w:szCs w:val="32"/>
        </w:rPr>
        <w:t>Mining:</w:t>
      </w:r>
    </w:p>
    <w:p w14:paraId="565F7821" w14:textId="47520020" w:rsidR="002910BC" w:rsidRDefault="002910BC" w:rsidP="007E159C">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2910BC">
        <w:rPr>
          <w:rFonts w:ascii="Times New Roman" w:hAnsi="Times New Roman" w:cs="Times New Roman"/>
          <w:sz w:val="28"/>
          <w:szCs w:val="28"/>
        </w:rPr>
        <w:t>Miners create new blocks on the chain through a process called mining.</w:t>
      </w:r>
      <w:r>
        <w:rPr>
          <w:rFonts w:ascii="Times New Roman" w:hAnsi="Times New Roman" w:cs="Times New Roman"/>
          <w:sz w:val="28"/>
          <w:szCs w:val="28"/>
        </w:rPr>
        <w:t xml:space="preserve"> </w:t>
      </w:r>
      <w:r w:rsidRPr="002910BC">
        <w:rPr>
          <w:rFonts w:ascii="Times New Roman" w:hAnsi="Times New Roman" w:cs="Times New Roman"/>
          <w:sz w:val="28"/>
          <w:szCs w:val="28"/>
        </w:rPr>
        <w:t>Miners use special software to solve the incredibly complex math problem of finding a nonce that generates an accepted hash. Because the nonce is only 32 bits and the hash is 256, there are roughly four billion possible nonce-hash combinations that must be mined before the right one is found. When that happens</w:t>
      </w:r>
      <w:r>
        <w:rPr>
          <w:rFonts w:ascii="Times New Roman" w:hAnsi="Times New Roman" w:cs="Times New Roman"/>
          <w:sz w:val="28"/>
          <w:szCs w:val="28"/>
        </w:rPr>
        <w:t xml:space="preserve">, </w:t>
      </w:r>
      <w:r w:rsidRPr="002910BC">
        <w:rPr>
          <w:rFonts w:ascii="Times New Roman" w:hAnsi="Times New Roman" w:cs="Times New Roman"/>
          <w:sz w:val="28"/>
          <w:szCs w:val="28"/>
        </w:rPr>
        <w:t xml:space="preserve">miners are said to have found the "golden nonce" and their block is added to the chain. </w:t>
      </w:r>
    </w:p>
    <w:p w14:paraId="75EF86D9" w14:textId="303C0B55" w:rsidR="002910BC" w:rsidRPr="001273D5" w:rsidRDefault="002910BC" w:rsidP="002910BC">
      <w:pPr>
        <w:rPr>
          <w:rFonts w:ascii="Times New Roman" w:hAnsi="Times New Roman" w:cs="Times New Roman"/>
          <w:b/>
          <w:bCs/>
          <w:sz w:val="32"/>
          <w:szCs w:val="32"/>
        </w:rPr>
      </w:pPr>
      <w:r w:rsidRPr="001273D5">
        <w:rPr>
          <w:rFonts w:ascii="Times New Roman" w:hAnsi="Times New Roman" w:cs="Times New Roman"/>
          <w:b/>
          <w:bCs/>
          <w:sz w:val="32"/>
          <w:szCs w:val="32"/>
        </w:rPr>
        <w:t>Nodes:</w:t>
      </w:r>
    </w:p>
    <w:p w14:paraId="29088098" w14:textId="2D8EED56" w:rsidR="002910BC" w:rsidRPr="002910BC" w:rsidRDefault="001273D5" w:rsidP="002910BC">
      <w:pPr>
        <w:jc w:val="both"/>
        <w:rPr>
          <w:rFonts w:ascii="Times New Roman" w:hAnsi="Times New Roman" w:cs="Times New Roman"/>
          <w:sz w:val="28"/>
          <w:szCs w:val="28"/>
        </w:rPr>
      </w:pPr>
      <w:r>
        <w:rPr>
          <w:rFonts w:ascii="Times New Roman" w:hAnsi="Times New Roman" w:cs="Times New Roman"/>
          <w:sz w:val="28"/>
          <w:szCs w:val="28"/>
        </w:rPr>
        <w:tab/>
      </w:r>
      <w:r w:rsidR="002910BC" w:rsidRPr="002910BC">
        <w:rPr>
          <w:rFonts w:ascii="Times New Roman" w:hAnsi="Times New Roman" w:cs="Times New Roman"/>
          <w:sz w:val="28"/>
          <w:szCs w:val="28"/>
        </w:rPr>
        <w:t xml:space="preserve">One of the most important concepts in blockchain technology is decentralization. No one computer or organization can own the chain. Instead, it is a distributed ledger via the nodes connected to the chain. Nodes can be any kind of electronic device that maintains copies of the blockchain and keeps the network functioning. </w:t>
      </w:r>
      <w:r w:rsidRPr="001273D5">
        <w:rPr>
          <w:rFonts w:ascii="Times New Roman" w:hAnsi="Times New Roman" w:cs="Times New Roman"/>
          <w:sz w:val="28"/>
          <w:szCs w:val="28"/>
        </w:rPr>
        <w:t>Every node has its own copy of the blockchain and the network must algorithmically approve any newly mined block for the chain to be updated, trusted and verified.</w:t>
      </w:r>
    </w:p>
    <w:p w14:paraId="0A8B993E" w14:textId="10A59D45" w:rsidR="002910BC" w:rsidRDefault="001273D5" w:rsidP="00301F31">
      <w:pPr>
        <w:jc w:val="both"/>
        <w:rPr>
          <w:rFonts w:ascii="Times New Roman" w:hAnsi="Times New Roman" w:cs="Times New Roman"/>
          <w:sz w:val="28"/>
          <w:szCs w:val="28"/>
        </w:rPr>
      </w:pPr>
      <w:r>
        <w:rPr>
          <w:rFonts w:ascii="Times New Roman" w:hAnsi="Times New Roman" w:cs="Times New Roman"/>
          <w:sz w:val="28"/>
          <w:szCs w:val="28"/>
        </w:rPr>
        <w:lastRenderedPageBreak/>
        <w:tab/>
      </w:r>
      <w:r w:rsidRPr="001273D5">
        <w:rPr>
          <w:rFonts w:ascii="Times New Roman" w:hAnsi="Times New Roman" w:cs="Times New Roman"/>
          <w:sz w:val="28"/>
          <w:szCs w:val="28"/>
        </w:rPr>
        <w:t xml:space="preserve">Combining public information with a system of checks-and-balances helps the blockchain maintain integrity and creates trust among users. Essentially, blockchains can be thought of as the scalability of trust via technology. </w:t>
      </w:r>
    </w:p>
    <w:p w14:paraId="3C8F26A6" w14:textId="1508366B" w:rsidR="007E159C" w:rsidRDefault="007E159C" w:rsidP="007E159C">
      <w:pPr>
        <w:jc w:val="center"/>
        <w:rPr>
          <w:rFonts w:ascii="Times New Roman" w:hAnsi="Times New Roman" w:cs="Times New Roman"/>
          <w:sz w:val="28"/>
          <w:szCs w:val="28"/>
        </w:rPr>
      </w:pPr>
      <w:r>
        <w:rPr>
          <w:noProof/>
        </w:rPr>
        <w:drawing>
          <wp:inline distT="0" distB="0" distL="0" distR="0" wp14:anchorId="0FA5A72F" wp14:editId="6D24EC37">
            <wp:extent cx="5943600" cy="2940050"/>
            <wp:effectExtent l="38100" t="38100" r="76200" b="69850"/>
            <wp:docPr id="2" name="Picture 2" descr="How-Blockchain-Technology-works - iPl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Blockchain-Technology-works - iPlea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71C62A9" w14:textId="77777777" w:rsidR="00CE27F5" w:rsidRDefault="00CE27F5" w:rsidP="007E159C">
      <w:pPr>
        <w:jc w:val="center"/>
        <w:rPr>
          <w:rFonts w:ascii="Times New Roman" w:hAnsi="Times New Roman" w:cs="Times New Roman"/>
          <w:sz w:val="28"/>
          <w:szCs w:val="28"/>
        </w:rPr>
      </w:pPr>
    </w:p>
    <w:p w14:paraId="6D148032" w14:textId="058A750E" w:rsidR="00352F20" w:rsidRDefault="00352F20" w:rsidP="002910BC">
      <w:pPr>
        <w:rPr>
          <w:rFonts w:ascii="Times New Roman" w:hAnsi="Times New Roman" w:cs="Times New Roman"/>
          <w:b/>
          <w:bCs/>
          <w:sz w:val="32"/>
          <w:szCs w:val="32"/>
        </w:rPr>
      </w:pPr>
      <w:r>
        <w:rPr>
          <w:rFonts w:ascii="Times New Roman" w:hAnsi="Times New Roman" w:cs="Times New Roman"/>
          <w:b/>
          <w:bCs/>
          <w:sz w:val="32"/>
          <w:szCs w:val="32"/>
        </w:rPr>
        <w:t>Applications of Blockchain</w:t>
      </w:r>
    </w:p>
    <w:p w14:paraId="2BB95222" w14:textId="7D0DCB8D" w:rsidR="00352F20" w:rsidRDefault="00352F20" w:rsidP="002910BC">
      <w:pPr>
        <w:rPr>
          <w:rFonts w:ascii="Times New Roman" w:hAnsi="Times New Roman" w:cs="Times New Roman"/>
          <w:b/>
          <w:bCs/>
          <w:sz w:val="32"/>
          <w:szCs w:val="32"/>
        </w:rPr>
      </w:pPr>
      <w:r>
        <w:rPr>
          <w:rFonts w:ascii="Times New Roman" w:hAnsi="Times New Roman" w:cs="Times New Roman"/>
          <w:b/>
          <w:bCs/>
          <w:sz w:val="32"/>
          <w:szCs w:val="32"/>
        </w:rPr>
        <w:t>Healthcare:</w:t>
      </w:r>
    </w:p>
    <w:p w14:paraId="6EC2300C" w14:textId="77777777" w:rsidR="00352F20" w:rsidRPr="00352F20" w:rsidRDefault="00352F20" w:rsidP="00352F20">
      <w:pPr>
        <w:pStyle w:val="ListParagraph"/>
        <w:numPr>
          <w:ilvl w:val="0"/>
          <w:numId w:val="7"/>
        </w:numPr>
        <w:jc w:val="both"/>
        <w:rPr>
          <w:rFonts w:ascii="Times New Roman" w:hAnsi="Times New Roman" w:cs="Times New Roman"/>
          <w:sz w:val="28"/>
          <w:szCs w:val="28"/>
        </w:rPr>
      </w:pPr>
      <w:r w:rsidRPr="00352F20">
        <w:rPr>
          <w:rFonts w:ascii="Times New Roman" w:hAnsi="Times New Roman" w:cs="Times New Roman"/>
          <w:sz w:val="28"/>
          <w:szCs w:val="28"/>
        </w:rPr>
        <w:t>Secure Medical Records - With blockchain applications in healthcare, now you can publish your medical records safely on the blockchain. And, be assured that you or an authorized person can access it anywhere in the world.</w:t>
      </w:r>
    </w:p>
    <w:p w14:paraId="1546E6DF" w14:textId="1BE7B50A" w:rsidR="00352F20" w:rsidRDefault="00352F20" w:rsidP="00352F20">
      <w:pPr>
        <w:pStyle w:val="ListParagraph"/>
        <w:numPr>
          <w:ilvl w:val="0"/>
          <w:numId w:val="7"/>
        </w:numPr>
        <w:rPr>
          <w:rFonts w:ascii="Times New Roman" w:hAnsi="Times New Roman" w:cs="Times New Roman"/>
          <w:sz w:val="28"/>
          <w:szCs w:val="28"/>
        </w:rPr>
      </w:pPr>
      <w:r w:rsidRPr="00352F20">
        <w:rPr>
          <w:rFonts w:ascii="Times New Roman" w:hAnsi="Times New Roman" w:cs="Times New Roman"/>
          <w:sz w:val="28"/>
          <w:szCs w:val="28"/>
        </w:rPr>
        <w:t xml:space="preserve">Check for Fake Medicine - </w:t>
      </w:r>
      <w:r w:rsidR="00FD4FAA">
        <w:rPr>
          <w:rFonts w:ascii="Times New Roman" w:hAnsi="Times New Roman" w:cs="Times New Roman"/>
          <w:sz w:val="28"/>
          <w:szCs w:val="28"/>
        </w:rPr>
        <w:t>Blockchain</w:t>
      </w:r>
      <w:r w:rsidRPr="00352F20">
        <w:rPr>
          <w:rFonts w:ascii="Times New Roman" w:hAnsi="Times New Roman" w:cs="Times New Roman"/>
          <w:sz w:val="28"/>
          <w:szCs w:val="28"/>
        </w:rPr>
        <w:t xml:space="preserve"> provides a solution to track pharmaceuticals throughout the supply chain. And, to ensure the consumers receive an authentic product.</w:t>
      </w:r>
    </w:p>
    <w:p w14:paraId="2D67E3FE" w14:textId="10B10794" w:rsidR="00FD4FAA" w:rsidRPr="00FD4FAA" w:rsidRDefault="00FD4FAA" w:rsidP="00FD4FAA">
      <w:pPr>
        <w:rPr>
          <w:rFonts w:ascii="Times New Roman" w:hAnsi="Times New Roman" w:cs="Times New Roman"/>
          <w:b/>
          <w:bCs/>
          <w:sz w:val="32"/>
          <w:szCs w:val="32"/>
        </w:rPr>
      </w:pPr>
      <w:r w:rsidRPr="00FD4FAA">
        <w:rPr>
          <w:rFonts w:ascii="Times New Roman" w:hAnsi="Times New Roman" w:cs="Times New Roman"/>
          <w:b/>
          <w:bCs/>
          <w:sz w:val="32"/>
          <w:szCs w:val="32"/>
        </w:rPr>
        <w:t>Finance:</w:t>
      </w:r>
    </w:p>
    <w:p w14:paraId="727C8291" w14:textId="0E4C9760" w:rsidR="00FD4FAA" w:rsidRDefault="00FD4FAA" w:rsidP="00FD4FAA">
      <w:pPr>
        <w:pStyle w:val="ListParagraph"/>
        <w:numPr>
          <w:ilvl w:val="0"/>
          <w:numId w:val="8"/>
        </w:numPr>
        <w:jc w:val="both"/>
        <w:rPr>
          <w:rFonts w:ascii="Times New Roman" w:hAnsi="Times New Roman" w:cs="Times New Roman"/>
          <w:sz w:val="28"/>
          <w:szCs w:val="28"/>
        </w:rPr>
      </w:pPr>
      <w:r w:rsidRPr="00FD4FAA">
        <w:rPr>
          <w:rFonts w:ascii="Times New Roman" w:hAnsi="Times New Roman" w:cs="Times New Roman"/>
          <w:sz w:val="28"/>
          <w:szCs w:val="28"/>
        </w:rPr>
        <w:t>Transfer Money Internationally</w:t>
      </w:r>
      <w:r>
        <w:rPr>
          <w:rFonts w:ascii="Times New Roman" w:hAnsi="Times New Roman" w:cs="Times New Roman"/>
          <w:sz w:val="28"/>
          <w:szCs w:val="28"/>
        </w:rPr>
        <w:t xml:space="preserve"> - B</w:t>
      </w:r>
      <w:r w:rsidRPr="00FD4FAA">
        <w:rPr>
          <w:rFonts w:ascii="Times New Roman" w:hAnsi="Times New Roman" w:cs="Times New Roman"/>
          <w:sz w:val="28"/>
          <w:szCs w:val="28"/>
        </w:rPr>
        <w:t xml:space="preserve">lockchain applications in banking is changing the way money is sending around the world, </w:t>
      </w:r>
      <w:r>
        <w:rPr>
          <w:rFonts w:ascii="Times New Roman" w:hAnsi="Times New Roman" w:cs="Times New Roman"/>
          <w:sz w:val="28"/>
          <w:szCs w:val="28"/>
        </w:rPr>
        <w:t xml:space="preserve">securely and </w:t>
      </w:r>
      <w:r w:rsidRPr="00FD4FAA">
        <w:rPr>
          <w:rFonts w:ascii="Times New Roman" w:hAnsi="Times New Roman" w:cs="Times New Roman"/>
          <w:sz w:val="28"/>
          <w:szCs w:val="28"/>
        </w:rPr>
        <w:t>at a lower fee.</w:t>
      </w:r>
    </w:p>
    <w:p w14:paraId="39F653FD" w14:textId="45AF0B10" w:rsidR="00FD4FAA" w:rsidRPr="00301F31" w:rsidRDefault="00FD4FAA" w:rsidP="00FD4FAA">
      <w:pPr>
        <w:pStyle w:val="ListParagraph"/>
        <w:numPr>
          <w:ilvl w:val="0"/>
          <w:numId w:val="8"/>
        </w:numPr>
        <w:jc w:val="both"/>
        <w:rPr>
          <w:rFonts w:ascii="Times New Roman" w:hAnsi="Times New Roman" w:cs="Times New Roman"/>
          <w:sz w:val="28"/>
          <w:szCs w:val="28"/>
        </w:rPr>
      </w:pPr>
      <w:r w:rsidRPr="00FD4FAA">
        <w:rPr>
          <w:rFonts w:ascii="Times New Roman" w:hAnsi="Times New Roman" w:cs="Times New Roman"/>
          <w:sz w:val="28"/>
          <w:szCs w:val="28"/>
        </w:rPr>
        <w:lastRenderedPageBreak/>
        <w:t>Reduce Insurance Fraud - Insurance can be exposed to numerous fraud schemes. For example, a new applicant can commit fraud by withholding critical information. Or, by filing a claim on behalf of ineligible dependents.</w:t>
      </w:r>
      <w:r>
        <w:rPr>
          <w:rFonts w:ascii="Times New Roman" w:hAnsi="Times New Roman" w:cs="Times New Roman"/>
          <w:sz w:val="28"/>
          <w:szCs w:val="28"/>
        </w:rPr>
        <w:t xml:space="preserve"> R</w:t>
      </w:r>
      <w:r w:rsidRPr="00FD4FAA">
        <w:rPr>
          <w:rFonts w:ascii="Times New Roman" w:hAnsi="Times New Roman" w:cs="Times New Roman"/>
          <w:sz w:val="28"/>
          <w:szCs w:val="28"/>
        </w:rPr>
        <w:t>ecord medical procedures and time stamp via blockchain platform</w:t>
      </w:r>
      <w:r>
        <w:rPr>
          <w:rFonts w:ascii="Times New Roman" w:hAnsi="Times New Roman" w:cs="Times New Roman"/>
          <w:sz w:val="28"/>
          <w:szCs w:val="28"/>
        </w:rPr>
        <w:t xml:space="preserve"> can help reduce insurance fraud</w:t>
      </w:r>
      <w:r w:rsidRPr="00FD4FAA">
        <w:rPr>
          <w:rFonts w:ascii="Times New Roman" w:hAnsi="Times New Roman" w:cs="Times New Roman"/>
          <w:sz w:val="28"/>
          <w:szCs w:val="28"/>
        </w:rPr>
        <w:t>. This helps compliance and verification of medical services rendered.</w:t>
      </w:r>
    </w:p>
    <w:p w14:paraId="3C3B8B8C" w14:textId="4841ECF0" w:rsidR="00FD4FAA" w:rsidRPr="00FD4FAA" w:rsidRDefault="00FD4FAA" w:rsidP="00FD4FAA">
      <w:pPr>
        <w:jc w:val="both"/>
        <w:rPr>
          <w:rFonts w:ascii="Times New Roman" w:hAnsi="Times New Roman" w:cs="Times New Roman"/>
          <w:b/>
          <w:bCs/>
          <w:sz w:val="32"/>
          <w:szCs w:val="32"/>
        </w:rPr>
      </w:pPr>
      <w:r w:rsidRPr="00FD4FAA">
        <w:rPr>
          <w:rFonts w:ascii="Times New Roman" w:hAnsi="Times New Roman" w:cs="Times New Roman"/>
          <w:b/>
          <w:bCs/>
          <w:sz w:val="32"/>
          <w:szCs w:val="32"/>
        </w:rPr>
        <w:t>Cryptocurrency:</w:t>
      </w:r>
    </w:p>
    <w:p w14:paraId="242B8A42" w14:textId="523973F9" w:rsidR="00FD4FAA" w:rsidRDefault="00FD4FAA" w:rsidP="00FD4FA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Bitcoin, Litecoin, Ethereum, Mana, Solana, Tether, etc.,</w:t>
      </w:r>
    </w:p>
    <w:p w14:paraId="27257239" w14:textId="59921A5D" w:rsidR="00FD4FAA" w:rsidRPr="00301F31" w:rsidRDefault="00301F31" w:rsidP="00FD4FA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Transaction of cryptocurrencies</w:t>
      </w:r>
    </w:p>
    <w:p w14:paraId="38E5541A" w14:textId="74ECEDAB" w:rsidR="00FD4FAA" w:rsidRPr="00301F31" w:rsidRDefault="00301F31" w:rsidP="00301F31">
      <w:pPr>
        <w:ind w:left="720" w:hanging="720"/>
        <w:jc w:val="both"/>
        <w:rPr>
          <w:rFonts w:ascii="Times New Roman" w:hAnsi="Times New Roman" w:cs="Times New Roman"/>
          <w:b/>
          <w:bCs/>
          <w:sz w:val="32"/>
          <w:szCs w:val="32"/>
        </w:rPr>
      </w:pPr>
      <w:r w:rsidRPr="00301F31">
        <w:rPr>
          <w:rFonts w:ascii="Times New Roman" w:hAnsi="Times New Roman" w:cs="Times New Roman"/>
          <w:b/>
          <w:bCs/>
          <w:sz w:val="32"/>
          <w:szCs w:val="32"/>
        </w:rPr>
        <w:t>Retail:</w:t>
      </w:r>
    </w:p>
    <w:p w14:paraId="662B473B" w14:textId="50411FE4" w:rsidR="00301F31" w:rsidRPr="00301F31" w:rsidRDefault="00301F31" w:rsidP="00301F3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Give the product its identity to verify if it is fake or not. </w:t>
      </w:r>
    </w:p>
    <w:p w14:paraId="54DA353E" w14:textId="7017E672" w:rsidR="00301F31" w:rsidRPr="00301F31" w:rsidRDefault="00301F31" w:rsidP="00301F31">
      <w:pPr>
        <w:jc w:val="both"/>
        <w:rPr>
          <w:rFonts w:ascii="Times New Roman" w:hAnsi="Times New Roman" w:cs="Times New Roman"/>
          <w:b/>
          <w:bCs/>
          <w:sz w:val="32"/>
          <w:szCs w:val="32"/>
        </w:rPr>
      </w:pPr>
      <w:r w:rsidRPr="00301F31">
        <w:rPr>
          <w:rFonts w:ascii="Times New Roman" w:hAnsi="Times New Roman" w:cs="Times New Roman"/>
          <w:b/>
          <w:bCs/>
          <w:sz w:val="32"/>
          <w:szCs w:val="32"/>
        </w:rPr>
        <w:t>Real time IOT:</w:t>
      </w:r>
    </w:p>
    <w:p w14:paraId="5FF09142" w14:textId="1701EBA7" w:rsidR="00301F31" w:rsidRDefault="00301F31" w:rsidP="00301F31">
      <w:pPr>
        <w:pStyle w:val="ListParagraph"/>
        <w:numPr>
          <w:ilvl w:val="0"/>
          <w:numId w:val="9"/>
        </w:numPr>
        <w:jc w:val="both"/>
        <w:rPr>
          <w:rFonts w:ascii="Times New Roman" w:hAnsi="Times New Roman" w:cs="Times New Roman"/>
          <w:sz w:val="28"/>
          <w:szCs w:val="28"/>
        </w:rPr>
      </w:pPr>
      <w:r w:rsidRPr="00301F31">
        <w:rPr>
          <w:rFonts w:ascii="Times New Roman" w:hAnsi="Times New Roman" w:cs="Times New Roman"/>
          <w:sz w:val="28"/>
          <w:szCs w:val="28"/>
        </w:rPr>
        <w:t>Adopt</w:t>
      </w:r>
      <w:r>
        <w:rPr>
          <w:rFonts w:ascii="Times New Roman" w:hAnsi="Times New Roman" w:cs="Times New Roman"/>
          <w:sz w:val="28"/>
          <w:szCs w:val="28"/>
        </w:rPr>
        <w:t xml:space="preserve"> latest IOT technology, 5G platform, blockchain to build smart cities to develop </w:t>
      </w:r>
      <w:r w:rsidRPr="00301F31">
        <w:rPr>
          <w:rFonts w:ascii="Times New Roman" w:hAnsi="Times New Roman" w:cs="Times New Roman"/>
          <w:sz w:val="28"/>
          <w:szCs w:val="28"/>
        </w:rPr>
        <w:t>more efficient and enjoyable</w:t>
      </w:r>
      <w:r>
        <w:rPr>
          <w:rFonts w:ascii="Times New Roman" w:hAnsi="Times New Roman" w:cs="Times New Roman"/>
          <w:sz w:val="28"/>
          <w:szCs w:val="28"/>
        </w:rPr>
        <w:t xml:space="preserve"> cities.</w:t>
      </w:r>
    </w:p>
    <w:p w14:paraId="3FBA1BB1" w14:textId="7E68121B" w:rsidR="00CE27F5" w:rsidRDefault="00CE27F5" w:rsidP="00CE27F5">
      <w:pPr>
        <w:jc w:val="both"/>
        <w:rPr>
          <w:rFonts w:ascii="Times New Roman" w:hAnsi="Times New Roman" w:cs="Times New Roman"/>
          <w:sz w:val="28"/>
          <w:szCs w:val="28"/>
        </w:rPr>
      </w:pPr>
    </w:p>
    <w:p w14:paraId="798B9FD3" w14:textId="7158D546" w:rsidR="00CE27F5" w:rsidRPr="00CE27F5" w:rsidRDefault="00CE27F5" w:rsidP="00CE27F5">
      <w:pPr>
        <w:jc w:val="both"/>
        <w:rPr>
          <w:rFonts w:ascii="Times New Roman" w:hAnsi="Times New Roman" w:cs="Times New Roman"/>
          <w:b/>
          <w:bCs/>
          <w:sz w:val="32"/>
          <w:szCs w:val="32"/>
          <w:u w:val="single"/>
        </w:rPr>
      </w:pPr>
      <w:r w:rsidRPr="00CE27F5">
        <w:rPr>
          <w:rFonts w:ascii="Times New Roman" w:hAnsi="Times New Roman" w:cs="Times New Roman"/>
          <w:b/>
          <w:bCs/>
          <w:sz w:val="32"/>
          <w:szCs w:val="32"/>
          <w:u w:val="single"/>
        </w:rPr>
        <w:t>Blockchain in Medical Transcription:</w:t>
      </w:r>
    </w:p>
    <w:p w14:paraId="3B787BB9" w14:textId="61E24C67" w:rsidR="00CE27F5" w:rsidRPr="00CE27F5" w:rsidRDefault="00341FD9" w:rsidP="00CE27F5">
      <w:pPr>
        <w:jc w:val="both"/>
        <w:rPr>
          <w:rFonts w:ascii="Times New Roman" w:hAnsi="Times New Roman" w:cs="Times New Roman"/>
          <w:sz w:val="28"/>
          <w:szCs w:val="28"/>
        </w:rPr>
      </w:pPr>
      <w:r>
        <w:rPr>
          <w:rFonts w:ascii="Times New Roman" w:hAnsi="Times New Roman" w:cs="Times New Roman"/>
          <w:sz w:val="28"/>
          <w:szCs w:val="28"/>
        </w:rPr>
        <w:tab/>
      </w:r>
      <w:r w:rsidR="00AA399B">
        <w:rPr>
          <w:rFonts w:ascii="Times New Roman" w:hAnsi="Times New Roman" w:cs="Times New Roman"/>
          <w:sz w:val="28"/>
          <w:szCs w:val="28"/>
        </w:rPr>
        <w:t>Blockchain has many applications in healthcare industry. Storing patient’s medical records, m</w:t>
      </w:r>
      <w:r w:rsidR="00AA399B" w:rsidRPr="00AA399B">
        <w:rPr>
          <w:rFonts w:ascii="Times New Roman" w:hAnsi="Times New Roman" w:cs="Times New Roman"/>
          <w:sz w:val="28"/>
          <w:szCs w:val="28"/>
        </w:rPr>
        <w:t xml:space="preserve">edical </w:t>
      </w:r>
      <w:r w:rsidR="00AA399B">
        <w:rPr>
          <w:rFonts w:ascii="Times New Roman" w:hAnsi="Times New Roman" w:cs="Times New Roman"/>
          <w:sz w:val="28"/>
          <w:szCs w:val="28"/>
        </w:rPr>
        <w:t>s</w:t>
      </w:r>
      <w:r w:rsidR="00AA399B" w:rsidRPr="00AA399B">
        <w:rPr>
          <w:rFonts w:ascii="Times New Roman" w:hAnsi="Times New Roman" w:cs="Times New Roman"/>
          <w:sz w:val="28"/>
          <w:szCs w:val="28"/>
        </w:rPr>
        <w:t xml:space="preserve">upply </w:t>
      </w:r>
      <w:r w:rsidR="00AA399B">
        <w:rPr>
          <w:rFonts w:ascii="Times New Roman" w:hAnsi="Times New Roman" w:cs="Times New Roman"/>
          <w:sz w:val="28"/>
          <w:szCs w:val="28"/>
        </w:rPr>
        <w:t>c</w:t>
      </w:r>
      <w:r w:rsidR="00AA399B" w:rsidRPr="00AA399B">
        <w:rPr>
          <w:rFonts w:ascii="Times New Roman" w:hAnsi="Times New Roman" w:cs="Times New Roman"/>
          <w:sz w:val="28"/>
          <w:szCs w:val="28"/>
        </w:rPr>
        <w:t xml:space="preserve">hain </w:t>
      </w:r>
      <w:r w:rsidR="00AA399B">
        <w:rPr>
          <w:rFonts w:ascii="Times New Roman" w:hAnsi="Times New Roman" w:cs="Times New Roman"/>
          <w:sz w:val="28"/>
          <w:szCs w:val="28"/>
        </w:rPr>
        <w:t>m</w:t>
      </w:r>
      <w:r w:rsidR="00AA399B" w:rsidRPr="00AA399B">
        <w:rPr>
          <w:rFonts w:ascii="Times New Roman" w:hAnsi="Times New Roman" w:cs="Times New Roman"/>
          <w:sz w:val="28"/>
          <w:szCs w:val="28"/>
        </w:rPr>
        <w:t>anagement</w:t>
      </w:r>
      <w:r w:rsidR="00AA399B">
        <w:rPr>
          <w:rFonts w:ascii="Times New Roman" w:hAnsi="Times New Roman" w:cs="Times New Roman"/>
          <w:sz w:val="28"/>
          <w:szCs w:val="28"/>
        </w:rPr>
        <w:t>,</w:t>
      </w:r>
      <w:r w:rsidR="00AA399B" w:rsidRPr="00AA399B">
        <w:rPr>
          <w:rFonts w:ascii="Times New Roman" w:hAnsi="Times New Roman" w:cs="Times New Roman"/>
          <w:sz w:val="28"/>
          <w:szCs w:val="28"/>
        </w:rPr>
        <w:t xml:space="preserve"> </w:t>
      </w:r>
      <w:r w:rsidR="00AA399B">
        <w:rPr>
          <w:rFonts w:ascii="Times New Roman" w:hAnsi="Times New Roman" w:cs="Times New Roman"/>
          <w:sz w:val="28"/>
          <w:szCs w:val="28"/>
        </w:rPr>
        <w:t xml:space="preserve">tracing of drugs and their expiry. </w:t>
      </w:r>
      <w:r>
        <w:rPr>
          <w:rFonts w:ascii="Times New Roman" w:hAnsi="Times New Roman" w:cs="Times New Roman"/>
          <w:sz w:val="28"/>
          <w:szCs w:val="28"/>
        </w:rPr>
        <w:t xml:space="preserve">As of now, there is no organization or hospital has adopted blockchain technology in maintaining medical record. But </w:t>
      </w:r>
      <w:r w:rsidR="0025599F">
        <w:rPr>
          <w:rFonts w:ascii="Times New Roman" w:hAnsi="Times New Roman" w:cs="Times New Roman"/>
          <w:sz w:val="28"/>
          <w:szCs w:val="28"/>
        </w:rPr>
        <w:t xml:space="preserve">some research papers have been published on blockchain enabled electronic medical record for doctor-patient conversations. </w:t>
      </w:r>
    </w:p>
    <w:p w14:paraId="67B51BA6" w14:textId="29F2AF5C" w:rsidR="00CE27F5" w:rsidRDefault="00CE27F5" w:rsidP="00CE27F5">
      <w:pPr>
        <w:jc w:val="both"/>
        <w:rPr>
          <w:rFonts w:ascii="Times New Roman" w:hAnsi="Times New Roman" w:cs="Times New Roman"/>
          <w:sz w:val="28"/>
          <w:szCs w:val="28"/>
        </w:rPr>
      </w:pPr>
    </w:p>
    <w:p w14:paraId="5E3E2028" w14:textId="1064802B" w:rsidR="00CE27F5" w:rsidRDefault="00CE27F5" w:rsidP="00CE27F5">
      <w:pPr>
        <w:jc w:val="both"/>
        <w:rPr>
          <w:rFonts w:ascii="Times New Roman" w:hAnsi="Times New Roman" w:cs="Times New Roman"/>
          <w:sz w:val="28"/>
          <w:szCs w:val="28"/>
        </w:rPr>
      </w:pPr>
    </w:p>
    <w:p w14:paraId="7A9598BB" w14:textId="2C99FFDE" w:rsidR="00CE27F5" w:rsidRDefault="00CE27F5" w:rsidP="00CE27F5">
      <w:pPr>
        <w:jc w:val="both"/>
        <w:rPr>
          <w:rFonts w:ascii="Times New Roman" w:hAnsi="Times New Roman" w:cs="Times New Roman"/>
          <w:sz w:val="28"/>
          <w:szCs w:val="28"/>
        </w:rPr>
      </w:pPr>
    </w:p>
    <w:p w14:paraId="2AF9B6ED" w14:textId="48EB5C51" w:rsidR="003063FE" w:rsidRDefault="003063FE" w:rsidP="00CE27F5">
      <w:pPr>
        <w:jc w:val="both"/>
        <w:rPr>
          <w:rFonts w:ascii="Times New Roman" w:hAnsi="Times New Roman" w:cs="Times New Roman"/>
          <w:sz w:val="28"/>
          <w:szCs w:val="28"/>
        </w:rPr>
      </w:pPr>
    </w:p>
    <w:p w14:paraId="08416E70" w14:textId="51367E73" w:rsidR="003063FE" w:rsidRDefault="003063FE" w:rsidP="00CE27F5">
      <w:pPr>
        <w:jc w:val="both"/>
        <w:rPr>
          <w:rFonts w:ascii="Times New Roman" w:hAnsi="Times New Roman" w:cs="Times New Roman"/>
          <w:sz w:val="28"/>
          <w:szCs w:val="28"/>
        </w:rPr>
      </w:pPr>
    </w:p>
    <w:p w14:paraId="329DF1B9" w14:textId="77777777" w:rsidR="003063FE" w:rsidRDefault="003063FE" w:rsidP="00CE27F5">
      <w:pPr>
        <w:jc w:val="both"/>
        <w:rPr>
          <w:rFonts w:ascii="Times New Roman" w:hAnsi="Times New Roman" w:cs="Times New Roman"/>
          <w:sz w:val="28"/>
          <w:szCs w:val="28"/>
        </w:rPr>
      </w:pPr>
    </w:p>
    <w:p w14:paraId="154A7684" w14:textId="21A52BAD" w:rsidR="006B0656" w:rsidRDefault="00DB329E" w:rsidP="00DD415C">
      <w:pPr>
        <w:spacing w:line="276" w:lineRule="auto"/>
        <w:jc w:val="both"/>
        <w:rPr>
          <w:rFonts w:ascii="Times New Roman" w:hAnsi="Times New Roman" w:cs="Times New Roman"/>
          <w:b/>
          <w:bCs/>
          <w:sz w:val="32"/>
          <w:szCs w:val="32"/>
        </w:rPr>
      </w:pPr>
      <w:r w:rsidRPr="00DB329E">
        <w:rPr>
          <w:rFonts w:ascii="Times New Roman" w:hAnsi="Times New Roman" w:cs="Times New Roman"/>
          <w:b/>
          <w:bCs/>
          <w:sz w:val="32"/>
          <w:szCs w:val="32"/>
        </w:rPr>
        <w:lastRenderedPageBreak/>
        <w:t>References:</w:t>
      </w:r>
      <w:r>
        <w:rPr>
          <w:rFonts w:ascii="Times New Roman" w:hAnsi="Times New Roman" w:cs="Times New Roman"/>
          <w:b/>
          <w:bCs/>
          <w:sz w:val="32"/>
          <w:szCs w:val="32"/>
        </w:rPr>
        <w:t xml:space="preserve"> </w:t>
      </w:r>
    </w:p>
    <w:p w14:paraId="56E86F9A" w14:textId="5DE0C8F7" w:rsidR="005D3884" w:rsidRPr="00DD415C" w:rsidRDefault="007F1390" w:rsidP="00DD415C">
      <w:pPr>
        <w:pStyle w:val="ListParagraph"/>
        <w:numPr>
          <w:ilvl w:val="0"/>
          <w:numId w:val="4"/>
        </w:numPr>
        <w:spacing w:line="276" w:lineRule="auto"/>
        <w:jc w:val="both"/>
        <w:rPr>
          <w:rFonts w:ascii="Times New Roman" w:hAnsi="Times New Roman" w:cs="Times New Roman"/>
          <w:sz w:val="28"/>
          <w:szCs w:val="28"/>
        </w:rPr>
      </w:pPr>
      <w:hyperlink r:id="rId11" w:history="1">
        <w:r w:rsidR="00DD415C" w:rsidRPr="00DD415C">
          <w:rPr>
            <w:rStyle w:val="Hyperlink"/>
            <w:rFonts w:ascii="Times New Roman" w:hAnsi="Times New Roman" w:cs="Times New Roman"/>
            <w:sz w:val="28"/>
            <w:szCs w:val="28"/>
          </w:rPr>
          <w:t>https://www.syberscribe.com.au/blog/patient-privacy-and-confidentiality-your-responsibilities-as-a-medical-transcriber/</w:t>
        </w:r>
      </w:hyperlink>
    </w:p>
    <w:p w14:paraId="3638C393" w14:textId="4161C094" w:rsidR="00DB329E" w:rsidRPr="00DD415C" w:rsidRDefault="007F1390" w:rsidP="00DD415C">
      <w:pPr>
        <w:pStyle w:val="ListParagraph"/>
        <w:numPr>
          <w:ilvl w:val="0"/>
          <w:numId w:val="4"/>
        </w:numPr>
        <w:spacing w:line="276" w:lineRule="auto"/>
        <w:jc w:val="both"/>
        <w:rPr>
          <w:rFonts w:ascii="Times New Roman" w:hAnsi="Times New Roman" w:cs="Times New Roman"/>
          <w:b/>
          <w:bCs/>
          <w:sz w:val="32"/>
          <w:szCs w:val="32"/>
        </w:rPr>
      </w:pPr>
      <w:hyperlink r:id="rId12" w:history="1">
        <w:r w:rsidR="00DD415C" w:rsidRPr="00137D75">
          <w:rPr>
            <w:rStyle w:val="Hyperlink"/>
            <w:rFonts w:ascii="Times New Roman" w:hAnsi="Times New Roman" w:cs="Times New Roman"/>
            <w:sz w:val="28"/>
            <w:szCs w:val="28"/>
          </w:rPr>
          <w:t>https://www.fiercehealthcare.com/tech/32m-patient-records-breach-2019-double-all-2018-protenus-reports</w:t>
        </w:r>
      </w:hyperlink>
    </w:p>
    <w:p w14:paraId="1872410D" w14:textId="08CF02B8" w:rsidR="00BF1681" w:rsidRDefault="007F1390" w:rsidP="00DD415C">
      <w:pPr>
        <w:pStyle w:val="ListParagraph"/>
        <w:numPr>
          <w:ilvl w:val="0"/>
          <w:numId w:val="4"/>
        </w:numPr>
        <w:spacing w:line="276" w:lineRule="auto"/>
        <w:jc w:val="both"/>
        <w:rPr>
          <w:rFonts w:ascii="Times New Roman" w:hAnsi="Times New Roman" w:cs="Times New Roman"/>
          <w:sz w:val="28"/>
          <w:szCs w:val="28"/>
        </w:rPr>
      </w:pPr>
      <w:hyperlink r:id="rId13" w:history="1">
        <w:r w:rsidR="00BF1681" w:rsidRPr="00BF1681">
          <w:rPr>
            <w:rStyle w:val="Hyperlink"/>
            <w:rFonts w:ascii="Times New Roman" w:hAnsi="Times New Roman" w:cs="Times New Roman"/>
            <w:sz w:val="28"/>
            <w:szCs w:val="28"/>
          </w:rPr>
          <w:t>https://www.academia.edu/download/65275421/CSEIT206441.pdf</w:t>
        </w:r>
      </w:hyperlink>
    </w:p>
    <w:p w14:paraId="08A7F156" w14:textId="19F11D06" w:rsidR="00BF1681" w:rsidRDefault="007F1390" w:rsidP="00DD415C">
      <w:pPr>
        <w:pStyle w:val="ListParagraph"/>
        <w:numPr>
          <w:ilvl w:val="0"/>
          <w:numId w:val="4"/>
        </w:numPr>
        <w:spacing w:line="276" w:lineRule="auto"/>
        <w:jc w:val="both"/>
        <w:rPr>
          <w:rFonts w:ascii="Times New Roman" w:hAnsi="Times New Roman" w:cs="Times New Roman"/>
          <w:sz w:val="28"/>
          <w:szCs w:val="28"/>
        </w:rPr>
      </w:pPr>
      <w:hyperlink r:id="rId14" w:history="1">
        <w:r w:rsidR="00BF1681" w:rsidRPr="00137D75">
          <w:rPr>
            <w:rStyle w:val="Hyperlink"/>
            <w:rFonts w:ascii="Times New Roman" w:hAnsi="Times New Roman" w:cs="Times New Roman"/>
            <w:sz w:val="28"/>
            <w:szCs w:val="28"/>
          </w:rPr>
          <w:t>https://www.sciencedirect.com/science/article/pii/S1110866520301365</w:t>
        </w:r>
      </w:hyperlink>
    </w:p>
    <w:p w14:paraId="3AF833A2" w14:textId="4EF3E577" w:rsidR="00BF1681" w:rsidRPr="00BF1681" w:rsidRDefault="00F3613E" w:rsidP="00BF1681">
      <w:pPr>
        <w:pStyle w:val="ListParagraph"/>
        <w:numPr>
          <w:ilvl w:val="0"/>
          <w:numId w:val="4"/>
        </w:numPr>
        <w:spacing w:line="276" w:lineRule="auto"/>
        <w:jc w:val="both"/>
        <w:rPr>
          <w:rFonts w:ascii="Times New Roman" w:hAnsi="Times New Roman" w:cs="Times New Roman"/>
          <w:sz w:val="28"/>
          <w:szCs w:val="28"/>
        </w:rPr>
      </w:pPr>
      <w:r w:rsidRPr="00F3613E">
        <w:rPr>
          <w:rFonts w:ascii="Times New Roman" w:hAnsi="Times New Roman" w:cs="Times New Roman"/>
          <w:sz w:val="28"/>
          <w:szCs w:val="28"/>
        </w:rPr>
        <w:t>Blockchain Technology Overview</w:t>
      </w:r>
      <w:r>
        <w:rPr>
          <w:rFonts w:ascii="Times New Roman" w:hAnsi="Times New Roman" w:cs="Times New Roman"/>
          <w:sz w:val="28"/>
          <w:szCs w:val="28"/>
        </w:rPr>
        <w:t xml:space="preserve"> – NIST.IR - 8202</w:t>
      </w:r>
    </w:p>
    <w:p w14:paraId="59233E61" w14:textId="77777777" w:rsidR="006B0656" w:rsidRPr="00DB329E" w:rsidRDefault="006B0656" w:rsidP="00DB329E">
      <w:pPr>
        <w:spacing w:line="276" w:lineRule="auto"/>
        <w:jc w:val="both"/>
        <w:rPr>
          <w:rFonts w:ascii="Times New Roman" w:hAnsi="Times New Roman" w:cs="Times New Roman"/>
          <w:b/>
          <w:bCs/>
          <w:sz w:val="32"/>
          <w:szCs w:val="32"/>
        </w:rPr>
      </w:pPr>
    </w:p>
    <w:sectPr w:rsidR="006B0656" w:rsidRPr="00DB329E" w:rsidSect="003D167D">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14EB" w14:textId="77777777" w:rsidR="007F1390" w:rsidRDefault="007F1390" w:rsidP="005D0F9E">
      <w:pPr>
        <w:spacing w:after="0" w:line="240" w:lineRule="auto"/>
      </w:pPr>
      <w:r>
        <w:separator/>
      </w:r>
    </w:p>
  </w:endnote>
  <w:endnote w:type="continuationSeparator" w:id="0">
    <w:p w14:paraId="6F68D9CE" w14:textId="77777777" w:rsidR="007F1390" w:rsidRDefault="007F1390" w:rsidP="005D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D0F9E" w14:paraId="2AF15DC4" w14:textId="77777777">
      <w:trPr>
        <w:trHeight w:hRule="exact" w:val="115"/>
        <w:jc w:val="center"/>
      </w:trPr>
      <w:tc>
        <w:tcPr>
          <w:tcW w:w="4686" w:type="dxa"/>
          <w:shd w:val="clear" w:color="auto" w:fill="4472C4" w:themeFill="accent1"/>
          <w:tcMar>
            <w:top w:w="0" w:type="dxa"/>
            <w:bottom w:w="0" w:type="dxa"/>
          </w:tcMar>
        </w:tcPr>
        <w:p w14:paraId="57917EB9" w14:textId="77777777" w:rsidR="005D0F9E" w:rsidRDefault="005D0F9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3B752D5" w14:textId="77777777" w:rsidR="005D0F9E" w:rsidRDefault="005D0F9E">
          <w:pPr>
            <w:pStyle w:val="Header"/>
            <w:tabs>
              <w:tab w:val="clear" w:pos="4680"/>
              <w:tab w:val="clear" w:pos="9360"/>
            </w:tabs>
            <w:jc w:val="right"/>
            <w:rPr>
              <w:caps/>
              <w:sz w:val="18"/>
            </w:rPr>
          </w:pPr>
        </w:p>
      </w:tc>
    </w:tr>
    <w:tr w:rsidR="005D0F9E" w14:paraId="0F3201DF" w14:textId="77777777">
      <w:trPr>
        <w:jc w:val="center"/>
      </w:trPr>
      <w:sdt>
        <w:sdtPr>
          <w:rPr>
            <w:caps/>
            <w:color w:val="808080" w:themeColor="background1" w:themeShade="80"/>
          </w:rPr>
          <w:alias w:val="Author"/>
          <w:tag w:val=""/>
          <w:id w:val="1534151868"/>
          <w:placeholder>
            <w:docPart w:val="518DF2FA6B594769AC5B3B21EE541B8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8A6FE60" w14:textId="30668304" w:rsidR="005D0F9E" w:rsidRPr="005D0F9E" w:rsidRDefault="005D0F9E">
              <w:pPr>
                <w:pStyle w:val="Footer"/>
                <w:tabs>
                  <w:tab w:val="clear" w:pos="4680"/>
                  <w:tab w:val="clear" w:pos="9360"/>
                </w:tabs>
                <w:rPr>
                  <w:caps/>
                  <w:color w:val="808080" w:themeColor="background1" w:themeShade="80"/>
                </w:rPr>
              </w:pPr>
              <w:r w:rsidRPr="005D0F9E">
                <w:rPr>
                  <w:caps/>
                  <w:color w:val="808080" w:themeColor="background1" w:themeShade="80"/>
                </w:rPr>
                <w:t>MSC SOFTWARE SYSTEMS</w:t>
              </w:r>
            </w:p>
          </w:tc>
        </w:sdtContent>
      </w:sdt>
      <w:tc>
        <w:tcPr>
          <w:tcW w:w="4674" w:type="dxa"/>
          <w:shd w:val="clear" w:color="auto" w:fill="auto"/>
          <w:vAlign w:val="center"/>
        </w:tcPr>
        <w:p w14:paraId="09795802" w14:textId="77777777" w:rsidR="005D0F9E" w:rsidRDefault="005D0F9E">
          <w:pPr>
            <w:pStyle w:val="Footer"/>
            <w:tabs>
              <w:tab w:val="clear" w:pos="4680"/>
              <w:tab w:val="clear" w:pos="9360"/>
            </w:tabs>
            <w:jc w:val="right"/>
            <w:rPr>
              <w:caps/>
              <w:color w:val="808080" w:themeColor="background1" w:themeShade="80"/>
              <w:sz w:val="18"/>
              <w:szCs w:val="18"/>
            </w:rPr>
          </w:pPr>
          <w:r w:rsidRPr="005D0F9E">
            <w:rPr>
              <w:caps/>
              <w:color w:val="808080" w:themeColor="background1" w:themeShade="80"/>
            </w:rPr>
            <w:fldChar w:fldCharType="begin"/>
          </w:r>
          <w:r w:rsidRPr="005D0F9E">
            <w:rPr>
              <w:caps/>
              <w:color w:val="808080" w:themeColor="background1" w:themeShade="80"/>
            </w:rPr>
            <w:instrText xml:space="preserve"> PAGE   \* MERGEFORMAT </w:instrText>
          </w:r>
          <w:r w:rsidRPr="005D0F9E">
            <w:rPr>
              <w:caps/>
              <w:color w:val="808080" w:themeColor="background1" w:themeShade="80"/>
            </w:rPr>
            <w:fldChar w:fldCharType="separate"/>
          </w:r>
          <w:r w:rsidRPr="005D0F9E">
            <w:rPr>
              <w:caps/>
              <w:noProof/>
              <w:color w:val="808080" w:themeColor="background1" w:themeShade="80"/>
            </w:rPr>
            <w:t>2</w:t>
          </w:r>
          <w:r w:rsidRPr="005D0F9E">
            <w:rPr>
              <w:caps/>
              <w:noProof/>
              <w:color w:val="808080" w:themeColor="background1" w:themeShade="80"/>
            </w:rPr>
            <w:fldChar w:fldCharType="end"/>
          </w:r>
        </w:p>
      </w:tc>
    </w:tr>
  </w:tbl>
  <w:p w14:paraId="5960A7B8" w14:textId="77777777" w:rsidR="005D0F9E" w:rsidRDefault="005D0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2506" w14:textId="77777777" w:rsidR="007F1390" w:rsidRDefault="007F1390" w:rsidP="005D0F9E">
      <w:pPr>
        <w:spacing w:after="0" w:line="240" w:lineRule="auto"/>
      </w:pPr>
      <w:r>
        <w:separator/>
      </w:r>
    </w:p>
  </w:footnote>
  <w:footnote w:type="continuationSeparator" w:id="0">
    <w:p w14:paraId="56B8D9C6" w14:textId="77777777" w:rsidR="007F1390" w:rsidRDefault="007F1390" w:rsidP="005D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ED1E" w14:textId="4FFD2A81" w:rsidR="005D0F9E" w:rsidRDefault="005D0F9E">
    <w:pPr>
      <w:pStyle w:val="Header"/>
    </w:pPr>
    <w:r>
      <w:t xml:space="preserve">SECURE MEDICAL TRANSCRIPTION </w:t>
    </w:r>
  </w:p>
  <w:p w14:paraId="3E5469F6" w14:textId="03F6D6C4" w:rsidR="005D0F9E" w:rsidRDefault="005D0F9E">
    <w:pPr>
      <w:pStyle w:val="Header"/>
    </w:pPr>
    <w:r>
      <w:t>USING 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A5D"/>
    <w:multiLevelType w:val="hybridMultilevel"/>
    <w:tmpl w:val="CEF6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E5886"/>
    <w:multiLevelType w:val="hybridMultilevel"/>
    <w:tmpl w:val="A55E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A7581"/>
    <w:multiLevelType w:val="hybridMultilevel"/>
    <w:tmpl w:val="364EB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96BA7"/>
    <w:multiLevelType w:val="hybridMultilevel"/>
    <w:tmpl w:val="7A34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34E2F"/>
    <w:multiLevelType w:val="hybridMultilevel"/>
    <w:tmpl w:val="7740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577D0"/>
    <w:multiLevelType w:val="hybridMultilevel"/>
    <w:tmpl w:val="8EC0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37C27"/>
    <w:multiLevelType w:val="hybridMultilevel"/>
    <w:tmpl w:val="7F48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16A29"/>
    <w:multiLevelType w:val="hybridMultilevel"/>
    <w:tmpl w:val="EE42D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5772D"/>
    <w:multiLevelType w:val="hybridMultilevel"/>
    <w:tmpl w:val="EAC8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5"/>
  </w:num>
  <w:num w:numId="6">
    <w:abstractNumId w:val="8"/>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167D"/>
    <w:rsid w:val="00047EC4"/>
    <w:rsid w:val="000A1B6B"/>
    <w:rsid w:val="001273D5"/>
    <w:rsid w:val="00244FEE"/>
    <w:rsid w:val="0025599F"/>
    <w:rsid w:val="002910BC"/>
    <w:rsid w:val="00301F31"/>
    <w:rsid w:val="003063FE"/>
    <w:rsid w:val="00341FD9"/>
    <w:rsid w:val="00352F20"/>
    <w:rsid w:val="0038671E"/>
    <w:rsid w:val="003C3391"/>
    <w:rsid w:val="003D167D"/>
    <w:rsid w:val="003D5BFC"/>
    <w:rsid w:val="003F246F"/>
    <w:rsid w:val="004F45DE"/>
    <w:rsid w:val="00546219"/>
    <w:rsid w:val="00593380"/>
    <w:rsid w:val="005D0F9E"/>
    <w:rsid w:val="005D3884"/>
    <w:rsid w:val="005E6A48"/>
    <w:rsid w:val="006B0656"/>
    <w:rsid w:val="007E159C"/>
    <w:rsid w:val="007F1390"/>
    <w:rsid w:val="008D78E7"/>
    <w:rsid w:val="00937A64"/>
    <w:rsid w:val="009976C3"/>
    <w:rsid w:val="00AA399B"/>
    <w:rsid w:val="00BC4C7E"/>
    <w:rsid w:val="00BD21A6"/>
    <w:rsid w:val="00BE6EAF"/>
    <w:rsid w:val="00BF1681"/>
    <w:rsid w:val="00C00262"/>
    <w:rsid w:val="00C02DCC"/>
    <w:rsid w:val="00C10454"/>
    <w:rsid w:val="00C22A72"/>
    <w:rsid w:val="00C31FA8"/>
    <w:rsid w:val="00CB559D"/>
    <w:rsid w:val="00CE27F5"/>
    <w:rsid w:val="00D0617B"/>
    <w:rsid w:val="00D24873"/>
    <w:rsid w:val="00D520C5"/>
    <w:rsid w:val="00DB329E"/>
    <w:rsid w:val="00DD415C"/>
    <w:rsid w:val="00E2531C"/>
    <w:rsid w:val="00EE3E65"/>
    <w:rsid w:val="00F3613E"/>
    <w:rsid w:val="00F5076D"/>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2780CE"/>
  <w15:docId w15:val="{3DDF69B5-BAC6-4EB7-8088-465D49DE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167D"/>
    <w:pPr>
      <w:spacing w:after="0" w:line="240" w:lineRule="auto"/>
    </w:pPr>
    <w:rPr>
      <w:rFonts w:eastAsiaTheme="minorEastAsia"/>
    </w:rPr>
  </w:style>
  <w:style w:type="character" w:customStyle="1" w:styleId="NoSpacingChar">
    <w:name w:val="No Spacing Char"/>
    <w:basedOn w:val="DefaultParagraphFont"/>
    <w:link w:val="NoSpacing"/>
    <w:uiPriority w:val="1"/>
    <w:rsid w:val="003D167D"/>
    <w:rPr>
      <w:rFonts w:eastAsiaTheme="minorEastAsia"/>
    </w:rPr>
  </w:style>
  <w:style w:type="paragraph" w:styleId="Header">
    <w:name w:val="header"/>
    <w:basedOn w:val="Normal"/>
    <w:link w:val="HeaderChar"/>
    <w:uiPriority w:val="99"/>
    <w:unhideWhenUsed/>
    <w:rsid w:val="005D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9E"/>
  </w:style>
  <w:style w:type="paragraph" w:styleId="Footer">
    <w:name w:val="footer"/>
    <w:basedOn w:val="Normal"/>
    <w:link w:val="FooterChar"/>
    <w:uiPriority w:val="99"/>
    <w:unhideWhenUsed/>
    <w:rsid w:val="005D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9E"/>
  </w:style>
  <w:style w:type="character" w:styleId="PlaceholderText">
    <w:name w:val="Placeholder Text"/>
    <w:basedOn w:val="DefaultParagraphFont"/>
    <w:uiPriority w:val="99"/>
    <w:semiHidden/>
    <w:rsid w:val="005D0F9E"/>
    <w:rPr>
      <w:color w:val="808080"/>
    </w:rPr>
  </w:style>
  <w:style w:type="table" w:styleId="TableGrid">
    <w:name w:val="Table Grid"/>
    <w:basedOn w:val="TableNormal"/>
    <w:uiPriority w:val="39"/>
    <w:rsid w:val="00593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933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8671E"/>
    <w:pPr>
      <w:ind w:left="720"/>
      <w:contextualSpacing/>
    </w:pPr>
  </w:style>
  <w:style w:type="character" w:styleId="Hyperlink">
    <w:name w:val="Hyperlink"/>
    <w:basedOn w:val="DefaultParagraphFont"/>
    <w:uiPriority w:val="99"/>
    <w:unhideWhenUsed/>
    <w:rsid w:val="006B0656"/>
    <w:rPr>
      <w:color w:val="0563C1" w:themeColor="hyperlink"/>
      <w:u w:val="single"/>
    </w:rPr>
  </w:style>
  <w:style w:type="character" w:styleId="UnresolvedMention">
    <w:name w:val="Unresolved Mention"/>
    <w:basedOn w:val="DefaultParagraphFont"/>
    <w:uiPriority w:val="99"/>
    <w:semiHidden/>
    <w:unhideWhenUsed/>
    <w:rsid w:val="006B0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492">
      <w:bodyDiv w:val="1"/>
      <w:marLeft w:val="0"/>
      <w:marRight w:val="0"/>
      <w:marTop w:val="0"/>
      <w:marBottom w:val="0"/>
      <w:divBdr>
        <w:top w:val="none" w:sz="0" w:space="0" w:color="auto"/>
        <w:left w:val="none" w:sz="0" w:space="0" w:color="auto"/>
        <w:bottom w:val="none" w:sz="0" w:space="0" w:color="auto"/>
        <w:right w:val="none" w:sz="0" w:space="0" w:color="auto"/>
      </w:divBdr>
    </w:div>
    <w:div w:id="57167830">
      <w:bodyDiv w:val="1"/>
      <w:marLeft w:val="0"/>
      <w:marRight w:val="0"/>
      <w:marTop w:val="0"/>
      <w:marBottom w:val="0"/>
      <w:divBdr>
        <w:top w:val="none" w:sz="0" w:space="0" w:color="auto"/>
        <w:left w:val="none" w:sz="0" w:space="0" w:color="auto"/>
        <w:bottom w:val="none" w:sz="0" w:space="0" w:color="auto"/>
        <w:right w:val="none" w:sz="0" w:space="0" w:color="auto"/>
      </w:divBdr>
    </w:div>
    <w:div w:id="81296455">
      <w:bodyDiv w:val="1"/>
      <w:marLeft w:val="0"/>
      <w:marRight w:val="0"/>
      <w:marTop w:val="0"/>
      <w:marBottom w:val="0"/>
      <w:divBdr>
        <w:top w:val="none" w:sz="0" w:space="0" w:color="auto"/>
        <w:left w:val="none" w:sz="0" w:space="0" w:color="auto"/>
        <w:bottom w:val="none" w:sz="0" w:space="0" w:color="auto"/>
        <w:right w:val="none" w:sz="0" w:space="0" w:color="auto"/>
      </w:divBdr>
    </w:div>
    <w:div w:id="205720903">
      <w:bodyDiv w:val="1"/>
      <w:marLeft w:val="0"/>
      <w:marRight w:val="0"/>
      <w:marTop w:val="0"/>
      <w:marBottom w:val="0"/>
      <w:divBdr>
        <w:top w:val="none" w:sz="0" w:space="0" w:color="auto"/>
        <w:left w:val="none" w:sz="0" w:space="0" w:color="auto"/>
        <w:bottom w:val="none" w:sz="0" w:space="0" w:color="auto"/>
        <w:right w:val="none" w:sz="0" w:space="0" w:color="auto"/>
      </w:divBdr>
    </w:div>
    <w:div w:id="207644247">
      <w:bodyDiv w:val="1"/>
      <w:marLeft w:val="0"/>
      <w:marRight w:val="0"/>
      <w:marTop w:val="0"/>
      <w:marBottom w:val="0"/>
      <w:divBdr>
        <w:top w:val="none" w:sz="0" w:space="0" w:color="auto"/>
        <w:left w:val="none" w:sz="0" w:space="0" w:color="auto"/>
        <w:bottom w:val="none" w:sz="0" w:space="0" w:color="auto"/>
        <w:right w:val="none" w:sz="0" w:space="0" w:color="auto"/>
      </w:divBdr>
    </w:div>
    <w:div w:id="321739060">
      <w:bodyDiv w:val="1"/>
      <w:marLeft w:val="0"/>
      <w:marRight w:val="0"/>
      <w:marTop w:val="0"/>
      <w:marBottom w:val="0"/>
      <w:divBdr>
        <w:top w:val="none" w:sz="0" w:space="0" w:color="auto"/>
        <w:left w:val="none" w:sz="0" w:space="0" w:color="auto"/>
        <w:bottom w:val="none" w:sz="0" w:space="0" w:color="auto"/>
        <w:right w:val="none" w:sz="0" w:space="0" w:color="auto"/>
      </w:divBdr>
    </w:div>
    <w:div w:id="415321587">
      <w:bodyDiv w:val="1"/>
      <w:marLeft w:val="0"/>
      <w:marRight w:val="0"/>
      <w:marTop w:val="0"/>
      <w:marBottom w:val="0"/>
      <w:divBdr>
        <w:top w:val="none" w:sz="0" w:space="0" w:color="auto"/>
        <w:left w:val="none" w:sz="0" w:space="0" w:color="auto"/>
        <w:bottom w:val="none" w:sz="0" w:space="0" w:color="auto"/>
        <w:right w:val="none" w:sz="0" w:space="0" w:color="auto"/>
      </w:divBdr>
      <w:divsChild>
        <w:div w:id="1986355722">
          <w:marLeft w:val="0"/>
          <w:marRight w:val="0"/>
          <w:marTop w:val="0"/>
          <w:marBottom w:val="600"/>
          <w:divBdr>
            <w:top w:val="none" w:sz="0" w:space="0" w:color="auto"/>
            <w:left w:val="none" w:sz="0" w:space="0" w:color="auto"/>
            <w:bottom w:val="none" w:sz="0" w:space="0" w:color="auto"/>
            <w:right w:val="none" w:sz="0" w:space="0" w:color="auto"/>
          </w:divBdr>
          <w:divsChild>
            <w:div w:id="85882768">
              <w:marLeft w:val="0"/>
              <w:marRight w:val="0"/>
              <w:marTop w:val="0"/>
              <w:marBottom w:val="0"/>
              <w:divBdr>
                <w:top w:val="none" w:sz="0" w:space="0" w:color="auto"/>
                <w:left w:val="none" w:sz="0" w:space="0" w:color="auto"/>
                <w:bottom w:val="none" w:sz="0" w:space="0" w:color="auto"/>
                <w:right w:val="none" w:sz="0" w:space="0" w:color="auto"/>
              </w:divBdr>
              <w:divsChild>
                <w:div w:id="156963791">
                  <w:marLeft w:val="0"/>
                  <w:marRight w:val="0"/>
                  <w:marTop w:val="0"/>
                  <w:marBottom w:val="0"/>
                  <w:divBdr>
                    <w:top w:val="none" w:sz="0" w:space="0" w:color="auto"/>
                    <w:left w:val="none" w:sz="0" w:space="0" w:color="auto"/>
                    <w:bottom w:val="none" w:sz="0" w:space="0" w:color="auto"/>
                    <w:right w:val="none" w:sz="0" w:space="0" w:color="auto"/>
                  </w:divBdr>
                  <w:divsChild>
                    <w:div w:id="1803843155">
                      <w:marLeft w:val="480"/>
                      <w:marRight w:val="480"/>
                      <w:marTop w:val="0"/>
                      <w:marBottom w:val="0"/>
                      <w:divBdr>
                        <w:top w:val="none" w:sz="0" w:space="0" w:color="auto"/>
                        <w:left w:val="none" w:sz="0" w:space="0" w:color="auto"/>
                        <w:bottom w:val="none" w:sz="0" w:space="0" w:color="auto"/>
                        <w:right w:val="none" w:sz="0" w:space="0" w:color="auto"/>
                      </w:divBdr>
                      <w:divsChild>
                        <w:div w:id="1212496145">
                          <w:marLeft w:val="0"/>
                          <w:marRight w:val="0"/>
                          <w:marTop w:val="0"/>
                          <w:marBottom w:val="0"/>
                          <w:divBdr>
                            <w:top w:val="none" w:sz="0" w:space="0" w:color="auto"/>
                            <w:left w:val="none" w:sz="0" w:space="0" w:color="auto"/>
                            <w:bottom w:val="none" w:sz="0" w:space="0" w:color="auto"/>
                            <w:right w:val="none" w:sz="0" w:space="0" w:color="auto"/>
                          </w:divBdr>
                          <w:divsChild>
                            <w:div w:id="1603951521">
                              <w:marLeft w:val="0"/>
                              <w:marRight w:val="0"/>
                              <w:marTop w:val="0"/>
                              <w:marBottom w:val="0"/>
                              <w:divBdr>
                                <w:top w:val="none" w:sz="0" w:space="0" w:color="auto"/>
                                <w:left w:val="none" w:sz="0" w:space="0" w:color="auto"/>
                                <w:bottom w:val="none" w:sz="0" w:space="0" w:color="auto"/>
                                <w:right w:val="none" w:sz="0" w:space="0" w:color="auto"/>
                              </w:divBdr>
                              <w:divsChild>
                                <w:div w:id="12997730">
                                  <w:marLeft w:val="0"/>
                                  <w:marRight w:val="0"/>
                                  <w:marTop w:val="0"/>
                                  <w:marBottom w:val="0"/>
                                  <w:divBdr>
                                    <w:top w:val="none" w:sz="0" w:space="0" w:color="auto"/>
                                    <w:left w:val="none" w:sz="0" w:space="0" w:color="auto"/>
                                    <w:bottom w:val="none" w:sz="0" w:space="0" w:color="auto"/>
                                    <w:right w:val="none" w:sz="0" w:space="0" w:color="auto"/>
                                  </w:divBdr>
                                  <w:divsChild>
                                    <w:div w:id="1323967977">
                                      <w:marLeft w:val="0"/>
                                      <w:marRight w:val="0"/>
                                      <w:marTop w:val="0"/>
                                      <w:marBottom w:val="0"/>
                                      <w:divBdr>
                                        <w:top w:val="none" w:sz="0" w:space="0" w:color="auto"/>
                                        <w:left w:val="none" w:sz="0" w:space="0" w:color="auto"/>
                                        <w:bottom w:val="none" w:sz="0" w:space="0" w:color="auto"/>
                                        <w:right w:val="none" w:sz="0" w:space="0" w:color="auto"/>
                                      </w:divBdr>
                                      <w:divsChild>
                                        <w:div w:id="8726892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2144">
              <w:marLeft w:val="0"/>
              <w:marRight w:val="0"/>
              <w:marTop w:val="0"/>
              <w:marBottom w:val="0"/>
              <w:divBdr>
                <w:top w:val="none" w:sz="0" w:space="0" w:color="auto"/>
                <w:left w:val="none" w:sz="0" w:space="0" w:color="auto"/>
                <w:bottom w:val="none" w:sz="0" w:space="0" w:color="auto"/>
                <w:right w:val="none" w:sz="0" w:space="0" w:color="auto"/>
              </w:divBdr>
              <w:divsChild>
                <w:div w:id="54089070">
                  <w:marLeft w:val="480"/>
                  <w:marRight w:val="480"/>
                  <w:marTop w:val="0"/>
                  <w:marBottom w:val="0"/>
                  <w:divBdr>
                    <w:top w:val="none" w:sz="0" w:space="0" w:color="auto"/>
                    <w:left w:val="none" w:sz="0" w:space="0" w:color="auto"/>
                    <w:bottom w:val="none" w:sz="0" w:space="0" w:color="auto"/>
                    <w:right w:val="none" w:sz="0" w:space="0" w:color="auto"/>
                  </w:divBdr>
                  <w:divsChild>
                    <w:div w:id="1303386294">
                      <w:marLeft w:val="0"/>
                      <w:marRight w:val="0"/>
                      <w:marTop w:val="0"/>
                      <w:marBottom w:val="0"/>
                      <w:divBdr>
                        <w:top w:val="none" w:sz="0" w:space="0" w:color="auto"/>
                        <w:left w:val="none" w:sz="0" w:space="0" w:color="auto"/>
                        <w:bottom w:val="none" w:sz="0" w:space="0" w:color="auto"/>
                        <w:right w:val="none" w:sz="0" w:space="0" w:color="auto"/>
                      </w:divBdr>
                      <w:divsChild>
                        <w:div w:id="552080127">
                          <w:marLeft w:val="0"/>
                          <w:marRight w:val="0"/>
                          <w:marTop w:val="0"/>
                          <w:marBottom w:val="0"/>
                          <w:divBdr>
                            <w:top w:val="none" w:sz="0" w:space="0" w:color="auto"/>
                            <w:left w:val="none" w:sz="0" w:space="0" w:color="auto"/>
                            <w:bottom w:val="none" w:sz="0" w:space="0" w:color="auto"/>
                            <w:right w:val="none" w:sz="0" w:space="0" w:color="auto"/>
                          </w:divBdr>
                          <w:divsChild>
                            <w:div w:id="1178619640">
                              <w:marLeft w:val="0"/>
                              <w:marRight w:val="0"/>
                              <w:marTop w:val="0"/>
                              <w:marBottom w:val="0"/>
                              <w:divBdr>
                                <w:top w:val="none" w:sz="0" w:space="0" w:color="auto"/>
                                <w:left w:val="none" w:sz="0" w:space="0" w:color="auto"/>
                                <w:bottom w:val="none" w:sz="0" w:space="0" w:color="auto"/>
                                <w:right w:val="none" w:sz="0" w:space="0" w:color="auto"/>
                              </w:divBdr>
                              <w:divsChild>
                                <w:div w:id="19725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677591">
      <w:bodyDiv w:val="1"/>
      <w:marLeft w:val="0"/>
      <w:marRight w:val="0"/>
      <w:marTop w:val="0"/>
      <w:marBottom w:val="0"/>
      <w:divBdr>
        <w:top w:val="none" w:sz="0" w:space="0" w:color="auto"/>
        <w:left w:val="none" w:sz="0" w:space="0" w:color="auto"/>
        <w:bottom w:val="none" w:sz="0" w:space="0" w:color="auto"/>
        <w:right w:val="none" w:sz="0" w:space="0" w:color="auto"/>
      </w:divBdr>
      <w:divsChild>
        <w:div w:id="150489989">
          <w:marLeft w:val="0"/>
          <w:marRight w:val="0"/>
          <w:marTop w:val="0"/>
          <w:marBottom w:val="0"/>
          <w:divBdr>
            <w:top w:val="single" w:sz="6" w:space="1" w:color="E8E6E6"/>
            <w:left w:val="single" w:sz="6" w:space="1" w:color="E8E6E6"/>
            <w:bottom w:val="single" w:sz="6" w:space="1" w:color="E8E6E6"/>
            <w:right w:val="single" w:sz="6" w:space="1" w:color="E8E6E6"/>
          </w:divBdr>
          <w:divsChild>
            <w:div w:id="1080099543">
              <w:marLeft w:val="0"/>
              <w:marRight w:val="0"/>
              <w:marTop w:val="0"/>
              <w:marBottom w:val="0"/>
              <w:divBdr>
                <w:top w:val="none" w:sz="0" w:space="0" w:color="auto"/>
                <w:left w:val="none" w:sz="0" w:space="0" w:color="auto"/>
                <w:bottom w:val="none" w:sz="0" w:space="0" w:color="auto"/>
                <w:right w:val="none" w:sz="0" w:space="0" w:color="auto"/>
              </w:divBdr>
              <w:divsChild>
                <w:div w:id="2025551999">
                  <w:marLeft w:val="0"/>
                  <w:marRight w:val="0"/>
                  <w:marTop w:val="0"/>
                  <w:marBottom w:val="0"/>
                  <w:divBdr>
                    <w:top w:val="none" w:sz="0" w:space="0" w:color="auto"/>
                    <w:left w:val="none" w:sz="0" w:space="0" w:color="auto"/>
                    <w:bottom w:val="none" w:sz="0" w:space="0" w:color="auto"/>
                    <w:right w:val="none" w:sz="0" w:space="0" w:color="auto"/>
                  </w:divBdr>
                  <w:divsChild>
                    <w:div w:id="1379476125">
                      <w:marLeft w:val="0"/>
                      <w:marRight w:val="0"/>
                      <w:marTop w:val="0"/>
                      <w:marBottom w:val="0"/>
                      <w:divBdr>
                        <w:top w:val="none" w:sz="0" w:space="0" w:color="auto"/>
                        <w:left w:val="none" w:sz="0" w:space="0" w:color="auto"/>
                        <w:bottom w:val="none" w:sz="0" w:space="0" w:color="auto"/>
                        <w:right w:val="none" w:sz="0" w:space="0" w:color="auto"/>
                      </w:divBdr>
                      <w:divsChild>
                        <w:div w:id="579406510">
                          <w:marLeft w:val="0"/>
                          <w:marRight w:val="0"/>
                          <w:marTop w:val="0"/>
                          <w:marBottom w:val="0"/>
                          <w:divBdr>
                            <w:top w:val="none" w:sz="0" w:space="0" w:color="auto"/>
                            <w:left w:val="none" w:sz="0" w:space="0" w:color="auto"/>
                            <w:bottom w:val="none" w:sz="0" w:space="0" w:color="auto"/>
                            <w:right w:val="none" w:sz="0" w:space="0" w:color="auto"/>
                          </w:divBdr>
                        </w:div>
                        <w:div w:id="15248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98532">
      <w:bodyDiv w:val="1"/>
      <w:marLeft w:val="0"/>
      <w:marRight w:val="0"/>
      <w:marTop w:val="0"/>
      <w:marBottom w:val="0"/>
      <w:divBdr>
        <w:top w:val="none" w:sz="0" w:space="0" w:color="auto"/>
        <w:left w:val="none" w:sz="0" w:space="0" w:color="auto"/>
        <w:bottom w:val="none" w:sz="0" w:space="0" w:color="auto"/>
        <w:right w:val="none" w:sz="0" w:space="0" w:color="auto"/>
      </w:divBdr>
    </w:div>
    <w:div w:id="965308430">
      <w:bodyDiv w:val="1"/>
      <w:marLeft w:val="0"/>
      <w:marRight w:val="0"/>
      <w:marTop w:val="0"/>
      <w:marBottom w:val="0"/>
      <w:divBdr>
        <w:top w:val="none" w:sz="0" w:space="0" w:color="auto"/>
        <w:left w:val="none" w:sz="0" w:space="0" w:color="auto"/>
        <w:bottom w:val="none" w:sz="0" w:space="0" w:color="auto"/>
        <w:right w:val="none" w:sz="0" w:space="0" w:color="auto"/>
      </w:divBdr>
    </w:div>
    <w:div w:id="1005982609">
      <w:bodyDiv w:val="1"/>
      <w:marLeft w:val="0"/>
      <w:marRight w:val="0"/>
      <w:marTop w:val="0"/>
      <w:marBottom w:val="0"/>
      <w:divBdr>
        <w:top w:val="none" w:sz="0" w:space="0" w:color="auto"/>
        <w:left w:val="none" w:sz="0" w:space="0" w:color="auto"/>
        <w:bottom w:val="none" w:sz="0" w:space="0" w:color="auto"/>
        <w:right w:val="none" w:sz="0" w:space="0" w:color="auto"/>
      </w:divBdr>
    </w:div>
    <w:div w:id="1014191669">
      <w:bodyDiv w:val="1"/>
      <w:marLeft w:val="0"/>
      <w:marRight w:val="0"/>
      <w:marTop w:val="0"/>
      <w:marBottom w:val="0"/>
      <w:divBdr>
        <w:top w:val="none" w:sz="0" w:space="0" w:color="auto"/>
        <w:left w:val="none" w:sz="0" w:space="0" w:color="auto"/>
        <w:bottom w:val="none" w:sz="0" w:space="0" w:color="auto"/>
        <w:right w:val="none" w:sz="0" w:space="0" w:color="auto"/>
      </w:divBdr>
    </w:div>
    <w:div w:id="1263221529">
      <w:bodyDiv w:val="1"/>
      <w:marLeft w:val="0"/>
      <w:marRight w:val="0"/>
      <w:marTop w:val="0"/>
      <w:marBottom w:val="0"/>
      <w:divBdr>
        <w:top w:val="none" w:sz="0" w:space="0" w:color="auto"/>
        <w:left w:val="none" w:sz="0" w:space="0" w:color="auto"/>
        <w:bottom w:val="none" w:sz="0" w:space="0" w:color="auto"/>
        <w:right w:val="none" w:sz="0" w:space="0" w:color="auto"/>
      </w:divBdr>
    </w:div>
    <w:div w:id="1314406673">
      <w:bodyDiv w:val="1"/>
      <w:marLeft w:val="0"/>
      <w:marRight w:val="0"/>
      <w:marTop w:val="0"/>
      <w:marBottom w:val="0"/>
      <w:divBdr>
        <w:top w:val="none" w:sz="0" w:space="0" w:color="auto"/>
        <w:left w:val="none" w:sz="0" w:space="0" w:color="auto"/>
        <w:bottom w:val="none" w:sz="0" w:space="0" w:color="auto"/>
        <w:right w:val="none" w:sz="0" w:space="0" w:color="auto"/>
      </w:divBdr>
    </w:div>
    <w:div w:id="1456946000">
      <w:bodyDiv w:val="1"/>
      <w:marLeft w:val="0"/>
      <w:marRight w:val="0"/>
      <w:marTop w:val="0"/>
      <w:marBottom w:val="0"/>
      <w:divBdr>
        <w:top w:val="none" w:sz="0" w:space="0" w:color="auto"/>
        <w:left w:val="none" w:sz="0" w:space="0" w:color="auto"/>
        <w:bottom w:val="none" w:sz="0" w:space="0" w:color="auto"/>
        <w:right w:val="none" w:sz="0" w:space="0" w:color="auto"/>
      </w:divBdr>
    </w:div>
    <w:div w:id="1624340094">
      <w:bodyDiv w:val="1"/>
      <w:marLeft w:val="0"/>
      <w:marRight w:val="0"/>
      <w:marTop w:val="0"/>
      <w:marBottom w:val="0"/>
      <w:divBdr>
        <w:top w:val="none" w:sz="0" w:space="0" w:color="auto"/>
        <w:left w:val="none" w:sz="0" w:space="0" w:color="auto"/>
        <w:bottom w:val="none" w:sz="0" w:space="0" w:color="auto"/>
        <w:right w:val="none" w:sz="0" w:space="0" w:color="auto"/>
      </w:divBdr>
    </w:div>
    <w:div w:id="1759594966">
      <w:bodyDiv w:val="1"/>
      <w:marLeft w:val="0"/>
      <w:marRight w:val="0"/>
      <w:marTop w:val="0"/>
      <w:marBottom w:val="0"/>
      <w:divBdr>
        <w:top w:val="none" w:sz="0" w:space="0" w:color="auto"/>
        <w:left w:val="none" w:sz="0" w:space="0" w:color="auto"/>
        <w:bottom w:val="none" w:sz="0" w:space="0" w:color="auto"/>
        <w:right w:val="none" w:sz="0" w:space="0" w:color="auto"/>
      </w:divBdr>
      <w:divsChild>
        <w:div w:id="333075672">
          <w:marLeft w:val="0"/>
          <w:marRight w:val="0"/>
          <w:marTop w:val="0"/>
          <w:marBottom w:val="0"/>
          <w:divBdr>
            <w:top w:val="none" w:sz="0" w:space="0" w:color="auto"/>
            <w:left w:val="none" w:sz="0" w:space="0" w:color="auto"/>
            <w:bottom w:val="none" w:sz="0" w:space="0" w:color="auto"/>
            <w:right w:val="none" w:sz="0" w:space="0" w:color="auto"/>
          </w:divBdr>
          <w:divsChild>
            <w:div w:id="1739790842">
              <w:marLeft w:val="0"/>
              <w:marRight w:val="0"/>
              <w:marTop w:val="0"/>
              <w:marBottom w:val="750"/>
              <w:divBdr>
                <w:top w:val="none" w:sz="0" w:space="0" w:color="auto"/>
                <w:left w:val="none" w:sz="0" w:space="0" w:color="auto"/>
                <w:bottom w:val="none" w:sz="0" w:space="0" w:color="auto"/>
                <w:right w:val="none" w:sz="0" w:space="0" w:color="auto"/>
              </w:divBdr>
              <w:divsChild>
                <w:div w:id="697317159">
                  <w:marLeft w:val="2925"/>
                  <w:marRight w:val="2925"/>
                  <w:marTop w:val="0"/>
                  <w:marBottom w:val="0"/>
                  <w:divBdr>
                    <w:top w:val="none" w:sz="0" w:space="0" w:color="auto"/>
                    <w:left w:val="none" w:sz="0" w:space="0" w:color="auto"/>
                    <w:bottom w:val="none" w:sz="0" w:space="0" w:color="auto"/>
                    <w:right w:val="none" w:sz="0" w:space="0" w:color="auto"/>
                  </w:divBdr>
                </w:div>
              </w:divsChild>
            </w:div>
          </w:divsChild>
        </w:div>
      </w:divsChild>
    </w:div>
    <w:div w:id="1800224183">
      <w:bodyDiv w:val="1"/>
      <w:marLeft w:val="0"/>
      <w:marRight w:val="0"/>
      <w:marTop w:val="0"/>
      <w:marBottom w:val="0"/>
      <w:divBdr>
        <w:top w:val="none" w:sz="0" w:space="0" w:color="auto"/>
        <w:left w:val="none" w:sz="0" w:space="0" w:color="auto"/>
        <w:bottom w:val="none" w:sz="0" w:space="0" w:color="auto"/>
        <w:right w:val="none" w:sz="0" w:space="0" w:color="auto"/>
      </w:divBdr>
    </w:div>
    <w:div w:id="1969891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cademia.edu/download/65275421/CSEIT20644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ercehealthcare.com/tech/32m-patient-records-breach-2019-double-all-2018-protenus-repor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berscribe.com.au/blog/patient-privacy-and-confidentiality-your-responsibilities-as-a-medical-transcrib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article/pii/S111086652030136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8DF2FA6B594769AC5B3B21EE541B8D"/>
        <w:category>
          <w:name w:val="General"/>
          <w:gallery w:val="placeholder"/>
        </w:category>
        <w:types>
          <w:type w:val="bbPlcHdr"/>
        </w:types>
        <w:behaviors>
          <w:behavior w:val="content"/>
        </w:behaviors>
        <w:guid w:val="{130827B6-D4B6-4281-A684-37AC148AC397}"/>
      </w:docPartPr>
      <w:docPartBody>
        <w:p w:rsidR="001A071D" w:rsidRDefault="00E10C56" w:rsidP="00E10C56">
          <w:pPr>
            <w:pStyle w:val="518DF2FA6B594769AC5B3B21EE541B8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56"/>
    <w:rsid w:val="000352C8"/>
    <w:rsid w:val="001A071D"/>
    <w:rsid w:val="002F15AB"/>
    <w:rsid w:val="004702F0"/>
    <w:rsid w:val="009B31AB"/>
    <w:rsid w:val="00E10C56"/>
    <w:rsid w:val="00F2427C"/>
    <w:rsid w:val="00FC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C56"/>
    <w:rPr>
      <w:color w:val="808080"/>
    </w:rPr>
  </w:style>
  <w:style w:type="paragraph" w:customStyle="1" w:styleId="518DF2FA6B594769AC5B3B21EE541B8D">
    <w:name w:val="518DF2FA6B594769AC5B3B21EE541B8D"/>
    <w:rsid w:val="00E1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10</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SOFTWARE SYSTEMS</dc:creator>
  <cp:keywords/>
  <dc:description/>
  <cp:lastModifiedBy>Gowtham .</cp:lastModifiedBy>
  <cp:revision>2</cp:revision>
  <dcterms:created xsi:type="dcterms:W3CDTF">2022-02-15T13:37:00Z</dcterms:created>
  <dcterms:modified xsi:type="dcterms:W3CDTF">2022-03-09T02:45:00Z</dcterms:modified>
</cp:coreProperties>
</file>