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eldpvnfx17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AI-Driven Content Repurposing Tool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ry4enqf08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Comprehensive Business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Gowtham R</w:t>
        <w:br w:type="textWrapping"/>
      </w: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Software Engineer</w:t>
        <w:br w:type="textWrapping"/>
      </w:r>
      <w:r w:rsidDel="00000000" w:rsidR="00000000" w:rsidRPr="00000000">
        <w:rPr>
          <w:b w:val="1"/>
          <w:rtl w:val="0"/>
        </w:rPr>
        <w:t xml:space="preserve">Organization:</w:t>
      </w:r>
      <w:r w:rsidDel="00000000" w:rsidR="00000000" w:rsidRPr="00000000">
        <w:rPr>
          <w:rtl w:val="0"/>
        </w:rPr>
        <w:t xml:space="preserve"> SNS Square Technologies LLP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20t2hit1g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ip8nix0h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Vision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Revolutionary AI-powered SaaS platform designed to transform content marketing for digital marketing startups and businesses in the evolving digital landscape.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2jf3ofbo5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Empower marketing professionals and resource-constrained businesses to achieve content marketing goals with greater efficiency and impact through intelligent content repurposing.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9wq0kfpun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Objectives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 content creation workflows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personalization capabilities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overall marketing effectiveness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ethical AI considerations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brand authenticity and human creativity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9i9dc8iht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Market Analysis &amp; Research Insights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nf2usj70i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Digital Transformation Landscape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rjs6bv93h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Content Marketing Evolution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Strategy</w:t>
      </w:r>
      <w:r w:rsidDel="00000000" w:rsidR="00000000" w:rsidRPr="00000000">
        <w:rPr>
          <w:rtl w:val="0"/>
        </w:rPr>
        <w:t xml:space="preserve">: Content marketing has emerged as the linchpin for engaging and retaining customers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Behavior Shift</w:t>
      </w:r>
      <w:r w:rsidDel="00000000" w:rsidR="00000000" w:rsidRPr="00000000">
        <w:rPr>
          <w:rtl w:val="0"/>
        </w:rPr>
        <w:t xml:space="preserve">: Increasing migration to digital platforms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Evolution</w:t>
      </w:r>
      <w:r w:rsidDel="00000000" w:rsidR="00000000" w:rsidRPr="00000000">
        <w:rPr>
          <w:rtl w:val="0"/>
        </w:rPr>
        <w:t xml:space="preserve">: Significant shift towards user-generated content (UGC) and interactive formats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Rising Trends</w:t>
      </w:r>
      <w:r w:rsidDel="00000000" w:rsidR="00000000" w:rsidRPr="00000000">
        <w:rPr>
          <w:rtl w:val="0"/>
        </w:rPr>
        <w:t xml:space="preserve">: Video and live streaming gaining substantial momentum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zdicsecr5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AI Integration in Marketing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Penetration</w:t>
      </w:r>
      <w:r w:rsidDel="00000000" w:rsidR="00000000" w:rsidRPr="00000000">
        <w:rPr>
          <w:rtl w:val="0"/>
        </w:rPr>
        <w:t xml:space="preserve">: AI recognized as a "game changer" across business areas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Projection</w:t>
      </w:r>
      <w:r w:rsidDel="00000000" w:rsidR="00000000" w:rsidRPr="00000000">
        <w:rPr>
          <w:rtl w:val="0"/>
        </w:rPr>
        <w:t xml:space="preserve">: Gartner predicts 80% of marketing leaders will rely on AI by 2025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Impact</w:t>
      </w:r>
      <w:r w:rsidDel="00000000" w:rsidR="00000000" w:rsidRPr="00000000">
        <w:rPr>
          <w:rtl w:val="0"/>
        </w:rPr>
        <w:t xml:space="preserve">: AI is the "defining technology of our time"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Transformation</w:t>
      </w:r>
      <w:r w:rsidDel="00000000" w:rsidR="00000000" w:rsidRPr="00000000">
        <w:rPr>
          <w:rtl w:val="0"/>
        </w:rPr>
        <w:t xml:space="preserve">: Driving significant shifts in marketing landscape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bzvjos3dz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Opportunities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ktww43tj7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Growth Drivers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 at Scale</w:t>
      </w:r>
      <w:r w:rsidDel="00000000" w:rsidR="00000000" w:rsidRPr="00000000">
        <w:rPr>
          <w:rtl w:val="0"/>
        </w:rPr>
        <w:t xml:space="preserve">: AI-powered algorithms analyze user data for targeted content delivery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Demand</w:t>
      </w:r>
      <w:r w:rsidDel="00000000" w:rsidR="00000000" w:rsidRPr="00000000">
        <w:rPr>
          <w:rtl w:val="0"/>
        </w:rPr>
        <w:t xml:space="preserve">: Streamlining repetitive tasks like content ideation and formatting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Optimization</w:t>
      </w:r>
      <w:r w:rsidDel="00000000" w:rsidR="00000000" w:rsidRPr="00000000">
        <w:rPr>
          <w:rtl w:val="0"/>
        </w:rPr>
        <w:t xml:space="preserve">: Helping startups maximize efficiency with limited resources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Multi-format Content Need</w:t>
      </w:r>
      <w:r w:rsidDel="00000000" w:rsidR="00000000" w:rsidRPr="00000000">
        <w:rPr>
          <w:rtl w:val="0"/>
        </w:rPr>
        <w:t xml:space="preserve">: Growing demand for diverse content formats across platforms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qmu3g2amh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Target Market Challenges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Consumption</w:t>
      </w:r>
      <w:r w:rsidDel="00000000" w:rsidR="00000000" w:rsidRPr="00000000">
        <w:rPr>
          <w:rtl w:val="0"/>
        </w:rPr>
        <w:t xml:space="preserve">: Manual content creation requires significant time investment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Constraints</w:t>
      </w:r>
      <w:r w:rsidDel="00000000" w:rsidR="00000000" w:rsidRPr="00000000">
        <w:rPr>
          <w:rtl w:val="0"/>
        </w:rPr>
        <w:t xml:space="preserve">: Startups face human and financial resource limitations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Issues</w:t>
      </w:r>
      <w:r w:rsidDel="00000000" w:rsidR="00000000" w:rsidRPr="00000000">
        <w:rPr>
          <w:rtl w:val="0"/>
        </w:rPr>
        <w:t xml:space="preserve">: Difficulty maintaining personalized content at scale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 Adaptation</w:t>
      </w:r>
      <w:r w:rsidDel="00000000" w:rsidR="00000000" w:rsidRPr="00000000">
        <w:rPr>
          <w:rtl w:val="0"/>
        </w:rPr>
        <w:t xml:space="preserve">: Need to repurpose content across multiple digital formats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zh9o3sfc5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Product Description &amp; Core Features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w3os21mm6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Value Proposition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Transform existing high-quality content into multiple formats efficiently while maintaining brand consistency and authenticity.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bh8f6hm5e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Functionality Suite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l4ghsdj22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Intelligent Content Analysis Engine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Processing</w:t>
      </w:r>
      <w:r w:rsidDel="00000000" w:rsidR="00000000" w:rsidRPr="00000000">
        <w:rPr>
          <w:rtl w:val="0"/>
        </w:rPr>
        <w:t xml:space="preserve">: Analyze long-form articles, whitepapers, webinars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Identification</w:t>
      </w:r>
      <w:r w:rsidDel="00000000" w:rsidR="00000000" w:rsidRPr="00000000">
        <w:rPr>
          <w:rtl w:val="0"/>
        </w:rPr>
        <w:t xml:space="preserve">: Extract key themes, insights, and reusable elements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Mapping</w:t>
      </w:r>
      <w:r w:rsidDel="00000000" w:rsidR="00000000" w:rsidRPr="00000000">
        <w:rPr>
          <w:rtl w:val="0"/>
        </w:rPr>
        <w:t xml:space="preserve">: Identify optimal repurposing opportunities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vpdm2l4gp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Multi-Format Content Transformation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kjq3bmulx73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Text-Based Outputs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Short-form social media posts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marketing campaign copy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Blog summaries and snippets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FAQ generation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 content adaptation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ym3g9y8qv18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Visual Content Creation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Infographic outline generation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script concept development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suggestion algorithms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carousel templates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r1hp958eqv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Audio/Video Processing</w:t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Video transcript summarization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point extraction for text content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clip recommendations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Podcast segment suggestions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ynv8784mc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AI-Powered Automation Features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Automation</w:t>
      </w:r>
      <w:r w:rsidDel="00000000" w:rsidR="00000000" w:rsidRPr="00000000">
        <w:rPr>
          <w:rtl w:val="0"/>
        </w:rPr>
        <w:t xml:space="preserve">: Streamline repetitive content tasks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Draft Generation</w:t>
      </w:r>
      <w:r w:rsidDel="00000000" w:rsidR="00000000" w:rsidRPr="00000000">
        <w:rPr>
          <w:rtl w:val="0"/>
        </w:rPr>
        <w:t xml:space="preserve">: Create initial content outlines and drafts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Optimization</w:t>
      </w:r>
      <w:r w:rsidDel="00000000" w:rsidR="00000000" w:rsidRPr="00000000">
        <w:rPr>
          <w:rtl w:val="0"/>
        </w:rPr>
        <w:t xml:space="preserve">: Tailor content for specific digital platforms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 Intelligence</w:t>
      </w:r>
      <w:r w:rsidDel="00000000" w:rsidR="00000000" w:rsidRPr="00000000">
        <w:rPr>
          <w:rtl w:val="0"/>
        </w:rPr>
        <w:t xml:space="preserve">: Determine optimal content delivery timing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7s4frjacs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Competitive Advantage &amp; Market Gaps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uw5dq09d9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Market Landscape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AI Tools Focus Areas: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Content generation and efficiency (ChatGPT, Co-pilot, Gemini)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Personalization and targeting algorithms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automation and optimization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Diverse content form generation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0dqt6cv5e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Identified Market Gaps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cv8fxhe2z7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Multi-Format Transformation Specialization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</w:t>
      </w:r>
      <w:r w:rsidDel="00000000" w:rsidR="00000000" w:rsidRPr="00000000">
        <w:rPr>
          <w:rtl w:val="0"/>
        </w:rPr>
        <w:t xml:space="preserve">: Lack of structured workflow for transforming validated content into multiple platform-specific formats</w:t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Dedicated repurposing tool specializing in multi-format transformation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no8cqaxd9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Efficiency Beyond Initial Creation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</w:t>
      </w:r>
      <w:r w:rsidDel="00000000" w:rsidR="00000000" w:rsidRPr="00000000">
        <w:rPr>
          <w:rtl w:val="0"/>
        </w:rPr>
        <w:t xml:space="preserve">: Current tools focus on new content generation rather than maximizing existing content value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Streamlined method to multiply content assets from single sources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yei84emnhf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Brand Consistency Across Channels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</w:t>
      </w:r>
      <w:r w:rsidDel="00000000" w:rsidR="00000000" w:rsidRPr="00000000">
        <w:rPr>
          <w:rtl w:val="0"/>
        </w:rPr>
        <w:t xml:space="preserve">: Risk of impersonal AI-generated content lacking brand authenticity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Integrated brand guidelines and templates for consistent voice across outputs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zyps1mu8hv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Content Accuracy and Reliability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</w:t>
      </w:r>
      <w:r w:rsidDel="00000000" w:rsidR="00000000" w:rsidRPr="00000000">
        <w:rPr>
          <w:rtl w:val="0"/>
        </w:rPr>
        <w:t xml:space="preserve">: Concerns about factual accuracy and misinformation in AI-generated content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Start with fact-checked, approved content to maintain higher reliability standards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5ehg80p2ga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Resource-Constrained Business Support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Gap</w:t>
      </w:r>
      <w:r w:rsidDel="00000000" w:rsidR="00000000" w:rsidRPr="00000000">
        <w:rPr>
          <w:rtl w:val="0"/>
        </w:rPr>
        <w:t xml:space="preserve">: Startups need maximum value from limited content investment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Strategic advantage through existing content asset maximization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pf3wpa39h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 Business Model &amp; Strategy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1xpavxo4p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Delivery Model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Software-as-a-Service (SaaS) Platform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Cloud-based accessibility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Subscription-based pricing tiers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infrastructure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feature updates and improvements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1uwxwm0im0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Customer Segments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g6qdhfai3n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Markets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Marketing Startups</w:t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Resource-constrained businesses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for maximum content ROI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Requirement for multi-channel presence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Marketing Agencies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High-volume content requirements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client brand management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Efficiency and scalability needs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to Medium Enterprises (SMEs)</w:t>
      </w:r>
    </w:p>
    <w:p w:rsidR="00000000" w:rsidDel="00000000" w:rsidP="00000000" w:rsidRDefault="00000000" w:rsidRPr="00000000" w14:paraId="0000007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marketing teams</w:t>
      </w:r>
    </w:p>
    <w:p w:rsidR="00000000" w:rsidDel="00000000" w:rsidP="00000000" w:rsidRDefault="00000000" w:rsidRPr="00000000" w14:paraId="0000007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Need for professional content output</w:t>
      </w:r>
    </w:p>
    <w:p w:rsidR="00000000" w:rsidDel="00000000" w:rsidP="00000000" w:rsidRDefault="00000000" w:rsidRPr="00000000" w14:paraId="00000074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Cost-effective content solutions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o8xulehpj3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Secondary Markets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Freelance content creators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consultants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businesses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Educational institutions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b87hdw6odi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Technology Implementation Strategy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j1gdwwh18z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Technology Stack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Processing (NLP)</w:t>
      </w:r>
      <w:r w:rsidDel="00000000" w:rsidR="00000000" w:rsidRPr="00000000">
        <w:rPr>
          <w:rtl w:val="0"/>
        </w:rPr>
        <w:t xml:space="preserve">: Content analysis and understanding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Algorithms</w:t>
      </w:r>
      <w:r w:rsidDel="00000000" w:rsidR="00000000" w:rsidRPr="00000000">
        <w:rPr>
          <w:rtl w:val="0"/>
        </w:rPr>
        <w:t xml:space="preserve">: Pattern recognition and optimization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Generative AI Models</w:t>
      </w:r>
      <w:r w:rsidDel="00000000" w:rsidR="00000000" w:rsidRPr="00000000">
        <w:rPr>
          <w:rtl w:val="0"/>
        </w:rPr>
        <w:t xml:space="preserve">: Content transformation and creation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Analytics</w:t>
      </w:r>
      <w:r w:rsidDel="00000000" w:rsidR="00000000" w:rsidRPr="00000000">
        <w:rPr>
          <w:rtl w:val="0"/>
        </w:rPr>
        <w:t xml:space="preserve">: Performance tracking and insights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eh5kt5lshc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Capabilities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Management Systems (CMS)</w:t>
      </w:r>
      <w:r w:rsidDel="00000000" w:rsidR="00000000" w:rsidRPr="00000000">
        <w:rPr>
          <w:rtl w:val="0"/>
        </w:rPr>
        <w:t xml:space="preserve">: WordPress, Drupal, Joomla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Platforms</w:t>
      </w:r>
      <w:r w:rsidDel="00000000" w:rsidR="00000000" w:rsidRPr="00000000">
        <w:rPr>
          <w:rtl w:val="0"/>
        </w:rPr>
        <w:t xml:space="preserve">: Facebook, LinkedIn, Twitter, Instagram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 Tools</w:t>
      </w:r>
      <w:r w:rsidDel="00000000" w:rsidR="00000000" w:rsidRPr="00000000">
        <w:rPr>
          <w:rtl w:val="0"/>
        </w:rPr>
        <w:t xml:space="preserve">: Mailchimp, HubSpot, Constant Contact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Platforms</w:t>
      </w:r>
      <w:r w:rsidDel="00000000" w:rsidR="00000000" w:rsidRPr="00000000">
        <w:rPr>
          <w:rtl w:val="0"/>
        </w:rPr>
        <w:t xml:space="preserve">: Google Analytics, social media insights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1w6hr59u75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Assurance Framework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Voice Consistency</w:t>
      </w:r>
      <w:r w:rsidDel="00000000" w:rsidR="00000000" w:rsidRPr="00000000">
        <w:rPr>
          <w:rtl w:val="0"/>
        </w:rPr>
        <w:t xml:space="preserve">: Maintain authentic brand messaging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Factual Accuracy Verification</w:t>
      </w:r>
      <w:r w:rsidDel="00000000" w:rsidR="00000000" w:rsidRPr="00000000">
        <w:rPr>
          <w:rtl w:val="0"/>
        </w:rPr>
        <w:t xml:space="preserve">: Content validation processes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Human-AI Collaboration</w:t>
      </w:r>
      <w:r w:rsidDel="00000000" w:rsidR="00000000" w:rsidRPr="00000000">
        <w:rPr>
          <w:rtl w:val="0"/>
        </w:rPr>
        <w:t xml:space="preserve">: Balance automation with human creativity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 Mitigation</w:t>
      </w:r>
      <w:r w:rsidDel="00000000" w:rsidR="00000000" w:rsidRPr="00000000">
        <w:rPr>
          <w:rtl w:val="0"/>
        </w:rPr>
        <w:t xml:space="preserve">: Ensure ethical and inclusive content generation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biqd67odrx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Implementation Roadmap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x9imi88ok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(Months 1-6)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 development and testing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repurposing engine creation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target market validation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platform infrastructure setup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br8qij9a2l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Enhancement (Months 7-12)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AI model integration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Multi-format capability expansion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customization features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 customer onboarding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edxsjp1iyj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Scale (Months 13-18)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platform launch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and sales acceleration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 development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enhancement based on feedback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wlyesik9sa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Growth (Months 19-24)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expansion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integration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feature development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market entry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1a4bgca7vv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Success Metrics &amp; KPIs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9grebu5gnb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Metrics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Monthly Recurring Revenue (MRR) growth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Acquisition Cost (CAC)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Lifetime Value (CLV)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rate and retention metrics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z1e59dvmo0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Performance Indicators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Content repurposing accuracy rates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savings achieved for users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engagement metrics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scores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85ruw1g50d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Impact Measures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share in AI content tools segment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 recognition and awareness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testimonials and case studies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partnerships and collaborations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AI-Driven Content Repurposing Tool represents a strategic opportunity to address critical gaps in the rapidly evolving content marketing landscape. By focusing on intelligent content transformation rather than just generation, we can provide unique value to resource-constrained businesses while maintaining the essential human touch that ensures authentic, engaging content.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approach balances technological innovation with ethical considerations, positioning us to capture significant market share in the growing AI-powered marketing tools sector while genuinely empowering businesses to achieve their content marketing objectives more efficiently and effectively.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color w:val="103cc0"/>
          <w:sz w:val="17"/>
          <w:szCs w:val="17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Related Link: </w:t>
      </w: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d24e2350-7975-448a-8b1a-ab620820e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