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3EF203" w:rsidP="5D3EF203" w:rsidRDefault="5D3EF203" w14:paraId="5E6D00BF" w14:textId="68FC292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Dependency Injection in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Asp.Net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Core: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3EF203" w:rsidRDefault="5D3EF203" w14:paraId="2B1AD3BB" w14:textId="0C7C39EE"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Asp.Net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Core is designed from scratch to support Dependency Injection.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Asp.Net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Core injects objects of dependency classes (services) through Constructor, Property, Method using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built in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container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D3EF203" w:rsidP="5D3EF203" w:rsidRDefault="5D3EF203" w14:paraId="3B3266C3" w14:textId="4F3FC07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Built in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container:</w:t>
      </w:r>
    </w:p>
    <w:p w:rsidR="5D3EF203" w:rsidRDefault="5D3EF203" w14:paraId="0C09A60A" w14:textId="0B2DF860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ASP.NET Core framework contains simple out-of-the-box IoC container which does not have as many features as other third party IoC containers, but it has limited features, to </w:t>
      </w:r>
    </w:p>
    <w:p w:rsidR="5D3EF203" w:rsidRDefault="5D3EF203" w14:paraId="6CFD149E" w14:textId="7BA5E3E3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have more features like auto-registration, scanning, interceptors, or decorators etc., then it can be replaced with for third party IoC containers.</w:t>
      </w:r>
    </w:p>
    <w:p w:rsidR="5D3EF203" w:rsidRDefault="5D3EF203" w14:paraId="742842D2" w14:textId="6A1E70E8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3EF203" w:rsidRDefault="5D3EF203" w14:paraId="0368E92B" w14:textId="4F1DC4F2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Built in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container in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.Net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Core is represented by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IServiceProvider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implementation that supports constructor injection by default. The types (classes) managed by built in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container are called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Services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D3EF203" w:rsidRDefault="5D3EF203" w14:paraId="27E2F1BB" w14:textId="7C09BAAA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are basically two types of services in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Asp.Net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Core; </w:t>
      </w:r>
    </w:p>
    <w:p w:rsidR="5D3EF203" w:rsidP="5D3EF203" w:rsidRDefault="5D3EF203" w14:paraId="452967EF" w14:textId="3DF5F1F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Framework Services: </w:t>
      </w:r>
    </w:p>
    <w:p w:rsidR="5D3EF203" w:rsidRDefault="5D3EF203" w14:paraId="345ED916" w14:textId="1550A449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Services which are part of .Net Core framework such as IApplicationBuilder, ILoggingFactory, IHostingEnvironment etc.,</w:t>
      </w:r>
    </w:p>
    <w:p w:rsidR="5D3EF203" w:rsidP="5D3EF203" w:rsidRDefault="5D3EF203" w14:paraId="0AA27936" w14:textId="7181294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Application Services:</w:t>
      </w:r>
    </w:p>
    <w:p w:rsidR="5D3EF203" w:rsidRDefault="5D3EF203" w14:paraId="77EAFF5D" w14:textId="5CC9FE58"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Services which we as a programmer create for our application. </w:t>
      </w:r>
    </w:p>
    <w:p w:rsidR="5D3EF203" w:rsidP="5D3EF203" w:rsidRDefault="5D3EF203" w14:paraId="2F133CAE" w14:textId="79D9ED9E">
      <w:pPr>
        <w:pStyle w:val="Normal"/>
      </w:pP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order to inject our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services, first need to let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 by registering it with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container.</w:t>
      </w:r>
    </w:p>
    <w:p w:rsidR="5D3EF203" w:rsidP="5D3EF203" w:rsidRDefault="5D3EF203" w14:paraId="69A7FCA4" w14:textId="00525B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Application services can be registered in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ConfigureServices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method of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Startup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class, which includes 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IServiceCollection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parameter, which helps in registering the service (below screenshot).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</w:tblGrid>
      <w:tr w:rsidR="5D3EF203" w:rsidTr="5D3EF203" w14:paraId="070DC4D6">
        <w:tc>
          <w:tcPr>
            <w:tcW w:w="7740" w:type="dxa"/>
            <w:tcMar/>
          </w:tcPr>
          <w:p w:rsidR="5D3EF203" w:rsidP="5D3EF203" w:rsidRDefault="5D3EF203" w14:paraId="6D3ADCC8" w14:textId="5DF23A73">
            <w:pPr>
              <w:pStyle w:val="Normal"/>
            </w:pPr>
            <w:r>
              <w:drawing>
                <wp:inline wp14:editId="513C0489" wp14:anchorId="63B30BE1">
                  <wp:extent cx="4572000" cy="1409700"/>
                  <wp:effectExtent l="0" t="0" r="0" b="0"/>
                  <wp:docPr id="1991051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f128168fa47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D3EF203" w:rsidP="5D3EF203" w:rsidRDefault="5D3EF203" w14:paraId="28BD475B" w14:textId="49201365">
      <w:pPr>
        <w:pStyle w:val="Normal"/>
      </w:pPr>
    </w:p>
    <w:p w:rsidR="5D3EF203" w:rsidP="5D3EF203" w:rsidRDefault="5D3EF203" w14:paraId="46568E06" w14:textId="7A1CCA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Add(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method of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IServiceCollection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adds our application service by specifying the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type Of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 and its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instance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 is done via Service Descriptor class. So from the screenshot, can see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Servicetype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specified as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ILog</w:t>
      </w:r>
      <w:proofErr w:type="spellEnd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its instance is </w:t>
      </w:r>
      <w:proofErr w:type="spellStart"/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MyConsoleLogger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This registers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ILog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 as a </w:t>
      </w:r>
      <w:r w:rsidRPr="5D3EF203" w:rsidR="5D3EF2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Singleton 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by default.</w:t>
      </w:r>
    </w:p>
    <w:p w:rsidR="5D3EF203" w:rsidP="5D3EF203" w:rsidRDefault="5D3EF203" w14:paraId="13448439" w14:textId="47FF62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3EF203" w:rsidP="5D3EF203" w:rsidRDefault="5D3EF203" w14:paraId="0E30D385" w14:textId="5B93BF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3EF203" w:rsidP="5D3EF203" w:rsidRDefault="5D3EF203" w14:paraId="00A511D8" w14:textId="53033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IoC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container will create a Singleton object of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MyConsoleLogger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and inject it through constructor, wherever </w:t>
      </w:r>
      <w:proofErr w:type="spellStart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>ILog</w:t>
      </w:r>
      <w:proofErr w:type="spellEnd"/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 is included as constructor or method parameter</w:t>
      </w:r>
      <w:r w:rsidRPr="5D3EF203" w:rsidR="5D3EF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throughout the application. There are extension methods available for easy and quick registration of services which we’ll see in upcoming sections.</w:t>
      </w:r>
    </w:p>
    <w:p w:rsidR="5D3EF203" w:rsidP="5D3EF203" w:rsidRDefault="5D3EF203" w14:paraId="2E2D8136" w14:textId="4B72DE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BBC1A1"/>
  <w15:docId w15:val="{0e13f472-b83d-4fd8-a930-991b49557883}"/>
  <w:rsids>
    <w:rsidRoot w:val="0BBBC1A1"/>
    <w:rsid w:val="0BBBC1A1"/>
    <w:rsid w:val="5D3EF2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9f128168fa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2019-12-16T06:17:12.4621849Z</dcterms:created>
  <dcterms:modified xsi:type="dcterms:W3CDTF">2019-12-16T06:37:39.3123448Z</dcterms:modified>
  <dc:creator>Gowthaman Jeganathan</dc:creator>
  <lastModifiedBy>Gowthaman Jeganathan</lastModifiedBy>
</coreProperties>
</file>