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ANS:    IQR=12-5=7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ANS:     POSITIVE SKEWNESS AND TAIL TOWARDS  ITS RIGHT.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ANS:     IT WILL MOVE TOWARDS LEFT AND DOESNOT HAVE OUTLINES.</w:t>
      </w:r>
    </w:p>
    <w:p>
      <w:pPr>
        <w:autoSpaceDE w:val="0"/>
        <w:autoSpaceDN w:val="0"/>
        <w:adjustRightInd w:val="0"/>
        <w:spacing w:after="0"/>
        <w:rPr>
          <w:b/>
          <w:bCs/>
        </w:rPr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ANS:     4 TO 8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  <w:r>
        <w:rPr>
          <w:rFonts w:hint="default"/>
          <w:b/>
          <w:bCs/>
          <w:lang w:val="en-US"/>
        </w:rPr>
        <w:t>ANS:      POSITIVE SKEWNESS.</w:t>
      </w:r>
      <w:r>
        <w:tab/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1492" w:leftChars="327" w:hanging="773" w:hangingChars="3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ANS:      THEY WILL GIVE THE SAME DATA BUT IN HISTOGRAM IT PRECICELLY  GIVES US THE MODE.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1492" w:leftChars="327" w:hanging="773" w:hangingChars="3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ANS:      In table, we can see that the highest probability is associated with X value is being 2000 therefore the most likely monetary outcome of the business venture is $2000.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ANS:     Yes, the venture likely to be successful because sum of probability is more than(0.5).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ANS:      $800 is the long term average earning of business ventures the formula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EV = Σ( X * P(X)) = 800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bookmarkStart w:id="0" w:name="_GoBack"/>
      <w:bookmarkEnd w:id="0"/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310065"/>
    <w:rsid w:val="00614CA4"/>
    <w:rsid w:val="008B5FFA"/>
    <w:rsid w:val="00AF65C6"/>
    <w:rsid w:val="00FA0D64"/>
    <w:rsid w:val="4DB4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14</TotalTime>
  <ScaleCrop>false</ScaleCrop>
  <LinksUpToDate>false</LinksUpToDate>
  <CharactersWithSpaces>2389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saishma odnala</cp:lastModifiedBy>
  <dcterms:modified xsi:type="dcterms:W3CDTF">2023-12-23T09:12:30Z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3AD4501CE23B40679200B7F4EA2899F8_13</vt:lpwstr>
  </property>
</Properties>
</file>