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-480" w:firstLine="0"/>
        <w:jc w:val="left"/>
        <w:rPr>
          <w:rFonts w:ascii="Segoe UI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📘 </w:t>
      </w:r>
      <w:r>
        <w:rPr>
          <w:rFonts w:ascii="Segoe UI"/>
          <w:b/>
          <w:bCs/>
          <w:color w:val="000000"/>
          <w:sz w:val="28"/>
          <w:szCs w:val="28"/>
          <w:rtl w:val="off"/>
          <w:lang w:val="en-US"/>
        </w:rPr>
        <w:t xml:space="preserve">SQL Project Report: </w:t>
      </w:r>
      <w:r>
        <w:rPr>
          <w:rFonts w:ascii="Segoe UI"/>
          <w:b/>
          <w:bCs/>
          <w:color w:val="000000"/>
          <w:sz w:val="28"/>
          <w:szCs w:val="28"/>
          <w:rtl w:val="off"/>
          <w:lang w:val="en-US"/>
        </w:rPr>
        <w:t xml:space="preserve"> CASE Statements for Conditional Transformation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Objective: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This project leverages SQL </w:t>
      </w:r>
      <w:r>
        <w:rPr>
          <w:rFonts w:ascii="Segoe UI"/>
          <w:color w:val="000000"/>
          <w:sz w:val="18"/>
          <w:rtl w:val="off"/>
          <w:lang w:val="en-US"/>
        </w:rPr>
        <w:t>CASE</w:t>
      </w:r>
      <w:r>
        <w:rPr>
          <w:rFonts w:ascii="Segoe UI"/>
          <w:color w:val="000000"/>
          <w:sz w:val="18"/>
          <w:rtl w:val="off"/>
          <w:lang w:val="en-US"/>
        </w:rPr>
        <w:t xml:space="preserve"> statements to:</w:t>
      </w:r>
    </w:p>
    <w:p w14:paraId="0000000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Assign academic grades based on students' </w:t>
      </w:r>
      <w:r>
        <w:rPr>
          <w:rFonts w:ascii="Segoe UI"/>
          <w:b/>
          <w:color w:val="000000"/>
          <w:sz w:val="18"/>
          <w:rtl w:val="off"/>
          <w:lang w:val="en-US"/>
        </w:rPr>
        <w:t>TotalScore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0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Determine </w:t>
      </w:r>
      <w:r>
        <w:rPr>
          <w:rFonts w:ascii="Segoe UI"/>
          <w:b/>
          <w:color w:val="000000"/>
          <w:sz w:val="18"/>
          <w:rtl w:val="off"/>
          <w:lang w:val="en-US"/>
        </w:rPr>
        <w:t>Pass/Fail status</w:t>
      </w:r>
      <w:r>
        <w:rPr>
          <w:rFonts w:ascii="Segoe UI"/>
          <w:color w:val="000000"/>
          <w:sz w:val="18"/>
          <w:rtl w:val="off"/>
          <w:lang w:val="en-US"/>
        </w:rPr>
        <w:t xml:space="preserve"> in individual subjects: </w:t>
      </w:r>
      <w:r>
        <w:rPr>
          <w:rFonts w:ascii="Segoe UI"/>
          <w:b/>
          <w:color w:val="000000"/>
          <w:sz w:val="18"/>
          <w:rtl w:val="off"/>
          <w:lang w:val="en-US"/>
        </w:rPr>
        <w:t>Math</w:t>
      </w:r>
      <w:r>
        <w:rPr>
          <w:rFonts w:ascii="Segoe UI"/>
          <w:color w:val="000000"/>
          <w:sz w:val="18"/>
          <w:rtl w:val="off"/>
          <w:lang w:val="en-US"/>
        </w:rPr>
        <w:t xml:space="preserve"> and </w:t>
      </w:r>
      <w:r>
        <w:rPr>
          <w:rFonts w:ascii="Segoe UI"/>
          <w:b/>
          <w:color w:val="000000"/>
          <w:sz w:val="18"/>
          <w:rtl w:val="off"/>
          <w:lang w:val="en-US"/>
        </w:rPr>
        <w:t>Science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Database Setup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CREATE TABLE StudentScores ( StudentID INT, TotalScore INT, MathScore INT, ScienceScore INT );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INSERT INTO StudentScores (StudentID, TotalScore, MathScore, ScienceScore) VALUES (1, 95, 45, 50), (2, 85, 35, 60), (3, 75, 40, 30), (4, 65, 25, 20);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lang w:val="en-US"/>
        </w:rPr>
        <w:t>Output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lang w:val="en-US"/>
        </w:rPr>
        <w:drawing xmlns:mc="http://schemas.openxmlformats.org/markup-compatibility/2006">
          <wp:inline>
            <wp:extent cx="4504690" cy="134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This table includes each student's ID, total score, and individual subject scores.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1. Grade Assignment Based on Total Scores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Query Explanation</w:t>
      </w:r>
    </w:p>
    <w:p w14:paraId="0000001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Grades are assigned using the following brackets:</w:t>
      </w:r>
    </w:p>
    <w:p w14:paraId="0000001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&gt;= 90</w:t>
      </w:r>
      <w:r>
        <w:rPr>
          <w:rFonts w:ascii="Segoe UI"/>
          <w:color w:val="000000"/>
          <w:sz w:val="18"/>
          <w:rtl w:val="off"/>
          <w:lang w:val="en-US"/>
        </w:rPr>
        <w:t>: Grade A</w:t>
      </w:r>
    </w:p>
    <w:p w14:paraId="00000014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&gt;= 80</w:t>
      </w:r>
      <w:r>
        <w:rPr>
          <w:rFonts w:ascii="Segoe UI"/>
          <w:color w:val="000000"/>
          <w:sz w:val="18"/>
          <w:rtl w:val="off"/>
          <w:lang w:val="en-US"/>
        </w:rPr>
        <w:t>: Grade B</w:t>
      </w:r>
    </w:p>
    <w:p w14:paraId="00000015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&gt;= 70</w:t>
      </w:r>
      <w:r>
        <w:rPr>
          <w:rFonts w:ascii="Segoe UI"/>
          <w:color w:val="000000"/>
          <w:sz w:val="18"/>
          <w:rtl w:val="off"/>
          <w:lang w:val="en-US"/>
        </w:rPr>
        <w:t>: Grade C</w:t>
      </w:r>
    </w:p>
    <w:p w14:paraId="0000001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&lt; 70</w:t>
      </w:r>
      <w:r>
        <w:rPr>
          <w:rFonts w:ascii="Segoe UI"/>
          <w:color w:val="000000"/>
          <w:sz w:val="18"/>
          <w:rtl w:val="off"/>
          <w:lang w:val="en-US"/>
        </w:rPr>
        <w:t>: Grade D (Fail)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Query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SELECT StudentID, TotalScore, CASE WHEN TotalScore &gt;= 90 THEN 'A' WHEN TotalScore &gt;= 80 THEN 'B' WHEN TotalScore &gt;= 70 THEN 'C' ELSE 'D (Fail)' END AS Grade FROM StudentScores; 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szCs w:val="22"/>
          <w:rtl w:val="off"/>
          <w:lang w:val="en-US"/>
        </w:rPr>
        <w:t xml:space="preserve">Output 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rtl w:val="off"/>
          <w:lang w:val="en-US"/>
        </w:rPr>
      </w:pP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szCs w:val="22"/>
          <w:rtl w:val="off"/>
          <w:lang w:val="en-US"/>
        </w:rPr>
        <w:drawing xmlns:mc="http://schemas.openxmlformats.org/markup-compatibility/2006">
          <wp:inline>
            <wp:extent cx="3272790" cy="137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Output Explanation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0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Students were correctly classified based on their performance.</w:t>
      </w:r>
    </w:p>
    <w:p w14:paraId="0000002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Each grade bracket includes one student in this dataset.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 xml:space="preserve"> 2. Pass/Fail Status in Math and Science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="Segoe UI"/>
          <w:b/>
          <w:bCs/>
          <w:color w:val="000000"/>
          <w:sz w:val="18"/>
          <w:szCs w:val="22"/>
          <w:rtl w:val="off"/>
          <w:lang w:val="en-US"/>
        </w:rPr>
        <w:t>Query Explanation</w:t>
      </w:r>
    </w:p>
    <w:p w14:paraId="00000025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Subject scores are evaluated individually:</w:t>
      </w:r>
    </w:p>
    <w:p w14:paraId="0000002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Pass</w:t>
      </w:r>
      <w:r>
        <w:rPr>
          <w:rFonts w:ascii="Segoe UI"/>
          <w:color w:val="000000"/>
          <w:sz w:val="18"/>
          <w:rtl w:val="off"/>
          <w:lang w:val="en-US"/>
        </w:rPr>
        <w:t xml:space="preserve">: Score </w:t>
      </w:r>
      <w:r>
        <w:rPr>
          <w:rFonts w:ascii="Segoe UI"/>
          <w:color w:val="000000"/>
          <w:sz w:val="18"/>
          <w:rtl w:val="off"/>
          <w:lang w:val="en-US"/>
        </w:rPr>
        <w:t>&gt;= 40</w:t>
      </w:r>
    </w:p>
    <w:p w14:paraId="00000027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Fail</w:t>
      </w:r>
      <w:r>
        <w:rPr>
          <w:rFonts w:ascii="Segoe UI"/>
          <w:color w:val="000000"/>
          <w:sz w:val="18"/>
          <w:rtl w:val="off"/>
          <w:lang w:val="en-US"/>
        </w:rPr>
        <w:t xml:space="preserve">: Score </w:t>
      </w:r>
      <w:r>
        <w:rPr>
          <w:rFonts w:ascii="Segoe UI"/>
          <w:color w:val="000000"/>
          <w:sz w:val="18"/>
          <w:rtl w:val="off"/>
          <w:lang w:val="en-US"/>
        </w:rPr>
        <w:t>&lt; 40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szCs w:val="22"/>
          <w:lang w:val="en-US"/>
        </w:rPr>
      </w:pPr>
      <w:r>
        <w:rPr>
          <w:rFonts w:ascii="Segoe UI"/>
          <w:b/>
          <w:bCs/>
          <w:color w:val="000000"/>
          <w:sz w:val="18"/>
          <w:szCs w:val="22"/>
          <w:rtl w:val="off"/>
          <w:lang w:val="en-US"/>
        </w:rPr>
        <w:t>Query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SELECT StudentID, MathScore, CASE WHEN MathScore &gt;= 40 THEN 'Pass' ELSE 'Fail' END AS MathStatus, ScienceScore, CASE WHEN ScienceScore &gt;= 40 THEN 'Pass' ELSE 'Fail' END AS ScienceStatus FROM StudentScores; 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Output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rtl w:val="off"/>
          <w:lang w:val="en-US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i/>
          <w:color w:val="000000"/>
          <w:sz w:val="18"/>
          <w:rtl w:val="off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4697095" cy="109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b/>
          <w:bCs/>
          <w:i/>
          <w:color w:val="000000"/>
          <w:sz w:val="18"/>
          <w:rtl w:val="off"/>
          <w:lang w:val="en-US"/>
        </w:rPr>
        <w:t xml:space="preserve"> 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Output Explanation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Clearly shows which students passed or failed each subject based on the threshold.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0"/>
          <w:szCs w:val="24"/>
          <w:lang w:val="en-US"/>
        </w:rPr>
      </w:pPr>
      <w:r>
        <w:rPr>
          <w:rFonts w:ascii="Segoe UI"/>
          <w:b/>
          <w:bCs/>
          <w:color w:val="000000"/>
          <w:sz w:val="20"/>
          <w:szCs w:val="24"/>
          <w:rtl w:val="off"/>
          <w:lang w:val="en-US"/>
        </w:rPr>
        <w:t>Summary &amp; Insights</w:t>
      </w:r>
    </w:p>
    <w:p w14:paraId="00000034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Grade Distribution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35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A: 1 student</w:t>
      </w:r>
      <w:r>
        <w:rPr>
          <w:rFonts w:ascii="Segoe UI"/>
          <w:color w:val="000000"/>
          <w:sz w:val="18"/>
          <w:lang w:val="en-US"/>
        </w:rPr>
        <w:t xml:space="preserve">         </w:t>
      </w:r>
    </w:p>
    <w:p w14:paraId="00000036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B: 1 student</w:t>
      </w:r>
    </w:p>
    <w:p w14:paraId="00000037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C: 1 student</w:t>
      </w:r>
    </w:p>
    <w:p w14:paraId="00000038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 (Fail): 1 student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</w:p>
    <w:p w14:paraId="0000003A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Math Pass Rate</w:t>
      </w:r>
      <w:r>
        <w:rPr>
          <w:rFonts w:ascii="Segoe UI"/>
          <w:color w:val="000000"/>
          <w:sz w:val="18"/>
          <w:rtl w:val="off"/>
          <w:lang w:val="en-US"/>
        </w:rPr>
        <w:t>: 2 students passed, 2 failed</w:t>
      </w:r>
    </w:p>
    <w:p w14:paraId="0000003B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Science Pass Rate</w:t>
      </w:r>
      <w:r>
        <w:rPr>
          <w:rFonts w:ascii="Segoe UI"/>
          <w:color w:val="000000"/>
          <w:sz w:val="18"/>
          <w:rtl w:val="off"/>
          <w:lang w:val="en-US"/>
        </w:rPr>
        <w:t>: 2 students passed, 2 failed</w:t>
      </w:r>
    </w:p>
    <w:p w14:paraId="0000003C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·"/>
        <w:rPr/>
      </w:lvl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40" w:lineRule="auto"/>
        <w:ind w:right="-33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R</dc:creator>
  <cp:lastModifiedBy>Gowthami R</cp:lastModifiedBy>
</cp:coreProperties>
</file>