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7B15D4" w:rsidP="00E976CD">
      <w:pPr>
        <w:jc w:val="center"/>
        <w:rPr>
          <w:lang w:val="en-US"/>
        </w:rPr>
      </w:pPr>
      <w:r>
        <w:rPr>
          <w:lang w:val="en-US"/>
        </w:rPr>
        <w:t>version 1.</w:t>
      </w:r>
      <w:r w:rsidR="0017028C">
        <w:rPr>
          <w:lang w:val="en-US"/>
        </w:rPr>
        <w:t>2</w:t>
      </w:r>
      <w:r w:rsidR="009169C1">
        <w:rPr>
          <w:lang w:val="en-US"/>
        </w:rPr>
        <w:t>7 (SNAPSHOT)</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C95A84" w:rsidP="00E976CD">
      <w:pPr>
        <w:jc w:val="center"/>
        <w:rPr>
          <w:lang w:val="en-US"/>
        </w:rPr>
      </w:pPr>
      <w:r>
        <w:rPr>
          <w:lang w:val="en-US"/>
        </w:rPr>
        <w:t>31141</w:t>
      </w:r>
      <w:r w:rsidR="00E976CD">
        <w:rPr>
          <w:lang w:val="en-US"/>
        </w:rPr>
        <w:t xml:space="preserve">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Content>
        <w:p w:rsidR="00AB449F" w:rsidRDefault="00AB449F" w:rsidP="00AB449F">
          <w:pPr>
            <w:pStyle w:val="TOCHeading"/>
          </w:pPr>
          <w:r>
            <w:t>Contents</w:t>
          </w:r>
        </w:p>
        <w:p w:rsidR="00B8176D" w:rsidRDefault="00146FC2">
          <w:pPr>
            <w:pStyle w:val="TOC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498526363" w:history="1">
            <w:r w:rsidR="00B8176D" w:rsidRPr="0021567B">
              <w:rPr>
                <w:rStyle w:val="Hyperlink"/>
                <w:noProof/>
                <w:lang w:val="en-US"/>
              </w:rPr>
              <w:t>1.</w:t>
            </w:r>
            <w:r w:rsidR="00B8176D">
              <w:rPr>
                <w:rFonts w:eastAsiaTheme="minorEastAsia"/>
                <w:noProof/>
                <w:lang w:eastAsia="de-DE"/>
              </w:rPr>
              <w:tab/>
            </w:r>
            <w:r w:rsidR="00B8176D" w:rsidRPr="0021567B">
              <w:rPr>
                <w:rStyle w:val="Hyperlink"/>
                <w:noProof/>
                <w:lang w:val="en-US"/>
              </w:rPr>
              <w:t>Introduction</w:t>
            </w:r>
            <w:r w:rsidR="00B8176D">
              <w:rPr>
                <w:noProof/>
                <w:webHidden/>
              </w:rPr>
              <w:tab/>
            </w:r>
            <w:r>
              <w:rPr>
                <w:noProof/>
                <w:webHidden/>
              </w:rPr>
              <w:fldChar w:fldCharType="begin"/>
            </w:r>
            <w:r w:rsidR="00B8176D">
              <w:rPr>
                <w:noProof/>
                <w:webHidden/>
              </w:rPr>
              <w:instrText xml:space="preserve"> PAGEREF _Toc498526363 \h </w:instrText>
            </w:r>
            <w:r>
              <w:rPr>
                <w:noProof/>
                <w:webHidden/>
              </w:rPr>
            </w:r>
            <w:r>
              <w:rPr>
                <w:noProof/>
                <w:webHidden/>
              </w:rPr>
              <w:fldChar w:fldCharType="separate"/>
            </w:r>
            <w:r w:rsidR="0017028C">
              <w:rPr>
                <w:noProof/>
                <w:webHidden/>
              </w:rPr>
              <w:t>2</w:t>
            </w:r>
            <w:r>
              <w:rPr>
                <w:noProof/>
                <w:webHidden/>
              </w:rPr>
              <w:fldChar w:fldCharType="end"/>
            </w:r>
          </w:hyperlink>
        </w:p>
        <w:p w:rsidR="00B8176D" w:rsidRDefault="00146FC2">
          <w:pPr>
            <w:pStyle w:val="TOC1"/>
            <w:tabs>
              <w:tab w:val="left" w:pos="440"/>
              <w:tab w:val="right" w:leader="dot" w:pos="9062"/>
            </w:tabs>
            <w:rPr>
              <w:rFonts w:eastAsiaTheme="minorEastAsia"/>
              <w:noProof/>
              <w:lang w:eastAsia="de-DE"/>
            </w:rPr>
          </w:pPr>
          <w:hyperlink w:anchor="_Toc498526364" w:history="1">
            <w:r w:rsidR="00B8176D" w:rsidRPr="0021567B">
              <w:rPr>
                <w:rStyle w:val="Hyperlink"/>
                <w:noProof/>
                <w:lang w:val="en-US"/>
              </w:rPr>
              <w:t>2.</w:t>
            </w:r>
            <w:r w:rsidR="00B8176D">
              <w:rPr>
                <w:rFonts w:eastAsiaTheme="minorEastAsia"/>
                <w:noProof/>
                <w:lang w:eastAsia="de-DE"/>
              </w:rPr>
              <w:tab/>
            </w:r>
            <w:r w:rsidR="00B8176D" w:rsidRPr="0021567B">
              <w:rPr>
                <w:rStyle w:val="Hyperlink"/>
                <w:noProof/>
                <w:lang w:val="en-US"/>
              </w:rPr>
              <w:t>Terminology</w:t>
            </w:r>
            <w:r w:rsidR="00B8176D">
              <w:rPr>
                <w:noProof/>
                <w:webHidden/>
              </w:rPr>
              <w:tab/>
            </w:r>
            <w:r>
              <w:rPr>
                <w:noProof/>
                <w:webHidden/>
              </w:rPr>
              <w:fldChar w:fldCharType="begin"/>
            </w:r>
            <w:r w:rsidR="00B8176D">
              <w:rPr>
                <w:noProof/>
                <w:webHidden/>
              </w:rPr>
              <w:instrText xml:space="preserve"> PAGEREF _Toc498526364 \h </w:instrText>
            </w:r>
            <w:r>
              <w:rPr>
                <w:noProof/>
                <w:webHidden/>
              </w:rPr>
            </w:r>
            <w:r>
              <w:rPr>
                <w:noProof/>
                <w:webHidden/>
              </w:rPr>
              <w:fldChar w:fldCharType="separate"/>
            </w:r>
            <w:r w:rsidR="0017028C">
              <w:rPr>
                <w:noProof/>
                <w:webHidden/>
              </w:rPr>
              <w:t>2</w:t>
            </w:r>
            <w:r>
              <w:rPr>
                <w:noProof/>
                <w:webHidden/>
              </w:rPr>
              <w:fldChar w:fldCharType="end"/>
            </w:r>
          </w:hyperlink>
        </w:p>
        <w:p w:rsidR="00B8176D" w:rsidRDefault="00146FC2">
          <w:pPr>
            <w:pStyle w:val="TOC1"/>
            <w:tabs>
              <w:tab w:val="left" w:pos="440"/>
              <w:tab w:val="right" w:leader="dot" w:pos="9062"/>
            </w:tabs>
            <w:rPr>
              <w:rFonts w:eastAsiaTheme="minorEastAsia"/>
              <w:noProof/>
              <w:lang w:eastAsia="de-DE"/>
            </w:rPr>
          </w:pPr>
          <w:hyperlink w:anchor="_Toc498526365" w:history="1">
            <w:r w:rsidR="00B8176D" w:rsidRPr="0021567B">
              <w:rPr>
                <w:rStyle w:val="Hyperlink"/>
                <w:noProof/>
                <w:lang w:val="en-US"/>
              </w:rPr>
              <w:t>3.</w:t>
            </w:r>
            <w:r w:rsidR="00B8176D">
              <w:rPr>
                <w:rFonts w:eastAsiaTheme="minorEastAsia"/>
                <w:noProof/>
                <w:lang w:eastAsia="de-DE"/>
              </w:rPr>
              <w:tab/>
            </w:r>
            <w:r w:rsidR="00B8176D" w:rsidRPr="0021567B">
              <w:rPr>
                <w:rStyle w:val="Hyperlink"/>
                <w:noProof/>
                <w:lang w:val="en-US"/>
              </w:rPr>
              <w:t>Monitoring Process</w:t>
            </w:r>
            <w:r w:rsidR="00B8176D">
              <w:rPr>
                <w:noProof/>
                <w:webHidden/>
              </w:rPr>
              <w:tab/>
            </w:r>
            <w:r>
              <w:rPr>
                <w:noProof/>
                <w:webHidden/>
              </w:rPr>
              <w:fldChar w:fldCharType="begin"/>
            </w:r>
            <w:r w:rsidR="00B8176D">
              <w:rPr>
                <w:noProof/>
                <w:webHidden/>
              </w:rPr>
              <w:instrText xml:space="preserve"> PAGEREF _Toc498526365 \h </w:instrText>
            </w:r>
            <w:r>
              <w:rPr>
                <w:noProof/>
                <w:webHidden/>
              </w:rPr>
            </w:r>
            <w:r>
              <w:rPr>
                <w:noProof/>
                <w:webHidden/>
              </w:rPr>
              <w:fldChar w:fldCharType="separate"/>
            </w:r>
            <w:r w:rsidR="0017028C">
              <w:rPr>
                <w:noProof/>
                <w:webHidden/>
              </w:rPr>
              <w:t>2</w:t>
            </w:r>
            <w:r>
              <w:rPr>
                <w:noProof/>
                <w:webHidden/>
              </w:rPr>
              <w:fldChar w:fldCharType="end"/>
            </w:r>
          </w:hyperlink>
        </w:p>
        <w:p w:rsidR="00B8176D" w:rsidRDefault="00146FC2">
          <w:pPr>
            <w:pStyle w:val="TOC1"/>
            <w:tabs>
              <w:tab w:val="left" w:pos="440"/>
              <w:tab w:val="right" w:leader="dot" w:pos="9062"/>
            </w:tabs>
            <w:rPr>
              <w:rFonts w:eastAsiaTheme="minorEastAsia"/>
              <w:noProof/>
              <w:lang w:eastAsia="de-DE"/>
            </w:rPr>
          </w:pPr>
          <w:hyperlink w:anchor="_Toc498526366" w:history="1">
            <w:r w:rsidR="00B8176D" w:rsidRPr="0021567B">
              <w:rPr>
                <w:rStyle w:val="Hyperlink"/>
                <w:noProof/>
                <w:lang w:val="en-US"/>
              </w:rPr>
              <w:t>4.</w:t>
            </w:r>
            <w:r w:rsidR="00B8176D">
              <w:rPr>
                <w:rFonts w:eastAsiaTheme="minorEastAsia"/>
                <w:noProof/>
                <w:lang w:eastAsia="de-DE"/>
              </w:rPr>
              <w:tab/>
            </w:r>
            <w:r w:rsidR="00B8176D" w:rsidRPr="0021567B">
              <w:rPr>
                <w:rStyle w:val="Hyperlink"/>
                <w:noProof/>
                <w:lang w:val="en-US"/>
              </w:rPr>
              <w:t>Installation</w:t>
            </w:r>
            <w:r w:rsidR="00B8176D">
              <w:rPr>
                <w:noProof/>
                <w:webHidden/>
              </w:rPr>
              <w:tab/>
            </w:r>
            <w:r>
              <w:rPr>
                <w:noProof/>
                <w:webHidden/>
              </w:rPr>
              <w:fldChar w:fldCharType="begin"/>
            </w:r>
            <w:r w:rsidR="00B8176D">
              <w:rPr>
                <w:noProof/>
                <w:webHidden/>
              </w:rPr>
              <w:instrText xml:space="preserve"> PAGEREF _Toc498526366 \h </w:instrText>
            </w:r>
            <w:r>
              <w:rPr>
                <w:noProof/>
                <w:webHidden/>
              </w:rPr>
            </w:r>
            <w:r>
              <w:rPr>
                <w:noProof/>
                <w:webHidden/>
              </w:rPr>
              <w:fldChar w:fldCharType="separate"/>
            </w:r>
            <w:r w:rsidR="0017028C">
              <w:rPr>
                <w:noProof/>
                <w:webHidden/>
              </w:rPr>
              <w:t>3</w:t>
            </w:r>
            <w:r>
              <w:rPr>
                <w:noProof/>
                <w:webHidden/>
              </w:rPr>
              <w:fldChar w:fldCharType="end"/>
            </w:r>
          </w:hyperlink>
        </w:p>
        <w:p w:rsidR="00B8176D" w:rsidRDefault="00146FC2">
          <w:pPr>
            <w:pStyle w:val="TOC2"/>
            <w:tabs>
              <w:tab w:val="left" w:pos="880"/>
              <w:tab w:val="right" w:leader="dot" w:pos="9062"/>
            </w:tabs>
            <w:rPr>
              <w:rFonts w:eastAsiaTheme="minorEastAsia"/>
              <w:noProof/>
              <w:lang w:eastAsia="de-DE"/>
            </w:rPr>
          </w:pPr>
          <w:hyperlink w:anchor="_Toc498526367" w:history="1">
            <w:r w:rsidR="00B8176D" w:rsidRPr="0021567B">
              <w:rPr>
                <w:rStyle w:val="Hyperlink"/>
                <w:noProof/>
                <w:lang w:val="en-US"/>
              </w:rPr>
              <w:t>4.1.</w:t>
            </w:r>
            <w:r w:rsidR="00B8176D">
              <w:rPr>
                <w:rFonts w:eastAsiaTheme="minorEastAsia"/>
                <w:noProof/>
                <w:lang w:eastAsia="de-DE"/>
              </w:rPr>
              <w:tab/>
            </w:r>
            <w:r w:rsidR="00B8176D" w:rsidRPr="0021567B">
              <w:rPr>
                <w:rStyle w:val="Hyperlink"/>
                <w:noProof/>
                <w:lang w:val="en-US"/>
              </w:rPr>
              <w:t>Development time</w:t>
            </w:r>
            <w:r w:rsidR="00B8176D">
              <w:rPr>
                <w:noProof/>
                <w:webHidden/>
              </w:rPr>
              <w:tab/>
            </w:r>
            <w:r>
              <w:rPr>
                <w:noProof/>
                <w:webHidden/>
              </w:rPr>
              <w:fldChar w:fldCharType="begin"/>
            </w:r>
            <w:r w:rsidR="00B8176D">
              <w:rPr>
                <w:noProof/>
                <w:webHidden/>
              </w:rPr>
              <w:instrText xml:space="preserve"> PAGEREF _Toc498526367 \h </w:instrText>
            </w:r>
            <w:r>
              <w:rPr>
                <w:noProof/>
                <w:webHidden/>
              </w:rPr>
            </w:r>
            <w:r>
              <w:rPr>
                <w:noProof/>
                <w:webHidden/>
              </w:rPr>
              <w:fldChar w:fldCharType="separate"/>
            </w:r>
            <w:r w:rsidR="0017028C">
              <w:rPr>
                <w:noProof/>
                <w:webHidden/>
              </w:rPr>
              <w:t>3</w:t>
            </w:r>
            <w:r>
              <w:rPr>
                <w:noProof/>
                <w:webHidden/>
              </w:rPr>
              <w:fldChar w:fldCharType="end"/>
            </w:r>
          </w:hyperlink>
        </w:p>
        <w:p w:rsidR="00B8176D" w:rsidRDefault="00146FC2">
          <w:pPr>
            <w:pStyle w:val="TOC2"/>
            <w:tabs>
              <w:tab w:val="left" w:pos="880"/>
              <w:tab w:val="right" w:leader="dot" w:pos="9062"/>
            </w:tabs>
            <w:rPr>
              <w:rFonts w:eastAsiaTheme="minorEastAsia"/>
              <w:noProof/>
              <w:lang w:eastAsia="de-DE"/>
            </w:rPr>
          </w:pPr>
          <w:hyperlink w:anchor="_Toc498526368" w:history="1">
            <w:r w:rsidR="00B8176D" w:rsidRPr="0021567B">
              <w:rPr>
                <w:rStyle w:val="Hyperlink"/>
                <w:noProof/>
                <w:lang w:val="en-US"/>
              </w:rPr>
              <w:t>4.2.</w:t>
            </w:r>
            <w:r w:rsidR="00B8176D">
              <w:rPr>
                <w:rFonts w:eastAsiaTheme="minorEastAsia"/>
                <w:noProof/>
                <w:lang w:eastAsia="de-DE"/>
              </w:rPr>
              <w:tab/>
            </w:r>
            <w:r w:rsidR="00B8176D" w:rsidRPr="0021567B">
              <w:rPr>
                <w:rStyle w:val="Hyperlink"/>
                <w:noProof/>
                <w:lang w:val="en-US"/>
              </w:rPr>
              <w:t>Dynamic instrumentation</w:t>
            </w:r>
            <w:r w:rsidR="00B8176D">
              <w:rPr>
                <w:noProof/>
                <w:webHidden/>
              </w:rPr>
              <w:tab/>
            </w:r>
            <w:r>
              <w:rPr>
                <w:noProof/>
                <w:webHidden/>
              </w:rPr>
              <w:fldChar w:fldCharType="begin"/>
            </w:r>
            <w:r w:rsidR="00B8176D">
              <w:rPr>
                <w:noProof/>
                <w:webHidden/>
              </w:rPr>
              <w:instrText xml:space="preserve"> PAGEREF _Toc498526368 \h </w:instrText>
            </w:r>
            <w:r>
              <w:rPr>
                <w:noProof/>
                <w:webHidden/>
              </w:rPr>
            </w:r>
            <w:r>
              <w:rPr>
                <w:noProof/>
                <w:webHidden/>
              </w:rPr>
              <w:fldChar w:fldCharType="separate"/>
            </w:r>
            <w:r w:rsidR="0017028C">
              <w:rPr>
                <w:noProof/>
                <w:webHidden/>
              </w:rPr>
              <w:t>3</w:t>
            </w:r>
            <w:r>
              <w:rPr>
                <w:noProof/>
                <w:webHidden/>
              </w:rPr>
              <w:fldChar w:fldCharType="end"/>
            </w:r>
          </w:hyperlink>
        </w:p>
        <w:p w:rsidR="00B8176D" w:rsidRDefault="00146FC2">
          <w:pPr>
            <w:pStyle w:val="TOC2"/>
            <w:tabs>
              <w:tab w:val="left" w:pos="880"/>
              <w:tab w:val="right" w:leader="dot" w:pos="9062"/>
            </w:tabs>
            <w:rPr>
              <w:rFonts w:eastAsiaTheme="minorEastAsia"/>
              <w:noProof/>
              <w:lang w:eastAsia="de-DE"/>
            </w:rPr>
          </w:pPr>
          <w:hyperlink w:anchor="_Toc498526369" w:history="1">
            <w:r w:rsidR="00B8176D" w:rsidRPr="0021567B">
              <w:rPr>
                <w:rStyle w:val="Hyperlink"/>
                <w:noProof/>
                <w:lang w:val="en-US"/>
              </w:rPr>
              <w:t>4.3.</w:t>
            </w:r>
            <w:r w:rsidR="00B8176D">
              <w:rPr>
                <w:rFonts w:eastAsiaTheme="minorEastAsia"/>
                <w:noProof/>
                <w:lang w:eastAsia="de-DE"/>
              </w:rPr>
              <w:tab/>
            </w:r>
            <w:r w:rsidR="00B8176D" w:rsidRPr="0021567B">
              <w:rPr>
                <w:rStyle w:val="Hyperlink"/>
                <w:noProof/>
                <w:lang w:val="en-US"/>
              </w:rPr>
              <w:t>Static instrumentation</w:t>
            </w:r>
            <w:r w:rsidR="00B8176D">
              <w:rPr>
                <w:noProof/>
                <w:webHidden/>
              </w:rPr>
              <w:tab/>
            </w:r>
            <w:r>
              <w:rPr>
                <w:noProof/>
                <w:webHidden/>
              </w:rPr>
              <w:fldChar w:fldCharType="begin"/>
            </w:r>
            <w:r w:rsidR="00B8176D">
              <w:rPr>
                <w:noProof/>
                <w:webHidden/>
              </w:rPr>
              <w:instrText xml:space="preserve"> PAGEREF _Toc498526369 \h </w:instrText>
            </w:r>
            <w:r>
              <w:rPr>
                <w:noProof/>
                <w:webHidden/>
              </w:rPr>
            </w:r>
            <w:r>
              <w:rPr>
                <w:noProof/>
                <w:webHidden/>
              </w:rPr>
              <w:fldChar w:fldCharType="separate"/>
            </w:r>
            <w:r w:rsidR="0017028C">
              <w:rPr>
                <w:noProof/>
                <w:webHidden/>
              </w:rPr>
              <w:t>3</w:t>
            </w:r>
            <w:r>
              <w:rPr>
                <w:noProof/>
                <w:webHidden/>
              </w:rPr>
              <w:fldChar w:fldCharType="end"/>
            </w:r>
          </w:hyperlink>
        </w:p>
        <w:p w:rsidR="00B8176D" w:rsidRDefault="00146FC2">
          <w:pPr>
            <w:pStyle w:val="TOC1"/>
            <w:tabs>
              <w:tab w:val="left" w:pos="440"/>
              <w:tab w:val="right" w:leader="dot" w:pos="9062"/>
            </w:tabs>
            <w:rPr>
              <w:rFonts w:eastAsiaTheme="minorEastAsia"/>
              <w:noProof/>
              <w:lang w:eastAsia="de-DE"/>
            </w:rPr>
          </w:pPr>
          <w:hyperlink w:anchor="_Toc498526370" w:history="1">
            <w:r w:rsidR="00B8176D" w:rsidRPr="0021567B">
              <w:rPr>
                <w:rStyle w:val="Hyperlink"/>
                <w:noProof/>
                <w:lang w:val="en-US"/>
              </w:rPr>
              <w:t>5.</w:t>
            </w:r>
            <w:r w:rsidR="00B8176D">
              <w:rPr>
                <w:rFonts w:eastAsiaTheme="minorEastAsia"/>
                <w:noProof/>
                <w:lang w:eastAsia="de-DE"/>
              </w:rPr>
              <w:tab/>
            </w:r>
            <w:r w:rsidR="00B8176D" w:rsidRPr="0021567B">
              <w:rPr>
                <w:rStyle w:val="Hyperlink"/>
                <w:noProof/>
                <w:lang w:val="en-US"/>
              </w:rPr>
              <w:t>Configuration</w:t>
            </w:r>
            <w:r w:rsidR="00B8176D">
              <w:rPr>
                <w:noProof/>
                <w:webHidden/>
              </w:rPr>
              <w:tab/>
            </w:r>
            <w:r>
              <w:rPr>
                <w:noProof/>
                <w:webHidden/>
              </w:rPr>
              <w:fldChar w:fldCharType="begin"/>
            </w:r>
            <w:r w:rsidR="00B8176D">
              <w:rPr>
                <w:noProof/>
                <w:webHidden/>
              </w:rPr>
              <w:instrText xml:space="preserve"> PAGEREF _Toc498526370 \h </w:instrText>
            </w:r>
            <w:r>
              <w:rPr>
                <w:noProof/>
                <w:webHidden/>
              </w:rPr>
            </w:r>
            <w:r>
              <w:rPr>
                <w:noProof/>
                <w:webHidden/>
              </w:rPr>
              <w:fldChar w:fldCharType="separate"/>
            </w:r>
            <w:r w:rsidR="0017028C">
              <w:rPr>
                <w:noProof/>
                <w:webHidden/>
              </w:rPr>
              <w:t>4</w:t>
            </w:r>
            <w:r>
              <w:rPr>
                <w:noProof/>
                <w:webHidden/>
              </w:rPr>
              <w:fldChar w:fldCharType="end"/>
            </w:r>
          </w:hyperlink>
        </w:p>
        <w:p w:rsidR="00B8176D" w:rsidRDefault="00146FC2">
          <w:pPr>
            <w:pStyle w:val="TOC2"/>
            <w:tabs>
              <w:tab w:val="left" w:pos="880"/>
              <w:tab w:val="right" w:leader="dot" w:pos="9062"/>
            </w:tabs>
            <w:rPr>
              <w:rFonts w:eastAsiaTheme="minorEastAsia"/>
              <w:noProof/>
              <w:lang w:eastAsia="de-DE"/>
            </w:rPr>
          </w:pPr>
          <w:hyperlink w:anchor="_Toc498526371" w:history="1">
            <w:r w:rsidR="00B8176D" w:rsidRPr="0021567B">
              <w:rPr>
                <w:rStyle w:val="Hyperlink"/>
                <w:noProof/>
                <w:lang w:val="en-US"/>
              </w:rPr>
              <w:t>5.1.</w:t>
            </w:r>
            <w:r w:rsidR="00B8176D">
              <w:rPr>
                <w:rFonts w:eastAsiaTheme="minorEastAsia"/>
                <w:noProof/>
                <w:lang w:eastAsia="de-DE"/>
              </w:rPr>
              <w:tab/>
            </w:r>
            <w:r w:rsidR="00B8176D" w:rsidRPr="0021567B">
              <w:rPr>
                <w:rStyle w:val="Hyperlink"/>
                <w:noProof/>
                <w:lang w:val="en-US"/>
              </w:rPr>
              <w:t>General configuration</w:t>
            </w:r>
            <w:r w:rsidR="00B8176D">
              <w:rPr>
                <w:noProof/>
                <w:webHidden/>
              </w:rPr>
              <w:tab/>
            </w:r>
            <w:r>
              <w:rPr>
                <w:noProof/>
                <w:webHidden/>
              </w:rPr>
              <w:fldChar w:fldCharType="begin"/>
            </w:r>
            <w:r w:rsidR="00B8176D">
              <w:rPr>
                <w:noProof/>
                <w:webHidden/>
              </w:rPr>
              <w:instrText xml:space="preserve"> PAGEREF _Toc498526371 \h </w:instrText>
            </w:r>
            <w:r>
              <w:rPr>
                <w:noProof/>
                <w:webHidden/>
              </w:rPr>
            </w:r>
            <w:r>
              <w:rPr>
                <w:noProof/>
                <w:webHidden/>
              </w:rPr>
              <w:fldChar w:fldCharType="separate"/>
            </w:r>
            <w:r w:rsidR="0017028C">
              <w:rPr>
                <w:noProof/>
                <w:webHidden/>
              </w:rPr>
              <w:t>4</w:t>
            </w:r>
            <w:r>
              <w:rPr>
                <w:noProof/>
                <w:webHidden/>
              </w:rPr>
              <w:fldChar w:fldCharType="end"/>
            </w:r>
          </w:hyperlink>
        </w:p>
        <w:p w:rsidR="00B8176D" w:rsidRDefault="00146FC2">
          <w:pPr>
            <w:pStyle w:val="TOC2"/>
            <w:tabs>
              <w:tab w:val="left" w:pos="880"/>
              <w:tab w:val="right" w:leader="dot" w:pos="9062"/>
            </w:tabs>
            <w:rPr>
              <w:rFonts w:eastAsiaTheme="minorEastAsia"/>
              <w:noProof/>
              <w:lang w:eastAsia="de-DE"/>
            </w:rPr>
          </w:pPr>
          <w:hyperlink w:anchor="_Toc498526372" w:history="1">
            <w:r w:rsidR="00B8176D" w:rsidRPr="0021567B">
              <w:rPr>
                <w:rStyle w:val="Hyperlink"/>
                <w:noProof/>
                <w:lang w:val="en-US"/>
              </w:rPr>
              <w:t>5.2.</w:t>
            </w:r>
            <w:r w:rsidR="00B8176D">
              <w:rPr>
                <w:rFonts w:eastAsiaTheme="minorEastAsia"/>
                <w:noProof/>
                <w:lang w:eastAsia="de-DE"/>
              </w:rPr>
              <w:tab/>
            </w:r>
            <w:r w:rsidR="00B8176D" w:rsidRPr="0021567B">
              <w:rPr>
                <w:rStyle w:val="Hyperlink"/>
                <w:noProof/>
                <w:lang w:val="en-US"/>
              </w:rPr>
              <w:t>Annotation-based Configuration</w:t>
            </w:r>
            <w:r w:rsidR="00B8176D">
              <w:rPr>
                <w:noProof/>
                <w:webHidden/>
              </w:rPr>
              <w:tab/>
            </w:r>
            <w:r>
              <w:rPr>
                <w:noProof/>
                <w:webHidden/>
              </w:rPr>
              <w:fldChar w:fldCharType="begin"/>
            </w:r>
            <w:r w:rsidR="00B8176D">
              <w:rPr>
                <w:noProof/>
                <w:webHidden/>
              </w:rPr>
              <w:instrText xml:space="preserve"> PAGEREF _Toc498526372 \h </w:instrText>
            </w:r>
            <w:r>
              <w:rPr>
                <w:noProof/>
                <w:webHidden/>
              </w:rPr>
            </w:r>
            <w:r>
              <w:rPr>
                <w:noProof/>
                <w:webHidden/>
              </w:rPr>
              <w:fldChar w:fldCharType="separate"/>
            </w:r>
            <w:r w:rsidR="0017028C">
              <w:rPr>
                <w:noProof/>
                <w:webHidden/>
              </w:rPr>
              <w:t>6</w:t>
            </w:r>
            <w:r>
              <w:rPr>
                <w:noProof/>
                <w:webHidden/>
              </w:rPr>
              <w:fldChar w:fldCharType="end"/>
            </w:r>
          </w:hyperlink>
        </w:p>
        <w:p w:rsidR="00B8176D" w:rsidRDefault="00146FC2">
          <w:pPr>
            <w:pStyle w:val="TOC2"/>
            <w:tabs>
              <w:tab w:val="left" w:pos="880"/>
              <w:tab w:val="right" w:leader="dot" w:pos="9062"/>
            </w:tabs>
            <w:rPr>
              <w:rFonts w:eastAsiaTheme="minorEastAsia"/>
              <w:noProof/>
              <w:lang w:eastAsia="de-DE"/>
            </w:rPr>
          </w:pPr>
          <w:hyperlink w:anchor="_Toc498526373" w:history="1">
            <w:r w:rsidR="00B8176D" w:rsidRPr="0021567B">
              <w:rPr>
                <w:rStyle w:val="Hyperlink"/>
                <w:noProof/>
                <w:lang w:val="en-US"/>
              </w:rPr>
              <w:t>5.3.</w:t>
            </w:r>
            <w:r w:rsidR="00B8176D">
              <w:rPr>
                <w:rFonts w:eastAsiaTheme="minorEastAsia"/>
                <w:noProof/>
                <w:lang w:eastAsia="de-DE"/>
              </w:rPr>
              <w:tab/>
            </w:r>
            <w:r w:rsidR="00B8176D" w:rsidRPr="0021567B">
              <w:rPr>
                <w:rStyle w:val="Hyperlink"/>
                <w:noProof/>
                <w:lang w:val="en-US"/>
              </w:rPr>
              <w:t>XML-based configuration</w:t>
            </w:r>
            <w:r w:rsidR="00B8176D">
              <w:rPr>
                <w:noProof/>
                <w:webHidden/>
              </w:rPr>
              <w:tab/>
            </w:r>
            <w:r>
              <w:rPr>
                <w:noProof/>
                <w:webHidden/>
              </w:rPr>
              <w:fldChar w:fldCharType="begin"/>
            </w:r>
            <w:r w:rsidR="00B8176D">
              <w:rPr>
                <w:noProof/>
                <w:webHidden/>
              </w:rPr>
              <w:instrText xml:space="preserve"> PAGEREF _Toc498526373 \h </w:instrText>
            </w:r>
            <w:r>
              <w:rPr>
                <w:noProof/>
                <w:webHidden/>
              </w:rPr>
            </w:r>
            <w:r>
              <w:rPr>
                <w:noProof/>
                <w:webHidden/>
              </w:rPr>
              <w:fldChar w:fldCharType="separate"/>
            </w:r>
            <w:r w:rsidR="0017028C">
              <w:rPr>
                <w:noProof/>
                <w:webHidden/>
              </w:rPr>
              <w:t>9</w:t>
            </w:r>
            <w:r>
              <w:rPr>
                <w:noProof/>
                <w:webHidden/>
              </w:rPr>
              <w:fldChar w:fldCharType="end"/>
            </w:r>
          </w:hyperlink>
        </w:p>
        <w:p w:rsidR="00B8176D" w:rsidRDefault="00146FC2">
          <w:pPr>
            <w:pStyle w:val="TOC3"/>
            <w:tabs>
              <w:tab w:val="left" w:pos="1320"/>
              <w:tab w:val="right" w:leader="dot" w:pos="9062"/>
            </w:tabs>
            <w:rPr>
              <w:rFonts w:eastAsiaTheme="minorEastAsia"/>
              <w:noProof/>
              <w:lang w:eastAsia="de-DE"/>
            </w:rPr>
          </w:pPr>
          <w:hyperlink w:anchor="_Toc498526374" w:history="1">
            <w:r w:rsidR="00B8176D" w:rsidRPr="0021567B">
              <w:rPr>
                <w:rStyle w:val="Hyperlink"/>
                <w:noProof/>
                <w:lang w:val="en-US"/>
              </w:rPr>
              <w:t>5.3.1.</w:t>
            </w:r>
            <w:r w:rsidR="00B8176D">
              <w:rPr>
                <w:rFonts w:eastAsiaTheme="minorEastAsia"/>
                <w:noProof/>
                <w:lang w:eastAsia="de-DE"/>
              </w:rPr>
              <w:tab/>
            </w:r>
            <w:r w:rsidR="00B8176D" w:rsidRPr="0021567B">
              <w:rPr>
                <w:rStyle w:val="Hyperlink"/>
                <w:noProof/>
                <w:lang w:val="en-US"/>
              </w:rPr>
              <w:t>Structure</w:t>
            </w:r>
            <w:r w:rsidR="00B8176D">
              <w:rPr>
                <w:noProof/>
                <w:webHidden/>
              </w:rPr>
              <w:tab/>
            </w:r>
            <w:r>
              <w:rPr>
                <w:noProof/>
                <w:webHidden/>
              </w:rPr>
              <w:fldChar w:fldCharType="begin"/>
            </w:r>
            <w:r w:rsidR="00B8176D">
              <w:rPr>
                <w:noProof/>
                <w:webHidden/>
              </w:rPr>
              <w:instrText xml:space="preserve"> PAGEREF _Toc498526374 \h </w:instrText>
            </w:r>
            <w:r>
              <w:rPr>
                <w:noProof/>
                <w:webHidden/>
              </w:rPr>
            </w:r>
            <w:r>
              <w:rPr>
                <w:noProof/>
                <w:webHidden/>
              </w:rPr>
              <w:fldChar w:fldCharType="separate"/>
            </w:r>
            <w:r w:rsidR="0017028C">
              <w:rPr>
                <w:noProof/>
                <w:webHidden/>
              </w:rPr>
              <w:t>9</w:t>
            </w:r>
            <w:r>
              <w:rPr>
                <w:noProof/>
                <w:webHidden/>
              </w:rPr>
              <w:fldChar w:fldCharType="end"/>
            </w:r>
          </w:hyperlink>
        </w:p>
        <w:p w:rsidR="00B8176D" w:rsidRDefault="00146FC2">
          <w:pPr>
            <w:pStyle w:val="TOC3"/>
            <w:tabs>
              <w:tab w:val="left" w:pos="1320"/>
              <w:tab w:val="right" w:leader="dot" w:pos="9062"/>
            </w:tabs>
            <w:rPr>
              <w:rFonts w:eastAsiaTheme="minorEastAsia"/>
              <w:noProof/>
              <w:lang w:eastAsia="de-DE"/>
            </w:rPr>
          </w:pPr>
          <w:hyperlink w:anchor="_Toc498526375" w:history="1">
            <w:r w:rsidR="00B8176D" w:rsidRPr="0021567B">
              <w:rPr>
                <w:rStyle w:val="Hyperlink"/>
                <w:noProof/>
                <w:lang w:val="en-US"/>
              </w:rPr>
              <w:t>5.3.2.</w:t>
            </w:r>
            <w:r w:rsidR="00B8176D">
              <w:rPr>
                <w:rFonts w:eastAsiaTheme="minorEastAsia"/>
                <w:noProof/>
                <w:lang w:eastAsia="de-DE"/>
              </w:rPr>
              <w:tab/>
            </w:r>
            <w:r w:rsidR="00B8176D" w:rsidRPr="0021567B">
              <w:rPr>
                <w:rStyle w:val="Hyperlink"/>
                <w:noProof/>
                <w:lang w:val="en-US"/>
              </w:rPr>
              <w:t>Additional Information</w:t>
            </w:r>
            <w:r w:rsidR="00B8176D">
              <w:rPr>
                <w:noProof/>
                <w:webHidden/>
              </w:rPr>
              <w:tab/>
            </w:r>
            <w:r>
              <w:rPr>
                <w:noProof/>
                <w:webHidden/>
              </w:rPr>
              <w:fldChar w:fldCharType="begin"/>
            </w:r>
            <w:r w:rsidR="00B8176D">
              <w:rPr>
                <w:noProof/>
                <w:webHidden/>
              </w:rPr>
              <w:instrText xml:space="preserve"> PAGEREF _Toc498526375 \h </w:instrText>
            </w:r>
            <w:r>
              <w:rPr>
                <w:noProof/>
                <w:webHidden/>
              </w:rPr>
            </w:r>
            <w:r>
              <w:rPr>
                <w:noProof/>
                <w:webHidden/>
              </w:rPr>
              <w:fldChar w:fldCharType="separate"/>
            </w:r>
            <w:r w:rsidR="0017028C">
              <w:rPr>
                <w:noProof/>
                <w:webHidden/>
              </w:rPr>
              <w:t>11</w:t>
            </w:r>
            <w:r>
              <w:rPr>
                <w:noProof/>
                <w:webHidden/>
              </w:rPr>
              <w:fldChar w:fldCharType="end"/>
            </w:r>
          </w:hyperlink>
        </w:p>
        <w:p w:rsidR="00B8176D" w:rsidRDefault="00146FC2">
          <w:pPr>
            <w:pStyle w:val="TOC1"/>
            <w:tabs>
              <w:tab w:val="left" w:pos="440"/>
              <w:tab w:val="right" w:leader="dot" w:pos="9062"/>
            </w:tabs>
            <w:rPr>
              <w:rFonts w:eastAsiaTheme="minorEastAsia"/>
              <w:noProof/>
              <w:lang w:eastAsia="de-DE"/>
            </w:rPr>
          </w:pPr>
          <w:hyperlink w:anchor="_Toc498526376" w:history="1">
            <w:r w:rsidR="00B8176D" w:rsidRPr="0021567B">
              <w:rPr>
                <w:rStyle w:val="Hyperlink"/>
                <w:noProof/>
                <w:lang w:val="en-US"/>
              </w:rPr>
              <w:t>6.</w:t>
            </w:r>
            <w:r w:rsidR="00B8176D">
              <w:rPr>
                <w:rFonts w:eastAsiaTheme="minorEastAsia"/>
                <w:noProof/>
                <w:lang w:eastAsia="de-DE"/>
              </w:rPr>
              <w:tab/>
            </w:r>
            <w:r w:rsidR="00B8176D" w:rsidRPr="0021567B">
              <w:rPr>
                <w:rStyle w:val="Hyperlink"/>
                <w:noProof/>
                <w:lang w:val="en-US"/>
              </w:rPr>
              <w:t>Remote monitoring</w:t>
            </w:r>
            <w:r w:rsidR="00B8176D">
              <w:rPr>
                <w:noProof/>
                <w:webHidden/>
              </w:rPr>
              <w:tab/>
            </w:r>
            <w:r>
              <w:rPr>
                <w:noProof/>
                <w:webHidden/>
              </w:rPr>
              <w:fldChar w:fldCharType="begin"/>
            </w:r>
            <w:r w:rsidR="00B8176D">
              <w:rPr>
                <w:noProof/>
                <w:webHidden/>
              </w:rPr>
              <w:instrText xml:space="preserve"> PAGEREF _Toc498526376 \h </w:instrText>
            </w:r>
            <w:r>
              <w:rPr>
                <w:noProof/>
                <w:webHidden/>
              </w:rPr>
            </w:r>
            <w:r>
              <w:rPr>
                <w:noProof/>
                <w:webHidden/>
              </w:rPr>
              <w:fldChar w:fldCharType="separate"/>
            </w:r>
            <w:r w:rsidR="0017028C">
              <w:rPr>
                <w:noProof/>
                <w:webHidden/>
              </w:rPr>
              <w:t>11</w:t>
            </w:r>
            <w:r>
              <w:rPr>
                <w:noProof/>
                <w:webHidden/>
              </w:rPr>
              <w:fldChar w:fldCharType="end"/>
            </w:r>
          </w:hyperlink>
        </w:p>
        <w:p w:rsidR="00B8176D" w:rsidRDefault="00146FC2">
          <w:pPr>
            <w:pStyle w:val="TOC1"/>
            <w:tabs>
              <w:tab w:val="left" w:pos="440"/>
              <w:tab w:val="right" w:leader="dot" w:pos="9062"/>
            </w:tabs>
            <w:rPr>
              <w:rFonts w:eastAsiaTheme="minorEastAsia"/>
              <w:noProof/>
              <w:lang w:eastAsia="de-DE"/>
            </w:rPr>
          </w:pPr>
          <w:hyperlink w:anchor="_Toc498526377" w:history="1">
            <w:r w:rsidR="00B8176D" w:rsidRPr="0021567B">
              <w:rPr>
                <w:rStyle w:val="Hyperlink"/>
                <w:noProof/>
                <w:lang w:val="en-US"/>
              </w:rPr>
              <w:t>7.</w:t>
            </w:r>
            <w:r w:rsidR="00B8176D">
              <w:rPr>
                <w:rFonts w:eastAsiaTheme="minorEastAsia"/>
                <w:noProof/>
                <w:lang w:eastAsia="de-DE"/>
              </w:rPr>
              <w:tab/>
            </w:r>
            <w:r w:rsidR="00B8176D" w:rsidRPr="0021567B">
              <w:rPr>
                <w:rStyle w:val="Hyperlink"/>
                <w:noProof/>
                <w:lang w:val="en-US"/>
              </w:rPr>
              <w:t>Static instrumentation</w:t>
            </w:r>
            <w:r w:rsidR="00B8176D">
              <w:rPr>
                <w:noProof/>
                <w:webHidden/>
              </w:rPr>
              <w:tab/>
            </w:r>
            <w:r>
              <w:rPr>
                <w:noProof/>
                <w:webHidden/>
              </w:rPr>
              <w:fldChar w:fldCharType="begin"/>
            </w:r>
            <w:r w:rsidR="00B8176D">
              <w:rPr>
                <w:noProof/>
                <w:webHidden/>
              </w:rPr>
              <w:instrText xml:space="preserve"> PAGEREF _Toc498526377 \h </w:instrText>
            </w:r>
            <w:r>
              <w:rPr>
                <w:noProof/>
                <w:webHidden/>
              </w:rPr>
            </w:r>
            <w:r>
              <w:rPr>
                <w:noProof/>
                <w:webHidden/>
              </w:rPr>
              <w:fldChar w:fldCharType="separate"/>
            </w:r>
            <w:r w:rsidR="0017028C">
              <w:rPr>
                <w:noProof/>
                <w:webHidden/>
              </w:rPr>
              <w:t>12</w:t>
            </w:r>
            <w:r>
              <w:rPr>
                <w:noProof/>
                <w:webHidden/>
              </w:rPr>
              <w:fldChar w:fldCharType="end"/>
            </w:r>
          </w:hyperlink>
        </w:p>
        <w:p w:rsidR="00B8176D" w:rsidRDefault="00146FC2">
          <w:pPr>
            <w:pStyle w:val="TOC2"/>
            <w:tabs>
              <w:tab w:val="left" w:pos="880"/>
              <w:tab w:val="right" w:leader="dot" w:pos="9062"/>
            </w:tabs>
            <w:rPr>
              <w:rFonts w:eastAsiaTheme="minorEastAsia"/>
              <w:noProof/>
              <w:lang w:eastAsia="de-DE"/>
            </w:rPr>
          </w:pPr>
          <w:hyperlink w:anchor="_Toc498526378" w:history="1">
            <w:r w:rsidR="00B8176D" w:rsidRPr="0021567B">
              <w:rPr>
                <w:rStyle w:val="Hyperlink"/>
                <w:noProof/>
                <w:lang w:val="en-US"/>
              </w:rPr>
              <w:t>7.1.</w:t>
            </w:r>
            <w:r w:rsidR="00B8176D">
              <w:rPr>
                <w:rFonts w:eastAsiaTheme="minorEastAsia"/>
                <w:noProof/>
                <w:lang w:eastAsia="de-DE"/>
              </w:rPr>
              <w:tab/>
            </w:r>
            <w:r w:rsidR="00B8176D" w:rsidRPr="0021567B">
              <w:rPr>
                <w:rStyle w:val="Hyperlink"/>
                <w:noProof/>
                <w:lang w:val="en-US"/>
              </w:rPr>
              <w:t>Java Programs</w:t>
            </w:r>
            <w:r w:rsidR="00B8176D">
              <w:rPr>
                <w:noProof/>
                <w:webHidden/>
              </w:rPr>
              <w:tab/>
            </w:r>
            <w:r>
              <w:rPr>
                <w:noProof/>
                <w:webHidden/>
              </w:rPr>
              <w:fldChar w:fldCharType="begin"/>
            </w:r>
            <w:r w:rsidR="00B8176D">
              <w:rPr>
                <w:noProof/>
                <w:webHidden/>
              </w:rPr>
              <w:instrText xml:space="preserve"> PAGEREF _Toc498526378 \h </w:instrText>
            </w:r>
            <w:r>
              <w:rPr>
                <w:noProof/>
                <w:webHidden/>
              </w:rPr>
            </w:r>
            <w:r>
              <w:rPr>
                <w:noProof/>
                <w:webHidden/>
              </w:rPr>
              <w:fldChar w:fldCharType="separate"/>
            </w:r>
            <w:r w:rsidR="0017028C">
              <w:rPr>
                <w:noProof/>
                <w:webHidden/>
              </w:rPr>
              <w:t>12</w:t>
            </w:r>
            <w:r>
              <w:rPr>
                <w:noProof/>
                <w:webHidden/>
              </w:rPr>
              <w:fldChar w:fldCharType="end"/>
            </w:r>
          </w:hyperlink>
        </w:p>
        <w:p w:rsidR="00B8176D" w:rsidRDefault="00146FC2">
          <w:pPr>
            <w:pStyle w:val="TOC2"/>
            <w:tabs>
              <w:tab w:val="left" w:pos="880"/>
              <w:tab w:val="right" w:leader="dot" w:pos="9062"/>
            </w:tabs>
            <w:rPr>
              <w:rFonts w:eastAsiaTheme="minorEastAsia"/>
              <w:noProof/>
              <w:lang w:eastAsia="de-DE"/>
            </w:rPr>
          </w:pPr>
          <w:hyperlink w:anchor="_Toc498526379" w:history="1">
            <w:r w:rsidR="00B8176D" w:rsidRPr="0021567B">
              <w:rPr>
                <w:rStyle w:val="Hyperlink"/>
                <w:noProof/>
                <w:lang w:val="en-US"/>
              </w:rPr>
              <w:t>7.2.</w:t>
            </w:r>
            <w:r w:rsidR="00B8176D">
              <w:rPr>
                <w:rFonts w:eastAsiaTheme="minorEastAsia"/>
                <w:noProof/>
                <w:lang w:eastAsia="de-DE"/>
              </w:rPr>
              <w:tab/>
            </w:r>
            <w:r w:rsidR="00B8176D" w:rsidRPr="0021567B">
              <w:rPr>
                <w:rStyle w:val="Hyperlink"/>
                <w:noProof/>
                <w:lang w:val="en-US"/>
              </w:rPr>
              <w:t>Android Apps</w:t>
            </w:r>
            <w:r w:rsidR="00B8176D">
              <w:rPr>
                <w:noProof/>
                <w:webHidden/>
              </w:rPr>
              <w:tab/>
            </w:r>
            <w:r>
              <w:rPr>
                <w:noProof/>
                <w:webHidden/>
              </w:rPr>
              <w:fldChar w:fldCharType="begin"/>
            </w:r>
            <w:r w:rsidR="00B8176D">
              <w:rPr>
                <w:noProof/>
                <w:webHidden/>
              </w:rPr>
              <w:instrText xml:space="preserve"> PAGEREF _Toc498526379 \h </w:instrText>
            </w:r>
            <w:r>
              <w:rPr>
                <w:noProof/>
                <w:webHidden/>
              </w:rPr>
            </w:r>
            <w:r>
              <w:rPr>
                <w:noProof/>
                <w:webHidden/>
              </w:rPr>
              <w:fldChar w:fldCharType="separate"/>
            </w:r>
            <w:r w:rsidR="0017028C">
              <w:rPr>
                <w:noProof/>
                <w:webHidden/>
              </w:rPr>
              <w:t>13</w:t>
            </w:r>
            <w:r>
              <w:rPr>
                <w:noProof/>
                <w:webHidden/>
              </w:rPr>
              <w:fldChar w:fldCharType="end"/>
            </w:r>
          </w:hyperlink>
        </w:p>
        <w:p w:rsidR="00B8176D" w:rsidRDefault="00146FC2">
          <w:pPr>
            <w:pStyle w:val="TOC1"/>
            <w:tabs>
              <w:tab w:val="left" w:pos="440"/>
              <w:tab w:val="right" w:leader="dot" w:pos="9062"/>
            </w:tabs>
            <w:rPr>
              <w:rFonts w:eastAsiaTheme="minorEastAsia"/>
              <w:noProof/>
              <w:lang w:eastAsia="de-DE"/>
            </w:rPr>
          </w:pPr>
          <w:hyperlink w:anchor="_Toc498526380" w:history="1">
            <w:r w:rsidR="00B8176D" w:rsidRPr="0021567B">
              <w:rPr>
                <w:rStyle w:val="Hyperlink"/>
                <w:noProof/>
                <w:lang w:val="en-US"/>
              </w:rPr>
              <w:t>8.</w:t>
            </w:r>
            <w:r w:rsidR="00B8176D">
              <w:rPr>
                <w:rFonts w:eastAsiaTheme="minorEastAsia"/>
                <w:noProof/>
                <w:lang w:eastAsia="de-DE"/>
              </w:rPr>
              <w:tab/>
            </w:r>
            <w:r w:rsidR="00B8176D" w:rsidRPr="0021567B">
              <w:rPr>
                <w:rStyle w:val="Hyperlink"/>
                <w:noProof/>
                <w:lang w:val="en-US"/>
              </w:rPr>
              <w:t>Monitoring results</w:t>
            </w:r>
            <w:r w:rsidR="00B8176D">
              <w:rPr>
                <w:noProof/>
                <w:webHidden/>
              </w:rPr>
              <w:tab/>
            </w:r>
            <w:r>
              <w:rPr>
                <w:noProof/>
                <w:webHidden/>
              </w:rPr>
              <w:fldChar w:fldCharType="begin"/>
            </w:r>
            <w:r w:rsidR="00B8176D">
              <w:rPr>
                <w:noProof/>
                <w:webHidden/>
              </w:rPr>
              <w:instrText xml:space="preserve"> PAGEREF _Toc498526380 \h </w:instrText>
            </w:r>
            <w:r>
              <w:rPr>
                <w:noProof/>
                <w:webHidden/>
              </w:rPr>
            </w:r>
            <w:r>
              <w:rPr>
                <w:noProof/>
                <w:webHidden/>
              </w:rPr>
              <w:fldChar w:fldCharType="separate"/>
            </w:r>
            <w:r w:rsidR="0017028C">
              <w:rPr>
                <w:noProof/>
                <w:webHidden/>
              </w:rPr>
              <w:t>14</w:t>
            </w:r>
            <w:r>
              <w:rPr>
                <w:noProof/>
                <w:webHidden/>
              </w:rPr>
              <w:fldChar w:fldCharType="end"/>
            </w:r>
          </w:hyperlink>
        </w:p>
        <w:p w:rsidR="00B8176D" w:rsidRDefault="00146FC2">
          <w:pPr>
            <w:pStyle w:val="TOC1"/>
            <w:tabs>
              <w:tab w:val="left" w:pos="440"/>
              <w:tab w:val="right" w:leader="dot" w:pos="9062"/>
            </w:tabs>
            <w:rPr>
              <w:rFonts w:eastAsiaTheme="minorEastAsia"/>
              <w:noProof/>
              <w:lang w:eastAsia="de-DE"/>
            </w:rPr>
          </w:pPr>
          <w:hyperlink w:anchor="_Toc498526381" w:history="1">
            <w:r w:rsidR="00B8176D" w:rsidRPr="0021567B">
              <w:rPr>
                <w:rStyle w:val="Hyperlink"/>
                <w:noProof/>
                <w:lang w:val="en-US"/>
              </w:rPr>
              <w:t>9.</w:t>
            </w:r>
            <w:r w:rsidR="00B8176D">
              <w:rPr>
                <w:rFonts w:eastAsiaTheme="minorEastAsia"/>
                <w:noProof/>
                <w:lang w:eastAsia="de-DE"/>
              </w:rPr>
              <w:tab/>
            </w:r>
            <w:r w:rsidR="00B8176D" w:rsidRPr="0021567B">
              <w:rPr>
                <w:rStyle w:val="Hyperlink"/>
                <w:noProof/>
                <w:lang w:val="en-US"/>
              </w:rPr>
              <w:t>Extending SPASS-meter</w:t>
            </w:r>
            <w:r w:rsidR="00B8176D">
              <w:rPr>
                <w:noProof/>
                <w:webHidden/>
              </w:rPr>
              <w:tab/>
            </w:r>
            <w:r>
              <w:rPr>
                <w:noProof/>
                <w:webHidden/>
              </w:rPr>
              <w:fldChar w:fldCharType="begin"/>
            </w:r>
            <w:r w:rsidR="00B8176D">
              <w:rPr>
                <w:noProof/>
                <w:webHidden/>
              </w:rPr>
              <w:instrText xml:space="preserve"> PAGEREF _Toc498526381 \h </w:instrText>
            </w:r>
            <w:r>
              <w:rPr>
                <w:noProof/>
                <w:webHidden/>
              </w:rPr>
            </w:r>
            <w:r>
              <w:rPr>
                <w:noProof/>
                <w:webHidden/>
              </w:rPr>
              <w:fldChar w:fldCharType="separate"/>
            </w:r>
            <w:r w:rsidR="0017028C">
              <w:rPr>
                <w:noProof/>
                <w:webHidden/>
              </w:rPr>
              <w:t>15</w:t>
            </w:r>
            <w:r>
              <w:rPr>
                <w:noProof/>
                <w:webHidden/>
              </w:rPr>
              <w:fldChar w:fldCharType="end"/>
            </w:r>
          </w:hyperlink>
        </w:p>
        <w:p w:rsidR="00B8176D" w:rsidRDefault="00146FC2">
          <w:pPr>
            <w:pStyle w:val="TOC2"/>
            <w:tabs>
              <w:tab w:val="left" w:pos="880"/>
              <w:tab w:val="right" w:leader="dot" w:pos="9062"/>
            </w:tabs>
            <w:rPr>
              <w:rFonts w:eastAsiaTheme="minorEastAsia"/>
              <w:noProof/>
              <w:lang w:eastAsia="de-DE"/>
            </w:rPr>
          </w:pPr>
          <w:hyperlink w:anchor="_Toc498526382" w:history="1">
            <w:r w:rsidR="00B8176D" w:rsidRPr="0021567B">
              <w:rPr>
                <w:rStyle w:val="Hyperlink"/>
                <w:noProof/>
                <w:lang w:val="en-US"/>
              </w:rPr>
              <w:t>9.1.</w:t>
            </w:r>
            <w:r w:rsidR="00B8176D">
              <w:rPr>
                <w:rFonts w:eastAsiaTheme="minorEastAsia"/>
                <w:noProof/>
                <w:lang w:eastAsia="de-DE"/>
              </w:rPr>
              <w:tab/>
            </w:r>
            <w:r w:rsidR="00B8176D" w:rsidRPr="0021567B">
              <w:rPr>
                <w:rStyle w:val="Hyperlink"/>
                <w:noProof/>
                <w:lang w:val="en-US"/>
              </w:rPr>
              <w:t>JMX support for SPASS-meter</w:t>
            </w:r>
            <w:r w:rsidR="00B8176D">
              <w:rPr>
                <w:noProof/>
                <w:webHidden/>
              </w:rPr>
              <w:tab/>
            </w:r>
            <w:r>
              <w:rPr>
                <w:noProof/>
                <w:webHidden/>
              </w:rPr>
              <w:fldChar w:fldCharType="begin"/>
            </w:r>
            <w:r w:rsidR="00B8176D">
              <w:rPr>
                <w:noProof/>
                <w:webHidden/>
              </w:rPr>
              <w:instrText xml:space="preserve"> PAGEREF _Toc498526382 \h </w:instrText>
            </w:r>
            <w:r>
              <w:rPr>
                <w:noProof/>
                <w:webHidden/>
              </w:rPr>
            </w:r>
            <w:r>
              <w:rPr>
                <w:noProof/>
                <w:webHidden/>
              </w:rPr>
              <w:fldChar w:fldCharType="separate"/>
            </w:r>
            <w:r w:rsidR="0017028C">
              <w:rPr>
                <w:noProof/>
                <w:webHidden/>
              </w:rPr>
              <w:t>15</w:t>
            </w:r>
            <w:r>
              <w:rPr>
                <w:noProof/>
                <w:webHidden/>
              </w:rPr>
              <w:fldChar w:fldCharType="end"/>
            </w:r>
          </w:hyperlink>
        </w:p>
        <w:p w:rsidR="00B8176D" w:rsidRDefault="00146FC2">
          <w:pPr>
            <w:pStyle w:val="TOC2"/>
            <w:tabs>
              <w:tab w:val="left" w:pos="880"/>
              <w:tab w:val="right" w:leader="dot" w:pos="9062"/>
            </w:tabs>
            <w:rPr>
              <w:rFonts w:eastAsiaTheme="minorEastAsia"/>
              <w:noProof/>
              <w:lang w:eastAsia="de-DE"/>
            </w:rPr>
          </w:pPr>
          <w:hyperlink w:anchor="_Toc498526383" w:history="1">
            <w:r w:rsidR="00B8176D" w:rsidRPr="0021567B">
              <w:rPr>
                <w:rStyle w:val="Hyperlink"/>
                <w:noProof/>
                <w:lang w:val="en-US"/>
              </w:rPr>
              <w:t>9.2.</w:t>
            </w:r>
            <w:r w:rsidR="00B8176D">
              <w:rPr>
                <w:rFonts w:eastAsiaTheme="minorEastAsia"/>
                <w:noProof/>
                <w:lang w:eastAsia="de-DE"/>
              </w:rPr>
              <w:tab/>
            </w:r>
            <w:r w:rsidR="00B8176D" w:rsidRPr="0021567B">
              <w:rPr>
                <w:rStyle w:val="Hyperlink"/>
                <w:noProof/>
                <w:lang w:val="en-US"/>
              </w:rPr>
              <w:t>JMX console extension for SPASS-meter</w:t>
            </w:r>
            <w:r w:rsidR="00B8176D">
              <w:rPr>
                <w:noProof/>
                <w:webHidden/>
              </w:rPr>
              <w:tab/>
            </w:r>
            <w:r>
              <w:rPr>
                <w:noProof/>
                <w:webHidden/>
              </w:rPr>
              <w:fldChar w:fldCharType="begin"/>
            </w:r>
            <w:r w:rsidR="00B8176D">
              <w:rPr>
                <w:noProof/>
                <w:webHidden/>
              </w:rPr>
              <w:instrText xml:space="preserve"> PAGEREF _Toc498526383 \h </w:instrText>
            </w:r>
            <w:r>
              <w:rPr>
                <w:noProof/>
                <w:webHidden/>
              </w:rPr>
            </w:r>
            <w:r>
              <w:rPr>
                <w:noProof/>
                <w:webHidden/>
              </w:rPr>
              <w:fldChar w:fldCharType="separate"/>
            </w:r>
            <w:r w:rsidR="0017028C">
              <w:rPr>
                <w:noProof/>
                <w:webHidden/>
              </w:rPr>
              <w:t>17</w:t>
            </w:r>
            <w:r>
              <w:rPr>
                <w:noProof/>
                <w:webHidden/>
              </w:rPr>
              <w:fldChar w:fldCharType="end"/>
            </w:r>
          </w:hyperlink>
        </w:p>
        <w:p w:rsidR="00B8176D" w:rsidRDefault="00146FC2">
          <w:pPr>
            <w:pStyle w:val="TOC2"/>
            <w:tabs>
              <w:tab w:val="left" w:pos="880"/>
              <w:tab w:val="right" w:leader="dot" w:pos="9062"/>
            </w:tabs>
            <w:rPr>
              <w:rFonts w:eastAsiaTheme="minorEastAsia"/>
              <w:noProof/>
              <w:lang w:eastAsia="de-DE"/>
            </w:rPr>
          </w:pPr>
          <w:hyperlink w:anchor="_Toc498526384" w:history="1">
            <w:r w:rsidR="00B8176D" w:rsidRPr="0021567B">
              <w:rPr>
                <w:rStyle w:val="Hyperlink"/>
                <w:noProof/>
                <w:lang w:val="en-US"/>
              </w:rPr>
              <w:t>9.3.</w:t>
            </w:r>
            <w:r w:rsidR="00B8176D">
              <w:rPr>
                <w:rFonts w:eastAsiaTheme="minorEastAsia"/>
                <w:noProof/>
                <w:lang w:eastAsia="de-DE"/>
              </w:rPr>
              <w:tab/>
            </w:r>
            <w:r w:rsidR="00B8176D" w:rsidRPr="0021567B">
              <w:rPr>
                <w:rStyle w:val="Hyperlink"/>
                <w:noProof/>
                <w:lang w:val="en-US"/>
              </w:rPr>
              <w:t>WildCat support for SPASS-meter</w:t>
            </w:r>
            <w:r w:rsidR="00B8176D">
              <w:rPr>
                <w:noProof/>
                <w:webHidden/>
              </w:rPr>
              <w:tab/>
            </w:r>
            <w:r>
              <w:rPr>
                <w:noProof/>
                <w:webHidden/>
              </w:rPr>
              <w:fldChar w:fldCharType="begin"/>
            </w:r>
            <w:r w:rsidR="00B8176D">
              <w:rPr>
                <w:noProof/>
                <w:webHidden/>
              </w:rPr>
              <w:instrText xml:space="preserve"> PAGEREF _Toc498526384 \h </w:instrText>
            </w:r>
            <w:r>
              <w:rPr>
                <w:noProof/>
                <w:webHidden/>
              </w:rPr>
            </w:r>
            <w:r>
              <w:rPr>
                <w:noProof/>
                <w:webHidden/>
              </w:rPr>
              <w:fldChar w:fldCharType="separate"/>
            </w:r>
            <w:r w:rsidR="0017028C">
              <w:rPr>
                <w:noProof/>
                <w:webHidden/>
              </w:rPr>
              <w:t>18</w:t>
            </w:r>
            <w:r>
              <w:rPr>
                <w:noProof/>
                <w:webHidden/>
              </w:rPr>
              <w:fldChar w:fldCharType="end"/>
            </w:r>
          </w:hyperlink>
        </w:p>
        <w:p w:rsidR="00B8176D" w:rsidRDefault="00146FC2">
          <w:pPr>
            <w:pStyle w:val="TOC2"/>
            <w:tabs>
              <w:tab w:val="left" w:pos="880"/>
              <w:tab w:val="right" w:leader="dot" w:pos="9062"/>
            </w:tabs>
            <w:rPr>
              <w:rFonts w:eastAsiaTheme="minorEastAsia"/>
              <w:noProof/>
              <w:lang w:eastAsia="de-DE"/>
            </w:rPr>
          </w:pPr>
          <w:hyperlink w:anchor="_Toc498526385" w:history="1">
            <w:r w:rsidR="00B8176D" w:rsidRPr="0021567B">
              <w:rPr>
                <w:rStyle w:val="Hyperlink"/>
                <w:noProof/>
                <w:lang w:val="en-US"/>
              </w:rPr>
              <w:t>9.4.</w:t>
            </w:r>
            <w:r w:rsidR="00B8176D">
              <w:rPr>
                <w:rFonts w:eastAsiaTheme="minorEastAsia"/>
                <w:noProof/>
                <w:lang w:eastAsia="de-DE"/>
              </w:rPr>
              <w:tab/>
            </w:r>
            <w:r w:rsidR="00B8176D" w:rsidRPr="0021567B">
              <w:rPr>
                <w:rStyle w:val="Hyperlink"/>
                <w:noProof/>
                <w:lang w:val="en-US"/>
              </w:rPr>
              <w:t>WildCAT console support for SPASS-meter</w:t>
            </w:r>
            <w:r w:rsidR="00B8176D">
              <w:rPr>
                <w:noProof/>
                <w:webHidden/>
              </w:rPr>
              <w:tab/>
            </w:r>
            <w:r>
              <w:rPr>
                <w:noProof/>
                <w:webHidden/>
              </w:rPr>
              <w:fldChar w:fldCharType="begin"/>
            </w:r>
            <w:r w:rsidR="00B8176D">
              <w:rPr>
                <w:noProof/>
                <w:webHidden/>
              </w:rPr>
              <w:instrText xml:space="preserve"> PAGEREF _Toc498526385 \h </w:instrText>
            </w:r>
            <w:r>
              <w:rPr>
                <w:noProof/>
                <w:webHidden/>
              </w:rPr>
            </w:r>
            <w:r>
              <w:rPr>
                <w:noProof/>
                <w:webHidden/>
              </w:rPr>
              <w:fldChar w:fldCharType="separate"/>
            </w:r>
            <w:r w:rsidR="0017028C">
              <w:rPr>
                <w:noProof/>
                <w:webHidden/>
              </w:rPr>
              <w:t>19</w:t>
            </w:r>
            <w:r>
              <w:rPr>
                <w:noProof/>
                <w:webHidden/>
              </w:rPr>
              <w:fldChar w:fldCharType="end"/>
            </w:r>
          </w:hyperlink>
        </w:p>
        <w:p w:rsidR="00B8176D" w:rsidRDefault="00146FC2">
          <w:pPr>
            <w:pStyle w:val="TOC1"/>
            <w:tabs>
              <w:tab w:val="left" w:pos="660"/>
              <w:tab w:val="right" w:leader="dot" w:pos="9062"/>
            </w:tabs>
            <w:rPr>
              <w:rFonts w:eastAsiaTheme="minorEastAsia"/>
              <w:noProof/>
              <w:lang w:eastAsia="de-DE"/>
            </w:rPr>
          </w:pPr>
          <w:hyperlink w:anchor="_Toc498526386" w:history="1">
            <w:r w:rsidR="00B8176D" w:rsidRPr="0021567B">
              <w:rPr>
                <w:rStyle w:val="Hyperlink"/>
                <w:noProof/>
                <w:lang w:val="en-US"/>
              </w:rPr>
              <w:t>10.</w:t>
            </w:r>
            <w:r w:rsidR="00B8176D">
              <w:rPr>
                <w:rFonts w:eastAsiaTheme="minorEastAsia"/>
                <w:noProof/>
                <w:lang w:eastAsia="de-DE"/>
              </w:rPr>
              <w:tab/>
            </w:r>
            <w:r w:rsidR="00B8176D" w:rsidRPr="0021567B">
              <w:rPr>
                <w:rStyle w:val="Hyperlink"/>
                <w:noProof/>
                <w:lang w:val="en-US"/>
              </w:rPr>
              <w:t>Acknowledgements</w:t>
            </w:r>
            <w:r w:rsidR="00B8176D">
              <w:rPr>
                <w:noProof/>
                <w:webHidden/>
              </w:rPr>
              <w:tab/>
            </w:r>
            <w:r>
              <w:rPr>
                <w:noProof/>
                <w:webHidden/>
              </w:rPr>
              <w:fldChar w:fldCharType="begin"/>
            </w:r>
            <w:r w:rsidR="00B8176D">
              <w:rPr>
                <w:noProof/>
                <w:webHidden/>
              </w:rPr>
              <w:instrText xml:space="preserve"> PAGEREF _Toc498526386 \h </w:instrText>
            </w:r>
            <w:r>
              <w:rPr>
                <w:noProof/>
                <w:webHidden/>
              </w:rPr>
            </w:r>
            <w:r>
              <w:rPr>
                <w:noProof/>
                <w:webHidden/>
              </w:rPr>
              <w:fldChar w:fldCharType="separate"/>
            </w:r>
            <w:r w:rsidR="0017028C">
              <w:rPr>
                <w:noProof/>
                <w:webHidden/>
              </w:rPr>
              <w:t>19</w:t>
            </w:r>
            <w:r>
              <w:rPr>
                <w:noProof/>
                <w:webHidden/>
              </w:rPr>
              <w:fldChar w:fldCharType="end"/>
            </w:r>
          </w:hyperlink>
        </w:p>
        <w:p w:rsidR="00B8176D" w:rsidRDefault="00146FC2">
          <w:pPr>
            <w:pStyle w:val="TOC1"/>
            <w:tabs>
              <w:tab w:val="left" w:pos="660"/>
              <w:tab w:val="right" w:leader="dot" w:pos="9062"/>
            </w:tabs>
            <w:rPr>
              <w:rFonts w:eastAsiaTheme="minorEastAsia"/>
              <w:noProof/>
              <w:lang w:eastAsia="de-DE"/>
            </w:rPr>
          </w:pPr>
          <w:hyperlink w:anchor="_Toc498526387" w:history="1">
            <w:r w:rsidR="00B8176D" w:rsidRPr="0021567B">
              <w:rPr>
                <w:rStyle w:val="Hyperlink"/>
                <w:noProof/>
                <w:lang w:val="en-US"/>
              </w:rPr>
              <w:t>11.</w:t>
            </w:r>
            <w:r w:rsidR="00B8176D">
              <w:rPr>
                <w:rFonts w:eastAsiaTheme="minorEastAsia"/>
                <w:noProof/>
                <w:lang w:eastAsia="de-DE"/>
              </w:rPr>
              <w:tab/>
            </w:r>
            <w:r w:rsidR="00B8176D" w:rsidRPr="0021567B">
              <w:rPr>
                <w:rStyle w:val="Hyperlink"/>
                <w:noProof/>
                <w:lang w:val="en-US"/>
              </w:rPr>
              <w:t>Appendix: Advanced global configuration options</w:t>
            </w:r>
            <w:r w:rsidR="00B8176D">
              <w:rPr>
                <w:noProof/>
                <w:webHidden/>
              </w:rPr>
              <w:tab/>
            </w:r>
            <w:r>
              <w:rPr>
                <w:noProof/>
                <w:webHidden/>
              </w:rPr>
              <w:fldChar w:fldCharType="begin"/>
            </w:r>
            <w:r w:rsidR="00B8176D">
              <w:rPr>
                <w:noProof/>
                <w:webHidden/>
              </w:rPr>
              <w:instrText xml:space="preserve"> PAGEREF _Toc498526387 \h </w:instrText>
            </w:r>
            <w:r>
              <w:rPr>
                <w:noProof/>
                <w:webHidden/>
              </w:rPr>
            </w:r>
            <w:r>
              <w:rPr>
                <w:noProof/>
                <w:webHidden/>
              </w:rPr>
              <w:fldChar w:fldCharType="separate"/>
            </w:r>
            <w:r w:rsidR="0017028C">
              <w:rPr>
                <w:noProof/>
                <w:webHidden/>
              </w:rPr>
              <w:t>19</w:t>
            </w:r>
            <w:r>
              <w:rPr>
                <w:noProof/>
                <w:webHidden/>
              </w:rPr>
              <w:fldChar w:fldCharType="end"/>
            </w:r>
          </w:hyperlink>
        </w:p>
        <w:p w:rsidR="00AB449F" w:rsidRDefault="00146FC2" w:rsidP="00AB449F">
          <w:r>
            <w:fldChar w:fldCharType="end"/>
          </w:r>
        </w:p>
      </w:sdtContent>
    </w:sdt>
    <w:p w:rsidR="00AB449F" w:rsidRDefault="00AB449F">
      <w:pPr>
        <w:rPr>
          <w:lang w:val="en-US"/>
        </w:rPr>
      </w:pPr>
      <w:r>
        <w:rPr>
          <w:lang w:val="en-US"/>
        </w:rPr>
        <w:br w:type="page"/>
      </w:r>
    </w:p>
    <w:p w:rsidR="00D27AA6" w:rsidRDefault="00B60832" w:rsidP="00296970">
      <w:pPr>
        <w:pStyle w:val="Heading1"/>
        <w:rPr>
          <w:lang w:val="en-US"/>
        </w:rPr>
      </w:pPr>
      <w:bookmarkStart w:id="0" w:name="_Toc49852636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ootnoteReference"/>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p>
    <w:p w:rsidR="00296970" w:rsidRDefault="00296970" w:rsidP="00355665">
      <w:pPr>
        <w:pStyle w:val="Heading1"/>
        <w:rPr>
          <w:lang w:val="en-US"/>
        </w:rPr>
      </w:pPr>
      <w:bookmarkStart w:id="1" w:name="_Toc49852636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Heading1"/>
        <w:rPr>
          <w:lang w:val="en-US"/>
        </w:rPr>
      </w:pPr>
      <w:bookmarkStart w:id="2" w:name="_Toc49852636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fldSimple w:instr=" REF _Ref348595669 \h  \* MERGEFORMAT ">
        <w:r w:rsidR="0017028C" w:rsidRPr="0017028C">
          <w:rPr>
            <w:lang w:val="en-GB"/>
          </w:rPr>
          <w:t>Figure 1</w:t>
        </w:r>
      </w:fldSimple>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t xml:space="preserve">due to performance reasons and passes it to the </w:t>
      </w:r>
      <w:r w:rsidR="00D235D5">
        <w:rPr>
          <w:lang w:val="en-US"/>
        </w:rPr>
        <w:t xml:space="preserve">aggregation layer. The aggregation layer maintains </w:t>
      </w:r>
      <w:r w:rsidR="00D235D5">
        <w:rPr>
          <w:lang w:val="en-US"/>
        </w:rPr>
        <w:lastRenderedPageBreak/>
        <w:t>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146FC2" w:rsidP="00296970">
      <w:pPr>
        <w:pStyle w:val="Heading1"/>
        <w:rPr>
          <w:lang w:val="en-US"/>
        </w:rPr>
      </w:pPr>
      <w:r w:rsidRPr="00146FC2">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CA0ACF" w:rsidRDefault="00CA0ACF">
                  <w:r w:rsidRPr="00A021D5">
                    <w:t xml:space="preserve"> </w:t>
                  </w:r>
                  <w:r w:rsidRPr="00A751D3">
                    <w:rPr>
                      <w:noProof/>
                      <w:lang w:eastAsia="de-DE"/>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CA0ACF" w:rsidRDefault="00CA0ACF" w:rsidP="00A751D3">
                  <w:pPr>
                    <w:pStyle w:val="Caption"/>
                    <w:jc w:val="center"/>
                  </w:pPr>
                  <w:bookmarkStart w:id="3" w:name="_Ref348595669"/>
                  <w:r>
                    <w:t xml:space="preserve">Figure </w:t>
                  </w:r>
                  <w:fldSimple w:instr=" SEQ Figure \* ARABIC ">
                    <w:r w:rsidR="0017028C">
                      <w:rPr>
                        <w:noProof/>
                      </w:rPr>
                      <w:t>1</w:t>
                    </w:r>
                  </w:fldSimple>
                  <w:bookmarkEnd w:id="3"/>
                  <w:r>
                    <w:t>: Spass-meter monitoring process</w:t>
                  </w:r>
                </w:p>
              </w:txbxContent>
            </v:textbox>
            <w10:wrap type="topAndBottom" anchory="margin"/>
          </v:shape>
        </w:pict>
      </w:r>
      <w:bookmarkStart w:id="4" w:name="_Toc49852636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Heading2"/>
        <w:rPr>
          <w:lang w:val="en-US"/>
        </w:rPr>
      </w:pPr>
      <w:bookmarkStart w:id="5" w:name="_Toc49852636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classpath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Heading2"/>
        <w:rPr>
          <w:lang w:val="en-US"/>
        </w:rPr>
      </w:pPr>
      <w:bookmarkStart w:id="6" w:name="_Ref348596837"/>
      <w:bookmarkStart w:id="7" w:name="_Toc49852636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Paragraph"/>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8C3DEA" w:rsidRDefault="008C3DEA" w:rsidP="000F1653">
      <w:pPr>
        <w:pStyle w:val="Heading2"/>
        <w:rPr>
          <w:lang w:val="en-US"/>
        </w:rPr>
      </w:pPr>
      <w:bookmarkStart w:id="8" w:name="_Toc498526369"/>
      <w:r>
        <w:rPr>
          <w:lang w:val="en-US"/>
        </w:rPr>
        <w:t>Static instrumentation</w:t>
      </w:r>
      <w:bookmarkEnd w:id="8"/>
    </w:p>
    <w:p w:rsidR="00D11DB4" w:rsidRDefault="00D11DB4" w:rsidP="00D11DB4">
      <w:pPr>
        <w:rPr>
          <w:lang w:val="en-GB"/>
        </w:rPr>
      </w:pPr>
      <w:r>
        <w:rPr>
          <w:rFonts w:cs="Courier New"/>
          <w:lang w:val="en-US"/>
        </w:rPr>
        <w:lastRenderedPageBreak/>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w:t>
      </w:r>
      <w:r w:rsidR="005C1A06">
        <w:rPr>
          <w:rFonts w:cs="Courier New"/>
          <w:lang w:val="en-US"/>
        </w:rPr>
        <w:t>For static instrumentation</w:t>
      </w:r>
      <w:r w:rsidR="00223D17">
        <w:rPr>
          <w:rFonts w:cs="Courier New"/>
          <w:lang w:val="en-US"/>
        </w:rPr>
        <w:t xml:space="preserve">,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r w:rsidR="00F37541">
        <w:rPr>
          <w:lang w:val="en-GB"/>
        </w:rPr>
        <w:t>classpath</w:t>
      </w:r>
      <w:r w:rsidR="003D0A63">
        <w:rPr>
          <w:lang w:val="en-GB"/>
        </w:rPr>
        <w:t>.</w:t>
      </w:r>
    </w:p>
    <w:p w:rsidR="005C1A06" w:rsidRDefault="005C1A06" w:rsidP="00D11DB4">
      <w:pPr>
        <w:rPr>
          <w:rFonts w:cs="Courier New"/>
          <w:lang w:val="en-US"/>
        </w:rPr>
      </w:pPr>
      <w:r>
        <w:rPr>
          <w:lang w:val="en-GB"/>
        </w:rPr>
        <w:t>Please ensure that the JAR files are readable, i.e., file and folder permissions are set accordingly, in particular if JVMs shall be monitored that are spawned in the context of different users.</w:t>
      </w:r>
    </w:p>
    <w:p w:rsidR="00296970" w:rsidRDefault="00296970" w:rsidP="00296970">
      <w:pPr>
        <w:pStyle w:val="Heading1"/>
        <w:rPr>
          <w:lang w:val="en-US"/>
        </w:rPr>
      </w:pPr>
      <w:bookmarkStart w:id="9" w:name="_Toc49852637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fldSimple w:instr=" REF _Ref297790090 \r \h  \* MERGEFORMAT ">
        <w:r w:rsidR="0017028C">
          <w:rPr>
            <w:lang w:val="en-US"/>
          </w:rPr>
          <w:t>5.1</w:t>
        </w:r>
      </w:fldSimple>
      <w:r w:rsidR="000F247B">
        <w:rPr>
          <w:lang w:val="en-US"/>
        </w:rPr>
        <w:t>)</w:t>
      </w:r>
      <w:r w:rsidR="00266F39">
        <w:rPr>
          <w:lang w:val="en-US"/>
        </w:rPr>
        <w:t>.</w:t>
      </w:r>
      <w:r w:rsidR="000F247B">
        <w:rPr>
          <w:lang w:val="en-US"/>
        </w:rPr>
        <w:t xml:space="preserve"> The SUM specific configuration can be given in terms of source code annotations (Section </w:t>
      </w:r>
      <w:fldSimple w:instr=" REF _Ref297790069 \r \h  \* MERGEFORMAT ">
        <w:r w:rsidR="0017028C">
          <w:rPr>
            <w:lang w:val="en-US"/>
          </w:rPr>
          <w:t>5.2</w:t>
        </w:r>
      </w:fldSimple>
      <w:r w:rsidR="000F247B">
        <w:rPr>
          <w:lang w:val="en-US"/>
        </w:rPr>
        <w:t>) or as external configuration in an XML file (Section</w:t>
      </w:r>
      <w:r w:rsidR="00B126FC" w:rsidRPr="00B126FC">
        <w:rPr>
          <w:lang w:val="en-GB"/>
        </w:rPr>
        <w:t xml:space="preserve"> </w:t>
      </w:r>
      <w:r w:rsidR="00146FC2">
        <w:rPr>
          <w:lang w:val="en-GB"/>
        </w:rPr>
        <w:fldChar w:fldCharType="begin"/>
      </w:r>
      <w:r w:rsidR="00B126FC">
        <w:rPr>
          <w:lang w:val="en-GB"/>
        </w:rPr>
        <w:instrText xml:space="preserve"> REF _Ref348597316 \r \h </w:instrText>
      </w:r>
      <w:r w:rsidR="00146FC2">
        <w:rPr>
          <w:lang w:val="en-GB"/>
        </w:rPr>
      </w:r>
      <w:r w:rsidR="00146FC2">
        <w:rPr>
          <w:lang w:val="en-GB"/>
        </w:rPr>
        <w:fldChar w:fldCharType="separate"/>
      </w:r>
      <w:r w:rsidR="0017028C">
        <w:rPr>
          <w:lang w:val="en-GB"/>
        </w:rPr>
        <w:t>5.3</w:t>
      </w:r>
      <w:r w:rsidR="00146FC2">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Heading2"/>
        <w:rPr>
          <w:lang w:val="en-US"/>
        </w:rPr>
      </w:pPr>
      <w:bookmarkStart w:id="10" w:name="_Ref297790090"/>
      <w:bookmarkStart w:id="11" w:name="_Toc49852637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ootnoteReference"/>
          <w:lang w:val="en-US"/>
        </w:rPr>
        <w:footnoteReference w:id="2"/>
      </w:r>
    </w:p>
    <w:p w:rsidR="00CF547D" w:rsidRDefault="00CF547D" w:rsidP="00260974">
      <w:pPr>
        <w:rPr>
          <w:lang w:val="en-US"/>
        </w:rPr>
      </w:pPr>
    </w:p>
    <w:p w:rsidR="00E53833" w:rsidRDefault="00CF547D" w:rsidP="00260974">
      <w:pPr>
        <w:rPr>
          <w:rFonts w:ascii="Courier New" w:hAnsi="Courier New" w:cs="Courier New"/>
          <w:lang w:val="en-US"/>
        </w:rPr>
      </w:pPr>
      <w:r w:rsidRPr="00E53833">
        <w:rPr>
          <w:rFonts w:ascii="Courier New" w:hAnsi="Courier New" w:cs="Courier New"/>
          <w:lang w:val="en-US"/>
        </w:rPr>
        <w:t xml:space="preserve">java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722D2">
        <w:rPr>
          <w:rFonts w:ascii="Courier New" w:hAnsi="Courier New" w:cs="Courier New"/>
          <w:lang w:val="en-US"/>
        </w:rPr>
        <w:t>–javaagent:</w:t>
      </w:r>
      <w:r w:rsidR="009D30F6" w:rsidRPr="00E53833">
        <w:rPr>
          <w:rFonts w:ascii="Courier New" w:hAnsi="Courier New" w:cs="Courier New"/>
          <w:lang w:val="en-US"/>
        </w:rPr>
        <w:t>spass-meter</w:t>
      </w:r>
      <w:r w:rsidR="007E5688">
        <w:rPr>
          <w:rFonts w:ascii="Courier New" w:hAnsi="Courier New" w:cs="Courier New"/>
          <w:lang w:val="en-US"/>
        </w:rPr>
        <w:t>-ia</w:t>
      </w:r>
      <w:r w:rsidR="009D30F6" w:rsidRPr="00E53833">
        <w:rPr>
          <w:rFonts w:ascii="Courier New" w:hAnsi="Courier New" w:cs="Courier New"/>
          <w:lang w:val="en-US"/>
        </w:rPr>
        <w:t xml:space="preserve">.jar=out=program.log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 xml:space="preserve">–classpath </w:t>
      </w:r>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r>
        <w:rPr>
          <w:lang w:val="en-US"/>
        </w:rPr>
        <w:t>activates</w:t>
      </w:r>
      <w:r w:rsidR="00E11396">
        <w:rPr>
          <w:lang w:val="en-US"/>
        </w:rPr>
        <w:t xml:space="preserve"> the SPASS-meter instrumentation agent, starts the program, instruments the classes loaded by the program and collects the results in program.log. The option </w:t>
      </w:r>
      <w:r w:rsidR="00E11396" w:rsidRPr="006C0128">
        <w:rPr>
          <w:rFonts w:ascii="Courier New" w:hAnsi="Courier New" w:cs="Courier New"/>
          <w:lang w:val="en-US"/>
        </w:rPr>
        <w:t>out</w:t>
      </w:r>
      <w:r w:rsidR="00E11396">
        <w:rPr>
          <w:lang w:val="en-US"/>
        </w:rPr>
        <w:t xml:space="preserve"> is a general option which is directly presented to the instrumenter</w:t>
      </w:r>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r w:rsidR="003A161E">
        <w:rPr>
          <w:lang w:val="en-US"/>
        </w:rPr>
        <w:t xml:space="preserve"> Multiple configuration options can be appended and are separated by a comma.</w:t>
      </w:r>
    </w:p>
    <w:p w:rsidR="00AB449F" w:rsidRDefault="00AB449F" w:rsidP="00456335">
      <w:pPr>
        <w:jc w:val="both"/>
        <w:rPr>
          <w:lang w:val="en-US"/>
        </w:rPr>
      </w:pPr>
      <w:r>
        <w:rPr>
          <w:lang w:val="en-US"/>
        </w:rPr>
        <w:t xml:space="preserve">Below we list the basic set of configuration options. Please refer to Section </w:t>
      </w:r>
      <w:r w:rsidR="00146FC2">
        <w:rPr>
          <w:lang w:val="en-US"/>
        </w:rPr>
        <w:fldChar w:fldCharType="begin"/>
      </w:r>
      <w:r>
        <w:rPr>
          <w:lang w:val="en-US"/>
        </w:rPr>
        <w:instrText xml:space="preserve"> REF _Ref357702749 \r \h </w:instrText>
      </w:r>
      <w:r w:rsidR="00146FC2">
        <w:rPr>
          <w:lang w:val="en-US"/>
        </w:rPr>
      </w:r>
      <w:r w:rsidR="00146FC2">
        <w:rPr>
          <w:lang w:val="en-US"/>
        </w:rPr>
        <w:fldChar w:fldCharType="separate"/>
      </w:r>
      <w:r w:rsidR="0017028C">
        <w:rPr>
          <w:lang w:val="en-US"/>
        </w:rPr>
        <w:t>11</w:t>
      </w:r>
      <w:r w:rsidR="00146FC2">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leGrid"/>
        <w:tblW w:w="0" w:type="auto"/>
        <w:tblLayout w:type="fixed"/>
        <w:tblLook w:val="04A0"/>
      </w:tblPr>
      <w:tblGrid>
        <w:gridCol w:w="2235"/>
        <w:gridCol w:w="3260"/>
        <w:gridCol w:w="3685"/>
      </w:tblGrid>
      <w:tr w:rsidR="00612B92" w:rsidRPr="00861309" w:rsidTr="005E6B3A">
        <w:tc>
          <w:tcPr>
            <w:tcW w:w="2235"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685"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5E6B3A">
        <w:tc>
          <w:tcPr>
            <w:tcW w:w="2235" w:type="dxa"/>
          </w:tcPr>
          <w:p w:rsidR="00612B92" w:rsidRDefault="00612B92" w:rsidP="00260974">
            <w:pPr>
              <w:rPr>
                <w:lang w:val="en-US"/>
              </w:rPr>
            </w:pPr>
            <w:r w:rsidRPr="00651CE0">
              <w:rPr>
                <w:rFonts w:ascii="Courier New" w:hAnsi="Courier New" w:cs="Courier New"/>
                <w:lang w:val="en-US"/>
              </w:rPr>
              <w:t>xmlconfig</w:t>
            </w:r>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146FC2">
              <w:fldChar w:fldCharType="begin"/>
            </w:r>
            <w:r w:rsidRPr="001202CC">
              <w:rPr>
                <w:lang w:val="en-GB"/>
              </w:rPr>
              <w:instrText xml:space="preserve"> REF _Ref348597316 \r \h </w:instrText>
            </w:r>
            <w:r w:rsidR="00146FC2">
              <w:fldChar w:fldCharType="separate"/>
            </w:r>
            <w:r w:rsidR="0017028C">
              <w:rPr>
                <w:lang w:val="en-GB"/>
              </w:rPr>
              <w:t>5.3</w:t>
            </w:r>
            <w:r w:rsidR="00146FC2">
              <w:fldChar w:fldCharType="end"/>
            </w:r>
            <w:r>
              <w:rPr>
                <w:lang w:val="en-US"/>
              </w:rPr>
              <w:t>).</w:t>
            </w:r>
          </w:p>
        </w:tc>
        <w:tc>
          <w:tcPr>
            <w:tcW w:w="3685" w:type="dxa"/>
          </w:tcPr>
          <w:p w:rsidR="00612B92" w:rsidRDefault="00612B92" w:rsidP="00260974">
            <w:pPr>
              <w:rPr>
                <w:lang w:val="en-US"/>
              </w:rPr>
            </w:pPr>
            <w:r>
              <w:rPr>
                <w:lang w:val="en-US"/>
              </w:rPr>
              <w:t>File location</w:t>
            </w:r>
          </w:p>
        </w:tc>
      </w:tr>
      <w:tr w:rsidR="00612B92" w:rsidRPr="00935AAD" w:rsidTr="005E6B3A">
        <w:tc>
          <w:tcPr>
            <w:tcW w:w="2235"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If a directory is given, SPASS-meter will create log files with names according to the JVM identifier (minimal support for distributed monitoring).</w:t>
            </w:r>
          </w:p>
        </w:tc>
        <w:tc>
          <w:tcPr>
            <w:tcW w:w="3685" w:type="dxa"/>
          </w:tcPr>
          <w:p w:rsidR="00612B92" w:rsidRDefault="00612B92" w:rsidP="00260974">
            <w:pPr>
              <w:rPr>
                <w:lang w:val="en-US"/>
              </w:rPr>
            </w:pPr>
            <w:r>
              <w:rPr>
                <w:lang w:val="en-US"/>
              </w:rPr>
              <w:t>File location</w:t>
            </w:r>
          </w:p>
        </w:tc>
      </w:tr>
      <w:tr w:rsidR="00F865BB" w:rsidRPr="00F865BB" w:rsidTr="005E6B3A">
        <w:tc>
          <w:tcPr>
            <w:tcW w:w="2235" w:type="dxa"/>
          </w:tcPr>
          <w:p w:rsidR="00F865BB" w:rsidRPr="009F3B7A" w:rsidRDefault="00F865BB" w:rsidP="00260974">
            <w:pPr>
              <w:rPr>
                <w:rFonts w:ascii="Courier New" w:hAnsi="Courier New" w:cs="Courier New"/>
                <w:lang w:val="en-US"/>
              </w:rPr>
            </w:pPr>
            <w:r>
              <w:rPr>
                <w:rFonts w:ascii="Courier New" w:hAnsi="Courier New" w:cs="Courier New"/>
                <w:lang w:val="en-US"/>
              </w:rPr>
              <w:t>printStatistics</w:t>
            </w:r>
          </w:p>
        </w:tc>
        <w:tc>
          <w:tcPr>
            <w:tcW w:w="3260" w:type="dxa"/>
          </w:tcPr>
          <w:p w:rsidR="00F865BB" w:rsidRDefault="00F865BB" w:rsidP="00CA7E1C">
            <w:pPr>
              <w:rPr>
                <w:lang w:val="en-US"/>
              </w:rPr>
            </w:pPr>
            <w:r>
              <w:rPr>
                <w:lang w:val="en-US"/>
              </w:rPr>
              <w:t>Printout statistics at the end of monitoring.</w:t>
            </w:r>
          </w:p>
        </w:tc>
        <w:tc>
          <w:tcPr>
            <w:tcW w:w="3685" w:type="dxa"/>
          </w:tcPr>
          <w:p w:rsidR="00F865BB" w:rsidRDefault="00F865BB" w:rsidP="00260974">
            <w:pPr>
              <w:rPr>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Tr="005E6B3A">
        <w:tc>
          <w:tcPr>
            <w:tcW w:w="2235" w:type="dxa"/>
          </w:tcPr>
          <w:p w:rsidR="00612B92" w:rsidRDefault="00612B92" w:rsidP="00260974">
            <w:pPr>
              <w:rPr>
                <w:lang w:val="en-US"/>
              </w:rPr>
            </w:pPr>
            <w:r w:rsidRPr="00361B85">
              <w:rPr>
                <w:rFonts w:ascii="Courier New" w:hAnsi="Courier New" w:cs="Courier New"/>
                <w:lang w:val="en-US"/>
              </w:rPr>
              <w:lastRenderedPageBreak/>
              <w:t>tcp</w:t>
            </w:r>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146FC2">
              <w:rPr>
                <w:lang w:val="en-US"/>
              </w:rPr>
              <w:fldChar w:fldCharType="begin"/>
            </w:r>
            <w:r>
              <w:rPr>
                <w:lang w:val="en-US"/>
              </w:rPr>
              <w:instrText xml:space="preserve"> REF _Ref297841588 \r \h </w:instrText>
            </w:r>
            <w:r w:rsidR="00146FC2">
              <w:rPr>
                <w:lang w:val="en-US"/>
              </w:rPr>
            </w:r>
            <w:r w:rsidR="00146FC2">
              <w:rPr>
                <w:lang w:val="en-US"/>
              </w:rPr>
              <w:fldChar w:fldCharType="separate"/>
            </w:r>
            <w:r w:rsidR="0017028C">
              <w:rPr>
                <w:lang w:val="en-US"/>
              </w:rPr>
              <w:t>6</w:t>
            </w:r>
            <w:r w:rsidR="00146FC2">
              <w:rPr>
                <w:lang w:val="en-US"/>
              </w:rPr>
              <w:fldChar w:fldCharType="end"/>
            </w:r>
            <w:r>
              <w:rPr>
                <w:lang w:val="en-US"/>
              </w:rPr>
              <w:t>.</w:t>
            </w:r>
          </w:p>
        </w:tc>
        <w:tc>
          <w:tcPr>
            <w:tcW w:w="3685" w:type="dxa"/>
          </w:tcPr>
          <w:p w:rsidR="00612B92" w:rsidRDefault="00612B92" w:rsidP="00260974">
            <w:pPr>
              <w:rPr>
                <w:lang w:val="en-US"/>
              </w:rPr>
            </w:pPr>
            <w:r>
              <w:rPr>
                <w:lang w:val="en-US"/>
              </w:rPr>
              <w:t>structured string</w:t>
            </w:r>
          </w:p>
        </w:tc>
      </w:tr>
      <w:tr w:rsidR="00612B92" w:rsidTr="005E6B3A">
        <w:tc>
          <w:tcPr>
            <w:tcW w:w="2235" w:type="dxa"/>
          </w:tcPr>
          <w:p w:rsidR="00612B92" w:rsidRDefault="00612B92" w:rsidP="00260974">
            <w:pPr>
              <w:rPr>
                <w:lang w:val="en-US"/>
              </w:rPr>
            </w:pPr>
            <w:r w:rsidRPr="005C1C2B">
              <w:rPr>
                <w:rFonts w:ascii="Courier New" w:hAnsi="Courier New" w:cs="Courier New"/>
                <w:lang w:val="en-US"/>
              </w:rPr>
              <w:t>instrumentJavaLib</w:t>
            </w:r>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r w:rsidR="00657516">
              <w:rPr>
                <w:lang w:val="en-US"/>
              </w:rPr>
              <w:t>.</w:t>
            </w:r>
          </w:p>
        </w:tc>
        <w:tc>
          <w:tcPr>
            <w:tcW w:w="3685"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9169C1" w:rsidTr="005E6B3A">
        <w:tc>
          <w:tcPr>
            <w:tcW w:w="2235" w:type="dxa"/>
          </w:tcPr>
          <w:p w:rsidR="00612B92" w:rsidRDefault="00612B92" w:rsidP="00260974">
            <w:pPr>
              <w:rPr>
                <w:lang w:val="en-US"/>
              </w:rPr>
            </w:pPr>
            <w:r w:rsidRPr="00A15518">
              <w:rPr>
                <w:rFonts w:ascii="Courier New" w:hAnsi="Courier New" w:cs="Courier New"/>
                <w:lang w:val="en-US"/>
              </w:rPr>
              <w:t>groupAccounting</w:t>
            </w:r>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685" w:type="dxa"/>
          </w:tcPr>
          <w:p w:rsidR="00612B92" w:rsidRDefault="00612B92" w:rsidP="00794654">
            <w:pPr>
              <w:pStyle w:val="ListParagraph"/>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Paragraph"/>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Paragraph"/>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9169C1" w:rsidTr="005E6B3A">
        <w:tc>
          <w:tcPr>
            <w:tcW w:w="2235" w:type="dxa"/>
          </w:tcPr>
          <w:p w:rsidR="00612B92" w:rsidRPr="00E55ED4" w:rsidRDefault="00612B92" w:rsidP="00B858CC">
            <w:pPr>
              <w:rPr>
                <w:rFonts w:ascii="Courier New" w:hAnsi="Courier New" w:cs="Courier New"/>
                <w:lang w:val="en-US"/>
              </w:rPr>
            </w:pPr>
            <w:r>
              <w:rPr>
                <w:rFonts w:ascii="Courier New" w:hAnsi="Courier New" w:cs="Courier New"/>
                <w:lang w:val="en-US"/>
              </w:rPr>
              <w:t>accountableResources</w:t>
            </w:r>
          </w:p>
        </w:tc>
        <w:tc>
          <w:tcPr>
            <w:tcW w:w="3260" w:type="dxa"/>
          </w:tcPr>
          <w:p w:rsidR="00612B92" w:rsidRPr="004859E8" w:rsidRDefault="00612B92" w:rsidP="00794654">
            <w:pPr>
              <w:rPr>
                <w:lang w:val="en-US"/>
              </w:rPr>
            </w:pPr>
            <w:r>
              <w:rPr>
                <w:lang w:val="en-US"/>
              </w:rPr>
              <w:t>Defines the default accountable resources.</w:t>
            </w:r>
          </w:p>
        </w:tc>
        <w:tc>
          <w:tcPr>
            <w:tcW w:w="3685"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5E6B3A">
        <w:tc>
          <w:tcPr>
            <w:tcW w:w="2235" w:type="dxa"/>
          </w:tcPr>
          <w:p w:rsidR="00612B92" w:rsidRDefault="00612B92" w:rsidP="00260974">
            <w:pPr>
              <w:rPr>
                <w:lang w:val="en-US"/>
              </w:rPr>
            </w:pPr>
            <w:r w:rsidRPr="00E55ED4">
              <w:rPr>
                <w:rFonts w:ascii="Courier New" w:hAnsi="Courier New" w:cs="Courier New"/>
                <w:lang w:val="en-US"/>
              </w:rPr>
              <w:t>outInterval</w:t>
            </w:r>
          </w:p>
        </w:tc>
        <w:tc>
          <w:tcPr>
            <w:tcW w:w="3260" w:type="dxa"/>
          </w:tcPr>
          <w:p w:rsidR="00612B92" w:rsidRDefault="00612B92" w:rsidP="004107B4">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 xml:space="preserve">500ms units, if </w:t>
            </w:r>
            <w:r w:rsidR="001216B1">
              <w:rPr>
                <w:lang w:val="en-US"/>
              </w:rPr>
              <w:t>less or equal to 0</w:t>
            </w:r>
            <w:r w:rsidRPr="008B1D1C">
              <w:rPr>
                <w:lang w:val="en-US"/>
              </w:rPr>
              <w:t xml:space="preserve"> </w:t>
            </w:r>
            <w:r w:rsidR="001216B1">
              <w:rPr>
                <w:lang w:val="en-US"/>
              </w:rPr>
              <w:t>this option will be disabled.</w:t>
            </w:r>
          </w:p>
        </w:tc>
        <w:tc>
          <w:tcPr>
            <w:tcW w:w="3685" w:type="dxa"/>
          </w:tcPr>
          <w:p w:rsidR="00612B92" w:rsidRDefault="00612B92" w:rsidP="006F3AC4">
            <w:pPr>
              <w:rPr>
                <w:lang w:val="en-US"/>
              </w:rPr>
            </w:pPr>
            <w:r>
              <w:rPr>
                <w:lang w:val="en-US"/>
              </w:rPr>
              <w:t>integer, default is 0</w:t>
            </w:r>
            <w:r w:rsidR="001216B1">
              <w:rPr>
                <w:lang w:val="en-US"/>
              </w:rPr>
              <w:t xml:space="preserve"> (disabled)</w:t>
            </w:r>
          </w:p>
        </w:tc>
      </w:tr>
      <w:tr w:rsidR="00612B92" w:rsidRPr="009169C1" w:rsidTr="005E6B3A">
        <w:tc>
          <w:tcPr>
            <w:tcW w:w="2235" w:type="dxa"/>
          </w:tcPr>
          <w:p w:rsidR="00612B92" w:rsidRPr="00E42B81" w:rsidRDefault="00612B92" w:rsidP="00260974">
            <w:pPr>
              <w:rPr>
                <w:rFonts w:ascii="Courier New" w:hAnsi="Courier New" w:cs="Courier New"/>
              </w:rPr>
            </w:pPr>
            <w:r>
              <w:rPr>
                <w:rFonts w:ascii="Courier New" w:hAnsi="Courier New" w:cs="Courier New"/>
              </w:rPr>
              <w:t>mainDefault</w:t>
            </w:r>
          </w:p>
        </w:tc>
        <w:tc>
          <w:tcPr>
            <w:tcW w:w="3260" w:type="dxa"/>
          </w:tcPr>
          <w:p w:rsidR="00612B92" w:rsidRDefault="00612B92" w:rsidP="00260974">
            <w:pPr>
              <w:rPr>
                <w:lang w:val="en-US"/>
              </w:rPr>
            </w:pPr>
            <w:r>
              <w:rPr>
                <w:lang w:val="en-US"/>
              </w:rPr>
              <w:t>The default instrumentation behavior in case that explicit start and end configuration is missing. Applies to the first main method found by the instrumenter, i.e. the program start.</w:t>
            </w:r>
          </w:p>
        </w:tc>
        <w:tc>
          <w:tcPr>
            <w:tcW w:w="3685"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5E6B3A">
        <w:tc>
          <w:tcPr>
            <w:tcW w:w="2235" w:type="dxa"/>
          </w:tcPr>
          <w:p w:rsidR="00612B92" w:rsidRPr="00BD5FD3" w:rsidRDefault="00612B92" w:rsidP="00260974">
            <w:pPr>
              <w:rPr>
                <w:rFonts w:ascii="Courier New" w:hAnsi="Courier New" w:cs="Courier New"/>
                <w:lang w:val="en-US"/>
              </w:rPr>
            </w:pPr>
            <w:r>
              <w:rPr>
                <w:rFonts w:ascii="Courier New" w:hAnsi="Courier New" w:cs="Courier New"/>
                <w:lang w:val="en-US"/>
              </w:rPr>
              <w:t>registerThreads</w:t>
            </w:r>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685"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r w:rsidR="00B3619B" w:rsidRPr="00B3619B" w:rsidTr="005E6B3A">
        <w:tc>
          <w:tcPr>
            <w:tcW w:w="2235" w:type="dxa"/>
          </w:tcPr>
          <w:p w:rsidR="00B3619B" w:rsidRDefault="00B3619B" w:rsidP="00260974">
            <w:pPr>
              <w:rPr>
                <w:rFonts w:ascii="Courier New" w:hAnsi="Courier New" w:cs="Courier New"/>
                <w:lang w:val="en-US"/>
              </w:rPr>
            </w:pPr>
            <w:r>
              <w:rPr>
                <w:rFonts w:ascii="Courier New" w:hAnsi="Courier New" w:cs="Courier New"/>
                <w:lang w:val="en-US"/>
              </w:rPr>
              <w:t>exclude</w:t>
            </w:r>
          </w:p>
        </w:tc>
        <w:tc>
          <w:tcPr>
            <w:tcW w:w="3260" w:type="dxa"/>
          </w:tcPr>
          <w:p w:rsidR="00B3619B" w:rsidRDefault="00B3619B" w:rsidP="00EF1FF7">
            <w:pPr>
              <w:rPr>
                <w:lang w:val="en-US"/>
              </w:rPr>
            </w:pPr>
            <w:r>
              <w:rPr>
                <w:lang w:val="en-US"/>
              </w:rPr>
              <w:t>Classes to be excluded from instrumentation given as a comma separated list in terms of their (prefixed) JVM names (packages separated by /).</w:t>
            </w:r>
            <w:r w:rsidR="00F106EA">
              <w:rPr>
                <w:lang w:val="en-US"/>
              </w:rPr>
              <w:t xml:space="preserve"> This may affect measurements on SUM leve</w:t>
            </w:r>
            <w:r w:rsidR="00EF1FF7">
              <w:rPr>
                <w:lang w:val="en-US"/>
              </w:rPr>
              <w:t>l, e.g., thread information may be missing</w:t>
            </w:r>
            <w:r w:rsidR="00F106EA">
              <w:rPr>
                <w:lang w:val="en-US"/>
              </w:rPr>
              <w:t>!</w:t>
            </w:r>
          </w:p>
        </w:tc>
        <w:tc>
          <w:tcPr>
            <w:tcW w:w="3685" w:type="dxa"/>
          </w:tcPr>
          <w:p w:rsidR="00B3619B" w:rsidRPr="00612B92" w:rsidRDefault="00B3619B" w:rsidP="00260974">
            <w:pPr>
              <w:rPr>
                <w:rFonts w:ascii="Courier New" w:hAnsi="Courier New" w:cs="Courier New"/>
                <w:lang w:val="en-US"/>
              </w:rPr>
            </w:pPr>
            <w:r w:rsidRPr="000A4D58">
              <w:rPr>
                <w:lang w:val="en-US"/>
              </w:rPr>
              <w:t>empty</w:t>
            </w:r>
          </w:p>
        </w:tc>
      </w:tr>
      <w:tr w:rsidR="00F106EA" w:rsidRPr="00F106EA" w:rsidTr="005E6B3A">
        <w:tc>
          <w:tcPr>
            <w:tcW w:w="2235" w:type="dxa"/>
          </w:tcPr>
          <w:p w:rsidR="00F106EA" w:rsidRDefault="00F106EA" w:rsidP="00260974">
            <w:pPr>
              <w:rPr>
                <w:rFonts w:ascii="Courier New" w:hAnsi="Courier New" w:cs="Courier New"/>
                <w:lang w:val="en-US"/>
              </w:rPr>
            </w:pPr>
            <w:r>
              <w:rPr>
                <w:rFonts w:ascii="Courier New" w:hAnsi="Courier New" w:cs="Courier New"/>
                <w:lang w:val="en-US"/>
              </w:rPr>
              <w:t>allClassMembers</w:t>
            </w:r>
          </w:p>
        </w:tc>
        <w:tc>
          <w:tcPr>
            <w:tcW w:w="3260" w:type="dxa"/>
          </w:tcPr>
          <w:p w:rsidR="00F106EA" w:rsidRDefault="005E6B3A" w:rsidP="000A6812">
            <w:pPr>
              <w:rPr>
                <w:lang w:val="en-US"/>
              </w:rPr>
            </w:pPr>
            <w:r>
              <w:rPr>
                <w:lang w:val="en-US"/>
              </w:rPr>
              <w:t>C</w:t>
            </w:r>
            <w:r w:rsidR="00F106EA">
              <w:rPr>
                <w:lang w:val="en-US"/>
              </w:rPr>
              <w:t xml:space="preserve">onsider all class members for </w:t>
            </w:r>
            <w:r w:rsidR="00F106EA">
              <w:rPr>
                <w:lang w:val="en-US"/>
              </w:rPr>
              <w:lastRenderedPageBreak/>
              <w:t>instrumentation or apply configuration-dependent filters such as “plain time” (this may affect measurements on SUM level)</w:t>
            </w:r>
            <w:r w:rsidR="00EF1FF7">
              <w:rPr>
                <w:lang w:val="en-US"/>
              </w:rPr>
              <w:t>, e.g., thread information may be missing!</w:t>
            </w:r>
          </w:p>
        </w:tc>
        <w:tc>
          <w:tcPr>
            <w:tcW w:w="3685" w:type="dxa"/>
          </w:tcPr>
          <w:p w:rsidR="00F106EA" w:rsidRPr="000A4D58" w:rsidRDefault="007B7833" w:rsidP="00260974">
            <w:pPr>
              <w:rPr>
                <w:lang w:val="en-US"/>
              </w:rPr>
            </w:pPr>
            <w:r w:rsidRPr="007B7833">
              <w:rPr>
                <w:rFonts w:ascii="Courier New" w:hAnsi="Courier New" w:cs="Courier New"/>
                <w:lang w:val="en-US"/>
              </w:rPr>
              <w:lastRenderedPageBreak/>
              <w:t>true</w:t>
            </w:r>
          </w:p>
        </w:tc>
      </w:tr>
      <w:tr w:rsidR="005E6B3A" w:rsidRPr="009169C1" w:rsidTr="005E6B3A">
        <w:tc>
          <w:tcPr>
            <w:tcW w:w="2235" w:type="dxa"/>
          </w:tcPr>
          <w:p w:rsidR="005E6B3A" w:rsidRDefault="005E6B3A" w:rsidP="005E6B3A">
            <w:pPr>
              <w:rPr>
                <w:rFonts w:ascii="Courier New" w:hAnsi="Courier New" w:cs="Courier New"/>
                <w:lang w:val="en-US"/>
              </w:rPr>
            </w:pPr>
            <w:r w:rsidRPr="00F0502A">
              <w:rPr>
                <w:rFonts w:ascii="Courier New" w:hAnsi="Courier New" w:cs="Courier New"/>
                <w:lang w:val="en-US"/>
              </w:rPr>
              <w:lastRenderedPageBreak/>
              <w:t>instanceIdentifier</w:t>
            </w:r>
            <w:r>
              <w:rPr>
                <w:rFonts w:ascii="Courier New" w:hAnsi="Courier New" w:cs="Courier New"/>
                <w:lang w:val="en-US"/>
              </w:rPr>
              <w:t>Kind</w:t>
            </w:r>
          </w:p>
        </w:tc>
        <w:tc>
          <w:tcPr>
            <w:tcW w:w="3260" w:type="dxa"/>
          </w:tcPr>
          <w:p w:rsidR="005E6B3A" w:rsidRDefault="005E6B3A" w:rsidP="00D31C4A">
            <w:pPr>
              <w:rPr>
                <w:lang w:val="en-US"/>
              </w:rPr>
            </w:pPr>
            <w:r w:rsidRPr="00F0502A">
              <w:rPr>
                <w:lang w:val="en-US"/>
              </w:rPr>
              <w:t>How shall consumptions of individual instances within a thread be recorde</w:t>
            </w:r>
            <w:r w:rsidR="00D31C4A">
              <w:rPr>
                <w:lang w:val="en-US"/>
              </w:rPr>
              <w:t>d</w:t>
            </w:r>
            <w:r>
              <w:rPr>
                <w:lang w:val="en-US"/>
              </w:rPr>
              <w:t xml:space="preserve"> (not intended for frequent object creation).</w:t>
            </w:r>
          </w:p>
        </w:tc>
        <w:tc>
          <w:tcPr>
            <w:tcW w:w="3685" w:type="dxa"/>
          </w:tcPr>
          <w:p w:rsidR="005E6B3A" w:rsidRPr="007B7833" w:rsidRDefault="005E6B3A" w:rsidP="00260974">
            <w:pPr>
              <w:rPr>
                <w:rFonts w:ascii="Courier New" w:hAnsi="Courier New" w:cs="Courier New"/>
                <w:lang w:val="en-US"/>
              </w:rPr>
            </w:pPr>
            <w:r w:rsidRPr="00F0502A">
              <w:rPr>
                <w:rFonts w:ascii="Courier New" w:hAnsi="Courier New" w:cs="Courier New"/>
                <w:u w:val="single"/>
                <w:lang w:val="en-US"/>
              </w:rPr>
              <w:t>NONE</w:t>
            </w:r>
            <w:r w:rsidR="000A6812">
              <w:rPr>
                <w:rFonts w:ascii="Courier New" w:hAnsi="Courier New" w:cs="Courier New"/>
                <w:lang w:val="en-US"/>
              </w:rPr>
              <w:t>, THREAD_ID, I</w:t>
            </w:r>
            <w:bookmarkStart w:id="12" w:name="_GoBack"/>
            <w:bookmarkEnd w:id="12"/>
            <w:r>
              <w:rPr>
                <w:rFonts w:ascii="Courier New" w:hAnsi="Courier New" w:cs="Courier New"/>
                <w:lang w:val="en-US"/>
              </w:rPr>
              <w:t>DENTITY_HASHCODE</w:t>
            </w:r>
          </w:p>
        </w:tc>
      </w:tr>
    </w:tbl>
    <w:p w:rsidR="00886B67" w:rsidRPr="00B66003" w:rsidRDefault="00CB651E" w:rsidP="00B66003">
      <w:pPr>
        <w:rPr>
          <w:lang w:val="en-US"/>
        </w:rPr>
      </w:pPr>
      <w:r>
        <w:rPr>
          <w:lang w:val="en-US"/>
        </w:rPr>
        <w:t>Further options provided by SPASS-meter are either deprecated or experimental and, thus, not listed here.</w:t>
      </w:r>
    </w:p>
    <w:p w:rsidR="000F247B" w:rsidRDefault="00296970" w:rsidP="000F247B">
      <w:pPr>
        <w:pStyle w:val="Heading2"/>
        <w:rPr>
          <w:lang w:val="en-US"/>
        </w:rPr>
      </w:pPr>
      <w:bookmarkStart w:id="13" w:name="_Ref297790069"/>
      <w:bookmarkStart w:id="14" w:name="_Toc498526372"/>
      <w:r>
        <w:rPr>
          <w:lang w:val="en-US"/>
        </w:rPr>
        <w:t>Annotation-based Configuration</w:t>
      </w:r>
      <w:bookmarkEnd w:id="13"/>
      <w:bookmarkEnd w:id="14"/>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classpath</w:t>
      </w:r>
      <w:r w:rsidR="00A41015">
        <w:rPr>
          <w:lang w:val="en-US"/>
        </w:rPr>
        <w:t>.</w:t>
      </w:r>
    </w:p>
    <w:p w:rsidR="0073679A" w:rsidRDefault="0073679A" w:rsidP="00FC565F">
      <w:pPr>
        <w:rPr>
          <w:lang w:val="en-US"/>
        </w:rPr>
      </w:pPr>
    </w:p>
    <w:tbl>
      <w:tblPr>
        <w:tblStyle w:val="TableGrid"/>
        <w:tblW w:w="0" w:type="auto"/>
        <w:tblLayout w:type="fixed"/>
        <w:tblLook w:val="04A0"/>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9169C1"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Paragraph"/>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Paragraph"/>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Paragraph"/>
              <w:numPr>
                <w:ilvl w:val="0"/>
                <w:numId w:val="8"/>
              </w:numPr>
              <w:ind w:left="245" w:hanging="245"/>
              <w:rPr>
                <w:lang w:val="en-US"/>
              </w:rPr>
            </w:pPr>
            <w:r w:rsidRPr="004217FD">
              <w:rPr>
                <w:rFonts w:ascii="Courier New" w:hAnsi="Courier New" w:cs="Courier New"/>
                <w:lang w:val="en-US"/>
              </w:rPr>
              <w:t>groupAccounting</w:t>
            </w:r>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Paragraph"/>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r w:rsidR="00E976CD">
              <w:rPr>
                <w:rFonts w:ascii="Courier New" w:hAnsi="Courier New" w:cs="Courier New"/>
                <w:lang w:val="en-US"/>
              </w:rPr>
              <w:t>defaultGroupResources</w:t>
            </w:r>
            <w:r w:rsidR="00E976CD" w:rsidRPr="00E976CD">
              <w:rPr>
                <w:rFonts w:cs="Courier New"/>
                <w:lang w:val="en-US"/>
              </w:rPr>
              <w:t xml:space="preserve"> in global Configuration</w:t>
            </w:r>
            <w:r>
              <w:rPr>
                <w:lang w:val="en-US"/>
              </w:rPr>
              <w:t>)</w:t>
            </w:r>
          </w:p>
          <w:p w:rsidR="00E42B81" w:rsidRDefault="00E42B81" w:rsidP="001B329D">
            <w:pPr>
              <w:pStyle w:val="ListParagraph"/>
              <w:numPr>
                <w:ilvl w:val="0"/>
                <w:numId w:val="8"/>
              </w:numPr>
              <w:ind w:left="245" w:hanging="245"/>
              <w:rPr>
                <w:lang w:val="en-US"/>
              </w:rPr>
            </w:pPr>
            <w:r w:rsidRPr="00E976CD">
              <w:rPr>
                <w:rFonts w:ascii="Courier New" w:hAnsi="Courier New" w:cs="Courier New"/>
                <w:lang w:val="en-US"/>
              </w:rPr>
              <w:t>considerContained</w:t>
            </w:r>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r w:rsidR="00E976CD" w:rsidRPr="00E976CD">
              <w:rPr>
                <w:rFonts w:ascii="Courier New" w:hAnsi="Courier New" w:cs="Courier New"/>
                <w:lang w:val="en-GB"/>
              </w:rPr>
              <w:t>multiConsiderContained</w:t>
            </w:r>
            <w:r>
              <w:rPr>
                <w:lang w:val="en-US"/>
              </w:rPr>
              <w:t>)</w:t>
            </w:r>
          </w:p>
          <w:p w:rsidR="00E42B81" w:rsidRDefault="00E42B81" w:rsidP="0048247D">
            <w:pPr>
              <w:pStyle w:val="ListParagraph"/>
              <w:numPr>
                <w:ilvl w:val="0"/>
                <w:numId w:val="8"/>
              </w:numPr>
              <w:ind w:left="245" w:hanging="245"/>
              <w:rPr>
                <w:lang w:val="en-US"/>
              </w:rPr>
            </w:pPr>
            <w:r w:rsidRPr="0048247D">
              <w:rPr>
                <w:rFonts w:ascii="Courier New" w:hAnsi="Courier New" w:cs="Courier New"/>
                <w:lang w:val="en-US"/>
              </w:rPr>
              <w:lastRenderedPageBreak/>
              <w:t>distributeValues</w:t>
            </w:r>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(see </w:t>
            </w:r>
            <w:r w:rsidR="00E976CD" w:rsidRPr="00EE500D">
              <w:rPr>
                <w:rFonts w:ascii="Courier New" w:hAnsi="Courier New" w:cs="Courier New"/>
                <w:lang w:val="en-GB"/>
              </w:rPr>
              <w:t>multiConsiderContained</w:t>
            </w:r>
            <w:r w:rsidR="00EE500D">
              <w:rPr>
                <w:lang w:val="en-US"/>
              </w:rPr>
              <w:t xml:space="preserve"> </w:t>
            </w:r>
            <w:r w:rsidR="00E976CD">
              <w:rPr>
                <w:lang w:val="en-US"/>
              </w:rPr>
              <w:t xml:space="preserve">in </w:t>
            </w:r>
            <w:r>
              <w:rPr>
                <w:lang w:val="en-US"/>
              </w:rPr>
              <w:t>global configuration)</w:t>
            </w:r>
          </w:p>
          <w:p w:rsidR="003460E9" w:rsidRPr="00FC1E52" w:rsidRDefault="003460E9" w:rsidP="0048247D">
            <w:pPr>
              <w:pStyle w:val="ListParagraph"/>
              <w:numPr>
                <w:ilvl w:val="0"/>
                <w:numId w:val="8"/>
              </w:numPr>
              <w:ind w:left="245" w:hanging="245"/>
              <w:rPr>
                <w:lang w:val="en-US"/>
              </w:rPr>
            </w:pPr>
            <w:r w:rsidRPr="00F0502A">
              <w:rPr>
                <w:rFonts w:ascii="Courier New" w:hAnsi="Courier New" w:cs="Courier New"/>
                <w:lang w:val="en-US"/>
              </w:rPr>
              <w:t>instanceIdentifier</w:t>
            </w:r>
            <w:r>
              <w:rPr>
                <w:rFonts w:ascii="Courier New" w:hAnsi="Courier New" w:cs="Courier New"/>
                <w:lang w:val="en-US"/>
              </w:rPr>
              <w:t>Kind</w:t>
            </w:r>
            <w:r w:rsidRPr="00F0502A">
              <w:rPr>
                <w:lang w:val="en-US"/>
              </w:rPr>
              <w:t>: How shall consumptions of individual instances within a thread be recorder</w:t>
            </w:r>
            <w:r>
              <w:rPr>
                <w:lang w:val="en-US"/>
              </w:rPr>
              <w:t xml:space="preserve"> (not intended for frequent object creation)</w:t>
            </w:r>
            <w:r w:rsidRPr="00F0502A">
              <w:rPr>
                <w:lang w:val="en-US"/>
              </w:rPr>
              <w:t>:</w:t>
            </w:r>
            <w:r>
              <w:rPr>
                <w:rFonts w:ascii="Courier New" w:hAnsi="Courier New" w:cs="Courier New"/>
                <w:lang w:val="en-US"/>
              </w:rPr>
              <w:t xml:space="preserve"> </w:t>
            </w:r>
            <w:r w:rsidRPr="00F0502A">
              <w:rPr>
                <w:rFonts w:ascii="Courier New" w:hAnsi="Courier New" w:cs="Courier New"/>
                <w:u w:val="single"/>
                <w:lang w:val="en-US"/>
              </w:rPr>
              <w:t>NONE</w:t>
            </w:r>
            <w:r>
              <w:rPr>
                <w:rFonts w:ascii="Courier New" w:hAnsi="Courier New" w:cs="Courier New"/>
                <w:lang w:val="en-US"/>
              </w:rPr>
              <w:t>, THREAD_ID, INDENTITY_HASHCODE</w:t>
            </w:r>
          </w:p>
        </w:tc>
      </w:tr>
      <w:tr w:rsidR="00030BF8" w:rsidTr="00E976CD">
        <w:tc>
          <w:tcPr>
            <w:tcW w:w="1809" w:type="dxa"/>
          </w:tcPr>
          <w:p w:rsidR="0073679A" w:rsidRPr="0021624B" w:rsidRDefault="0073679A" w:rsidP="0073679A">
            <w:pPr>
              <w:rPr>
                <w:rFonts w:ascii="Courier New" w:hAnsi="Courier New" w:cs="Courier New"/>
                <w:lang w:val="en-US"/>
              </w:rPr>
            </w:pPr>
            <w:r w:rsidRPr="0021624B">
              <w:rPr>
                <w:rFonts w:ascii="Courier New" w:hAnsi="Courier New" w:cs="Courier New"/>
                <w:lang w:val="en-US"/>
              </w:rPr>
              <w:lastRenderedPageBreak/>
              <w:t>ExcludeFromMonitoring</w:t>
            </w:r>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9169C1" w:rsidTr="00E976CD">
        <w:tc>
          <w:tcPr>
            <w:tcW w:w="1809" w:type="dxa"/>
          </w:tcPr>
          <w:p w:rsidR="0073679A" w:rsidRPr="00030BF8" w:rsidRDefault="0021624B" w:rsidP="00FC565F">
            <w:pPr>
              <w:rPr>
                <w:rFonts w:ascii="Courier New" w:hAnsi="Courier New" w:cs="Courier New"/>
                <w:lang w:val="en-US"/>
              </w:rPr>
            </w:pPr>
            <w:r w:rsidRPr="00030BF8">
              <w:rPr>
                <w:rFonts w:ascii="Courier New" w:hAnsi="Courier New" w:cs="Courier New"/>
                <w:lang w:val="en-US"/>
              </w:rPr>
              <w:t>StartSystem</w:t>
            </w:r>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Paragraph"/>
              <w:numPr>
                <w:ilvl w:val="0"/>
                <w:numId w:val="9"/>
              </w:numPr>
              <w:ind w:left="255" w:hanging="302"/>
              <w:rPr>
                <w:lang w:val="en-US"/>
              </w:rPr>
            </w:pPr>
            <w:r w:rsidRPr="005A5BE7">
              <w:rPr>
                <w:rFonts w:ascii="Courier New" w:hAnsi="Courier New" w:cs="Courier New"/>
                <w:lang w:val="en-US"/>
              </w:rPr>
              <w:t>shutdownHook:</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Paragraph"/>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9169C1" w:rsidTr="00E976CD">
        <w:tc>
          <w:tcPr>
            <w:tcW w:w="1809" w:type="dxa"/>
          </w:tcPr>
          <w:p w:rsidR="0021624B" w:rsidRPr="00030BF8" w:rsidRDefault="0021624B" w:rsidP="00FC565F">
            <w:pPr>
              <w:rPr>
                <w:rFonts w:ascii="Courier New" w:hAnsi="Courier New" w:cs="Courier New"/>
                <w:lang w:val="en-US"/>
              </w:rPr>
            </w:pPr>
            <w:r w:rsidRPr="00030BF8">
              <w:rPr>
                <w:rFonts w:ascii="Courier New" w:hAnsi="Courier New" w:cs="Courier New"/>
                <w:lang w:val="en-US"/>
              </w:rPr>
              <w:t>EndSystem</w:t>
            </w:r>
          </w:p>
        </w:tc>
        <w:tc>
          <w:tcPr>
            <w:tcW w:w="1745" w:type="dxa"/>
          </w:tcPr>
          <w:p w:rsidR="0021624B" w:rsidRDefault="0021624B" w:rsidP="00FC565F">
            <w:pPr>
              <w:rPr>
                <w:lang w:val="en-US"/>
              </w:rPr>
            </w:pPr>
            <w:r>
              <w:rPr>
                <w:lang w:val="en-US"/>
              </w:rPr>
              <w:t>Mark this method as end of the system, i.e. where to stop rercording.</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Paragraph"/>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9169C1"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Paragraph"/>
              <w:numPr>
                <w:ilvl w:val="0"/>
                <w:numId w:val="9"/>
              </w:numPr>
              <w:ind w:left="341" w:hanging="416"/>
              <w:rPr>
                <w:lang w:val="en-US"/>
              </w:rPr>
            </w:pPr>
            <w:r w:rsidRPr="00030BF8">
              <w:rPr>
                <w:rFonts w:ascii="Courier New" w:hAnsi="Courier New" w:cs="Courier New"/>
                <w:lang w:val="en-US"/>
              </w:rPr>
              <w:t>considerThreads</w:t>
            </w:r>
            <w:r>
              <w:rPr>
                <w:lang w:val="en-US"/>
              </w:rPr>
              <w:t>: add the thread identification to the id.</w:t>
            </w:r>
          </w:p>
          <w:p w:rsidR="00030BF8" w:rsidRDefault="00030BF8" w:rsidP="00030BF8">
            <w:pPr>
              <w:pStyle w:val="ListParagraph"/>
              <w:numPr>
                <w:ilvl w:val="0"/>
                <w:numId w:val="9"/>
              </w:numPr>
              <w:ind w:left="341" w:hanging="416"/>
              <w:rPr>
                <w:lang w:val="en-US"/>
              </w:rPr>
            </w:pPr>
            <w:r w:rsidRPr="00030BF8">
              <w:rPr>
                <w:rFonts w:ascii="Courier New" w:hAnsi="Courier New" w:cs="Courier New"/>
                <w:lang w:val="en-US"/>
              </w:rPr>
              <w:t>affectAt</w:t>
            </w:r>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Paragraph"/>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9169C1" w:rsidTr="00E976CD">
        <w:tc>
          <w:tcPr>
            <w:tcW w:w="1809" w:type="dxa"/>
          </w:tcPr>
          <w:p w:rsidR="0021624B" w:rsidRPr="00414EFB" w:rsidRDefault="00842F02" w:rsidP="00FC565F">
            <w:pPr>
              <w:rPr>
                <w:rFonts w:ascii="Courier New" w:hAnsi="Courier New" w:cs="Courier New"/>
                <w:lang w:val="en-US"/>
              </w:rPr>
            </w:pPr>
            <w:r w:rsidRPr="00414EFB">
              <w:rPr>
                <w:rFonts w:ascii="Courier New" w:hAnsi="Courier New" w:cs="Courier New"/>
                <w:lang w:val="en-US"/>
              </w:rPr>
              <w:t>ValueChange</w:t>
            </w:r>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9169C1" w:rsidTr="00E976CD">
        <w:tc>
          <w:tcPr>
            <w:tcW w:w="1809" w:type="dxa"/>
          </w:tcPr>
          <w:p w:rsidR="0021624B" w:rsidRPr="00875D8D" w:rsidRDefault="008E4836" w:rsidP="00FC565F">
            <w:pPr>
              <w:rPr>
                <w:rFonts w:ascii="Courier New" w:hAnsi="Courier New" w:cs="Courier New"/>
                <w:lang w:val="en-US"/>
              </w:rPr>
            </w:pPr>
            <w:r w:rsidRPr="00875D8D">
              <w:rPr>
                <w:rFonts w:ascii="Courier New" w:hAnsi="Courier New" w:cs="Courier New"/>
                <w:lang w:val="en-US"/>
              </w:rPr>
              <w:t>ValueContext</w:t>
            </w:r>
          </w:p>
        </w:tc>
        <w:tc>
          <w:tcPr>
            <w:tcW w:w="1745" w:type="dxa"/>
          </w:tcPr>
          <w:p w:rsidR="0021624B" w:rsidRDefault="004F5841" w:rsidP="004F5841">
            <w:pPr>
              <w:rPr>
                <w:lang w:val="en-US"/>
              </w:rPr>
            </w:pPr>
            <w:r>
              <w:rPr>
                <w:lang w:val="en-US"/>
              </w:rPr>
              <w:t xml:space="preserve">Define the (reusable) id of a value change for an instance of an object holding </w:t>
            </w:r>
            <w:r>
              <w:rPr>
                <w:lang w:val="en-US"/>
              </w:rPr>
              <w:lastRenderedPageBreak/>
              <w:t xml:space="preserve">attributes marked with a value change annotation and 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lastRenderedPageBreak/>
              <w:t>Attribute</w:t>
            </w:r>
            <w:r w:rsidR="004F5841">
              <w:rPr>
                <w:lang w:val="en-US"/>
              </w:rPr>
              <w:t xml:space="preserve"> of object variable</w:t>
            </w:r>
          </w:p>
        </w:tc>
        <w:tc>
          <w:tcPr>
            <w:tcW w:w="4061" w:type="dxa"/>
          </w:tcPr>
          <w:p w:rsidR="0021624B" w:rsidRPr="008E4836" w:rsidRDefault="008E4836" w:rsidP="00FC565F">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9169C1" w:rsidTr="00E976CD">
        <w:tc>
          <w:tcPr>
            <w:tcW w:w="1809" w:type="dxa"/>
          </w:tcPr>
          <w:p w:rsidR="00721197" w:rsidRPr="00875D8D" w:rsidRDefault="00721197" w:rsidP="00FC565F">
            <w:pPr>
              <w:rPr>
                <w:rFonts w:ascii="Courier New" w:hAnsi="Courier New" w:cs="Courier New"/>
                <w:lang w:val="en-US"/>
              </w:rPr>
            </w:pPr>
            <w:r>
              <w:rPr>
                <w:rFonts w:ascii="Courier New" w:hAnsi="Courier New" w:cs="Courier New"/>
                <w:lang w:val="en-US"/>
              </w:rPr>
              <w:lastRenderedPageBreak/>
              <w:t>NotifyValue</w:t>
            </w:r>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Paragraph"/>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Paragraph"/>
              <w:numPr>
                <w:ilvl w:val="0"/>
                <w:numId w:val="9"/>
              </w:numPr>
              <w:ind w:left="341" w:hanging="416"/>
              <w:rPr>
                <w:rFonts w:ascii="Courier New" w:hAnsi="Courier New" w:cs="Courier New"/>
                <w:lang w:val="en-US"/>
              </w:rPr>
            </w:pPr>
            <w:r w:rsidRPr="00346821">
              <w:rPr>
                <w:rFonts w:ascii="Courier New" w:hAnsi="Courier New" w:cs="Courier New"/>
                <w:lang w:val="en-US"/>
              </w:rPr>
              <w:t>notifyDifference</w:t>
            </w:r>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Paragraph"/>
              <w:numPr>
                <w:ilvl w:val="0"/>
                <w:numId w:val="9"/>
              </w:numPr>
              <w:ind w:left="341" w:hanging="416"/>
              <w:rPr>
                <w:rFonts w:ascii="Courier New" w:hAnsi="Courier New" w:cs="Courier New"/>
                <w:lang w:val="en-US"/>
              </w:rPr>
            </w:pPr>
            <w:r>
              <w:rPr>
                <w:rFonts w:ascii="Courier New" w:hAnsi="Courier New" w:cs="Courier New"/>
                <w:lang w:val="en-US"/>
              </w:rPr>
              <w:t>tagE</w:t>
            </w:r>
            <w:r w:rsidR="00346821" w:rsidRPr="00346821">
              <w:rPr>
                <w:rFonts w:ascii="Courier New" w:hAnsi="Courier New" w:cs="Courier New"/>
                <w:lang w:val="en-US"/>
              </w:rPr>
              <w:t>xpression</w:t>
            </w:r>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5" w:name="_Ref297790053"/>
    </w:p>
    <w:p w:rsidR="0006713A" w:rsidRDefault="0006713A" w:rsidP="00D12C75">
      <w:pPr>
        <w:jc w:val="both"/>
        <w:rPr>
          <w:lang w:val="en-US"/>
        </w:rPr>
      </w:pPr>
      <w:r>
        <w:rPr>
          <w:lang w:val="en-US"/>
        </w:rPr>
        <w:t>Further details regarding the options of the individual annotations can be found in the JavaDoc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Paragraph"/>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Paragraph"/>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r w:rsidRPr="00D12C75">
        <w:rPr>
          <w:rFonts w:ascii="Courier New" w:hAnsi="Courier New" w:cs="Courier New"/>
          <w:lang w:val="en-US"/>
        </w:rPr>
        <w:t>ExcludeFromMonitoring</w:t>
      </w:r>
      <w:r w:rsidRPr="00D12C75">
        <w:rPr>
          <w:lang w:val="en-US"/>
        </w:rPr>
        <w:t>. Monitor is not automatically applied to super- or subclasses – instead each individual class needs to be flagged appropriately</w:t>
      </w:r>
      <w:r w:rsidR="00797D37">
        <w:rPr>
          <w:lang w:val="en-US"/>
        </w:rPr>
        <w:t xml:space="preserve"> (see </w:t>
      </w:r>
      <w:r w:rsidR="006E757B" w:rsidRPr="00EB4A76">
        <w:rPr>
          <w:rFonts w:ascii="Courier New" w:hAnsi="Courier New" w:cs="Courier New"/>
          <w:lang w:val="en-US"/>
        </w:rPr>
        <w:t>annotationSearch</w:t>
      </w:r>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r w:rsidRPr="00D12C75">
        <w:rPr>
          <w:rFonts w:ascii="Courier New" w:hAnsi="Courier New" w:cs="Courier New"/>
          <w:lang w:val="en-US"/>
        </w:rPr>
        <w:t>ExcludeFromMonitoring</w:t>
      </w:r>
      <w:r w:rsidRPr="00D12C75">
        <w:rPr>
          <w:lang w:val="en-US"/>
        </w:rPr>
        <w:t xml:space="preserve"> also makes sense for classes.</w:t>
      </w:r>
    </w:p>
    <w:p w:rsidR="00D12C75" w:rsidRPr="00D12C75" w:rsidRDefault="009E650E" w:rsidP="00D12C75">
      <w:pPr>
        <w:pStyle w:val="ListParagraph"/>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Paragraph"/>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r w:rsidRPr="00D12C75">
        <w:rPr>
          <w:rFonts w:ascii="Courier New" w:hAnsi="Courier New" w:cs="Courier New"/>
          <w:lang w:val="en-US"/>
        </w:rPr>
        <w:t>shutdownHook</w:t>
      </w:r>
      <w:r>
        <w:rPr>
          <w:rFonts w:cstheme="minorHAnsi"/>
          <w:lang w:val="en-US"/>
        </w:rPr>
        <w:t xml:space="preserve"> flag in </w:t>
      </w:r>
      <w:r w:rsidRPr="00D12C75">
        <w:rPr>
          <w:rFonts w:ascii="Courier New" w:hAnsi="Courier New" w:cs="Courier New"/>
          <w:lang w:val="en-US"/>
        </w:rPr>
        <w:t>StartSytem</w:t>
      </w:r>
      <w:r w:rsidR="00A72459">
        <w:rPr>
          <w:rFonts w:cstheme="minorHAnsi"/>
          <w:lang w:val="en-US"/>
        </w:rPr>
        <w:t xml:space="preserve"> or </w:t>
      </w:r>
      <w:r>
        <w:rPr>
          <w:rFonts w:cstheme="minorHAnsi"/>
          <w:lang w:val="en-US"/>
        </w:rPr>
        <w:t xml:space="preserve">by properly </w:t>
      </w:r>
      <w:r>
        <w:rPr>
          <w:rFonts w:cstheme="minorHAnsi"/>
          <w:lang w:val="en-US"/>
        </w:rPr>
        <w:lastRenderedPageBreak/>
        <w:t xml:space="preserve">marking each possible end </w:t>
      </w:r>
      <w:r w:rsidR="00174B3D">
        <w:rPr>
          <w:rFonts w:cstheme="minorHAnsi"/>
          <w:lang w:val="en-US"/>
        </w:rPr>
        <w:t xml:space="preserve">of the SUM </w:t>
      </w:r>
      <w:r>
        <w:rPr>
          <w:rFonts w:cstheme="minorHAnsi"/>
          <w:lang w:val="en-US"/>
        </w:rPr>
        <w:t xml:space="preserve">by </w:t>
      </w:r>
      <w:r w:rsidRPr="00D12C75">
        <w:rPr>
          <w:rFonts w:ascii="Courier New" w:hAnsi="Courier New" w:cs="Courier New"/>
          <w:lang w:val="en-US"/>
        </w:rPr>
        <w:t>EndSystem</w:t>
      </w:r>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r w:rsidR="00120CD8" w:rsidRPr="00D12C75">
        <w:rPr>
          <w:rFonts w:ascii="Courier New" w:hAnsi="Courier New" w:cs="Courier New"/>
          <w:lang w:val="en-US"/>
        </w:rPr>
        <w:t>EndSystem</w:t>
      </w:r>
      <w:r w:rsidR="00120CD8">
        <w:rPr>
          <w:rFonts w:cstheme="minorHAnsi"/>
          <w:lang w:val="en-US"/>
        </w:rPr>
        <w:t>.</w:t>
      </w:r>
    </w:p>
    <w:p w:rsidR="00C87E13" w:rsidRPr="00E976CD" w:rsidRDefault="003A0DB5" w:rsidP="00D12C75">
      <w:pPr>
        <w:pStyle w:val="ListParagraph"/>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ootnoteReference"/>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CpuTimeTest, the second one called “exec”. Both operate with the default monitoring semantics of the global configuration. The program starts and ends at main (the global configuration </w:t>
      </w:r>
      <w:r w:rsidRPr="002525DD">
        <w:rPr>
          <w:rFonts w:ascii="Courier New" w:hAnsi="Courier New" w:cs="Courier New"/>
          <w:lang w:val="en-GB"/>
        </w:rPr>
        <w:t>mainDefault</w:t>
      </w:r>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public class CpuTimeTest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@Monitor(id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private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@StartSystem</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@EndSystem()</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public static void main(String[] args)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new CpuTimeTest().execute();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Heading2"/>
        <w:rPr>
          <w:lang w:val="en-US"/>
        </w:rPr>
      </w:pPr>
      <w:bookmarkStart w:id="16" w:name="_Ref348597316"/>
      <w:bookmarkStart w:id="17" w:name="_Toc498526373"/>
      <w:r w:rsidRPr="00D27AA6">
        <w:rPr>
          <w:lang w:val="en-US"/>
        </w:rPr>
        <w:t>XML</w:t>
      </w:r>
      <w:r w:rsidR="00296970">
        <w:rPr>
          <w:lang w:val="en-US"/>
        </w:rPr>
        <w:t>-based configuration</w:t>
      </w:r>
      <w:bookmarkEnd w:id="15"/>
      <w:bookmarkEnd w:id="16"/>
      <w:bookmarkEnd w:id="17"/>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Heading3"/>
        <w:rPr>
          <w:lang w:val="en-US"/>
        </w:rPr>
      </w:pPr>
      <w:bookmarkStart w:id="18" w:name="_Toc498526374"/>
      <w:r w:rsidRPr="00F06A00">
        <w:rPr>
          <w:lang w:val="en-US"/>
        </w:rPr>
        <w:t>Structure</w:t>
      </w:r>
      <w:bookmarkEnd w:id="18"/>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146FC2">
        <w:rPr>
          <w:lang w:val="en-US"/>
        </w:rPr>
        <w:fldChar w:fldCharType="begin"/>
      </w:r>
      <w:r w:rsidR="00152222">
        <w:rPr>
          <w:lang w:val="en-US"/>
        </w:rPr>
        <w:instrText xml:space="preserve"> REF _Ref297790069 \r \h </w:instrText>
      </w:r>
      <w:r w:rsidR="00146FC2">
        <w:rPr>
          <w:lang w:val="en-US"/>
        </w:rPr>
      </w:r>
      <w:r w:rsidR="00146FC2">
        <w:rPr>
          <w:lang w:val="en-US"/>
        </w:rPr>
        <w:fldChar w:fldCharType="separate"/>
      </w:r>
      <w:r w:rsidR="0017028C">
        <w:rPr>
          <w:lang w:val="en-US"/>
        </w:rPr>
        <w:t>5.2</w:t>
      </w:r>
      <w:r w:rsidR="00146FC2">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fldSimple w:instr=" REF _Ref297790069 \r \h  \* MERGEFORMAT ">
        <w:r w:rsidR="0017028C">
          <w:rPr>
            <w:lang w:val="en-US"/>
          </w:rPr>
          <w:t>5.2</w:t>
        </w:r>
      </w:fldSimple>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&lt;?xml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r w:rsidR="00F06A00" w:rsidRPr="004567CD">
        <w:rPr>
          <w:rFonts w:ascii="Courier New" w:hAnsi="Courier New" w:cs="Courier New"/>
          <w:b/>
          <w:lang w:val="en-US"/>
        </w:rPr>
        <w:t>xmlns:xsi=</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xmlns=</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name=”lang”&gt;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id=”TheObject”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name=”hashCode”/&gt;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&lt;valueChange id=”hashCodeValue”/&gt;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lastRenderedPageBreak/>
        <w:t xml:space="preserve">          &lt;v</w:t>
      </w:r>
      <w:r w:rsidR="00850395" w:rsidRPr="00F06A00">
        <w:rPr>
          <w:rFonts w:ascii="Courier New" w:hAnsi="Courier New" w:cs="Courier New"/>
          <w:lang w:val="en-US"/>
        </w:rPr>
        <w:t>alueContext id=”</w:t>
      </w:r>
      <w:r>
        <w:rPr>
          <w:rFonts w:ascii="Courier New" w:hAnsi="Courier New" w:cs="Courier New"/>
          <w:lang w:val="en-US"/>
        </w:rPr>
        <w:t>hashCodeValueContext</w:t>
      </w:r>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r w:rsidRPr="004567CD">
        <w:rPr>
          <w:rFonts w:ascii="Courier New" w:hAnsi="Courier New" w:cs="Courier New"/>
          <w:b/>
          <w:lang w:val="en-US"/>
        </w:rPr>
        <w:t>equals(java.lang.Object)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r>
        <w:rPr>
          <w:rFonts w:ascii="Courier New" w:hAnsi="Courier New" w:cs="Courier New"/>
          <w:lang w:val="en-US"/>
        </w:rPr>
        <w:t>e</w:t>
      </w:r>
      <w:r w:rsidR="005927FC" w:rsidRPr="00F06A00">
        <w:rPr>
          <w:rFonts w:ascii="Courier New" w:hAnsi="Courier New" w:cs="Courier New"/>
          <w:lang w:val="en-US"/>
        </w:rPr>
        <w:t>xcludeFromMonitoring/&gt;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signature=“main(java.lang.String[])“&gt;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r w:rsidRPr="00E42B81">
        <w:rPr>
          <w:rFonts w:ascii="Courier New" w:hAnsi="Courier New" w:cs="Courier New"/>
          <w:lang w:val="en-US"/>
        </w:rPr>
        <w:t>e</w:t>
      </w:r>
      <w:r w:rsidR="00C3628A" w:rsidRPr="00E42B81">
        <w:rPr>
          <w:rFonts w:ascii="Courier New" w:hAnsi="Courier New" w:cs="Courier New"/>
          <w:lang w:val="en-US"/>
        </w:rPr>
        <w:t>ndSystem</w:t>
      </w:r>
      <w:r w:rsidR="00F21595" w:rsidRPr="00E42B81">
        <w:rPr>
          <w:rFonts w:ascii="Courier New" w:hAnsi="Courier New" w:cs="Courier New"/>
          <w:lang w:val="en-US"/>
        </w:rPr>
        <w:t>/</w:t>
      </w:r>
      <w:r w:rsidR="00C3628A" w:rsidRPr="00E42B81">
        <w:rPr>
          <w:rFonts w:ascii="Courier New" w:hAnsi="Courier New" w:cs="Courier New"/>
          <w:lang w:val="en-US"/>
        </w:rPr>
        <w:t>&gt;</w:t>
      </w:r>
      <w:r w:rsidR="00146FC2">
        <w:fldChar w:fldCharType="begin"/>
      </w:r>
      <w:r w:rsidR="001637E6" w:rsidRPr="00E42B81">
        <w:rPr>
          <w:lang w:val="en-US"/>
        </w:rPr>
        <w:instrText xml:space="preserve"> NOTEREF _Ref292046083 \h  \* MERGEFORMAT </w:instrText>
      </w:r>
      <w:r w:rsidR="00146FC2">
        <w:fldChar w:fldCharType="separate"/>
      </w:r>
      <w:r w:rsidR="0017028C">
        <w:rPr>
          <w:b/>
          <w:bCs/>
          <w:lang w:val="en-US"/>
        </w:rPr>
        <w:t>Error! Bookmark not defined.</w:t>
      </w:r>
      <w:r w:rsidR="00146FC2">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r>
        <w:rPr>
          <w:rFonts w:ascii="Courier New" w:hAnsi="Courier New" w:cs="Courier New"/>
          <w:lang w:val="en-US"/>
        </w:rPr>
        <w:t>s</w:t>
      </w:r>
      <w:r w:rsidR="00D552EB" w:rsidRPr="00F06A00">
        <w:rPr>
          <w:rFonts w:ascii="Courier New" w:hAnsi="Courier New" w:cs="Courier New"/>
          <w:lang w:val="en-US"/>
        </w:rPr>
        <w:t>tartSystem</w:t>
      </w:r>
      <w:r w:rsidR="00BE24A3" w:rsidRPr="00F06A00">
        <w:rPr>
          <w:rFonts w:ascii="Courier New" w:hAnsi="Courier New" w:cs="Courier New"/>
          <w:lang w:val="en-US"/>
        </w:rPr>
        <w:t xml:space="preserve"> shutdownHook=”</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signature=“hashCode()“&gt;</w:t>
      </w:r>
    </w:p>
    <w:p w:rsidR="00B64462" w:rsidRDefault="00DB2A27"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&lt;Timer id=”</w:t>
      </w:r>
      <w:r>
        <w:rPr>
          <w:rFonts w:ascii="Courier New" w:hAnsi="Courier New" w:cs="Courier New"/>
          <w:lang w:val="en-US"/>
        </w:rPr>
        <w:t>hashCode</w:t>
      </w:r>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affectAt=”</w:t>
      </w:r>
      <w:r w:rsidR="00F37E6B" w:rsidRPr="00F06A00">
        <w:rPr>
          <w:rFonts w:ascii="Courier New" w:hAnsi="Courier New" w:cs="Courier New"/>
          <w:i/>
          <w:lang w:val="en-US"/>
        </w:rPr>
        <w:t>DEFAULT</w:t>
      </w:r>
      <w:r w:rsidR="0005331A" w:rsidRPr="00F06A00">
        <w:rPr>
          <w:rFonts w:ascii="Courier New" w:hAnsi="Courier New" w:cs="Courier New"/>
          <w:lang w:val="en-US"/>
        </w:rPr>
        <w:t>” considerThreads=”</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&lt;VariabilityHandler/&gt;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&lt;NotifyValue id=”</w:t>
      </w:r>
      <w:r>
        <w:rPr>
          <w:rFonts w:ascii="Courier New" w:hAnsi="Courier New" w:cs="Courier New"/>
          <w:lang w:val="en-US"/>
        </w:rPr>
        <w:t>hashCode</w:t>
      </w:r>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notifyDifference=”</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&lt;ConfigurationChange id=”</w:t>
      </w:r>
      <w:r>
        <w:rPr>
          <w:rFonts w:ascii="Courier New" w:hAnsi="Courier New" w:cs="Courier New"/>
          <w:lang w:val="en-US"/>
        </w:rPr>
        <w:t>hashCode”</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valueExpression=”</w:t>
      </w:r>
      <w:r>
        <w:rPr>
          <w:rFonts w:ascii="Courier New" w:hAnsi="Courier New" w:cs="Courier New"/>
          <w:i/>
          <w:lang w:val="en-US"/>
        </w:rPr>
        <w:t>configurationToString()</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Paragraph"/>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It links to the XMLSchema</w:t>
      </w:r>
      <w:r w:rsidR="000B4C3E">
        <w:rPr>
          <w:rStyle w:val="FootnoteReference"/>
          <w:lang w:val="en-US"/>
        </w:rPr>
        <w:footnoteReference w:id="4"/>
      </w:r>
      <w:r w:rsidR="000B4C3E">
        <w:rPr>
          <w:lang w:val="en-US"/>
        </w:rPr>
        <w:t xml:space="preserve"> </w:t>
      </w:r>
      <w:r w:rsidR="00BE3047">
        <w:rPr>
          <w:lang w:val="en-US"/>
        </w:rPr>
        <w:t xml:space="preserve">and may optionally define </w:t>
      </w:r>
      <w:r w:rsidR="0038272C">
        <w:rPr>
          <w:lang w:val="en-US"/>
        </w:rPr>
        <w:t>whether</w:t>
      </w:r>
      <w:r w:rsidR="00BE3047">
        <w:rPr>
          <w:lang w:val="en-US"/>
        </w:rPr>
        <w:t xml:space="preserve">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Paragraph"/>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r w:rsidR="009E4535">
        <w:rPr>
          <w:lang w:val="en-US"/>
        </w:rPr>
        <w:t>, both taking precedence over the name of the namespace</w:t>
      </w:r>
      <w:r w:rsidR="00E21DBC">
        <w:rPr>
          <w:lang w:val="en-US"/>
        </w:rPr>
        <w:t>:</w:t>
      </w:r>
    </w:p>
    <w:p w:rsidR="00E21DBC" w:rsidRDefault="00E21DBC" w:rsidP="00E21DBC">
      <w:pPr>
        <w:pStyle w:val="ListParagraph"/>
        <w:numPr>
          <w:ilvl w:val="1"/>
          <w:numId w:val="3"/>
        </w:numPr>
        <w:jc w:val="both"/>
        <w:rPr>
          <w:lang w:val="en-US"/>
        </w:rPr>
      </w:pPr>
      <w:r w:rsidRPr="00523502">
        <w:rPr>
          <w:rFonts w:ascii="Courier New" w:hAnsi="Courier New" w:cs="Courier New"/>
          <w:lang w:val="en-US"/>
        </w:rPr>
        <w:t>pattern</w:t>
      </w:r>
      <w:r w:rsidR="00523502">
        <w:rPr>
          <w:lang w:val="en-US"/>
        </w:rPr>
        <w:t>: S</w:t>
      </w:r>
      <w:r>
        <w:rPr>
          <w:lang w:val="en-US"/>
        </w:rPr>
        <w:t xml:space="preserve">tates a </w:t>
      </w:r>
      <w:r w:rsidR="00114721">
        <w:rPr>
          <w:lang w:val="en-US"/>
        </w:rPr>
        <w:t xml:space="preserve">(Java) </w:t>
      </w:r>
      <w:r>
        <w:rPr>
          <w:lang w:val="en-US"/>
        </w:rPr>
        <w:t xml:space="preserve">regular expression appended to the </w:t>
      </w:r>
      <w:r w:rsidR="0073537B">
        <w:rPr>
          <w:lang w:val="en-US"/>
        </w:rPr>
        <w:t xml:space="preserve">contained pattern / </w:t>
      </w:r>
      <w:r>
        <w:rPr>
          <w:lang w:val="en-US"/>
        </w:rPr>
        <w:t>fully qualified name of the namespace in order to select contained elements.</w:t>
      </w:r>
    </w:p>
    <w:p w:rsidR="00E21DBC" w:rsidRPr="00671329" w:rsidRDefault="00E21DBC" w:rsidP="00E21DBC">
      <w:pPr>
        <w:pStyle w:val="ListParagraph"/>
        <w:numPr>
          <w:ilvl w:val="1"/>
          <w:numId w:val="3"/>
        </w:numPr>
        <w:jc w:val="both"/>
        <w:rPr>
          <w:lang w:val="en-US"/>
        </w:rPr>
      </w:pPr>
      <w:r w:rsidRPr="00523502">
        <w:rPr>
          <w:rFonts w:ascii="Courier New" w:hAnsi="Courier New" w:cs="Courier New"/>
          <w:lang w:val="en-US"/>
        </w:rPr>
        <w:t>typeOf</w:t>
      </w:r>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r w:rsidR="00523502" w:rsidRPr="00523502">
        <w:rPr>
          <w:rFonts w:ascii="Courier New" w:hAnsi="Courier New" w:cs="Courier New"/>
          <w:lang w:val="en-US"/>
        </w:rPr>
        <w:t>typeOf</w:t>
      </w:r>
      <w:r w:rsidR="00523502" w:rsidRPr="00523502">
        <w:rPr>
          <w:rFonts w:cstheme="minorHAnsi"/>
          <w:lang w:val="en-US"/>
        </w:rPr>
        <w:t>.</w:t>
      </w:r>
    </w:p>
    <w:p w:rsidR="00671329" w:rsidRPr="00671329" w:rsidRDefault="00671329" w:rsidP="00671329">
      <w:pPr>
        <w:ind w:left="708"/>
        <w:jc w:val="both"/>
        <w:rPr>
          <w:lang w:val="en-US"/>
        </w:rPr>
      </w:pPr>
      <w:r>
        <w:rPr>
          <w:lang w:val="en-US"/>
        </w:rPr>
        <w:t xml:space="preserve">In combination with </w:t>
      </w:r>
      <w:r w:rsidR="00B67BA7" w:rsidRPr="00523502">
        <w:rPr>
          <w:rFonts w:ascii="Courier New" w:hAnsi="Courier New" w:cs="Courier New"/>
          <w:lang w:val="en-US"/>
        </w:rPr>
        <w:t>pattern</w:t>
      </w:r>
      <w:r w:rsidR="00B67BA7">
        <w:rPr>
          <w:lang w:val="en-US"/>
        </w:rPr>
        <w:t xml:space="preserve"> </w:t>
      </w:r>
      <w:r>
        <w:rPr>
          <w:lang w:val="en-US"/>
        </w:rPr>
        <w:t xml:space="preserve">and </w:t>
      </w:r>
      <w:r w:rsidR="00B67BA7" w:rsidRPr="00523502">
        <w:rPr>
          <w:rFonts w:ascii="Courier New" w:hAnsi="Courier New" w:cs="Courier New"/>
          <w:lang w:val="en-US"/>
        </w:rPr>
        <w:t>typeOf</w:t>
      </w:r>
      <w:r w:rsidR="00B67BA7">
        <w:rPr>
          <w:lang w:val="en-US"/>
        </w:rPr>
        <w:t xml:space="preserve"> </w:t>
      </w:r>
      <w:r>
        <w:rPr>
          <w:lang w:val="en-US"/>
        </w:rPr>
        <w:t xml:space="preserve">also a specific </w:t>
      </w:r>
      <w:r w:rsidRPr="00B67BA7">
        <w:rPr>
          <w:rFonts w:ascii="Courier New" w:hAnsi="Courier New" w:cs="Courier New"/>
          <w:lang w:val="en-US"/>
        </w:rPr>
        <w:t>instanceIdentifierKind</w:t>
      </w:r>
      <w:r>
        <w:rPr>
          <w:lang w:val="en-US"/>
        </w:rPr>
        <w:t xml:space="preserve"> may be given. Otherwise the one of the global configuration or its default are used.</w:t>
      </w:r>
    </w:p>
    <w:p w:rsidR="00936970" w:rsidRPr="00936970" w:rsidRDefault="00936970" w:rsidP="00936970">
      <w:pPr>
        <w:pStyle w:val="ListParagraph"/>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r w:rsidRPr="00936970">
        <w:rPr>
          <w:rFonts w:ascii="Courier New" w:hAnsi="Courier New" w:cs="Courier New"/>
          <w:lang w:val="en-US"/>
        </w:rPr>
        <w:t>typeOf</w:t>
      </w:r>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Paragraph"/>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Paragraph"/>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Paragraph"/>
        <w:numPr>
          <w:ilvl w:val="0"/>
          <w:numId w:val="3"/>
        </w:numPr>
        <w:jc w:val="both"/>
        <w:rPr>
          <w:lang w:val="en-US"/>
        </w:rPr>
      </w:pPr>
      <w:r>
        <w:rPr>
          <w:rFonts w:cstheme="minorHAnsi"/>
          <w:lang w:val="en-US"/>
        </w:rPr>
        <w:lastRenderedPageBreak/>
        <w:t>Source code annotations can be stated as contained elements whereby the data supported for an annotation is given in terms of attributes.</w:t>
      </w:r>
    </w:p>
    <w:p w:rsidR="003F6ACB" w:rsidRDefault="003F6ACB" w:rsidP="008D38AA">
      <w:pPr>
        <w:pStyle w:val="Heading3"/>
        <w:rPr>
          <w:lang w:val="en-US"/>
        </w:rPr>
      </w:pPr>
      <w:bookmarkStart w:id="19" w:name="_Toc498526375"/>
      <w:r>
        <w:rPr>
          <w:lang w:val="en-US"/>
        </w:rPr>
        <w:t>Additional Information</w:t>
      </w:r>
      <w:bookmarkEnd w:id="19"/>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Paragraph"/>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r w:rsidR="003F6ACB" w:rsidRPr="001D170B">
        <w:rPr>
          <w:rFonts w:ascii="Courier New" w:hAnsi="Courier New" w:cs="Courier New"/>
          <w:lang w:val="en-US"/>
        </w:rPr>
        <w:t>typeOf</w:t>
      </w:r>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Paragraph"/>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Paragraph"/>
        <w:numPr>
          <w:ilvl w:val="0"/>
          <w:numId w:val="4"/>
        </w:numPr>
        <w:jc w:val="both"/>
        <w:rPr>
          <w:lang w:val="en-US"/>
        </w:rPr>
      </w:pPr>
      <w:r>
        <w:rPr>
          <w:lang w:val="en-US"/>
        </w:rPr>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Paragraph"/>
        <w:numPr>
          <w:ilvl w:val="0"/>
          <w:numId w:val="4"/>
        </w:numPr>
        <w:jc w:val="both"/>
        <w:rPr>
          <w:lang w:val="en-US"/>
        </w:rPr>
      </w:pPr>
      <w:r>
        <w:rPr>
          <w:lang w:val="en-US"/>
        </w:rPr>
        <w:t xml:space="preserve">Global configuration options such as </w:t>
      </w:r>
      <w:r w:rsidRPr="00EB4A76">
        <w:rPr>
          <w:rFonts w:ascii="Courier New" w:hAnsi="Courier New" w:cs="Courier New"/>
          <w:lang w:val="en-US"/>
        </w:rPr>
        <w:t>annotationSearch</w:t>
      </w:r>
      <w:r>
        <w:rPr>
          <w:lang w:val="en-US"/>
        </w:rPr>
        <w:t xml:space="preserve"> may be given as XML elements in the top-level XML element.</w:t>
      </w:r>
    </w:p>
    <w:p w:rsidR="006B5ED0" w:rsidRDefault="006B5ED0" w:rsidP="003F6ACB">
      <w:pPr>
        <w:pStyle w:val="ListParagraph"/>
        <w:numPr>
          <w:ilvl w:val="0"/>
          <w:numId w:val="4"/>
        </w:numPr>
        <w:jc w:val="both"/>
        <w:rPr>
          <w:lang w:val="en-US"/>
        </w:rPr>
      </w:pPr>
      <w:r>
        <w:rPr>
          <w:lang w:val="en-US"/>
        </w:rPr>
        <w:t xml:space="preserve">The XML element </w:t>
      </w:r>
      <w:r w:rsidRPr="006B5ED0">
        <w:rPr>
          <w:rFonts w:ascii="Courier New" w:hAnsi="Courier New" w:cs="Courier New"/>
          <w:lang w:val="en-US"/>
        </w:rPr>
        <w:t>groupConfiguration</w:t>
      </w:r>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&lt;groupConfiguration id=”TheObject” debug=”NET_IN, NET_OUT”/&gt;</w:t>
      </w:r>
    </w:p>
    <w:p w:rsidR="006B5ED0" w:rsidRDefault="006B5ED0" w:rsidP="006B5ED0">
      <w:pPr>
        <w:jc w:val="both"/>
        <w:rPr>
          <w:rFonts w:cstheme="minorHAnsi"/>
          <w:lang w:val="en-US"/>
        </w:rPr>
      </w:pPr>
      <w:r>
        <w:rPr>
          <w:rFonts w:ascii="Courier New" w:hAnsi="Courier New" w:cs="Courier New"/>
          <w:lang w:val="en-US"/>
        </w:rPr>
        <w:tab/>
        <w:t>w</w:t>
      </w:r>
      <w:r>
        <w:rPr>
          <w:rFonts w:cstheme="minorHAnsi"/>
          <w:lang w:val="en-US"/>
        </w:rPr>
        <w:t>hile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id=”TheObject”/&gt;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r w:rsidR="00443FE9" w:rsidRPr="00A434D0">
        <w:rPr>
          <w:rFonts w:ascii="Courier New" w:hAnsi="Courier New" w:cs="Courier New"/>
          <w:lang w:val="en-US"/>
        </w:rPr>
        <w:t>groupAccounting</w:t>
      </w:r>
      <w:r w:rsidR="00901746">
        <w:rPr>
          <w:rFonts w:ascii="Courier New" w:hAnsi="Courier New" w:cs="Courier New"/>
          <w:lang w:val="en-US"/>
        </w:rPr>
        <w:t>,</w:t>
      </w:r>
      <w:r w:rsidR="00443FE9">
        <w:rPr>
          <w:rFonts w:cstheme="minorHAnsi"/>
          <w:lang w:val="en-US"/>
        </w:rPr>
        <w:t xml:space="preserve"> </w:t>
      </w:r>
      <w:r w:rsidR="00443FE9" w:rsidRPr="00A434D0">
        <w:rPr>
          <w:rFonts w:ascii="Courier New" w:hAnsi="Courier New" w:cs="Courier New"/>
          <w:lang w:val="en-US"/>
        </w:rPr>
        <w:t>resources</w:t>
      </w:r>
      <w:r w:rsidR="00901746">
        <w:rPr>
          <w:rFonts w:cstheme="minorHAnsi"/>
          <w:lang w:val="en-US"/>
        </w:rPr>
        <w:t xml:space="preserve"> and </w:t>
      </w:r>
      <w:r w:rsidR="00901746">
        <w:rPr>
          <w:rFonts w:ascii="Courier New" w:hAnsi="Courier New" w:cs="Courier New"/>
          <w:lang w:val="en-US"/>
        </w:rPr>
        <w:t>instanceIdentifierKind</w:t>
      </w:r>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fldSimple w:instr=" REF _Ref297790090 \r \h  \* MERGEFORMAT ">
        <w:r w:rsidR="0017028C" w:rsidRPr="0017028C">
          <w:rPr>
            <w:rFonts w:cstheme="minorHAnsi"/>
            <w:lang w:val="en-US"/>
          </w:rPr>
          <w:t>5.1</w:t>
        </w:r>
      </w:fldSimple>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&lt;groupConfiguration id=”TheObject</w:t>
      </w:r>
      <w:r>
        <w:rPr>
          <w:rFonts w:ascii="Courier New" w:hAnsi="Courier New" w:cs="Courier New"/>
          <w:lang w:val="en-US"/>
        </w:rPr>
        <w:t>1</w:t>
      </w:r>
      <w:r w:rsidRPr="006B5ED0">
        <w:rPr>
          <w:rFonts w:ascii="Courier New" w:hAnsi="Courier New" w:cs="Courier New"/>
          <w:lang w:val="en-US"/>
        </w:rPr>
        <w:t xml:space="preserve">” </w:t>
      </w:r>
      <w:r>
        <w:rPr>
          <w:rFonts w:ascii="Courier New" w:hAnsi="Courier New" w:cs="Courier New"/>
          <w:lang w:val="en-US"/>
        </w:rPr>
        <w:t>refId=”TheObject”</w:t>
      </w:r>
      <w:r w:rsidRPr="006B5ED0">
        <w:rPr>
          <w:rFonts w:ascii="Courier New" w:hAnsi="Courier New" w:cs="Courier New"/>
          <w:lang w:val="en-US"/>
        </w:rPr>
        <w:t>/&gt;</w:t>
      </w:r>
    </w:p>
    <w:p w:rsidR="006B5ED0" w:rsidRDefault="00443FE9" w:rsidP="00904FC0">
      <w:pPr>
        <w:ind w:left="709"/>
        <w:jc w:val="both"/>
        <w:rPr>
          <w:rFonts w:cstheme="minorHAnsi"/>
          <w:lang w:val="en-US"/>
        </w:rPr>
      </w:pPr>
      <w:r>
        <w:rPr>
          <w:rFonts w:cstheme="minorHAnsi"/>
          <w:lang w:val="en-US"/>
        </w:rPr>
        <w:t>provide</w:t>
      </w:r>
      <w:r w:rsidR="004B1462">
        <w:rPr>
          <w:rFonts w:cstheme="minorHAnsi"/>
          <w:lang w:val="en-US"/>
        </w:rPr>
        <w:t>s</w:t>
      </w:r>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r w:rsidRPr="00A434D0">
        <w:rPr>
          <w:rFonts w:ascii="Courier New" w:hAnsi="Courier New" w:cs="Courier New"/>
          <w:lang w:val="en-US"/>
        </w:rPr>
        <w:t>TheObject</w:t>
      </w:r>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r w:rsidRPr="00A434D0">
        <w:rPr>
          <w:rFonts w:ascii="Courier New" w:hAnsi="Courier New" w:cs="Courier New"/>
          <w:lang w:val="en-US"/>
        </w:rPr>
        <w:t>exlusive=”false”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Heading1"/>
        <w:rPr>
          <w:lang w:val="en-US"/>
        </w:rPr>
      </w:pPr>
      <w:bookmarkStart w:id="20" w:name="_Ref297841588"/>
      <w:bookmarkStart w:id="21" w:name="_Toc498526376"/>
      <w:r>
        <w:rPr>
          <w:lang w:val="en-US"/>
        </w:rPr>
        <w:t>Remote monitoring</w:t>
      </w:r>
      <w:bookmarkEnd w:id="20"/>
      <w:bookmarkEnd w:id="21"/>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r w:rsidR="002675F5">
        <w:rPr>
          <w:lang w:val="en-US"/>
        </w:rPr>
        <w:t xml:space="preserve">preaggregated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r w:rsidRPr="00F13C0F">
        <w:rPr>
          <w:rFonts w:ascii="Courier New" w:hAnsi="Courier New" w:cs="Courier New"/>
          <w:lang w:val="en-US"/>
        </w:rPr>
        <w:t>tcp=&lt;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r>
        <w:rPr>
          <w:lang w:val="en-US"/>
        </w:rPr>
        <w:t>activates the generation and transmission of events to the specified host on the given TCP port.</w:t>
      </w:r>
      <w:r w:rsidR="007E58B7">
        <w:rPr>
          <w:lang w:val="en-US"/>
        </w:rPr>
        <w:t xml:space="preserve"> </w:t>
      </w:r>
      <w:r w:rsidR="007B6AD3">
        <w:rPr>
          <w:lang w:val="en-US"/>
        </w:rPr>
        <w:t xml:space="preserve">The </w:t>
      </w:r>
      <w:r w:rsidR="007B6AD3" w:rsidRPr="00005FDE">
        <w:rPr>
          <w:rFonts w:ascii="Courier New" w:hAnsi="Courier New" w:cs="Courier New"/>
          <w:lang w:val="en-US"/>
        </w:rPr>
        <w:t>tcp</w:t>
      </w:r>
      <w:r w:rsidR="007B6AD3">
        <w:rPr>
          <w:lang w:val="en-US"/>
        </w:rPr>
        <w:t xml:space="preserve"> option can alternatively be given as part of the XML monitoring scope. </w:t>
      </w:r>
      <w:r w:rsidR="007E58B7">
        <w:rPr>
          <w:lang w:val="en-US"/>
        </w:rPr>
        <w:t xml:space="preserve">As the global </w:t>
      </w:r>
      <w:r w:rsidR="007E58B7" w:rsidRPr="00005FDE">
        <w:rPr>
          <w:rFonts w:ascii="Courier New" w:hAnsi="Courier New" w:cs="Courier New"/>
          <w:lang w:val="en-US"/>
        </w:rPr>
        <w:t>tcp</w:t>
      </w:r>
      <w:r w:rsidR="007E58B7">
        <w:rPr>
          <w:lang w:val="en-US"/>
        </w:rPr>
        <w:t xml:space="preserve"> option is </w:t>
      </w:r>
      <w:r w:rsidR="007B6AD3">
        <w:rPr>
          <w:lang w:val="en-US"/>
        </w:rPr>
        <w:t>optional</w:t>
      </w:r>
      <w:r w:rsidR="007E58B7">
        <w:rPr>
          <w:lang w:val="en-US"/>
        </w:rPr>
        <w:t xml:space="preserve">, all other parameter described in Section </w:t>
      </w:r>
      <w:r w:rsidR="00146FC2">
        <w:rPr>
          <w:lang w:val="en-US"/>
        </w:rPr>
        <w:fldChar w:fldCharType="begin"/>
      </w:r>
      <w:r w:rsidR="007E58B7">
        <w:rPr>
          <w:lang w:val="en-US"/>
        </w:rPr>
        <w:instrText xml:space="preserve"> REF _Ref297790090 \r \h </w:instrText>
      </w:r>
      <w:r w:rsidR="00146FC2">
        <w:rPr>
          <w:lang w:val="en-US"/>
        </w:rPr>
      </w:r>
      <w:r w:rsidR="00146FC2">
        <w:rPr>
          <w:lang w:val="en-US"/>
        </w:rPr>
        <w:fldChar w:fldCharType="separate"/>
      </w:r>
      <w:r w:rsidR="0017028C">
        <w:rPr>
          <w:lang w:val="en-US"/>
        </w:rPr>
        <w:t>5.1</w:t>
      </w:r>
      <w:r w:rsidR="00146FC2">
        <w:rPr>
          <w:lang w:val="en-US"/>
        </w:rPr>
        <w:fldChar w:fldCharType="end"/>
      </w:r>
      <w:r w:rsidR="007E58B7">
        <w:rPr>
          <w:lang w:val="en-US"/>
        </w:rPr>
        <w:t xml:space="preserve"> can be applied</w:t>
      </w:r>
      <w:r w:rsidR="00AD14AC">
        <w:rPr>
          <w:lang w:val="en-US"/>
        </w:rPr>
        <w:t xml:space="preserve"> and </w:t>
      </w:r>
      <w:r w:rsidR="00005FDE">
        <w:rPr>
          <w:lang w:val="en-US"/>
        </w:rPr>
        <w:t xml:space="preserve">(except </w:t>
      </w:r>
      <w:r w:rsidR="00E032F4">
        <w:rPr>
          <w:lang w:val="en-US"/>
        </w:rPr>
        <w:t>for</w:t>
      </w:r>
      <w:r w:rsidR="00005FDE">
        <w:rPr>
          <w:lang w:val="en-US"/>
        </w:rPr>
        <w:t xml:space="preserve"> </w:t>
      </w:r>
      <w:r w:rsidR="00005FDE" w:rsidRPr="00005FDE">
        <w:rPr>
          <w:rFonts w:ascii="Courier New" w:hAnsi="Courier New" w:cs="Courier New"/>
          <w:lang w:val="en-US"/>
        </w:rPr>
        <w:t>bootJar</w:t>
      </w:r>
      <w:r w:rsidR="00005FDE">
        <w:rPr>
          <w:lang w:val="en-US"/>
        </w:rPr>
        <w:t xml:space="preserve">, </w:t>
      </w:r>
      <w:r w:rsidR="00005FDE" w:rsidRPr="00005FDE">
        <w:rPr>
          <w:rFonts w:ascii="Courier New" w:hAnsi="Courier New" w:cs="Courier New"/>
          <w:lang w:val="en-US"/>
        </w:rPr>
        <w:t>debuglog</w:t>
      </w:r>
      <w:r w:rsidR="00005FDE">
        <w:rPr>
          <w:lang w:val="en-US"/>
        </w:rPr>
        <w:t xml:space="preserve">, </w:t>
      </w:r>
      <w:r w:rsidR="00005FDE" w:rsidRPr="00005FDE">
        <w:rPr>
          <w:rFonts w:ascii="Courier New" w:hAnsi="Courier New" w:cs="Courier New"/>
          <w:lang w:val="en-US"/>
        </w:rPr>
        <w:t>xmlconfig</w:t>
      </w:r>
      <w:r w:rsidR="00005FDE">
        <w:rPr>
          <w:lang w:val="en-US"/>
        </w:rPr>
        <w:t xml:space="preserve">) </w:t>
      </w:r>
      <w:r w:rsidR="00AD14AC">
        <w:rPr>
          <w:lang w:val="en-US"/>
        </w:rPr>
        <w:t xml:space="preserve">are transferred upon initialization of the </w:t>
      </w:r>
      <w:r w:rsidR="00AD14AC" w:rsidRPr="00005FDE">
        <w:rPr>
          <w:rFonts w:ascii="Courier New" w:hAnsi="Courier New" w:cs="Courier New"/>
          <w:lang w:val="en-US"/>
        </w:rPr>
        <w:t>tcp</w:t>
      </w:r>
      <w:r w:rsidR="00AD14AC">
        <w:rPr>
          <w:lang w:val="en-US"/>
        </w:rPr>
        <w:t xml:space="preserve"> connection to the server. </w:t>
      </w:r>
      <w:r w:rsidR="00C44B27">
        <w:rPr>
          <w:lang w:val="en-US"/>
        </w:rPr>
        <w:t>The server accepts the following command line parameters:</w:t>
      </w:r>
    </w:p>
    <w:tbl>
      <w:tblPr>
        <w:tblStyle w:val="TableGrid"/>
        <w:tblpPr w:leftFromText="141" w:rightFromText="141" w:vertAnchor="text" w:horzAnchor="margin" w:tblpY="103"/>
        <w:tblW w:w="0" w:type="auto"/>
        <w:tblLook w:val="04A0"/>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r>
              <w:rPr>
                <w:lang w:val="en-US"/>
              </w:rPr>
              <w:t>baseDir</w:t>
            </w:r>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r>
              <w:rPr>
                <w:lang w:val="en-US"/>
              </w:rPr>
              <w:t>FileLocation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r>
              <w:rPr>
                <w:lang w:val="en-US"/>
              </w:rPr>
              <w:t>int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r w:rsidRPr="00005FDE">
        <w:rPr>
          <w:rFonts w:ascii="Courier New" w:hAnsi="Courier New" w:cs="Courier New"/>
          <w:lang w:val="en-US"/>
        </w:rPr>
        <w:t xml:space="preserve">java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–classpath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d</w:t>
      </w:r>
      <w:r w:rsidR="00DD377E" w:rsidRPr="00005FDE">
        <w:rPr>
          <w:rFonts w:ascii="Courier New" w:hAnsi="Courier New" w:cs="Courier New"/>
          <w:lang w:val="en-US"/>
        </w:rPr>
        <w:t>e.uni_hildesheim.sse.monitoring.runtime.recordingServer.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TCPRecordingServer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baseDir=. </w:t>
      </w:r>
      <w:r w:rsidR="00CE324F">
        <w:rPr>
          <w:rFonts w:ascii="Courier New" w:hAnsi="Courier New" w:cs="Courier New"/>
          <w:lang w:val="en-US"/>
        </w:rPr>
        <w:t>p</w:t>
      </w:r>
      <w:r w:rsidR="00DD377E" w:rsidRPr="00005FDE">
        <w:rPr>
          <w:rFonts w:ascii="Courier New" w:hAnsi="Courier New" w:cs="Courier New"/>
          <w:lang w:val="en-US"/>
        </w:rPr>
        <w:t>ort=6002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Heading1"/>
        <w:rPr>
          <w:lang w:val="en-US"/>
        </w:rPr>
      </w:pPr>
      <w:bookmarkStart w:id="22" w:name="_Toc498526377"/>
      <w:r>
        <w:rPr>
          <w:lang w:val="en-US"/>
        </w:rPr>
        <w:t>Static instrumentation</w:t>
      </w:r>
      <w:bookmarkEnd w:id="22"/>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As the codebase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Heading2"/>
        <w:rPr>
          <w:lang w:val="en-US"/>
        </w:rPr>
      </w:pPr>
      <w:bookmarkStart w:id="23" w:name="_Toc498526378"/>
      <w:r>
        <w:rPr>
          <w:lang w:val="en-US"/>
        </w:rPr>
        <w:t>Java Programs</w:t>
      </w:r>
      <w:bookmarkEnd w:id="23"/>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ootnoteReference"/>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r w:rsidRPr="00005FDE">
        <w:rPr>
          <w:rFonts w:ascii="Courier New" w:hAnsi="Courier New" w:cs="Courier New"/>
          <w:lang w:val="en-US"/>
        </w:rPr>
        <w:t xml:space="preserve">java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–classpath spass-meter-</w:t>
      </w:r>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r w:rsidR="005F3B69" w:rsidRPr="00195834">
        <w:rPr>
          <w:rFonts w:ascii="Courier New" w:hAnsi="Courier New" w:cs="Courier New"/>
          <w:i/>
          <w:lang w:val="en-US"/>
        </w:rPr>
        <w:t>&lt;required libs&gt;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&lt;input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Paragraph"/>
        <w:numPr>
          <w:ilvl w:val="0"/>
          <w:numId w:val="11"/>
        </w:numPr>
        <w:jc w:val="both"/>
        <w:rPr>
          <w:rFonts w:cstheme="minorHAnsi"/>
          <w:lang w:val="en-US"/>
        </w:rPr>
      </w:pPr>
      <w:r w:rsidRPr="00AC1101">
        <w:rPr>
          <w:rFonts w:ascii="Courier New" w:hAnsi="Courier New" w:cs="Courier New"/>
          <w:i/>
          <w:lang w:val="en-US"/>
        </w:rPr>
        <w:t>&lt;input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r w:rsidR="00190C13">
        <w:rPr>
          <w:rFonts w:cstheme="minorHAnsi"/>
          <w:lang w:val="en-US"/>
        </w:rPr>
        <w:t>. ANT file path patterns</w:t>
      </w:r>
      <w:r w:rsidR="00190C13">
        <w:rPr>
          <w:rStyle w:val="FootnoteReference"/>
          <w:rFonts w:cstheme="minorHAnsi"/>
          <w:lang w:val="en-US"/>
        </w:rPr>
        <w:footnoteReference w:id="6"/>
      </w:r>
      <w:r w:rsidR="00190C13">
        <w:rPr>
          <w:rFonts w:cstheme="minorHAnsi"/>
          <w:lang w:val="en-US"/>
        </w:rPr>
        <w:t xml:space="preserve"> may be used to denote multiple files.</w:t>
      </w:r>
    </w:p>
    <w:p w:rsidR="005F3B69" w:rsidRDefault="005F3B69" w:rsidP="003C30BA">
      <w:pPr>
        <w:pStyle w:val="ListParagraph"/>
        <w:numPr>
          <w:ilvl w:val="0"/>
          <w:numId w:val="11"/>
        </w:numPr>
        <w:jc w:val="both"/>
        <w:rPr>
          <w:rFonts w:cstheme="minorHAnsi"/>
          <w:lang w:val="en-US"/>
        </w:rPr>
      </w:pPr>
      <w:r w:rsidRPr="00AC1101">
        <w:rPr>
          <w:rFonts w:ascii="Courier New" w:hAnsi="Courier New" w:cs="Courier New"/>
          <w:i/>
          <w:lang w:val="en-US"/>
        </w:rPr>
        <w:t>&lt;required libs&gt;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lastRenderedPageBreak/>
        <w:t>&lt;configuration&gt;</w:t>
      </w:r>
      <w:r>
        <w:rPr>
          <w:rFonts w:cstheme="minorHAnsi"/>
          <w:lang w:val="en-US"/>
        </w:rPr>
        <w:t xml:space="preserve"> is a command line configuration of SPASS-meter as described in Section </w:t>
      </w:r>
      <w:r w:rsidR="00146FC2">
        <w:rPr>
          <w:rFonts w:cstheme="minorHAnsi"/>
          <w:lang w:val="en-US"/>
        </w:rPr>
        <w:fldChar w:fldCharType="begin"/>
      </w:r>
      <w:r>
        <w:rPr>
          <w:rFonts w:cstheme="minorHAnsi"/>
          <w:lang w:val="en-US"/>
        </w:rPr>
        <w:instrText xml:space="preserve"> REF _Ref297790090 \r \h </w:instrText>
      </w:r>
      <w:r w:rsidR="00146FC2">
        <w:rPr>
          <w:rFonts w:cstheme="minorHAnsi"/>
          <w:lang w:val="en-US"/>
        </w:rPr>
      </w:r>
      <w:r w:rsidR="00146FC2">
        <w:rPr>
          <w:rFonts w:cstheme="minorHAnsi"/>
          <w:lang w:val="en-US"/>
        </w:rPr>
        <w:fldChar w:fldCharType="separate"/>
      </w:r>
      <w:r w:rsidR="0017028C">
        <w:rPr>
          <w:rFonts w:cstheme="minorHAnsi"/>
          <w:lang w:val="en-US"/>
        </w:rPr>
        <w:t>5.1</w:t>
      </w:r>
      <w:r w:rsidR="00146FC2">
        <w:rPr>
          <w:rFonts w:cstheme="minorHAnsi"/>
          <w:lang w:val="en-US"/>
        </w:rPr>
        <w:fldChar w:fldCharType="end"/>
      </w:r>
      <w:r>
        <w:rPr>
          <w:rFonts w:cstheme="minorHAnsi"/>
          <w:lang w:val="en-US"/>
        </w:rPr>
        <w:t>.</w:t>
      </w:r>
    </w:p>
    <w:p w:rsidR="003C30BA" w:rsidRDefault="006C5959" w:rsidP="003C30BA">
      <w:pPr>
        <w:jc w:val="both"/>
        <w:rPr>
          <w:rFonts w:cstheme="minorHAnsi"/>
          <w:lang w:val="en-US"/>
        </w:rPr>
      </w:pPr>
      <w:r>
        <w:rPr>
          <w:rFonts w:cstheme="minorHAnsi"/>
          <w:lang w:val="en-US"/>
        </w:rPr>
        <w:t>Files are considered for instrumentation only if the respective target file does not exist or the input file is newer than an existing output file.</w:t>
      </w:r>
    </w:p>
    <w:p w:rsidR="003C30BA" w:rsidRDefault="003C30BA" w:rsidP="003C30BA">
      <w:pPr>
        <w:jc w:val="both"/>
        <w:rPr>
          <w:rFonts w:cstheme="minorHAnsi"/>
          <w:lang w:val="en-US"/>
        </w:rPr>
      </w:pPr>
      <w:r>
        <w:rPr>
          <w:rFonts w:cstheme="minorHAnsi"/>
          <w:lang w:val="en-US"/>
        </w:rPr>
        <w:t xml:space="preserve">Alternatively, the static instrumenter may also be used within an ANT file. </w:t>
      </w:r>
      <w:r w:rsidR="00885220">
        <w:rPr>
          <w:rFonts w:cstheme="minorHAnsi"/>
          <w:lang w:val="en-US"/>
        </w:rPr>
        <w:t xml:space="preserve">The advantage of using ANT is that you can use full ANT paths including wildcards, which are passed on for instrumentation to the static </w:t>
      </w:r>
      <w:r>
        <w:rPr>
          <w:rFonts w:cstheme="minorHAnsi"/>
          <w:lang w:val="en-US"/>
        </w:rPr>
        <w:t>Therefore,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 resource="spass-meter.properties" onerror="ignore"&gt;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&lt;pathelement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ootnoteReference"/>
          <w:rFonts w:cstheme="minorHAnsi"/>
          <w:lang w:val="en-US"/>
        </w:rPr>
        <w:footnoteReference w:id="7"/>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&lt;spassInstrumenter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t>classpathref="</w:t>
      </w:r>
      <w:r w:rsidR="005D7DAF" w:rsidRPr="00981A9B">
        <w:rPr>
          <w:rFonts w:ascii="Courier New" w:hAnsi="Courier New" w:cs="Courier New"/>
          <w:i/>
          <w:lang w:val="en-US"/>
        </w:rPr>
        <w:t>&lt;</w:t>
      </w:r>
      <w:r w:rsidR="005F3B69" w:rsidRPr="00981A9B">
        <w:rPr>
          <w:rFonts w:ascii="Courier New" w:hAnsi="Courier New" w:cs="Courier New"/>
          <w:i/>
          <w:lang w:val="en-US"/>
        </w:rPr>
        <w:t>required libs</w:t>
      </w:r>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in="</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out="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params="</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classpath.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Heading2"/>
        <w:rPr>
          <w:lang w:val="en-US"/>
        </w:rPr>
      </w:pPr>
      <w:bookmarkStart w:id="24" w:name="_Toc498526379"/>
      <w:r>
        <w:rPr>
          <w:lang w:val="en-US"/>
        </w:rPr>
        <w:t>Android Apps</w:t>
      </w:r>
      <w:bookmarkEnd w:id="24"/>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r w:rsidR="00DF775F" w:rsidRPr="00823CD2">
        <w:rPr>
          <w:rFonts w:ascii="Courier New" w:hAnsi="Courier New" w:cs="Courier New"/>
          <w:lang w:val="en-GB"/>
        </w:rPr>
        <w:t>libs</w:t>
      </w:r>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r w:rsidRPr="00590CF4">
        <w:rPr>
          <w:rFonts w:ascii="Courier New" w:hAnsi="Courier New" w:cs="Courier New"/>
          <w:lang w:val="en-GB"/>
        </w:rPr>
        <w:t>dex</w:t>
      </w:r>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&lt;spassInstrumenter</w:t>
      </w:r>
      <w:r w:rsidR="00590CF4">
        <w:rPr>
          <w:rFonts w:ascii="Courier New" w:hAnsi="Courier New" w:cs="Courier New"/>
          <w:lang w:val="en-GB"/>
        </w:rPr>
        <w:t xml:space="preserve"> </w:t>
      </w:r>
      <w:r w:rsidRPr="006D3F4F">
        <w:rPr>
          <w:rFonts w:ascii="Courier New" w:hAnsi="Courier New" w:cs="Courier New"/>
          <w:lang w:val="en-GB"/>
        </w:rPr>
        <w:t>classpathref="${classpath.instrumentation}"</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in="${app.jar}"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out="${instrumented.dir}"</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params="${spass.args}"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r w:rsidRPr="00025432">
        <w:rPr>
          <w:rFonts w:ascii="Courier New" w:hAnsi="Courier New" w:cs="Courier New"/>
          <w:lang w:val="en-GB"/>
        </w:rPr>
        <w:t>classpath.instrumentation</w:t>
      </w:r>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r w:rsidRPr="00590CF4">
        <w:rPr>
          <w:rFonts w:cs="Courier New"/>
          <w:lang w:val="en-GB"/>
        </w:rPr>
        <w:t>distribution for Android</w:t>
      </w:r>
      <w:r w:rsidR="00025432">
        <w:rPr>
          <w:rFonts w:cs="Courier New"/>
          <w:lang w:val="en-GB"/>
        </w:rPr>
        <w:t xml:space="preserve"> and </w:t>
      </w:r>
      <w:r w:rsidR="00025432" w:rsidRPr="00025432">
        <w:rPr>
          <w:rFonts w:ascii="Courier New" w:hAnsi="Courier New" w:cs="Courier New"/>
          <w:lang w:val="en-GB"/>
        </w:rPr>
        <w:t>spass.args</w:t>
      </w:r>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globalOption </w:t>
      </w:r>
      <w:r w:rsidR="00AA2F6A" w:rsidRPr="00AA2F6A">
        <w:rPr>
          <w:rFonts w:ascii="Courier New" w:hAnsi="Courier New" w:cs="Courier New"/>
          <w:sz w:val="20"/>
          <w:szCs w:val="20"/>
          <w:lang w:val="en-GB"/>
        </w:rPr>
        <w:t>registerThreads</w:t>
      </w:r>
      <w:r w:rsidR="00AA2F6A">
        <w:rPr>
          <w:rFonts w:cs="Courier New"/>
          <w:lang w:val="en-GB"/>
        </w:rPr>
        <w:t xml:space="preserve"> shall be set to true due to technical reasons.</w:t>
      </w:r>
    </w:p>
    <w:p w:rsidR="00704345" w:rsidRDefault="00704345" w:rsidP="00E71F29">
      <w:pPr>
        <w:pStyle w:val="Heading1"/>
        <w:rPr>
          <w:lang w:val="en-US"/>
        </w:rPr>
      </w:pPr>
      <w:bookmarkStart w:id="25" w:name="_Toc498526380"/>
      <w:r>
        <w:rPr>
          <w:lang w:val="en-US"/>
        </w:rPr>
        <w:lastRenderedPageBreak/>
        <w:t>Monitoring results</w:t>
      </w:r>
      <w:bookmarkEnd w:id="25"/>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plugin-interface so that more specific data can be emitted. Further interfaces allow obtaining specific data at runtime (a JMX-based and a WildCat-based mechanism will be described in Section </w:t>
      </w:r>
      <w:r w:rsidR="00146FC2">
        <w:fldChar w:fldCharType="begin"/>
      </w:r>
      <w:r w:rsidR="007F72A1" w:rsidRPr="0073537B">
        <w:rPr>
          <w:lang w:val="en-US"/>
        </w:rPr>
        <w:instrText xml:space="preserve"> REF _Ref350247597 \r \h  \* MERGEFORMAT </w:instrText>
      </w:r>
      <w:r w:rsidR="00146FC2">
        <w:fldChar w:fldCharType="separate"/>
      </w:r>
      <w:r w:rsidR="0017028C">
        <w:rPr>
          <w:b/>
          <w:bCs/>
          <w:lang w:val="en-US"/>
        </w:rPr>
        <w:t>Error! Reference source not found.</w:t>
      </w:r>
      <w:r w:rsidR="00146FC2">
        <w:fldChar w:fldCharType="end"/>
      </w:r>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146FC2">
        <w:rPr>
          <w:lang w:val="en-US"/>
        </w:rPr>
        <w:fldChar w:fldCharType="begin"/>
      </w:r>
      <w:r>
        <w:rPr>
          <w:lang w:val="en-US"/>
        </w:rPr>
        <w:instrText xml:space="preserve"> REF _Ref297790069 \r \h </w:instrText>
      </w:r>
      <w:r w:rsidR="00146FC2">
        <w:rPr>
          <w:lang w:val="en-US"/>
        </w:rPr>
      </w:r>
      <w:r w:rsidR="00146FC2">
        <w:rPr>
          <w:lang w:val="en-US"/>
        </w:rPr>
        <w:fldChar w:fldCharType="separate"/>
      </w:r>
      <w:r w:rsidR="0017028C">
        <w:rPr>
          <w:lang w:val="en-US"/>
        </w:rPr>
        <w:t>5.2</w:t>
      </w:r>
      <w:r w:rsidR="00146FC2">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r>
        <w:rPr>
          <w:rFonts w:ascii="Courier New" w:hAnsi="Courier New" w:cs="Courier New"/>
          <w:lang w:val="en-US"/>
        </w:rPr>
        <w:t>j</w:t>
      </w:r>
      <w:r w:rsidRPr="00FA5D0B">
        <w:rPr>
          <w:rFonts w:ascii="Courier New" w:hAnsi="Courier New" w:cs="Courier New"/>
          <w:lang w:val="en-US"/>
        </w:rPr>
        <w:t>ava –javaagent: spass-meter-ia.jar=logLevel=OFF,out=test.out example.cpuTime.CpuTimeAnnotation</w:t>
      </w:r>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r w:rsidRPr="00FA5D0B">
        <w:rPr>
          <w:rFonts w:ascii="Courier New" w:hAnsi="Courier New" w:cs="Courier New"/>
          <w:lang w:val="en-US"/>
        </w:rPr>
        <w:t>test.out</w:t>
      </w:r>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eastAsia="de-DE"/>
        </w:rPr>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Paragraph"/>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Please note that </w:t>
      </w:r>
      <w:r w:rsidRPr="00D31F37">
        <w:rPr>
          <w:rFonts w:ascii="Courier New" w:hAnsi="Courier New" w:cs="Courier New"/>
          <w:lang w:val="en-US"/>
        </w:rPr>
        <w:t>CpuTimeXml</w:t>
      </w:r>
      <w:r>
        <w:rPr>
          <w:rStyle w:val="FootnoteReference"/>
          <w:lang w:val="en-US"/>
        </w:rPr>
        <w:footnoteReference w:id="8"/>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r w:rsidRPr="006C19E4">
        <w:rPr>
          <w:rFonts w:ascii="Courier New" w:hAnsi="Courier New" w:cs="Courier New"/>
          <w:lang w:val="en-US"/>
        </w:rPr>
        <w:t>CpuTimeXml</w:t>
      </w:r>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Paragraph"/>
        <w:numPr>
          <w:ilvl w:val="0"/>
          <w:numId w:val="15"/>
        </w:numPr>
        <w:jc w:val="both"/>
        <w:rPr>
          <w:lang w:val="en-US"/>
        </w:rPr>
      </w:pPr>
      <w:r w:rsidRPr="00FE5BE8">
        <w:rPr>
          <w:b/>
          <w:lang w:val="en-US"/>
        </w:rPr>
        <w:lastRenderedPageBreak/>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4C0B5B" w:rsidP="00E71F29">
      <w:pPr>
        <w:pStyle w:val="Heading1"/>
        <w:rPr>
          <w:lang w:val="en-US"/>
        </w:rPr>
      </w:pPr>
      <w:bookmarkStart w:id="26" w:name="_Toc498526381"/>
      <w:r>
        <w:rPr>
          <w:lang w:val="en-US"/>
        </w:rPr>
        <w:t>Extending SPASS-meter</w:t>
      </w:r>
      <w:bookmarkEnd w:id="26"/>
    </w:p>
    <w:p w:rsidR="00DA307C" w:rsidRDefault="00E71F29" w:rsidP="00296970">
      <w:pPr>
        <w:jc w:val="both"/>
        <w:rPr>
          <w:rFonts w:cstheme="minorHAnsi"/>
          <w:lang w:val="en-US"/>
        </w:rPr>
      </w:pPr>
      <w:r>
        <w:rPr>
          <w:rFonts w:cstheme="minorHAnsi"/>
          <w:lang w:val="en-US"/>
        </w:rPr>
        <w:t xml:space="preserve">SPASS-meter </w:t>
      </w:r>
      <w:r w:rsidR="001835F6">
        <w:rPr>
          <w:rFonts w:cstheme="minorHAnsi"/>
          <w:lang w:val="en-US"/>
        </w:rPr>
        <w:t>is designed as a basic framework for resource monitoring of Java programs. The provided functionality of writing output or analyzing collected information may therefore not (completely) fulfill your needs. One core use case here is to integrate SPASS-meter as one monitoring tool into an infrastructure, to obtain collected information in a regular manner and to inform the infrastructure to integrate with using a specific message or event format. For example, we did this in the EU project QualiMaster</w:t>
      </w:r>
      <w:r w:rsidR="001835F6">
        <w:rPr>
          <w:rStyle w:val="FootnoteReference"/>
          <w:rFonts w:cstheme="minorHAnsi"/>
          <w:lang w:val="en-US"/>
        </w:rPr>
        <w:footnoteReference w:id="9"/>
      </w:r>
      <w:r w:rsidR="001835F6">
        <w:rPr>
          <w:rFonts w:cstheme="minorHAnsi"/>
          <w:lang w:val="en-US"/>
        </w:rPr>
        <w:t>.</w:t>
      </w:r>
      <w:r w:rsidR="00893F68">
        <w:rPr>
          <w:rFonts w:cstheme="minorHAnsi"/>
          <w:lang w:val="en-US"/>
        </w:rPr>
        <w:t xml:space="preserve"> For this purpose, SPASS-meter</w:t>
      </w:r>
      <w:r>
        <w:rPr>
          <w:rFonts w:cstheme="minorHAnsi"/>
          <w:lang w:val="en-US"/>
        </w:rPr>
        <w:t xml:space="preserve">can be extended </w:t>
      </w:r>
      <w:r w:rsidR="00473CF0">
        <w:rPr>
          <w:rFonts w:cstheme="minorHAnsi"/>
          <w:lang w:val="en-US"/>
        </w:rPr>
        <w:t xml:space="preserve">via </w:t>
      </w:r>
      <w:r>
        <w:rPr>
          <w:rFonts w:cstheme="minorHAnsi"/>
          <w:lang w:val="en-US"/>
        </w:rPr>
        <w:t xml:space="preserve">a set of interfaces in </w:t>
      </w:r>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Paragraph"/>
        <w:numPr>
          <w:ilvl w:val="0"/>
          <w:numId w:val="12"/>
        </w:numPr>
        <w:jc w:val="both"/>
        <w:rPr>
          <w:lang w:val="en-US"/>
        </w:rPr>
      </w:pPr>
      <w:r w:rsidRPr="00B822A2">
        <w:rPr>
          <w:b/>
          <w:lang w:val="en-US"/>
        </w:rPr>
        <w:t>Plugin</w:t>
      </w:r>
      <w:r>
        <w:rPr>
          <w:lang w:val="en-US"/>
        </w:rPr>
        <w:t>: Classes to be instantiated and initialized during startup phase of SPASS-meter.</w:t>
      </w:r>
      <w:r w:rsidR="00AD6A51">
        <w:rPr>
          <w:lang w:val="en-US"/>
        </w:rPr>
        <w:t xml:space="preserve"> Comma-separated list in the system property </w:t>
      </w:r>
      <w:r w:rsidR="00B822A2" w:rsidRPr="00473CF0">
        <w:rPr>
          <w:rFonts w:ascii="Courier New" w:hAnsi="Courier New" w:cs="Courier New"/>
          <w:lang w:val="en-GB"/>
        </w:rPr>
        <w:t>spassmeter.plugins</w:t>
      </w:r>
      <w:r w:rsidR="00B822A2" w:rsidRPr="00473CF0">
        <w:rPr>
          <w:lang w:val="en-GB"/>
        </w:rPr>
        <w:t>.</w:t>
      </w:r>
    </w:p>
    <w:p w:rsidR="00AD6A51" w:rsidRPr="00EA4D9E" w:rsidRDefault="00AD6A51" w:rsidP="00AD6A51">
      <w:pPr>
        <w:pStyle w:val="ListParagraph"/>
        <w:numPr>
          <w:ilvl w:val="0"/>
          <w:numId w:val="12"/>
        </w:numPr>
        <w:jc w:val="both"/>
        <w:rPr>
          <w:lang w:val="en-US"/>
        </w:rPr>
      </w:pPr>
      <w:r w:rsidRPr="00B822A2">
        <w:rPr>
          <w:b/>
          <w:lang w:val="en-US"/>
        </w:rPr>
        <w:t>MonitoringGroupChangeListener</w:t>
      </w:r>
      <w:r>
        <w:rPr>
          <w:lang w:val="en-US"/>
        </w:rPr>
        <w:t>: A change to a monitoring group happened.</w:t>
      </w:r>
    </w:p>
    <w:p w:rsidR="00AD6A51" w:rsidRDefault="00AD6A51" w:rsidP="00EA4D9E">
      <w:pPr>
        <w:pStyle w:val="ListParagraph"/>
        <w:numPr>
          <w:ilvl w:val="0"/>
          <w:numId w:val="12"/>
        </w:numPr>
        <w:jc w:val="both"/>
        <w:rPr>
          <w:lang w:val="en-US"/>
        </w:rPr>
      </w:pPr>
      <w:r w:rsidRPr="00B822A2">
        <w:rPr>
          <w:b/>
          <w:lang w:val="en-US"/>
        </w:rPr>
        <w:t>TimerChangeListener</w:t>
      </w:r>
      <w:r>
        <w:rPr>
          <w:lang w:val="en-US"/>
        </w:rPr>
        <w:t xml:space="preserve">: A change to a timer (see section </w:t>
      </w:r>
      <w:r w:rsidR="00146FC2">
        <w:rPr>
          <w:lang w:val="en-US"/>
        </w:rPr>
        <w:fldChar w:fldCharType="begin"/>
      </w:r>
      <w:r>
        <w:rPr>
          <w:lang w:val="en-US"/>
        </w:rPr>
        <w:instrText xml:space="preserve"> REF _Ref297790069 \r \h </w:instrText>
      </w:r>
      <w:r w:rsidR="00146FC2">
        <w:rPr>
          <w:lang w:val="en-US"/>
        </w:rPr>
      </w:r>
      <w:r w:rsidR="00146FC2">
        <w:rPr>
          <w:lang w:val="en-US"/>
        </w:rPr>
        <w:fldChar w:fldCharType="separate"/>
      </w:r>
      <w:r w:rsidR="0017028C">
        <w:rPr>
          <w:lang w:val="en-US"/>
        </w:rPr>
        <w:t>5.2</w:t>
      </w:r>
      <w:r w:rsidR="00146FC2">
        <w:rPr>
          <w:lang w:val="en-US"/>
        </w:rPr>
        <w:fldChar w:fldCharType="end"/>
      </w:r>
      <w:r>
        <w:rPr>
          <w:lang w:val="en-US"/>
        </w:rPr>
        <w:t>) happened.</w:t>
      </w:r>
    </w:p>
    <w:p w:rsidR="00AD6A51" w:rsidRDefault="00AD6A51" w:rsidP="00EA4D9E">
      <w:pPr>
        <w:pStyle w:val="ListParagraph"/>
        <w:numPr>
          <w:ilvl w:val="0"/>
          <w:numId w:val="12"/>
        </w:numPr>
        <w:jc w:val="both"/>
        <w:rPr>
          <w:lang w:val="en-US"/>
        </w:rPr>
      </w:pPr>
      <w:r w:rsidRPr="00B822A2">
        <w:rPr>
          <w:b/>
          <w:lang w:val="en-US"/>
        </w:rPr>
        <w:t>ValueChangeListener</w:t>
      </w:r>
      <w:r>
        <w:rPr>
          <w:lang w:val="en-US"/>
        </w:rPr>
        <w:t xml:space="preserve">: A change to an attribute value (see section </w:t>
      </w:r>
      <w:r w:rsidR="00146FC2">
        <w:rPr>
          <w:lang w:val="en-US"/>
        </w:rPr>
        <w:fldChar w:fldCharType="begin"/>
      </w:r>
      <w:r>
        <w:rPr>
          <w:lang w:val="en-US"/>
        </w:rPr>
        <w:instrText xml:space="preserve"> REF _Ref297790069 \r \h </w:instrText>
      </w:r>
      <w:r w:rsidR="00146FC2">
        <w:rPr>
          <w:lang w:val="en-US"/>
        </w:rPr>
      </w:r>
      <w:r w:rsidR="00146FC2">
        <w:rPr>
          <w:lang w:val="en-US"/>
        </w:rPr>
        <w:fldChar w:fldCharType="separate"/>
      </w:r>
      <w:r w:rsidR="0017028C">
        <w:rPr>
          <w:lang w:val="en-US"/>
        </w:rPr>
        <w:t>5.2</w:t>
      </w:r>
      <w:r w:rsidR="00146FC2">
        <w:rPr>
          <w:lang w:val="en-US"/>
        </w:rPr>
        <w:fldChar w:fldCharType="end"/>
      </w:r>
      <w:r>
        <w:rPr>
          <w:lang w:val="en-US"/>
        </w:rPr>
        <w:t>) happened.</w:t>
      </w:r>
    </w:p>
    <w:p w:rsidR="00AD6A51" w:rsidRDefault="00AD6A51" w:rsidP="00AD6A51">
      <w:pPr>
        <w:jc w:val="both"/>
        <w:rPr>
          <w:lang w:val="en-US"/>
        </w:rPr>
      </w:pPr>
    </w:p>
    <w:p w:rsidR="00893F68" w:rsidRDefault="00893F68" w:rsidP="00AD6A51">
      <w:pPr>
        <w:jc w:val="both"/>
        <w:rPr>
          <w:lang w:val="en-US"/>
        </w:rPr>
      </w:pPr>
      <w:r>
        <w:rPr>
          <w:lang w:val="en-US"/>
        </w:rPr>
        <w:t xml:space="preserve">A plugin shall implement the respective classes, package the required SPASS-meter dependencies along with its extension classes as well a file named </w:t>
      </w:r>
      <w:r w:rsidRPr="00487198">
        <w:rPr>
          <w:rFonts w:ascii="Courier New" w:hAnsi="Courier New" w:cs="Courier New"/>
          <w:lang w:val="en-US"/>
        </w:rPr>
        <w:t>plugin.lst</w:t>
      </w:r>
      <w:r>
        <w:rPr>
          <w:lang w:val="en-US"/>
        </w:rPr>
        <w:t xml:space="preserve"> given in the root directory of the respective JAR listing each qualified plugin to load upon startup in a separate line.</w:t>
      </w:r>
    </w:p>
    <w:p w:rsidR="00AD6A51" w:rsidRDefault="00487198" w:rsidP="00AD6A51">
      <w:pPr>
        <w:jc w:val="both"/>
        <w:rPr>
          <w:lang w:val="en-US"/>
        </w:rPr>
      </w:pPr>
      <w:r>
        <w:rPr>
          <w:lang w:val="en-US"/>
        </w:rPr>
        <w:t xml:space="preserve">Currently, </w:t>
      </w:r>
      <w:r w:rsidR="00893F68">
        <w:rPr>
          <w:lang w:val="en-US"/>
        </w:rPr>
        <w:t xml:space="preserve">we provide some (example9 </w:t>
      </w:r>
      <w:r>
        <w:rPr>
          <w:lang w:val="en-US"/>
        </w:rPr>
        <w:t xml:space="preserve">default </w:t>
      </w:r>
      <w:r w:rsidR="00893F68">
        <w:rPr>
          <w:lang w:val="en-US"/>
        </w:rPr>
        <w:t xml:space="preserve">plugins </w:t>
      </w:r>
      <w:r w:rsidR="00B94E03">
        <w:rPr>
          <w:lang w:val="en-US"/>
        </w:rPr>
        <w:t xml:space="preserve">such as </w:t>
      </w:r>
      <w:r w:rsidR="00893F68">
        <w:rPr>
          <w:lang w:val="en-US"/>
        </w:rPr>
        <w:t xml:space="preserve">for obtaining information from SPASS-meter at runtime via </w:t>
      </w:r>
      <w:r w:rsidR="00B94E03">
        <w:rPr>
          <w:lang w:val="en-US"/>
        </w:rPr>
        <w:t xml:space="preserve">JMX (see Section </w:t>
      </w:r>
      <w:r w:rsidR="00146FC2">
        <w:rPr>
          <w:lang w:val="en-US"/>
        </w:rPr>
        <w:fldChar w:fldCharType="begin"/>
      </w:r>
      <w:r w:rsidR="00B94E03">
        <w:rPr>
          <w:lang w:val="en-US"/>
        </w:rPr>
        <w:instrText xml:space="preserve"> REF _Ref305779174 \r \h </w:instrText>
      </w:r>
      <w:r w:rsidR="00146FC2">
        <w:rPr>
          <w:lang w:val="en-US"/>
        </w:rPr>
      </w:r>
      <w:r w:rsidR="00146FC2">
        <w:rPr>
          <w:lang w:val="en-US"/>
        </w:rPr>
        <w:fldChar w:fldCharType="separate"/>
      </w:r>
      <w:r w:rsidR="0017028C">
        <w:rPr>
          <w:lang w:val="en-US"/>
        </w:rPr>
        <w:t>9.1</w:t>
      </w:r>
      <w:r w:rsidR="00146FC2">
        <w:rPr>
          <w:lang w:val="en-US"/>
        </w:rPr>
        <w:fldChar w:fldCharType="end"/>
      </w:r>
      <w:r w:rsidR="00B94E03">
        <w:rPr>
          <w:lang w:val="en-US"/>
        </w:rPr>
        <w:t xml:space="preserve">) or WildCat (see Section </w:t>
      </w:r>
      <w:r w:rsidR="00146FC2">
        <w:rPr>
          <w:lang w:val="en-US"/>
        </w:rPr>
        <w:fldChar w:fldCharType="begin"/>
      </w:r>
      <w:r w:rsidR="00B94E03">
        <w:rPr>
          <w:lang w:val="en-US"/>
        </w:rPr>
        <w:instrText xml:space="preserve"> REF _Ref348607158 \r \h </w:instrText>
      </w:r>
      <w:r w:rsidR="00146FC2">
        <w:rPr>
          <w:lang w:val="en-US"/>
        </w:rPr>
      </w:r>
      <w:r w:rsidR="00146FC2">
        <w:rPr>
          <w:lang w:val="en-US"/>
        </w:rPr>
        <w:fldChar w:fldCharType="separate"/>
      </w:r>
      <w:r w:rsidR="0017028C">
        <w:rPr>
          <w:lang w:val="en-US"/>
        </w:rPr>
        <w:t>9.3</w:t>
      </w:r>
      <w:r w:rsidR="00146FC2">
        <w:rPr>
          <w:lang w:val="en-US"/>
        </w:rPr>
        <w:fldChar w:fldCharType="end"/>
      </w:r>
      <w:r w:rsidR="00893F68">
        <w:rPr>
          <w:lang w:val="en-US"/>
        </w:rPr>
        <w:t>). Related tools such as displaying monitoring results are described in further sub-sections</w:t>
      </w:r>
      <w:r w:rsidR="006136FC">
        <w:rPr>
          <w:lang w:val="en-US"/>
        </w:rPr>
        <w:t>.</w:t>
      </w:r>
      <w:r w:rsidR="00A40211">
        <w:rPr>
          <w:lang w:val="en-US"/>
        </w:rPr>
        <w:t xml:space="preserve"> Please note that the actual versions of both extensions are intended as demonstrations (realized as part of the MSc thesis of Stephan Dederichs).</w:t>
      </w:r>
    </w:p>
    <w:p w:rsidR="00F93012" w:rsidRDefault="00F93012" w:rsidP="00F93012">
      <w:pPr>
        <w:pStyle w:val="Heading2"/>
        <w:rPr>
          <w:lang w:val="en-US"/>
        </w:rPr>
      </w:pPr>
      <w:bookmarkStart w:id="27" w:name="_Ref305779174"/>
      <w:bookmarkStart w:id="28" w:name="_Toc498526382"/>
      <w:r>
        <w:rPr>
          <w:lang w:val="en-US"/>
        </w:rPr>
        <w:t>JMX support for SPASS-meter</w:t>
      </w:r>
      <w:bookmarkEnd w:id="27"/>
      <w:bookmarkEnd w:id="28"/>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-Dcom.sun.management.jmxremote</w:t>
      </w:r>
    </w:p>
    <w:p w:rsidR="00933E0A" w:rsidRPr="00933E0A" w:rsidRDefault="00933E0A" w:rsidP="00AD6A51">
      <w:pPr>
        <w:jc w:val="both"/>
        <w:rPr>
          <w:lang w:val="en-US"/>
        </w:rPr>
      </w:pPr>
      <w:r>
        <w:rPr>
          <w:lang w:val="en-US"/>
        </w:rPr>
        <w:t>must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leGrid"/>
        <w:tblpPr w:leftFromText="141" w:rightFromText="141" w:vertAnchor="text" w:horzAnchor="margin" w:tblpY="103"/>
        <w:tblW w:w="0" w:type="auto"/>
        <w:tblLook w:val="04A0"/>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r>
              <w:rPr>
                <w:lang w:val="en-US"/>
              </w:rPr>
              <w:t>jmxConfig</w:t>
            </w:r>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r>
              <w:rPr>
                <w:lang w:val="en-US"/>
              </w:rPr>
              <w:t>FileLocation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&lt;?xml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&lt;configuration&gt;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&lt;addedfunction name=</w:t>
      </w:r>
      <w:r w:rsidRPr="00C13049">
        <w:rPr>
          <w:rFonts w:ascii="Courier New" w:hAnsi="Courier New" w:cs="Courier New"/>
          <w:b/>
          <w:i/>
          <w:lang w:val="en-US"/>
        </w:rPr>
        <w:t>”&lt;classname&gt;”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displayname=”</w:t>
      </w:r>
      <w:r w:rsidRPr="00C13049">
        <w:rPr>
          <w:rFonts w:ascii="Courier New" w:hAnsi="Courier New" w:cs="Courier New"/>
          <w:b/>
          <w:i/>
          <w:lang w:val="en-US"/>
        </w:rPr>
        <w:t>&lt;displayname&gt;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"&lt;classname&gt;"</w:t>
      </w:r>
      <w:r w:rsidRPr="00C13049">
        <w:rPr>
          <w:rFonts w:ascii="Courier New" w:hAnsi="Courier New" w:cs="Courier New"/>
          <w:b/>
          <w:lang w:val="en-US"/>
        </w:rPr>
        <w:t xml:space="preserve"> displayna</w:t>
      </w:r>
      <w:r>
        <w:rPr>
          <w:rFonts w:ascii="Courier New" w:hAnsi="Courier New" w:cs="Courier New"/>
          <w:b/>
          <w:lang w:val="en-US"/>
        </w:rPr>
        <w:t>me=</w:t>
      </w:r>
      <w:r w:rsidRPr="00C13049">
        <w:rPr>
          <w:rFonts w:ascii="Courier New" w:hAnsi="Courier New" w:cs="Courier New"/>
          <w:b/>
          <w:i/>
          <w:lang w:val="en-US"/>
        </w:rPr>
        <w:t>”&lt;displayname&gt;”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"&lt;attributename&gt;"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"&lt;functionname&gt;"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description=</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Paragraph"/>
        <w:numPr>
          <w:ilvl w:val="0"/>
          <w:numId w:val="3"/>
        </w:numPr>
        <w:jc w:val="both"/>
        <w:rPr>
          <w:lang w:val="en-US"/>
        </w:rPr>
      </w:pPr>
      <w:r w:rsidRPr="00916B83">
        <w:rPr>
          <w:rFonts w:ascii="Courier New" w:hAnsi="Courier New" w:cs="Courier New"/>
          <w:lang w:val="en-US"/>
        </w:rPr>
        <w:t>functions</w:t>
      </w:r>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Paragraph"/>
        <w:numPr>
          <w:ilvl w:val="1"/>
          <w:numId w:val="3"/>
        </w:numPr>
        <w:jc w:val="both"/>
        <w:rPr>
          <w:lang w:val="en-US"/>
        </w:rPr>
      </w:pPr>
      <w:r w:rsidRPr="00916B83">
        <w:rPr>
          <w:rFonts w:ascii="Courier New" w:hAnsi="Courier New" w:cs="Courier New"/>
          <w:lang w:val="en-US"/>
        </w:rPr>
        <w:t>addedfunction</w:t>
      </w:r>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r w:rsidRPr="00916B83">
        <w:rPr>
          <w:rFonts w:ascii="Courier New" w:hAnsi="Courier New" w:cs="Courier New"/>
          <w:lang w:val="en-US"/>
        </w:rPr>
        <w:t>displayname</w:t>
      </w:r>
      <w:r>
        <w:rPr>
          <w:lang w:val="en-US"/>
        </w:rPr>
        <w:t xml:space="preserve">. The attribute </w:t>
      </w:r>
      <w:r w:rsidRPr="00916B83">
        <w:rPr>
          <w:rFonts w:ascii="Courier New" w:hAnsi="Courier New" w:cs="Courier New"/>
          <w:lang w:val="en-US"/>
        </w:rPr>
        <w:t>name</w:t>
      </w:r>
      <w:r>
        <w:rPr>
          <w:lang w:val="en-US"/>
        </w:rPr>
        <w:t xml:space="preserve"> specifies the class name of the additional function and the attribute </w:t>
      </w:r>
      <w:r w:rsidRPr="00916B83">
        <w:rPr>
          <w:rFonts w:ascii="Courier New" w:hAnsi="Courier New" w:cs="Courier New"/>
          <w:lang w:val="en-US"/>
        </w:rPr>
        <w:t>displayname</w:t>
      </w:r>
      <w:r>
        <w:rPr>
          <w:lang w:val="en-US"/>
        </w:rPr>
        <w:t xml:space="preserve"> specifies the name for accessing the function.</w:t>
      </w:r>
    </w:p>
    <w:p w:rsidR="00916B83" w:rsidRDefault="00916B83" w:rsidP="00916B83">
      <w:pPr>
        <w:pStyle w:val="ListParagraph"/>
        <w:numPr>
          <w:ilvl w:val="0"/>
          <w:numId w:val="3"/>
        </w:numPr>
        <w:jc w:val="both"/>
        <w:rPr>
          <w:lang w:val="en-US"/>
        </w:rPr>
      </w:pPr>
      <w:r w:rsidRPr="00916B83">
        <w:rPr>
          <w:rFonts w:ascii="Courier New" w:hAnsi="Courier New" w:cs="Courier New"/>
          <w:lang w:val="en-US"/>
        </w:rPr>
        <w:t>classes</w:t>
      </w:r>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Paragraph"/>
        <w:numPr>
          <w:ilvl w:val="1"/>
          <w:numId w:val="3"/>
        </w:numPr>
        <w:jc w:val="both"/>
        <w:rPr>
          <w:lang w:val="en-US"/>
        </w:rPr>
      </w:pPr>
      <w:r w:rsidRPr="00916B83">
        <w:rPr>
          <w:rFonts w:ascii="Courier New" w:hAnsi="Courier New" w:cs="Courier New"/>
          <w:lang w:val="en-US"/>
        </w:rPr>
        <w:t>class</w:t>
      </w:r>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r w:rsidRPr="00916B83">
        <w:rPr>
          <w:rFonts w:ascii="Courier New" w:hAnsi="Courier New" w:cs="Courier New"/>
          <w:lang w:val="en-US"/>
        </w:rPr>
        <w:t>displayname</w:t>
      </w:r>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Paragraph"/>
        <w:numPr>
          <w:ilvl w:val="2"/>
          <w:numId w:val="3"/>
        </w:numPr>
        <w:jc w:val="both"/>
        <w:rPr>
          <w:lang w:val="en-US"/>
        </w:rPr>
      </w:pPr>
      <w:r w:rsidRPr="00916B83">
        <w:rPr>
          <w:rFonts w:ascii="Courier New" w:hAnsi="Courier New" w:cs="Courier New"/>
          <w:lang w:val="en-US"/>
        </w:rPr>
        <w:t>attribute</w:t>
      </w:r>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Paragraph"/>
        <w:numPr>
          <w:ilvl w:val="3"/>
          <w:numId w:val="3"/>
        </w:numPr>
        <w:jc w:val="both"/>
        <w:rPr>
          <w:lang w:val="en-US"/>
        </w:rPr>
      </w:pPr>
      <w:r w:rsidRPr="00916B83">
        <w:rPr>
          <w:rFonts w:ascii="Courier New" w:hAnsi="Courier New" w:cs="Courier New"/>
          <w:lang w:val="en-US"/>
        </w:rPr>
        <w:t>function</w:t>
      </w:r>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r w:rsidR="009839E2">
        <w:rPr>
          <w:lang w:val="en-US"/>
        </w:rPr>
        <w:t xml:space="preserve">avg)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Paragraph"/>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r w:rsidR="006751E7" w:rsidRPr="006751E7">
        <w:rPr>
          <w:rFonts w:ascii="Courier New" w:hAnsi="Courier New" w:cs="Courier New"/>
          <w:lang w:val="en-US"/>
        </w:rPr>
        <w:t>JMXMemoryData</w:t>
      </w:r>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r w:rsidR="006751E7" w:rsidRPr="006751E7">
        <w:rPr>
          <w:rFonts w:ascii="Courier New" w:hAnsi="Courier New" w:cs="Courier New"/>
          <w:lang w:val="en-US"/>
        </w:rPr>
        <w:t>CurrentMemoryUse</w:t>
      </w:r>
      <w:r w:rsidR="006751E7">
        <w:rPr>
          <w:rFonts w:cs="Courier New"/>
          <w:lang w:val="en-US"/>
        </w:rPr>
        <w:t xml:space="preserve"> aggregated to minium,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r w:rsidRPr="004A4F01">
        <w:rPr>
          <w:rFonts w:ascii="Courier New" w:hAnsi="Courier New" w:cs="Courier New"/>
          <w:lang w:val="en-US"/>
        </w:rPr>
        <w:t>&lt;?xml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&lt;classes&gt;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name="de.uni_hildesheim.sse.jmx.services.dynamic.JMXMemoryData"</w:t>
      </w:r>
      <w:r>
        <w:rPr>
          <w:rFonts w:ascii="Courier New" w:hAnsi="Courier New" w:cs="Courier New"/>
          <w:lang w:val="en-US"/>
        </w:rPr>
        <w:br/>
        <w:t xml:space="preserve">    </w:t>
      </w:r>
      <w:r w:rsidRPr="004A4F01">
        <w:rPr>
          <w:rFonts w:ascii="Courier New" w:hAnsi="Courier New" w:cs="Courier New"/>
          <w:lang w:val="en-US"/>
        </w:rPr>
        <w:t xml:space="preserve"> displayname="Memory"&gt;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name="CurrentMemoryUse"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description="The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name="avg" </w:t>
      </w:r>
      <w:r>
        <w:rPr>
          <w:rFonts w:ascii="Courier New" w:hAnsi="Courier New" w:cs="Courier New"/>
          <w:lang w:val="en-US"/>
        </w:rPr>
        <w:br/>
        <w:t xml:space="preserve">         </w:t>
      </w:r>
      <w:r w:rsidR="004A4F01" w:rsidRPr="004A4F01">
        <w:rPr>
          <w:rFonts w:ascii="Courier New" w:hAnsi="Courier New" w:cs="Courier New"/>
          <w:lang w:val="en-US"/>
        </w:rPr>
        <w:t>description="The avg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Heading2"/>
        <w:rPr>
          <w:lang w:val="en-US"/>
        </w:rPr>
      </w:pPr>
      <w:bookmarkStart w:id="29" w:name="_Toc498526383"/>
      <w:r>
        <w:rPr>
          <w:lang w:val="en-US"/>
        </w:rPr>
        <w:t>JMX console extension for SPASS-meter</w:t>
      </w:r>
      <w:bookmarkEnd w:id="29"/>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including the SPASS-meter monitoring groups</w:t>
      </w:r>
      <w:r w:rsidR="00B4371F">
        <w:rPr>
          <w:lang w:val="en-US"/>
        </w:rPr>
        <w:t>.</w:t>
      </w:r>
      <w:r w:rsidR="001B418D">
        <w:rPr>
          <w:lang w:val="en-US"/>
        </w:rPr>
        <w:t xml:space="preserve"> The required plugin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 xml:space="preserve">jconsole.exe -pluginpath </w:t>
      </w:r>
      <w:r w:rsidRPr="00387A4B">
        <w:rPr>
          <w:rFonts w:ascii="Courier New" w:hAnsi="Courier New" w:cs="Courier New"/>
          <w:i/>
          <w:sz w:val="18"/>
          <w:szCs w:val="18"/>
          <w:lang w:val="en-US"/>
        </w:rPr>
        <w:t>&lt;Path_to_Plugin&gt;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&lt;Path_to_Plugin&gt;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r w:rsidR="007333BD" w:rsidRPr="007333BD">
        <w:rPr>
          <w:rFonts w:ascii="Courier New" w:hAnsi="Courier New" w:cs="Courier New"/>
          <w:lang w:val="en-US"/>
        </w:rPr>
        <w:t>UdpIoTest</w:t>
      </w:r>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eastAsia="de-DE"/>
        </w:rPr>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0"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Heading2"/>
        <w:rPr>
          <w:lang w:val="en-US"/>
        </w:rPr>
      </w:pPr>
      <w:bookmarkStart w:id="30" w:name="_Ref348607158"/>
      <w:bookmarkStart w:id="31" w:name="_Toc498526384"/>
      <w:r>
        <w:rPr>
          <w:lang w:val="en-US"/>
        </w:rPr>
        <w:t>WildCat support for SPASS-meter</w:t>
      </w:r>
      <w:bookmarkEnd w:id="30"/>
      <w:bookmarkEnd w:id="31"/>
    </w:p>
    <w:p w:rsidR="009E6AEF" w:rsidRDefault="009E6AEF" w:rsidP="00B4371F">
      <w:pPr>
        <w:jc w:val="both"/>
        <w:rPr>
          <w:lang w:val="en-US"/>
        </w:rPr>
      </w:pPr>
    </w:p>
    <w:p w:rsidR="00FA3681" w:rsidRPr="00F93012" w:rsidRDefault="00FA3681" w:rsidP="00FA3681">
      <w:pPr>
        <w:jc w:val="both"/>
        <w:rPr>
          <w:lang w:val="en-US"/>
        </w:rPr>
      </w:pPr>
      <w:r w:rsidRPr="00FA3681">
        <w:rPr>
          <w:lang w:val="en-US"/>
        </w:rPr>
        <w:t>WildCAT</w:t>
      </w:r>
      <w:r>
        <w:rPr>
          <w:rStyle w:val="FootnoteReference"/>
          <w:lang w:val="en-US"/>
        </w:rPr>
        <w:footnoteReference w:id="10"/>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powerful SQL-like language to inspect sensors data and to trigger actions upon particular conditions.</w:t>
      </w:r>
      <w:r>
        <w:rPr>
          <w:lang w:val="en-US"/>
        </w:rPr>
        <w:t xml:space="preserve"> The WildCAT support for SPASS-meter is external to the SPASS-meter project, as not all Java platforms really support WildCAT, e.g. the Android platform. The WildCAT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t>The following additional SPASS-meter global parameters are recognized by the WildCAT extension</w:t>
      </w:r>
    </w:p>
    <w:tbl>
      <w:tblPr>
        <w:tblStyle w:val="TableGrid"/>
        <w:tblpPr w:leftFromText="141" w:rightFromText="141" w:vertAnchor="text" w:horzAnchor="margin" w:tblpY="103"/>
        <w:tblW w:w="0" w:type="auto"/>
        <w:tblLook w:val="04A0"/>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defaut values</w:t>
            </w:r>
          </w:p>
        </w:tc>
      </w:tr>
      <w:tr w:rsidR="00E622C4" w:rsidTr="00E622C4">
        <w:tc>
          <w:tcPr>
            <w:tcW w:w="2362" w:type="dxa"/>
          </w:tcPr>
          <w:p w:rsidR="00E622C4" w:rsidRDefault="00E622C4" w:rsidP="009839E2">
            <w:pPr>
              <w:rPr>
                <w:lang w:val="en-US"/>
              </w:rPr>
            </w:pPr>
            <w:r>
              <w:rPr>
                <w:lang w:val="en-US"/>
              </w:rPr>
              <w:t>wildcatConfig</w:t>
            </w:r>
          </w:p>
        </w:tc>
        <w:tc>
          <w:tcPr>
            <w:tcW w:w="4125" w:type="dxa"/>
          </w:tcPr>
          <w:p w:rsidR="00E622C4" w:rsidRPr="00AA0A62" w:rsidRDefault="00E622C4" w:rsidP="00FA3681">
            <w:pPr>
              <w:rPr>
                <w:b/>
                <w:lang w:val="en-US"/>
              </w:rPr>
            </w:pPr>
            <w:r>
              <w:rPr>
                <w:lang w:val="en-US"/>
              </w:rPr>
              <w:t>path to the XML-based configuration file for the WildCAT extension</w:t>
            </w:r>
          </w:p>
        </w:tc>
        <w:tc>
          <w:tcPr>
            <w:tcW w:w="2552" w:type="dxa"/>
          </w:tcPr>
          <w:p w:rsidR="00E622C4" w:rsidRDefault="00E622C4" w:rsidP="009839E2">
            <w:pPr>
              <w:rPr>
                <w:lang w:val="en-US"/>
              </w:rPr>
            </w:pPr>
            <w:r>
              <w:rPr>
                <w:lang w:val="en-US"/>
              </w:rPr>
              <w:t>FileLocation (no default)</w:t>
            </w:r>
          </w:p>
        </w:tc>
      </w:tr>
      <w:tr w:rsidR="00E622C4" w:rsidRPr="005302AA" w:rsidTr="00E622C4">
        <w:tc>
          <w:tcPr>
            <w:tcW w:w="2362" w:type="dxa"/>
          </w:tcPr>
          <w:p w:rsidR="00E622C4" w:rsidRDefault="00E622C4" w:rsidP="009839E2">
            <w:pPr>
              <w:rPr>
                <w:lang w:val="en-US"/>
              </w:rPr>
            </w:pPr>
            <w:r>
              <w:rPr>
                <w:lang w:val="en-US"/>
              </w:rPr>
              <w:t>wildcatGUI</w:t>
            </w:r>
          </w:p>
        </w:tc>
        <w:tc>
          <w:tcPr>
            <w:tcW w:w="4125" w:type="dxa"/>
          </w:tcPr>
          <w:p w:rsidR="00E622C4" w:rsidRDefault="00E622C4" w:rsidP="00D845CC">
            <w:pPr>
              <w:rPr>
                <w:lang w:val="en-US"/>
              </w:rPr>
            </w:pPr>
            <w:r>
              <w:rPr>
                <w:lang w:val="en-US"/>
              </w:rPr>
              <w:t>enables the WildCAT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WildCAT support can be configured by a XML file. In detail, the structure of the XML configuration file is exactly the same as by JMX support. For more information have a look at Section </w:t>
      </w:r>
      <w:r w:rsidR="00146FC2">
        <w:rPr>
          <w:lang w:val="en-US"/>
        </w:rPr>
        <w:fldChar w:fldCharType="begin"/>
      </w:r>
      <w:r>
        <w:rPr>
          <w:lang w:val="en-US"/>
        </w:rPr>
        <w:instrText xml:space="preserve"> REF _Ref305779174 \r \h </w:instrText>
      </w:r>
      <w:r w:rsidR="00146FC2">
        <w:rPr>
          <w:lang w:val="en-US"/>
        </w:rPr>
      </w:r>
      <w:r w:rsidR="00146FC2">
        <w:rPr>
          <w:lang w:val="en-US"/>
        </w:rPr>
        <w:fldChar w:fldCharType="separate"/>
      </w:r>
      <w:r w:rsidR="0017028C">
        <w:rPr>
          <w:lang w:val="en-US"/>
        </w:rPr>
        <w:t>9.1</w:t>
      </w:r>
      <w:r w:rsidR="00146FC2">
        <w:rPr>
          <w:lang w:val="en-US"/>
        </w:rPr>
        <w:fldChar w:fldCharType="end"/>
      </w:r>
      <w:r>
        <w:rPr>
          <w:lang w:val="en-US"/>
        </w:rPr>
        <w:t>.</w:t>
      </w:r>
    </w:p>
    <w:p w:rsidR="004440EB" w:rsidRDefault="004440EB" w:rsidP="004440EB">
      <w:pPr>
        <w:pStyle w:val="Heading2"/>
        <w:rPr>
          <w:lang w:val="en-US"/>
        </w:rPr>
      </w:pPr>
      <w:bookmarkStart w:id="32" w:name="_Toc498526385"/>
      <w:r>
        <w:rPr>
          <w:lang w:val="en-US"/>
        </w:rPr>
        <w:t>WildCAT console support for SPASS-meter</w:t>
      </w:r>
      <w:bookmarkEnd w:id="32"/>
    </w:p>
    <w:p w:rsidR="00D845CC" w:rsidRDefault="005302AA" w:rsidP="00D845CC">
      <w:pPr>
        <w:jc w:val="both"/>
        <w:rPr>
          <w:lang w:val="en-US"/>
        </w:rPr>
      </w:pPr>
      <w:r>
        <w:rPr>
          <w:lang w:val="en-US"/>
        </w:rPr>
        <w:t xml:space="preserve">WildCAT cannot be used in combination with the JMX console. For accessing the managed values </w:t>
      </w:r>
      <w:r w:rsidR="00107F7D">
        <w:rPr>
          <w:lang w:val="en-US"/>
        </w:rPr>
        <w:t xml:space="preserve">the WildCAT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r>
        <w:rPr>
          <w:rFonts w:ascii="Courier New" w:hAnsi="Courier New" w:cs="Courier New"/>
          <w:lang w:val="en-US"/>
        </w:rPr>
        <w:t>wildcatGUI=true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r w:rsidR="00D845CC">
        <w:rPr>
          <w:lang w:val="en-US"/>
        </w:rPr>
        <w:t xml:space="preserve">WildCAT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eastAsia="de-DE"/>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1"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Heading1"/>
        <w:rPr>
          <w:lang w:val="en-US"/>
        </w:rPr>
      </w:pPr>
      <w:bookmarkStart w:id="33" w:name="_Toc498526386"/>
      <w:r>
        <w:rPr>
          <w:lang w:val="en-US"/>
        </w:rPr>
        <w:t>Acknowledgements</w:t>
      </w:r>
      <w:bookmarkEnd w:id="33"/>
    </w:p>
    <w:p w:rsidR="0022235C" w:rsidRDefault="0022235C" w:rsidP="00AD6A51">
      <w:pPr>
        <w:jc w:val="both"/>
        <w:rPr>
          <w:lang w:val="en-US"/>
        </w:rPr>
      </w:pPr>
      <w:r>
        <w:rPr>
          <w:lang w:val="en-US"/>
        </w:rPr>
        <w:t>We would like to thank Stephan Dederichs for his contributions to SPASS-meter and his work on the JMX and WildCat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Heading1"/>
        <w:rPr>
          <w:lang w:val="en-US"/>
        </w:rPr>
      </w:pPr>
      <w:bookmarkStart w:id="34" w:name="_Ref357702749"/>
      <w:bookmarkStart w:id="35" w:name="_Toc498526387"/>
      <w:r>
        <w:rPr>
          <w:lang w:val="en-US"/>
        </w:rPr>
        <w:t>Appendix: Advanced global configuration options</w:t>
      </w:r>
      <w:bookmarkEnd w:id="34"/>
      <w:bookmarkEnd w:id="35"/>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146FC2">
        <w:rPr>
          <w:lang w:val="en-GB"/>
        </w:rPr>
        <w:fldChar w:fldCharType="begin"/>
      </w:r>
      <w:r>
        <w:rPr>
          <w:lang w:val="en-GB"/>
        </w:rPr>
        <w:instrText xml:space="preserve"> REF _Ref297790090 \r \h </w:instrText>
      </w:r>
      <w:r w:rsidR="00146FC2">
        <w:rPr>
          <w:lang w:val="en-GB"/>
        </w:rPr>
      </w:r>
      <w:r w:rsidR="00146FC2">
        <w:rPr>
          <w:lang w:val="en-GB"/>
        </w:rPr>
        <w:fldChar w:fldCharType="separate"/>
      </w:r>
      <w:r w:rsidR="0017028C">
        <w:rPr>
          <w:lang w:val="en-GB"/>
        </w:rPr>
        <w:t>5.1</w:t>
      </w:r>
      <w:r w:rsidR="00146FC2">
        <w:rPr>
          <w:lang w:val="en-GB"/>
        </w:rPr>
        <w:fldChar w:fldCharType="end"/>
      </w:r>
      <w:r>
        <w:rPr>
          <w:lang w:val="en-GB"/>
        </w:rPr>
        <w:t>.</w:t>
      </w:r>
    </w:p>
    <w:p w:rsidR="00AB449F" w:rsidRDefault="00AB449F" w:rsidP="00A90B94">
      <w:pPr>
        <w:jc w:val="both"/>
        <w:rPr>
          <w:lang w:val="en-GB"/>
        </w:rPr>
      </w:pPr>
    </w:p>
    <w:tbl>
      <w:tblPr>
        <w:tblStyle w:val="TableGrid"/>
        <w:tblW w:w="0" w:type="auto"/>
        <w:tblLayout w:type="fixed"/>
        <w:tblLook w:val="04A0"/>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17028C" w:rsidTr="00D82ACC">
        <w:tc>
          <w:tcPr>
            <w:tcW w:w="1951" w:type="dxa"/>
          </w:tcPr>
          <w:p w:rsidR="00AB449F" w:rsidRPr="00726B6C" w:rsidRDefault="00AB449F" w:rsidP="00D82ACC">
            <w:pPr>
              <w:rPr>
                <w:rFonts w:ascii="Courier New" w:hAnsi="Courier New" w:cs="Courier New"/>
                <w:lang w:val="en-US"/>
              </w:rPr>
            </w:pPr>
            <w:r w:rsidRPr="00726B6C">
              <w:rPr>
                <w:rFonts w:ascii="Courier New" w:hAnsi="Courier New" w:cs="Courier New"/>
                <w:lang w:val="en-US"/>
              </w:rPr>
              <w:t>logLevel</w:t>
            </w:r>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bootjar</w:t>
            </w:r>
          </w:p>
        </w:tc>
        <w:tc>
          <w:tcPr>
            <w:tcW w:w="3260" w:type="dxa"/>
          </w:tcPr>
          <w:p w:rsidR="00AB449F" w:rsidRDefault="00AB449F" w:rsidP="00D82ACC">
            <w:pPr>
              <w:rPr>
                <w:lang w:val="en-US"/>
              </w:rPr>
            </w:pPr>
            <w:r>
              <w:rPr>
                <w:lang w:val="en-US"/>
              </w:rPr>
              <w:t>Additional jar file to be added dynamically to the boot classpath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debuglog</w:t>
            </w:r>
          </w:p>
        </w:tc>
        <w:tc>
          <w:tcPr>
            <w:tcW w:w="3260" w:type="dxa"/>
          </w:tcPr>
          <w:p w:rsidR="00AB449F" w:rsidRDefault="00AB449F" w:rsidP="00D82ACC">
            <w:pPr>
              <w:rPr>
                <w:lang w:val="en-US"/>
              </w:rPr>
            </w:pPr>
            <w:r>
              <w:rPr>
                <w:lang w:val="en-US"/>
              </w:rPr>
              <w:t>Write debugging specific information to the given file. This is helpful in case that logging and standard output is intensively used by the SUM, e.g., a web server.</w:t>
            </w:r>
          </w:p>
        </w:tc>
        <w:tc>
          <w:tcPr>
            <w:tcW w:w="3969" w:type="dxa"/>
          </w:tcPr>
          <w:p w:rsidR="00AB449F" w:rsidRDefault="00AB449F" w:rsidP="00D82ACC">
            <w:pPr>
              <w:rPr>
                <w:lang w:val="en-US"/>
              </w:rPr>
            </w:pPr>
            <w:r>
              <w:rPr>
                <w:lang w:val="en-US"/>
              </w:rPr>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r>
              <w:rPr>
                <w:rFonts w:ascii="Courier New" w:hAnsi="Courier New" w:cs="Courier New"/>
                <w:lang w:val="en-US"/>
              </w:rPr>
              <w:t>pruneAnnotations</w:t>
            </w:r>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17028C" w:rsidTr="00D82ACC">
        <w:tc>
          <w:tcPr>
            <w:tcW w:w="1951" w:type="dxa"/>
          </w:tcPr>
          <w:p w:rsidR="00AB449F" w:rsidRDefault="00AB449F" w:rsidP="00D82ACC">
            <w:pPr>
              <w:rPr>
                <w:lang w:val="en-US"/>
              </w:rPr>
            </w:pPr>
            <w:r w:rsidRPr="00096C2D">
              <w:rPr>
                <w:rFonts w:ascii="Courier New" w:hAnsi="Courier New" w:cs="Courier New"/>
                <w:lang w:val="en-US"/>
              </w:rPr>
              <w:t>memAccounting</w:t>
            </w:r>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Paragraph"/>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Paragraph"/>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17028C" w:rsidTr="00D82ACC">
        <w:tc>
          <w:tcPr>
            <w:tcW w:w="1951" w:type="dxa"/>
          </w:tcPr>
          <w:p w:rsidR="00AB449F" w:rsidRPr="00E55ED4" w:rsidRDefault="00AB449F" w:rsidP="00D82ACC">
            <w:pPr>
              <w:rPr>
                <w:rFonts w:ascii="Courier New" w:hAnsi="Courier New" w:cs="Courier New"/>
                <w:lang w:val="en-US"/>
              </w:rPr>
            </w:pPr>
            <w:r>
              <w:rPr>
                <w:rFonts w:ascii="Courier New" w:hAnsi="Courier New" w:cs="Courier New"/>
                <w:lang w:val="en-US"/>
              </w:rPr>
              <w:t>accountableResources</w:t>
            </w:r>
          </w:p>
        </w:tc>
        <w:tc>
          <w:tcPr>
            <w:tcW w:w="3260" w:type="dxa"/>
          </w:tcPr>
          <w:p w:rsidR="00AB449F" w:rsidRPr="004859E8" w:rsidRDefault="00AB449F" w:rsidP="00D82ACC">
            <w:pPr>
              <w:rPr>
                <w:lang w:val="en-US"/>
              </w:rPr>
            </w:pPr>
            <w:r>
              <w:rPr>
                <w:lang w:val="en-US"/>
              </w:rPr>
              <w:t>Defines the default accountable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17028C"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sumResources</w:t>
            </w:r>
          </w:p>
        </w:tc>
        <w:tc>
          <w:tcPr>
            <w:tcW w:w="3260" w:type="dxa"/>
          </w:tcPr>
          <w:p w:rsidR="00AB449F" w:rsidRDefault="00AB449F" w:rsidP="00D82ACC">
            <w:pPr>
              <w:rPr>
                <w:lang w:val="en-US"/>
              </w:rPr>
            </w:pPr>
            <w:r>
              <w:rPr>
                <w:lang w:val="en-US"/>
              </w:rPr>
              <w:t>Defines the accountable 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17028C"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defaultGroupResources</w:t>
            </w:r>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r w:rsidRPr="00EB4A76">
              <w:rPr>
                <w:rFonts w:ascii="Courier New" w:hAnsi="Courier New" w:cs="Courier New"/>
                <w:lang w:val="en-US"/>
              </w:rPr>
              <w:t>annotationSearch</w:t>
            </w:r>
          </w:p>
        </w:tc>
        <w:tc>
          <w:tcPr>
            <w:tcW w:w="3260" w:type="dxa"/>
          </w:tcPr>
          <w:p w:rsidR="00AB449F" w:rsidRDefault="00AB449F" w:rsidP="00D82ACC">
            <w:pPr>
              <w:rPr>
                <w:lang w:val="en-US"/>
              </w:rPr>
            </w:pPr>
            <w:r>
              <w:rPr>
                <w:lang w:val="en-US"/>
              </w:rPr>
              <w:t>How should annotations in interfaces and superclasses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r w:rsidRPr="00E42B81">
              <w:rPr>
                <w:rFonts w:ascii="Courier New" w:hAnsi="Courier New" w:cs="Courier New"/>
              </w:rPr>
              <w:t>multiDistributeValues</w:t>
            </w:r>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r w:rsidRPr="00E42B81">
              <w:rPr>
                <w:rFonts w:ascii="Courier New" w:hAnsi="Courier New" w:cs="Courier New"/>
              </w:rPr>
              <w:t>multiConsiderContained</w:t>
            </w:r>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accountExcluded</w:t>
            </w:r>
          </w:p>
        </w:tc>
        <w:tc>
          <w:tcPr>
            <w:tcW w:w="3260" w:type="dxa"/>
          </w:tcPr>
          <w:p w:rsidR="00AB449F" w:rsidRDefault="00AB449F" w:rsidP="00D82ACC">
            <w:pPr>
              <w:rPr>
                <w:lang w:val="en-US"/>
              </w:rPr>
            </w:pPr>
            <w:r>
              <w:rPr>
                <w:lang w:val="en-US"/>
              </w:rPr>
              <w:t>Explicitly account excluded SUM parts to a monitoring group or account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3579" w:rsidRDefault="00BC3579" w:rsidP="005B55CE">
      <w:r>
        <w:separator/>
      </w:r>
    </w:p>
  </w:endnote>
  <w:endnote w:type="continuationSeparator" w:id="0">
    <w:p w:rsidR="00BC3579" w:rsidRDefault="00BC3579" w:rsidP="005B55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ACF" w:rsidRDefault="00CA0ACF">
    <w:pPr>
      <w:pStyle w:val="Footer"/>
      <w:jc w:val="center"/>
    </w:pPr>
  </w:p>
  <w:p w:rsidR="00CA0ACF" w:rsidRDefault="00CA0ACF">
    <w:pPr>
      <w:pStyle w:val="Footer"/>
      <w:jc w:val="center"/>
    </w:pPr>
    <w:r>
      <w:t xml:space="preserve">SPASS-meter manual, page </w:t>
    </w:r>
    <w:sdt>
      <w:sdtPr>
        <w:id w:val="86583022"/>
        <w:docPartObj>
          <w:docPartGallery w:val="Page Numbers (Bottom of Page)"/>
          <w:docPartUnique/>
        </w:docPartObj>
      </w:sdtPr>
      <w:sdtContent>
        <w:fldSimple w:instr=" PAGE   \* MERGEFORMAT ">
          <w:r w:rsidR="009169C1">
            <w:rPr>
              <w:noProof/>
            </w:rPr>
            <w:t>1</w:t>
          </w:r>
        </w:fldSimple>
      </w:sdtContent>
    </w:sdt>
  </w:p>
  <w:p w:rsidR="00CA0ACF" w:rsidRDefault="00CA0A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3579" w:rsidRDefault="00BC3579" w:rsidP="005B55CE">
      <w:r>
        <w:separator/>
      </w:r>
    </w:p>
  </w:footnote>
  <w:footnote w:type="continuationSeparator" w:id="0">
    <w:p w:rsidR="00BC3579" w:rsidRDefault="00BC3579" w:rsidP="005B55CE">
      <w:r>
        <w:continuationSeparator/>
      </w:r>
    </w:p>
  </w:footnote>
  <w:footnote w:id="1">
    <w:p w:rsidR="00CA0ACF" w:rsidRPr="00B60832" w:rsidRDefault="00CA0ACF">
      <w:pPr>
        <w:pStyle w:val="FootnoteText"/>
        <w:rPr>
          <w:lang w:val="en-US"/>
        </w:rPr>
      </w:pPr>
      <w:r>
        <w:rPr>
          <w:rStyle w:val="FootnoteReference"/>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CA0ACF" w:rsidRPr="00537A59" w:rsidRDefault="00CA0ACF">
      <w:pPr>
        <w:pStyle w:val="FootnoteText"/>
        <w:rPr>
          <w:lang w:val="en-US"/>
        </w:rPr>
      </w:pPr>
      <w:r>
        <w:rPr>
          <w:rStyle w:val="FootnoteReference"/>
        </w:rPr>
        <w:footnoteRef/>
      </w:r>
      <w:r w:rsidRPr="00537A59">
        <w:rPr>
          <w:lang w:val="en-US"/>
        </w:rPr>
        <w:t xml:space="preserve"> Versi</w:t>
      </w:r>
      <w:r>
        <w:rPr>
          <w:lang w:val="en-US"/>
        </w:rPr>
        <w:t>ons prior to 1.1 required that spass-meter-rt.jar was listed in the classpath.</w:t>
      </w:r>
    </w:p>
  </w:footnote>
  <w:footnote w:id="3">
    <w:p w:rsidR="00CA0ACF" w:rsidRPr="00575ACD" w:rsidRDefault="00CA0ACF" w:rsidP="00575ACD">
      <w:pPr>
        <w:pStyle w:val="FootnoteText"/>
        <w:rPr>
          <w:lang w:val="en-GB"/>
        </w:rPr>
      </w:pPr>
      <w:r>
        <w:rPr>
          <w:rStyle w:val="FootnoteReference"/>
        </w:rPr>
        <w:footnoteRef/>
      </w:r>
      <w:r w:rsidRPr="00575ACD">
        <w:rPr>
          <w:lang w:val="en-GB"/>
        </w:rPr>
        <w:t xml:space="preserve"> The SPASS-</w:t>
      </w:r>
      <w:r>
        <w:rPr>
          <w:lang w:val="en-GB"/>
        </w:rPr>
        <w:t>meter examples project provides a complete implementation of the example shown here.</w:t>
      </w:r>
    </w:p>
  </w:footnote>
  <w:footnote w:id="4">
    <w:p w:rsidR="00CA0ACF" w:rsidRPr="000B4C3E" w:rsidRDefault="00CA0ACF">
      <w:pPr>
        <w:pStyle w:val="FootnoteText"/>
        <w:rPr>
          <w:lang w:val="en-US"/>
        </w:rPr>
      </w:pPr>
      <w:r>
        <w:rPr>
          <w:rStyle w:val="FootnoteReference"/>
        </w:rPr>
        <w:footnoteRef/>
      </w:r>
      <w:r w:rsidRPr="000B4C3E">
        <w:rPr>
          <w:lang w:val="en-US"/>
        </w:rPr>
        <w:t xml:space="preserve"> </w:t>
      </w:r>
      <w:r>
        <w:rPr>
          <w:lang w:val="en-US"/>
        </w:rPr>
        <w:t xml:space="preserve">In </w:t>
      </w:r>
      <w:r w:rsidR="0036795D">
        <w:rPr>
          <w:lang w:val="en-US"/>
        </w:rPr>
        <w:t>E</w:t>
      </w:r>
      <w:r>
        <w:rPr>
          <w:lang w:val="en-US"/>
        </w:rPr>
        <w:t>clipse</w:t>
      </w:r>
      <w:r w:rsidR="0036795D">
        <w:rPr>
          <w:lang w:val="en-US"/>
        </w:rPr>
        <w:t>,</w:t>
      </w:r>
      <w:r>
        <w:rPr>
          <w:lang w:val="en-US"/>
        </w:rPr>
        <w:t xml:space="preserve"> add the SSE-URL as key linked to the XMLSchema file </w:t>
      </w:r>
      <w:r w:rsidRPr="000B4C3E">
        <w:rPr>
          <w:lang w:val="en-US"/>
        </w:rPr>
        <w:t xml:space="preserve">to the XMLCatalogue and enable </w:t>
      </w:r>
      <w:r>
        <w:rPr>
          <w:lang w:val="en-US"/>
        </w:rPr>
        <w:t xml:space="preserve">the </w:t>
      </w:r>
      <w:r w:rsidRPr="000B4C3E">
        <w:rPr>
          <w:lang w:val="en-US"/>
        </w:rPr>
        <w:t>validation of XML files</w:t>
      </w:r>
      <w:r>
        <w:rPr>
          <w:lang w:val="en-US"/>
        </w:rPr>
        <w:t>.</w:t>
      </w:r>
    </w:p>
  </w:footnote>
  <w:footnote w:id="5">
    <w:p w:rsidR="00CA0ACF" w:rsidRPr="00DE7707" w:rsidRDefault="00CA0ACF">
      <w:pPr>
        <w:pStyle w:val="FootnoteText"/>
        <w:rPr>
          <w:lang w:val="en-US"/>
        </w:rPr>
      </w:pPr>
      <w:r>
        <w:rPr>
          <w:rStyle w:val="FootnoteReference"/>
        </w:rPr>
        <w:footnoteRef/>
      </w:r>
      <w:r w:rsidRPr="00DE7707">
        <w:rPr>
          <w:lang w:val="en-US"/>
        </w:rPr>
        <w:t xml:space="preserve"> use the </w:t>
      </w:r>
      <w:r>
        <w:rPr>
          <w:lang w:val="en-US"/>
        </w:rPr>
        <w:t xml:space="preserve">distribution </w:t>
      </w:r>
      <w:r w:rsidRPr="00DE7707">
        <w:rPr>
          <w:lang w:val="en-US"/>
        </w:rPr>
        <w:t>jar for your respective operating system</w:t>
      </w:r>
      <w:r w:rsidR="004C4E4D">
        <w:rPr>
          <w:lang w:val="en-US"/>
        </w:rPr>
        <w:t xml:space="preserve">. </w:t>
      </w:r>
      <w:r w:rsidR="004C4E4D" w:rsidRPr="00885220">
        <w:rPr>
          <w:rFonts w:ascii="Courier New" w:hAnsi="Courier New" w:cs="Courier New"/>
          <w:sz w:val="16"/>
          <w:szCs w:val="16"/>
          <w:lang w:val="en-US"/>
        </w:rPr>
        <w:t>spass-meter-ant.jar</w:t>
      </w:r>
      <w:r w:rsidR="004C4E4D">
        <w:rPr>
          <w:lang w:val="en-US"/>
        </w:rPr>
        <w:t xml:space="preserve"> </w:t>
      </w:r>
      <w:r w:rsidR="00885220">
        <w:rPr>
          <w:lang w:val="en-US"/>
        </w:rPr>
        <w:t xml:space="preserve">also </w:t>
      </w:r>
      <w:r w:rsidR="004C4E4D">
        <w:rPr>
          <w:lang w:val="en-US"/>
        </w:rPr>
        <w:t xml:space="preserve">includes the ANT task for SPASS-meter. Alternatively you can use </w:t>
      </w:r>
      <w:r w:rsidR="004C4E4D" w:rsidRPr="00885220">
        <w:rPr>
          <w:rFonts w:ascii="Courier New" w:hAnsi="Courier New" w:cs="Courier New"/>
          <w:sz w:val="16"/>
          <w:szCs w:val="16"/>
          <w:lang w:val="en-US"/>
        </w:rPr>
        <w:t>spass-meter-static.jar</w:t>
      </w:r>
      <w:r w:rsidR="004C4E4D">
        <w:rPr>
          <w:lang w:val="en-US"/>
        </w:rPr>
        <w:t xml:space="preserve"> for a direct command line call / integration.</w:t>
      </w:r>
      <w:r w:rsidR="00885220">
        <w:rPr>
          <w:lang w:val="en-US"/>
        </w:rPr>
        <w:t xml:space="preserve"> The respective class is </w:t>
      </w:r>
      <w:r w:rsidR="00885220" w:rsidRPr="00885220">
        <w:rPr>
          <w:rFonts w:ascii="Courier New" w:hAnsi="Courier New" w:cs="Courier New"/>
          <w:sz w:val="16"/>
          <w:szCs w:val="16"/>
          <w:lang w:val="en-US"/>
        </w:rPr>
        <w:t>de.uni_hildesheim.sse.monitoring.runtime.preprocess.Preprocess</w:t>
      </w:r>
    </w:p>
  </w:footnote>
  <w:footnote w:id="6">
    <w:p w:rsidR="00190C13" w:rsidRPr="00190C13" w:rsidRDefault="00190C13">
      <w:pPr>
        <w:pStyle w:val="FootnoteText"/>
        <w:rPr>
          <w:lang w:val="en-US"/>
        </w:rPr>
      </w:pPr>
      <w:r>
        <w:rPr>
          <w:rStyle w:val="FootnoteReference"/>
        </w:rPr>
        <w:footnoteRef/>
      </w:r>
      <w:r w:rsidRPr="00190C13">
        <w:rPr>
          <w:lang w:val="en-US"/>
        </w:rPr>
        <w:t xml:space="preserve"> </w:t>
      </w:r>
      <w:r>
        <w:rPr>
          <w:lang w:val="en-US"/>
        </w:rPr>
        <w:t xml:space="preserve">See </w:t>
      </w:r>
      <w:hyperlink r:id="rId1" w:history="1">
        <w:r w:rsidRPr="00AC0AAD">
          <w:rPr>
            <w:rStyle w:val="Hyperlink"/>
            <w:lang w:val="en-US"/>
          </w:rPr>
          <w:t>https://ant.apache.org/manual/dirtasks.html</w:t>
        </w:r>
      </w:hyperlink>
      <w:r>
        <w:rPr>
          <w:lang w:val="en-US"/>
        </w:rPr>
        <w:t xml:space="preserve"> for the definition of ANT file path patterns.</w:t>
      </w:r>
    </w:p>
  </w:footnote>
  <w:footnote w:id="7">
    <w:p w:rsidR="00CA0ACF" w:rsidRPr="005D7DAF" w:rsidRDefault="00CA0ACF">
      <w:pPr>
        <w:pStyle w:val="FootnoteText"/>
        <w:rPr>
          <w:lang w:val="en-US"/>
        </w:rPr>
      </w:pPr>
      <w:r>
        <w:rPr>
          <w:rStyle w:val="FootnoteReference"/>
        </w:rPr>
        <w:footnoteRef/>
      </w:r>
      <w:r w:rsidRPr="005D7DAF">
        <w:rPr>
          <w:lang w:val="en-US"/>
        </w:rPr>
        <w:t xml:space="preserve"> Currently no dirsets or filesets are considered.</w:t>
      </w:r>
    </w:p>
  </w:footnote>
  <w:footnote w:id="8">
    <w:p w:rsidR="00CA0ACF" w:rsidRPr="00D31F37" w:rsidRDefault="00CA0ACF">
      <w:pPr>
        <w:pStyle w:val="FootnoteText"/>
        <w:rPr>
          <w:lang w:val="en-GB"/>
        </w:rPr>
      </w:pPr>
      <w:r>
        <w:rPr>
          <w:rStyle w:val="FootnoteReference"/>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9">
    <w:p w:rsidR="001835F6" w:rsidRPr="0073537B" w:rsidRDefault="001835F6">
      <w:pPr>
        <w:pStyle w:val="FootnoteText"/>
        <w:rPr>
          <w:lang w:val="en-GB"/>
        </w:rPr>
      </w:pPr>
      <w:r>
        <w:rPr>
          <w:rStyle w:val="FootnoteReference"/>
        </w:rPr>
        <w:footnoteRef/>
      </w:r>
      <w:r w:rsidRPr="0073537B">
        <w:rPr>
          <w:lang w:val="en-GB"/>
        </w:rPr>
        <w:t xml:space="preserve"> http://qualimaster.eu</w:t>
      </w:r>
    </w:p>
  </w:footnote>
  <w:footnote w:id="10">
    <w:p w:rsidR="00CA0ACF" w:rsidRPr="0073537B" w:rsidRDefault="00CA0ACF">
      <w:pPr>
        <w:pStyle w:val="FootnoteText"/>
        <w:rPr>
          <w:lang w:val="en-GB"/>
        </w:rPr>
      </w:pPr>
      <w:r>
        <w:rPr>
          <w:rStyle w:val="FootnoteReference"/>
        </w:rPr>
        <w:footnoteRef/>
      </w:r>
      <w:r w:rsidRPr="0073537B">
        <w:rPr>
          <w:lang w:val="en-GB"/>
        </w:rPr>
        <w:t xml:space="preserve"> http://wildcat.ow2.org/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616DAA"/>
    <w:multiLevelType w:val="multilevel"/>
    <w:tmpl w:val="F69A25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37" w:hanging="737"/>
      </w:pPr>
      <w:rPr>
        <w:rFonts w:hint="default"/>
      </w:rPr>
    </w:lvl>
    <w:lvl w:ilvl="2">
      <w:start w:val="1"/>
      <w:numFmt w:val="decimal"/>
      <w:pStyle w:val="Heading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B535E7"/>
    <w:rsid w:val="00005FDE"/>
    <w:rsid w:val="00007A4D"/>
    <w:rsid w:val="0001090A"/>
    <w:rsid w:val="00010DD6"/>
    <w:rsid w:val="000134BB"/>
    <w:rsid w:val="00016BCF"/>
    <w:rsid w:val="00025432"/>
    <w:rsid w:val="00030BF8"/>
    <w:rsid w:val="00031DD2"/>
    <w:rsid w:val="00033B56"/>
    <w:rsid w:val="00037D37"/>
    <w:rsid w:val="000416B0"/>
    <w:rsid w:val="000419ED"/>
    <w:rsid w:val="00044A67"/>
    <w:rsid w:val="0005331A"/>
    <w:rsid w:val="0006589B"/>
    <w:rsid w:val="0006713A"/>
    <w:rsid w:val="000723A4"/>
    <w:rsid w:val="00074755"/>
    <w:rsid w:val="00090C0C"/>
    <w:rsid w:val="00091FF6"/>
    <w:rsid w:val="00095DAE"/>
    <w:rsid w:val="00096C2D"/>
    <w:rsid w:val="000A0B20"/>
    <w:rsid w:val="000A2429"/>
    <w:rsid w:val="000A4509"/>
    <w:rsid w:val="000A4D58"/>
    <w:rsid w:val="000A6812"/>
    <w:rsid w:val="000B2366"/>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16B1"/>
    <w:rsid w:val="001238A2"/>
    <w:rsid w:val="001242FC"/>
    <w:rsid w:val="00125341"/>
    <w:rsid w:val="00126562"/>
    <w:rsid w:val="00131EB2"/>
    <w:rsid w:val="00134E1A"/>
    <w:rsid w:val="00141A3D"/>
    <w:rsid w:val="00142EC0"/>
    <w:rsid w:val="00143155"/>
    <w:rsid w:val="001460C3"/>
    <w:rsid w:val="00146B17"/>
    <w:rsid w:val="00146FC2"/>
    <w:rsid w:val="00152222"/>
    <w:rsid w:val="00152ABA"/>
    <w:rsid w:val="00154F0F"/>
    <w:rsid w:val="00155897"/>
    <w:rsid w:val="00160372"/>
    <w:rsid w:val="00162215"/>
    <w:rsid w:val="001637E6"/>
    <w:rsid w:val="00164DCD"/>
    <w:rsid w:val="00167BC9"/>
    <w:rsid w:val="0017028C"/>
    <w:rsid w:val="00170D57"/>
    <w:rsid w:val="00172E8A"/>
    <w:rsid w:val="00173354"/>
    <w:rsid w:val="00174B3D"/>
    <w:rsid w:val="001835F6"/>
    <w:rsid w:val="00190C13"/>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2710E"/>
    <w:rsid w:val="0023321E"/>
    <w:rsid w:val="002356C4"/>
    <w:rsid w:val="00235F44"/>
    <w:rsid w:val="00237561"/>
    <w:rsid w:val="00241532"/>
    <w:rsid w:val="00241796"/>
    <w:rsid w:val="00246AEF"/>
    <w:rsid w:val="002520B9"/>
    <w:rsid w:val="002525DD"/>
    <w:rsid w:val="002553D3"/>
    <w:rsid w:val="00255BB8"/>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20BA"/>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1C04"/>
    <w:rsid w:val="00333D14"/>
    <w:rsid w:val="00333F5E"/>
    <w:rsid w:val="00335065"/>
    <w:rsid w:val="003406B1"/>
    <w:rsid w:val="003408C7"/>
    <w:rsid w:val="00340D29"/>
    <w:rsid w:val="003418DC"/>
    <w:rsid w:val="003460E9"/>
    <w:rsid w:val="00346821"/>
    <w:rsid w:val="00351A3B"/>
    <w:rsid w:val="00354125"/>
    <w:rsid w:val="00355665"/>
    <w:rsid w:val="003562F9"/>
    <w:rsid w:val="00360F18"/>
    <w:rsid w:val="00361B85"/>
    <w:rsid w:val="0036795D"/>
    <w:rsid w:val="00370951"/>
    <w:rsid w:val="00372292"/>
    <w:rsid w:val="003747D7"/>
    <w:rsid w:val="00374F49"/>
    <w:rsid w:val="003769D8"/>
    <w:rsid w:val="00380394"/>
    <w:rsid w:val="003809D5"/>
    <w:rsid w:val="0038272C"/>
    <w:rsid w:val="00385DE1"/>
    <w:rsid w:val="00386161"/>
    <w:rsid w:val="0038670D"/>
    <w:rsid w:val="00387A4B"/>
    <w:rsid w:val="00392A3C"/>
    <w:rsid w:val="00395EA9"/>
    <w:rsid w:val="00396338"/>
    <w:rsid w:val="003A0DB5"/>
    <w:rsid w:val="003A161E"/>
    <w:rsid w:val="003A29B6"/>
    <w:rsid w:val="003A5B09"/>
    <w:rsid w:val="003B237E"/>
    <w:rsid w:val="003B4B6B"/>
    <w:rsid w:val="003B7161"/>
    <w:rsid w:val="003B7D4B"/>
    <w:rsid w:val="003B7EB1"/>
    <w:rsid w:val="003C029A"/>
    <w:rsid w:val="003C30BA"/>
    <w:rsid w:val="003C3F98"/>
    <w:rsid w:val="003C7D03"/>
    <w:rsid w:val="003D0A63"/>
    <w:rsid w:val="003D2F19"/>
    <w:rsid w:val="003D4E2F"/>
    <w:rsid w:val="003D5467"/>
    <w:rsid w:val="003D57C6"/>
    <w:rsid w:val="003E17F8"/>
    <w:rsid w:val="003E1C22"/>
    <w:rsid w:val="003E58AB"/>
    <w:rsid w:val="003F6ACB"/>
    <w:rsid w:val="004025D4"/>
    <w:rsid w:val="004107B4"/>
    <w:rsid w:val="00414EFB"/>
    <w:rsid w:val="00416F1A"/>
    <w:rsid w:val="004217FD"/>
    <w:rsid w:val="00425019"/>
    <w:rsid w:val="004265CF"/>
    <w:rsid w:val="00426BCF"/>
    <w:rsid w:val="00431AF1"/>
    <w:rsid w:val="00432276"/>
    <w:rsid w:val="004336A9"/>
    <w:rsid w:val="00433A74"/>
    <w:rsid w:val="00443FE9"/>
    <w:rsid w:val="004440EB"/>
    <w:rsid w:val="00447613"/>
    <w:rsid w:val="00450744"/>
    <w:rsid w:val="00453863"/>
    <w:rsid w:val="00456335"/>
    <w:rsid w:val="0045635D"/>
    <w:rsid w:val="004567CD"/>
    <w:rsid w:val="00473CF0"/>
    <w:rsid w:val="004808C2"/>
    <w:rsid w:val="0048247D"/>
    <w:rsid w:val="004842A2"/>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0B5B"/>
    <w:rsid w:val="004C33CC"/>
    <w:rsid w:val="004C48A4"/>
    <w:rsid w:val="004C4E4D"/>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6733A"/>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2760"/>
    <w:rsid w:val="005B55CE"/>
    <w:rsid w:val="005B59E9"/>
    <w:rsid w:val="005C1A06"/>
    <w:rsid w:val="005C1C2B"/>
    <w:rsid w:val="005C4B9A"/>
    <w:rsid w:val="005D138C"/>
    <w:rsid w:val="005D3FD4"/>
    <w:rsid w:val="005D654E"/>
    <w:rsid w:val="005D6CFC"/>
    <w:rsid w:val="005D7DAF"/>
    <w:rsid w:val="005E4EBD"/>
    <w:rsid w:val="005E6B3A"/>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4A95"/>
    <w:rsid w:val="00647234"/>
    <w:rsid w:val="006475D0"/>
    <w:rsid w:val="00651CE0"/>
    <w:rsid w:val="00657516"/>
    <w:rsid w:val="00660B83"/>
    <w:rsid w:val="00663BBB"/>
    <w:rsid w:val="006644FD"/>
    <w:rsid w:val="00667B29"/>
    <w:rsid w:val="00671329"/>
    <w:rsid w:val="006751E7"/>
    <w:rsid w:val="006819BE"/>
    <w:rsid w:val="00681F52"/>
    <w:rsid w:val="0068265C"/>
    <w:rsid w:val="00682F8D"/>
    <w:rsid w:val="00693717"/>
    <w:rsid w:val="0069435F"/>
    <w:rsid w:val="006970D6"/>
    <w:rsid w:val="0069751E"/>
    <w:rsid w:val="006A0260"/>
    <w:rsid w:val="006A2BD3"/>
    <w:rsid w:val="006A6E46"/>
    <w:rsid w:val="006B199B"/>
    <w:rsid w:val="006B357D"/>
    <w:rsid w:val="006B5ED0"/>
    <w:rsid w:val="006B6118"/>
    <w:rsid w:val="006B6405"/>
    <w:rsid w:val="006C0128"/>
    <w:rsid w:val="006C1161"/>
    <w:rsid w:val="006C19E4"/>
    <w:rsid w:val="006C429A"/>
    <w:rsid w:val="006C4BD7"/>
    <w:rsid w:val="006C5959"/>
    <w:rsid w:val="006D1926"/>
    <w:rsid w:val="006D3848"/>
    <w:rsid w:val="006D3F4F"/>
    <w:rsid w:val="006D4F08"/>
    <w:rsid w:val="006D503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537B"/>
    <w:rsid w:val="0073679A"/>
    <w:rsid w:val="00753577"/>
    <w:rsid w:val="00754209"/>
    <w:rsid w:val="00754BEE"/>
    <w:rsid w:val="00763628"/>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15D4"/>
    <w:rsid w:val="007B63D3"/>
    <w:rsid w:val="007B6AD3"/>
    <w:rsid w:val="007B7833"/>
    <w:rsid w:val="007C0D81"/>
    <w:rsid w:val="007D0155"/>
    <w:rsid w:val="007D374D"/>
    <w:rsid w:val="007D397C"/>
    <w:rsid w:val="007D678A"/>
    <w:rsid w:val="007D6FC1"/>
    <w:rsid w:val="007E5688"/>
    <w:rsid w:val="007E58B7"/>
    <w:rsid w:val="007F125C"/>
    <w:rsid w:val="007F4217"/>
    <w:rsid w:val="007F72A1"/>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155C"/>
    <w:rsid w:val="00842F02"/>
    <w:rsid w:val="00846519"/>
    <w:rsid w:val="00847787"/>
    <w:rsid w:val="00850395"/>
    <w:rsid w:val="00850A09"/>
    <w:rsid w:val="00854073"/>
    <w:rsid w:val="00856AB4"/>
    <w:rsid w:val="00861309"/>
    <w:rsid w:val="008637F6"/>
    <w:rsid w:val="00863F4A"/>
    <w:rsid w:val="00866814"/>
    <w:rsid w:val="00875D8D"/>
    <w:rsid w:val="00876BFF"/>
    <w:rsid w:val="00885220"/>
    <w:rsid w:val="00886B67"/>
    <w:rsid w:val="00893F68"/>
    <w:rsid w:val="00894893"/>
    <w:rsid w:val="008979A8"/>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746"/>
    <w:rsid w:val="00901CEA"/>
    <w:rsid w:val="00903ED7"/>
    <w:rsid w:val="00904080"/>
    <w:rsid w:val="00904FC0"/>
    <w:rsid w:val="00905FA8"/>
    <w:rsid w:val="009124FE"/>
    <w:rsid w:val="009160E2"/>
    <w:rsid w:val="009169C1"/>
    <w:rsid w:val="00916B83"/>
    <w:rsid w:val="00920421"/>
    <w:rsid w:val="0092243E"/>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22D2"/>
    <w:rsid w:val="009732CA"/>
    <w:rsid w:val="00974A9F"/>
    <w:rsid w:val="00975AE3"/>
    <w:rsid w:val="00981A9B"/>
    <w:rsid w:val="009839E2"/>
    <w:rsid w:val="00983F69"/>
    <w:rsid w:val="00985EC3"/>
    <w:rsid w:val="00992323"/>
    <w:rsid w:val="00993CE9"/>
    <w:rsid w:val="009A130E"/>
    <w:rsid w:val="009A4F17"/>
    <w:rsid w:val="009A7321"/>
    <w:rsid w:val="009B6AF3"/>
    <w:rsid w:val="009B7C52"/>
    <w:rsid w:val="009C0A7C"/>
    <w:rsid w:val="009C1626"/>
    <w:rsid w:val="009C1A5A"/>
    <w:rsid w:val="009C376B"/>
    <w:rsid w:val="009D30F6"/>
    <w:rsid w:val="009D4051"/>
    <w:rsid w:val="009D5D42"/>
    <w:rsid w:val="009D78DB"/>
    <w:rsid w:val="009E2CD6"/>
    <w:rsid w:val="009E4535"/>
    <w:rsid w:val="009E547C"/>
    <w:rsid w:val="009E650E"/>
    <w:rsid w:val="009E6AEF"/>
    <w:rsid w:val="009F3B7A"/>
    <w:rsid w:val="00A021D5"/>
    <w:rsid w:val="00A04657"/>
    <w:rsid w:val="00A11235"/>
    <w:rsid w:val="00A13BDE"/>
    <w:rsid w:val="00A15518"/>
    <w:rsid w:val="00A15AB3"/>
    <w:rsid w:val="00A20172"/>
    <w:rsid w:val="00A2203F"/>
    <w:rsid w:val="00A26D7C"/>
    <w:rsid w:val="00A26F1E"/>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6776B"/>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A7EE7"/>
    <w:rsid w:val="00AB000B"/>
    <w:rsid w:val="00AB449F"/>
    <w:rsid w:val="00AB5B24"/>
    <w:rsid w:val="00AB6857"/>
    <w:rsid w:val="00AC1101"/>
    <w:rsid w:val="00AC1CD1"/>
    <w:rsid w:val="00AD07B4"/>
    <w:rsid w:val="00AD14AC"/>
    <w:rsid w:val="00AD48A6"/>
    <w:rsid w:val="00AD5688"/>
    <w:rsid w:val="00AD6A51"/>
    <w:rsid w:val="00AE417E"/>
    <w:rsid w:val="00AE5F12"/>
    <w:rsid w:val="00AE6A7C"/>
    <w:rsid w:val="00AE7314"/>
    <w:rsid w:val="00AE76A4"/>
    <w:rsid w:val="00AF2198"/>
    <w:rsid w:val="00AF270E"/>
    <w:rsid w:val="00AF2CC8"/>
    <w:rsid w:val="00AF5C52"/>
    <w:rsid w:val="00AF68A2"/>
    <w:rsid w:val="00B00BCF"/>
    <w:rsid w:val="00B0254D"/>
    <w:rsid w:val="00B02716"/>
    <w:rsid w:val="00B03B99"/>
    <w:rsid w:val="00B126FC"/>
    <w:rsid w:val="00B13D13"/>
    <w:rsid w:val="00B23200"/>
    <w:rsid w:val="00B25973"/>
    <w:rsid w:val="00B26AFF"/>
    <w:rsid w:val="00B30513"/>
    <w:rsid w:val="00B329E4"/>
    <w:rsid w:val="00B32AD4"/>
    <w:rsid w:val="00B355BC"/>
    <w:rsid w:val="00B35C89"/>
    <w:rsid w:val="00B3619B"/>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67BA7"/>
    <w:rsid w:val="00B7271D"/>
    <w:rsid w:val="00B8176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2677"/>
    <w:rsid w:val="00BC3579"/>
    <w:rsid w:val="00BC4100"/>
    <w:rsid w:val="00BC60E6"/>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93BCF"/>
    <w:rsid w:val="00C95A84"/>
    <w:rsid w:val="00CA0ACF"/>
    <w:rsid w:val="00CA346C"/>
    <w:rsid w:val="00CA3919"/>
    <w:rsid w:val="00CA662A"/>
    <w:rsid w:val="00CA7E1C"/>
    <w:rsid w:val="00CB5E35"/>
    <w:rsid w:val="00CB651E"/>
    <w:rsid w:val="00CC01C9"/>
    <w:rsid w:val="00CC2220"/>
    <w:rsid w:val="00CC2638"/>
    <w:rsid w:val="00CC2BCC"/>
    <w:rsid w:val="00CC6B81"/>
    <w:rsid w:val="00CD118F"/>
    <w:rsid w:val="00CD1D6C"/>
    <w:rsid w:val="00CD4DB0"/>
    <w:rsid w:val="00CD57D7"/>
    <w:rsid w:val="00CE324F"/>
    <w:rsid w:val="00CE3592"/>
    <w:rsid w:val="00CE722A"/>
    <w:rsid w:val="00CF30BA"/>
    <w:rsid w:val="00CF4E6C"/>
    <w:rsid w:val="00CF547D"/>
    <w:rsid w:val="00CF6994"/>
    <w:rsid w:val="00CF6D77"/>
    <w:rsid w:val="00D02548"/>
    <w:rsid w:val="00D11DB4"/>
    <w:rsid w:val="00D12C75"/>
    <w:rsid w:val="00D165E6"/>
    <w:rsid w:val="00D16AFB"/>
    <w:rsid w:val="00D22DD1"/>
    <w:rsid w:val="00D235D5"/>
    <w:rsid w:val="00D26D58"/>
    <w:rsid w:val="00D27AA6"/>
    <w:rsid w:val="00D31C4A"/>
    <w:rsid w:val="00D31F37"/>
    <w:rsid w:val="00D32505"/>
    <w:rsid w:val="00D34F59"/>
    <w:rsid w:val="00D373FF"/>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DD8"/>
    <w:rsid w:val="00DD3150"/>
    <w:rsid w:val="00DD377E"/>
    <w:rsid w:val="00DD66F4"/>
    <w:rsid w:val="00DE1BB3"/>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37AEC"/>
    <w:rsid w:val="00E40ACB"/>
    <w:rsid w:val="00E41FA8"/>
    <w:rsid w:val="00E42B81"/>
    <w:rsid w:val="00E45071"/>
    <w:rsid w:val="00E53833"/>
    <w:rsid w:val="00E55ED4"/>
    <w:rsid w:val="00E622C4"/>
    <w:rsid w:val="00E62B2B"/>
    <w:rsid w:val="00E66D0E"/>
    <w:rsid w:val="00E71F29"/>
    <w:rsid w:val="00E74797"/>
    <w:rsid w:val="00E75814"/>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EF1FF7"/>
    <w:rsid w:val="00F02E2B"/>
    <w:rsid w:val="00F04C98"/>
    <w:rsid w:val="00F0502A"/>
    <w:rsid w:val="00F06A00"/>
    <w:rsid w:val="00F07394"/>
    <w:rsid w:val="00F07BF1"/>
    <w:rsid w:val="00F106EA"/>
    <w:rsid w:val="00F119F6"/>
    <w:rsid w:val="00F124E8"/>
    <w:rsid w:val="00F13C0F"/>
    <w:rsid w:val="00F13E9E"/>
    <w:rsid w:val="00F15ECB"/>
    <w:rsid w:val="00F16AB4"/>
    <w:rsid w:val="00F20318"/>
    <w:rsid w:val="00F21595"/>
    <w:rsid w:val="00F21FA0"/>
    <w:rsid w:val="00F22252"/>
    <w:rsid w:val="00F26AE8"/>
    <w:rsid w:val="00F37541"/>
    <w:rsid w:val="00F376DA"/>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2DD5"/>
    <w:rsid w:val="00F84D7B"/>
    <w:rsid w:val="00F865BB"/>
    <w:rsid w:val="00F93012"/>
    <w:rsid w:val="00F934B0"/>
    <w:rsid w:val="00F94C33"/>
    <w:rsid w:val="00F957F1"/>
    <w:rsid w:val="00F95A68"/>
    <w:rsid w:val="00F95BF3"/>
    <w:rsid w:val="00F97265"/>
    <w:rsid w:val="00FA16A7"/>
    <w:rsid w:val="00FA20AF"/>
    <w:rsid w:val="00FA23CD"/>
    <w:rsid w:val="00FA3681"/>
    <w:rsid w:val="00FA43E1"/>
    <w:rsid w:val="00FA5D0B"/>
    <w:rsid w:val="00FB3302"/>
    <w:rsid w:val="00FC1E52"/>
    <w:rsid w:val="00FC565F"/>
    <w:rsid w:val="00FC7F56"/>
    <w:rsid w:val="00FD4C5B"/>
    <w:rsid w:val="00FD61DB"/>
    <w:rsid w:val="00FD7F67"/>
    <w:rsid w:val="00FE35B8"/>
    <w:rsid w:val="00FE5BE8"/>
    <w:rsid w:val="00FE6338"/>
    <w:rsid w:val="00FF7EC9"/>
    <w:rsid w:val="00FF7F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F8"/>
  </w:style>
  <w:style w:type="paragraph" w:styleId="Heading1">
    <w:name w:val="heading 1"/>
    <w:basedOn w:val="Normal"/>
    <w:next w:val="Normal"/>
    <w:link w:val="Heading1Char"/>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74F49"/>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296970"/>
    <w:pPr>
      <w:numPr>
        <w:ilvl w:val="2"/>
      </w:num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E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535E7"/>
    <w:rPr>
      <w:rFonts w:ascii="Tahoma" w:hAnsi="Tahoma" w:cs="Tahoma"/>
      <w:sz w:val="16"/>
      <w:szCs w:val="16"/>
    </w:rPr>
  </w:style>
  <w:style w:type="character" w:customStyle="1" w:styleId="DocumentMapChar">
    <w:name w:val="Document Map Char"/>
    <w:basedOn w:val="DefaultParagraphFont"/>
    <w:link w:val="DocumentMap"/>
    <w:uiPriority w:val="99"/>
    <w:semiHidden/>
    <w:rsid w:val="00B535E7"/>
    <w:rPr>
      <w:rFonts w:ascii="Tahoma" w:hAnsi="Tahoma" w:cs="Tahoma"/>
      <w:sz w:val="16"/>
      <w:szCs w:val="16"/>
    </w:rPr>
  </w:style>
  <w:style w:type="paragraph" w:styleId="ListParagraph">
    <w:name w:val="List Paragraph"/>
    <w:basedOn w:val="Normal"/>
    <w:uiPriority w:val="34"/>
    <w:qFormat/>
    <w:rsid w:val="00173354"/>
    <w:pPr>
      <w:ind w:left="720"/>
      <w:contextualSpacing/>
    </w:pPr>
  </w:style>
  <w:style w:type="paragraph" w:styleId="FootnoteText">
    <w:name w:val="footnote text"/>
    <w:basedOn w:val="Normal"/>
    <w:link w:val="FootnoteTextChar"/>
    <w:uiPriority w:val="99"/>
    <w:semiHidden/>
    <w:unhideWhenUsed/>
    <w:rsid w:val="005B55CE"/>
    <w:rPr>
      <w:sz w:val="20"/>
      <w:szCs w:val="20"/>
    </w:rPr>
  </w:style>
  <w:style w:type="character" w:customStyle="1" w:styleId="FootnoteTextChar">
    <w:name w:val="Footnote Text Char"/>
    <w:basedOn w:val="DefaultParagraphFont"/>
    <w:link w:val="FootnoteText"/>
    <w:uiPriority w:val="99"/>
    <w:semiHidden/>
    <w:rsid w:val="005B55CE"/>
    <w:rPr>
      <w:sz w:val="20"/>
      <w:szCs w:val="20"/>
    </w:rPr>
  </w:style>
  <w:style w:type="character" w:styleId="FootnoteReference">
    <w:name w:val="footnote reference"/>
    <w:basedOn w:val="DefaultParagraphFont"/>
    <w:uiPriority w:val="99"/>
    <w:semiHidden/>
    <w:unhideWhenUsed/>
    <w:rsid w:val="005B55CE"/>
    <w:rPr>
      <w:vertAlign w:val="superscript"/>
    </w:rPr>
  </w:style>
  <w:style w:type="character" w:customStyle="1" w:styleId="Heading2Char">
    <w:name w:val="Heading 2 Char"/>
    <w:basedOn w:val="DefaultParagraphFont"/>
    <w:link w:val="Heading2"/>
    <w:uiPriority w:val="9"/>
    <w:rsid w:val="002969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970"/>
    <w:rPr>
      <w:rFonts w:asciiTheme="majorHAnsi" w:eastAsiaTheme="majorEastAsia" w:hAnsiTheme="majorHAnsi" w:cstheme="majorBidi"/>
      <w:color w:val="4F81BD" w:themeColor="accent1"/>
      <w:sz w:val="26"/>
      <w:szCs w:val="26"/>
    </w:rPr>
  </w:style>
  <w:style w:type="table" w:styleId="TableGrid">
    <w:name w:val="Table Grid"/>
    <w:basedOn w:val="TableNormal"/>
    <w:uiPriority w:val="59"/>
    <w:rsid w:val="00E4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857"/>
    <w:rPr>
      <w:rFonts w:ascii="Tahoma" w:hAnsi="Tahoma" w:cs="Tahoma"/>
      <w:sz w:val="16"/>
      <w:szCs w:val="16"/>
    </w:rPr>
  </w:style>
  <w:style w:type="character" w:customStyle="1" w:styleId="BalloonTextChar">
    <w:name w:val="Balloon Text Char"/>
    <w:basedOn w:val="DefaultParagraphFont"/>
    <w:link w:val="BalloonText"/>
    <w:uiPriority w:val="99"/>
    <w:semiHidden/>
    <w:rsid w:val="00AB6857"/>
    <w:rPr>
      <w:rFonts w:ascii="Tahoma" w:hAnsi="Tahoma" w:cs="Tahoma"/>
      <w:sz w:val="16"/>
      <w:szCs w:val="16"/>
    </w:rPr>
  </w:style>
  <w:style w:type="paragraph" w:styleId="Caption">
    <w:name w:val="caption"/>
    <w:basedOn w:val="Normal"/>
    <w:next w:val="Normal"/>
    <w:uiPriority w:val="35"/>
    <w:semiHidden/>
    <w:unhideWhenUsed/>
    <w:qFormat/>
    <w:rsid w:val="00A751D3"/>
    <w:pPr>
      <w:spacing w:after="200"/>
    </w:pPr>
    <w:rPr>
      <w:b/>
      <w:bCs/>
      <w:color w:val="4F81BD" w:themeColor="accent1"/>
      <w:sz w:val="18"/>
      <w:szCs w:val="18"/>
    </w:rPr>
  </w:style>
  <w:style w:type="paragraph" w:styleId="Header">
    <w:name w:val="header"/>
    <w:basedOn w:val="Normal"/>
    <w:link w:val="HeaderChar"/>
    <w:uiPriority w:val="99"/>
    <w:semiHidden/>
    <w:unhideWhenUsed/>
    <w:rsid w:val="003747D7"/>
    <w:pPr>
      <w:tabs>
        <w:tab w:val="center" w:pos="4536"/>
        <w:tab w:val="right" w:pos="9072"/>
      </w:tabs>
    </w:pPr>
  </w:style>
  <w:style w:type="character" w:customStyle="1" w:styleId="HeaderChar">
    <w:name w:val="Header Char"/>
    <w:basedOn w:val="DefaultParagraphFont"/>
    <w:link w:val="Header"/>
    <w:uiPriority w:val="99"/>
    <w:semiHidden/>
    <w:rsid w:val="003747D7"/>
  </w:style>
  <w:style w:type="paragraph" w:styleId="Footer">
    <w:name w:val="footer"/>
    <w:basedOn w:val="Normal"/>
    <w:link w:val="FooterChar"/>
    <w:uiPriority w:val="99"/>
    <w:unhideWhenUsed/>
    <w:rsid w:val="003747D7"/>
    <w:pPr>
      <w:tabs>
        <w:tab w:val="center" w:pos="4536"/>
        <w:tab w:val="right" w:pos="9072"/>
      </w:tabs>
    </w:pPr>
  </w:style>
  <w:style w:type="character" w:customStyle="1" w:styleId="FooterChar">
    <w:name w:val="Footer Char"/>
    <w:basedOn w:val="DefaultParagraphFont"/>
    <w:link w:val="Footer"/>
    <w:uiPriority w:val="99"/>
    <w:rsid w:val="003747D7"/>
  </w:style>
  <w:style w:type="paragraph" w:styleId="TOCHeading">
    <w:name w:val="TOC Heading"/>
    <w:basedOn w:val="Heading1"/>
    <w:next w:val="Normal"/>
    <w:uiPriority w:val="39"/>
    <w:semiHidden/>
    <w:unhideWhenUsed/>
    <w:qFormat/>
    <w:rsid w:val="00583AD5"/>
    <w:pPr>
      <w:numPr>
        <w:numId w:val="0"/>
      </w:numPr>
      <w:spacing w:line="276" w:lineRule="auto"/>
      <w:outlineLvl w:val="9"/>
    </w:pPr>
    <w:rPr>
      <w:lang w:val="en-US"/>
    </w:rPr>
  </w:style>
  <w:style w:type="paragraph" w:styleId="TOC3">
    <w:name w:val="toc 3"/>
    <w:basedOn w:val="Normal"/>
    <w:next w:val="Normal"/>
    <w:autoRedefine/>
    <w:uiPriority w:val="39"/>
    <w:unhideWhenUsed/>
    <w:rsid w:val="00583AD5"/>
    <w:pPr>
      <w:spacing w:after="100"/>
      <w:ind w:left="440"/>
    </w:pPr>
  </w:style>
  <w:style w:type="paragraph" w:styleId="TOC1">
    <w:name w:val="toc 1"/>
    <w:basedOn w:val="Normal"/>
    <w:next w:val="Normal"/>
    <w:autoRedefine/>
    <w:uiPriority w:val="39"/>
    <w:unhideWhenUsed/>
    <w:rsid w:val="00583AD5"/>
    <w:pPr>
      <w:spacing w:after="100"/>
    </w:pPr>
  </w:style>
  <w:style w:type="paragraph" w:styleId="TOC2">
    <w:name w:val="toc 2"/>
    <w:basedOn w:val="Normal"/>
    <w:next w:val="Normal"/>
    <w:autoRedefine/>
    <w:uiPriority w:val="39"/>
    <w:unhideWhenUsed/>
    <w:rsid w:val="00583AD5"/>
    <w:pPr>
      <w:spacing w:after="100"/>
      <w:ind w:left="220"/>
    </w:pPr>
  </w:style>
  <w:style w:type="character" w:styleId="Hyperlink">
    <w:name w:val="Hyperlink"/>
    <w:basedOn w:val="DefaultParagraphFont"/>
    <w:uiPriority w:val="99"/>
    <w:unhideWhenUsed/>
    <w:rsid w:val="00583A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nt.apache.org/manual/dirtas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2D203-F9A7-48CC-93B7-0B841C127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6481</Words>
  <Characters>40831</Characters>
  <Application>Microsoft Office Word</Application>
  <DocSecurity>0</DocSecurity>
  <Lines>340</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47218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Holger Eichelberger</cp:lastModifiedBy>
  <cp:revision>909</cp:revision>
  <cp:lastPrinted>2017-11-16T08:34:00Z</cp:lastPrinted>
  <dcterms:created xsi:type="dcterms:W3CDTF">2011-05-01T18:15:00Z</dcterms:created>
  <dcterms:modified xsi:type="dcterms:W3CDTF">2017-11-25T08:52:00Z</dcterms:modified>
</cp:coreProperties>
</file>