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017B38" w14:textId="57E1DA26" w:rsidR="00326ACD" w:rsidRPr="00760355" w:rsidRDefault="00326ACD">
      <w:pPr>
        <w:rPr>
          <w:rFonts w:ascii="Times New Roman" w:hAnsi="Times New Roman" w:cs="Times New Roman"/>
          <w:sz w:val="24"/>
          <w:szCs w:val="24"/>
        </w:rPr>
      </w:pPr>
      <w:r w:rsidRPr="00760355">
        <w:rPr>
          <w:rFonts w:ascii="Times New Roman" w:hAnsi="Times New Roman" w:cs="Times New Roman"/>
          <w:sz w:val="24"/>
          <w:szCs w:val="24"/>
        </w:rPr>
        <w:t>The dataset provided (link is on the website) contains measurements from three species of penguins: Adélie, Gentoo, and Chinstrap. For each penguin, the following features were recorded: culmen length, culmen depth, flipper length, body mass, and sex. The data also includes the island where each penguin was observed.</w:t>
      </w:r>
    </w:p>
    <w:p w14:paraId="2ED26DFF" w14:textId="77777777" w:rsidR="00326ACD" w:rsidRPr="00760355" w:rsidRDefault="00326ACD">
      <w:pPr>
        <w:rPr>
          <w:rFonts w:ascii="Times New Roman" w:hAnsi="Times New Roman" w:cs="Times New Roman"/>
          <w:sz w:val="24"/>
          <w:szCs w:val="24"/>
        </w:rPr>
      </w:pPr>
      <w:r w:rsidRPr="00760355">
        <w:rPr>
          <w:rFonts w:ascii="Times New Roman" w:hAnsi="Times New Roman" w:cs="Times New Roman"/>
          <w:sz w:val="24"/>
          <w:szCs w:val="24"/>
        </w:rPr>
        <w:t xml:space="preserve">Instructions: </w:t>
      </w:r>
    </w:p>
    <w:p w14:paraId="349E3B1D" w14:textId="0ED4EDF8" w:rsidR="00326ACD" w:rsidRPr="00760355" w:rsidRDefault="00326ACD">
      <w:pPr>
        <w:rPr>
          <w:rFonts w:ascii="Times New Roman" w:hAnsi="Times New Roman" w:cs="Times New Roman"/>
          <w:sz w:val="24"/>
          <w:szCs w:val="24"/>
        </w:rPr>
      </w:pPr>
      <w:r w:rsidRPr="00760355">
        <w:rPr>
          <w:rFonts w:ascii="Times New Roman" w:hAnsi="Times New Roman" w:cs="Times New Roman"/>
          <w:sz w:val="24"/>
          <w:szCs w:val="24"/>
        </w:rPr>
        <w:t>1.</w:t>
      </w:r>
      <w:r w:rsidR="00760355">
        <w:rPr>
          <w:rFonts w:ascii="Times New Roman" w:hAnsi="Times New Roman" w:cs="Times New Roman"/>
          <w:sz w:val="24"/>
          <w:szCs w:val="24"/>
        </w:rPr>
        <w:t xml:space="preserve"> </w:t>
      </w:r>
      <w:r w:rsidRPr="00760355">
        <w:rPr>
          <w:rFonts w:ascii="Times New Roman" w:hAnsi="Times New Roman" w:cs="Times New Roman"/>
          <w:sz w:val="24"/>
          <w:szCs w:val="24"/>
        </w:rPr>
        <w:t>Visualising Culmen Length Across Species</w:t>
      </w:r>
      <w:r w:rsidR="002E7FA7">
        <w:rPr>
          <w:rFonts w:ascii="Times New Roman" w:hAnsi="Times New Roman" w:cs="Times New Roman"/>
          <w:sz w:val="24"/>
          <w:szCs w:val="24"/>
        </w:rPr>
        <w:t>:</w:t>
      </w:r>
      <w:r w:rsidRPr="00760355">
        <w:rPr>
          <w:rFonts w:ascii="Times New Roman" w:hAnsi="Times New Roman" w:cs="Times New Roman"/>
          <w:sz w:val="24"/>
          <w:szCs w:val="24"/>
        </w:rPr>
        <w:t xml:space="preserve"> Create a figure that displays the mean and variance of the culmen length (the length of the penguin’s bill) for each species (Adélie, Gentoo, Chinstrap). Use appropriate visual tools (e.g., bar plots with error bars or box plots) to clearly represent the data for each species.</w:t>
      </w:r>
    </w:p>
    <w:p w14:paraId="20BFAADE" w14:textId="786A3E3B" w:rsidR="00326ACD" w:rsidRPr="00760355" w:rsidRDefault="00326ACD">
      <w:pPr>
        <w:rPr>
          <w:rFonts w:ascii="Times New Roman" w:hAnsi="Times New Roman" w:cs="Times New Roman"/>
          <w:sz w:val="24"/>
          <w:szCs w:val="24"/>
        </w:rPr>
      </w:pPr>
      <w:r w:rsidRPr="00760355">
        <w:rPr>
          <w:rFonts w:ascii="Times New Roman" w:hAnsi="Times New Roman" w:cs="Times New Roman"/>
          <w:sz w:val="24"/>
          <w:szCs w:val="24"/>
        </w:rPr>
        <w:t>2. Correlation Analysis Produce a second figure (a single figure or composite of multiple graphs) that explores the relationships between culmen length and the other numerical features (culmen depth, flipper length, body mass) across the species. Your figure should help identify any significant correlations or patterns between these features.</w:t>
      </w:r>
    </w:p>
    <w:p w14:paraId="29022388" w14:textId="0237C1A5" w:rsidR="00326ACD" w:rsidRPr="00760355" w:rsidRDefault="00326ACD">
      <w:pPr>
        <w:rPr>
          <w:rFonts w:ascii="Times New Roman" w:hAnsi="Times New Roman" w:cs="Times New Roman"/>
          <w:sz w:val="24"/>
          <w:szCs w:val="24"/>
        </w:rPr>
      </w:pPr>
      <w:r w:rsidRPr="00760355">
        <w:rPr>
          <w:rFonts w:ascii="Times New Roman" w:hAnsi="Times New Roman" w:cs="Times New Roman"/>
          <w:sz w:val="24"/>
          <w:szCs w:val="24"/>
        </w:rPr>
        <w:t>3. Figure Placement and Annotations Place both figures in the box below with descriptive captions. In &lt;50 words, describe your methods for creating the figures, including the tools or libraries used (e.g., Microsoft Excel (or open-source equivalent), Python, R, MATLAB, etc., and any large language models such as ChatGPT, Claude etc). In another &lt;100 words, briefly interpret the results of your visualisations.</w:t>
      </w:r>
    </w:p>
    <w:p w14:paraId="68525C76" w14:textId="2E2D401E" w:rsidR="005A7860" w:rsidRDefault="000D7794">
      <w:r>
        <w:rPr>
          <w:noProof/>
        </w:rPr>
        <w:drawing>
          <wp:inline distT="0" distB="0" distL="0" distR="0" wp14:anchorId="4B18EE94" wp14:editId="7B13570B">
            <wp:extent cx="5138938" cy="4160528"/>
            <wp:effectExtent l="0" t="0" r="5080" b="0"/>
            <wp:docPr id="13427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8008" name="Picture 1342708008"/>
                    <pic:cNvPicPr/>
                  </pic:nvPicPr>
                  <pic:blipFill>
                    <a:blip r:embed="rId4">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3C80A63F" w14:textId="728C7E54" w:rsidR="000D7794" w:rsidRDefault="000D7794">
      <w:r>
        <w:rPr>
          <w:noProof/>
        </w:rPr>
        <w:lastRenderedPageBreak/>
        <w:drawing>
          <wp:inline distT="0" distB="0" distL="0" distR="0" wp14:anchorId="12D74678" wp14:editId="75FD178E">
            <wp:extent cx="5148082" cy="4160528"/>
            <wp:effectExtent l="0" t="0" r="0" b="0"/>
            <wp:docPr id="1887799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9185" name="Picture 1887799185"/>
                    <pic:cNvPicPr/>
                  </pic:nvPicPr>
                  <pic:blipFill>
                    <a:blip r:embed="rId5">
                      <a:extLst>
                        <a:ext uri="{28A0092B-C50C-407E-A947-70E740481C1C}">
                          <a14:useLocalDpi xmlns:a14="http://schemas.microsoft.com/office/drawing/2010/main" val="0"/>
                        </a:ext>
                      </a:extLst>
                    </a:blip>
                    <a:stretch>
                      <a:fillRect/>
                    </a:stretch>
                  </pic:blipFill>
                  <pic:spPr>
                    <a:xfrm>
                      <a:off x="0" y="0"/>
                      <a:ext cx="5148082" cy="4160528"/>
                    </a:xfrm>
                    <a:prstGeom prst="rect">
                      <a:avLst/>
                    </a:prstGeom>
                  </pic:spPr>
                </pic:pic>
              </a:graphicData>
            </a:graphic>
          </wp:inline>
        </w:drawing>
      </w:r>
    </w:p>
    <w:p w14:paraId="3173CCCE" w14:textId="3E01E45E" w:rsidR="000D7794" w:rsidRDefault="000D7794">
      <w:r>
        <w:rPr>
          <w:noProof/>
        </w:rPr>
        <w:lastRenderedPageBreak/>
        <w:drawing>
          <wp:inline distT="0" distB="0" distL="0" distR="0" wp14:anchorId="69A2CA0E" wp14:editId="005CB8AB">
            <wp:extent cx="5221234" cy="4160528"/>
            <wp:effectExtent l="0" t="0" r="0" b="0"/>
            <wp:docPr id="145445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3896" name="Picture 1454453896"/>
                    <pic:cNvPicPr/>
                  </pic:nvPicPr>
                  <pic:blipFill>
                    <a:blip r:embed="rId6">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7B1BC849" w14:textId="7C4F5EF7" w:rsidR="000D7794" w:rsidRDefault="000D7794">
      <w:r>
        <w:rPr>
          <w:noProof/>
        </w:rPr>
        <w:lastRenderedPageBreak/>
        <w:drawing>
          <wp:inline distT="0" distB="0" distL="0" distR="0" wp14:anchorId="0BFB3194" wp14:editId="105FFD3F">
            <wp:extent cx="5303531" cy="4160528"/>
            <wp:effectExtent l="0" t="0" r="0" b="0"/>
            <wp:docPr id="25219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7781" name="Picture 252197781"/>
                    <pic:cNvPicPr/>
                  </pic:nvPicPr>
                  <pic:blipFill>
                    <a:blip r:embed="rId7">
                      <a:extLst>
                        <a:ext uri="{28A0092B-C50C-407E-A947-70E740481C1C}">
                          <a14:useLocalDpi xmlns:a14="http://schemas.microsoft.com/office/drawing/2010/main" val="0"/>
                        </a:ext>
                      </a:extLst>
                    </a:blip>
                    <a:stretch>
                      <a:fillRect/>
                    </a:stretch>
                  </pic:blipFill>
                  <pic:spPr>
                    <a:xfrm>
                      <a:off x="0" y="0"/>
                      <a:ext cx="5303531" cy="4160528"/>
                    </a:xfrm>
                    <a:prstGeom prst="rect">
                      <a:avLst/>
                    </a:prstGeom>
                  </pic:spPr>
                </pic:pic>
              </a:graphicData>
            </a:graphic>
          </wp:inline>
        </w:drawing>
      </w:r>
    </w:p>
    <w:p w14:paraId="7942233E" w14:textId="1FE2C12B" w:rsidR="000D7794" w:rsidRPr="000D7794" w:rsidRDefault="000D7794">
      <w:pPr>
        <w:rPr>
          <w:rFonts w:ascii="Times New Roman" w:hAnsi="Times New Roman" w:cs="Times New Roman"/>
          <w:sz w:val="28"/>
          <w:szCs w:val="28"/>
        </w:rPr>
      </w:pPr>
      <w:r w:rsidRPr="000D7794">
        <w:rPr>
          <w:rFonts w:ascii="Times New Roman" w:hAnsi="Times New Roman" w:cs="Times New Roman"/>
          <w:sz w:val="28"/>
          <w:szCs w:val="28"/>
        </w:rPr>
        <w:t>Q6: Analysing the Penguin Dataset</w:t>
      </w:r>
    </w:p>
    <w:p w14:paraId="6AF36AEE" w14:textId="797CF673" w:rsidR="000D7794" w:rsidRPr="000D7794" w:rsidRDefault="000D7794">
      <w:pPr>
        <w:rPr>
          <w:rFonts w:ascii="Times New Roman" w:hAnsi="Times New Roman" w:cs="Times New Roman"/>
          <w:sz w:val="28"/>
          <w:szCs w:val="28"/>
        </w:rPr>
      </w:pPr>
      <w:r w:rsidRPr="000D7794">
        <w:rPr>
          <w:rFonts w:ascii="Times New Roman" w:hAnsi="Times New Roman" w:cs="Times New Roman"/>
          <w:b/>
          <w:bCs/>
          <w:sz w:val="28"/>
          <w:szCs w:val="28"/>
        </w:rPr>
        <w:t>Figure 1. Mean and variability of culmen length by species.</w:t>
      </w:r>
      <w:r w:rsidRPr="000D7794">
        <w:rPr>
          <w:rFonts w:ascii="Times New Roman" w:hAnsi="Times New Roman" w:cs="Times New Roman"/>
          <w:sz w:val="28"/>
          <w:szCs w:val="28"/>
        </w:rPr>
        <w:br/>
        <w:t>The bar chart shows the average culmen (bill) length for Adélie, Chinstrap, and Gentoo penguins, with error bars representing variability (standard deviation). Chinstrap penguins have the longest mean culmen length, Adélie the shortest, with Gentoo in between.</w:t>
      </w:r>
    </w:p>
    <w:p w14:paraId="527D08C7" w14:textId="44409B45" w:rsidR="000D7794" w:rsidRPr="000D7794" w:rsidRDefault="000D7794">
      <w:pPr>
        <w:rPr>
          <w:rFonts w:ascii="Times New Roman" w:hAnsi="Times New Roman" w:cs="Times New Roman"/>
          <w:b/>
          <w:bCs/>
          <w:sz w:val="28"/>
          <w:szCs w:val="28"/>
        </w:rPr>
      </w:pPr>
      <w:r w:rsidRPr="000D7794">
        <w:rPr>
          <w:rFonts w:ascii="Times New Roman" w:hAnsi="Times New Roman" w:cs="Times New Roman"/>
          <w:b/>
          <w:bCs/>
          <w:sz w:val="28"/>
          <w:szCs w:val="28"/>
        </w:rPr>
        <w:t>Figure 2. Relationships between culmen length and other features.</w:t>
      </w:r>
    </w:p>
    <w:p w14:paraId="71EC5137" w14:textId="12EB1E5D" w:rsidR="000D7794" w:rsidRPr="000D7794" w:rsidRDefault="000D7794" w:rsidP="000D7794">
      <w:pPr>
        <w:rPr>
          <w:rFonts w:ascii="Times New Roman" w:hAnsi="Times New Roman" w:cs="Times New Roman"/>
          <w:sz w:val="28"/>
          <w:szCs w:val="28"/>
        </w:rPr>
      </w:pPr>
      <w:r w:rsidRPr="000D7794">
        <w:rPr>
          <w:rFonts w:ascii="Times New Roman" w:hAnsi="Times New Roman" w:cs="Times New Roman"/>
          <w:sz w:val="28"/>
          <w:szCs w:val="28"/>
        </w:rPr>
        <w:t>The scatter plots show culmen length versus culmen depth, flipper length, and body mass. Culmen length shows a weak-to-moderate relationship with culmen depth, but clearer positive relationships with flipper length and body mass, indicating that penguins with longer bills tend to be larger overall.</w:t>
      </w:r>
    </w:p>
    <w:p w14:paraId="77382316" w14:textId="06B79C79" w:rsidR="000D7794" w:rsidRPr="000D7794" w:rsidRDefault="000D7794" w:rsidP="000D7794">
      <w:pPr>
        <w:rPr>
          <w:rFonts w:ascii="Times New Roman" w:hAnsi="Times New Roman" w:cs="Times New Roman"/>
          <w:b/>
          <w:bCs/>
          <w:sz w:val="28"/>
          <w:szCs w:val="28"/>
        </w:rPr>
      </w:pPr>
      <w:r w:rsidRPr="000D7794">
        <w:rPr>
          <w:rFonts w:ascii="Times New Roman" w:hAnsi="Times New Roman" w:cs="Times New Roman"/>
          <w:b/>
          <w:bCs/>
          <w:sz w:val="28"/>
          <w:szCs w:val="28"/>
        </w:rPr>
        <w:t>Methods (&lt;50 words).</w:t>
      </w:r>
    </w:p>
    <w:p w14:paraId="691D7052" w14:textId="7DFE506A" w:rsidR="000D7794" w:rsidRPr="000D7794" w:rsidRDefault="000D7794" w:rsidP="000D7794">
      <w:pPr>
        <w:rPr>
          <w:rFonts w:ascii="Times New Roman" w:hAnsi="Times New Roman" w:cs="Times New Roman"/>
          <w:sz w:val="28"/>
          <w:szCs w:val="28"/>
        </w:rPr>
      </w:pPr>
      <w:r w:rsidRPr="000D7794">
        <w:rPr>
          <w:rFonts w:ascii="Times New Roman" w:hAnsi="Times New Roman" w:cs="Times New Roman"/>
          <w:sz w:val="28"/>
          <w:szCs w:val="28"/>
        </w:rPr>
        <w:t xml:space="preserve">Figures were created using Python with the pandas library for data handling and matplotlib for visualisation. The dataset was cleaned by removing missing values, </w:t>
      </w:r>
      <w:r w:rsidRPr="000D7794">
        <w:rPr>
          <w:rFonts w:ascii="Times New Roman" w:hAnsi="Times New Roman" w:cs="Times New Roman"/>
          <w:sz w:val="28"/>
          <w:szCs w:val="28"/>
        </w:rPr>
        <w:lastRenderedPageBreak/>
        <w:t>then grouped summaries and scatter plots were generated. ChatGPT was used to assist with code development and interpretation.</w:t>
      </w:r>
    </w:p>
    <w:p w14:paraId="510C1133" w14:textId="2E85034C" w:rsidR="000D7794" w:rsidRPr="000D7794" w:rsidRDefault="000D7794" w:rsidP="000D7794">
      <w:pPr>
        <w:rPr>
          <w:rFonts w:ascii="Times New Roman" w:hAnsi="Times New Roman" w:cs="Times New Roman"/>
          <w:b/>
          <w:bCs/>
          <w:sz w:val="28"/>
          <w:szCs w:val="28"/>
        </w:rPr>
      </w:pPr>
      <w:r w:rsidRPr="000D7794">
        <w:rPr>
          <w:rFonts w:ascii="Times New Roman" w:hAnsi="Times New Roman" w:cs="Times New Roman"/>
          <w:b/>
          <w:bCs/>
          <w:sz w:val="28"/>
          <w:szCs w:val="28"/>
        </w:rPr>
        <w:t>Interpretation (&lt;100 words).</w:t>
      </w:r>
    </w:p>
    <w:p w14:paraId="33B8E513" w14:textId="03A009F5" w:rsidR="000D7794" w:rsidRPr="000D7794" w:rsidRDefault="000D7794" w:rsidP="000D7794">
      <w:pPr>
        <w:rPr>
          <w:rFonts w:ascii="Times New Roman" w:hAnsi="Times New Roman" w:cs="Times New Roman"/>
          <w:sz w:val="28"/>
          <w:szCs w:val="28"/>
        </w:rPr>
      </w:pPr>
      <w:r w:rsidRPr="000D7794">
        <w:rPr>
          <w:rFonts w:ascii="Times New Roman" w:hAnsi="Times New Roman" w:cs="Times New Roman"/>
          <w:sz w:val="28"/>
          <w:szCs w:val="28"/>
        </w:rPr>
        <w:t xml:space="preserve">The visualisations indicate clear morphological differences among species. Chinstrap penguins have the longest bills on average, while Adélie penguins have the shortest. The positive associations between culmen length, flipper length, and body mass suggest that bill size scales with overall body size. These patterns reflect species-specific adaptations and support the use of morphological measurements for distinguishing penguin species. </w:t>
      </w:r>
    </w:p>
    <w:sectPr w:rsidR="000D7794" w:rsidRPr="000D7794"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94"/>
    <w:rsid w:val="000D7794"/>
    <w:rsid w:val="00187887"/>
    <w:rsid w:val="002E7FA7"/>
    <w:rsid w:val="00326ACD"/>
    <w:rsid w:val="003C31E1"/>
    <w:rsid w:val="005A7860"/>
    <w:rsid w:val="00760355"/>
    <w:rsid w:val="00B00B5D"/>
    <w:rsid w:val="00E65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389F"/>
  <w15:chartTrackingRefBased/>
  <w15:docId w15:val="{E2D3E2B4-03A7-4888-8F8D-F4345255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7</cp:revision>
  <dcterms:created xsi:type="dcterms:W3CDTF">2026-01-25T13:09:00Z</dcterms:created>
  <dcterms:modified xsi:type="dcterms:W3CDTF">2026-01-25T13:21:00Z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5a39428e-2ce6-486f-afa5-64ec2bf345fe</vt:lpwstr>
  </property>
</Properties>
</file>