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C8" w:rsidRDefault="004D6201" w:rsidP="004D6201">
      <w:pPr>
        <w:pStyle w:val="Titre1"/>
      </w:pPr>
      <w:r>
        <w:t>Philo semaine 9</w:t>
      </w:r>
    </w:p>
    <w:p w:rsidR="004D6201" w:rsidRDefault="004D6201" w:rsidP="004D6201">
      <w:pPr>
        <w:pStyle w:val="Titre2"/>
      </w:pPr>
      <w:r>
        <w:t>Saint augustin : la vie heureuse</w:t>
      </w:r>
    </w:p>
    <w:p w:rsidR="004D6201" w:rsidRDefault="004D6201" w:rsidP="004B0DDE">
      <w:pPr>
        <w:pStyle w:val="Titre3"/>
      </w:pPr>
      <w:r>
        <w:t>Pourquoi Augustin en philo ?</w:t>
      </w:r>
    </w:p>
    <w:p w:rsidR="00CD27B8" w:rsidRDefault="004D6201" w:rsidP="00CD27B8">
      <w:pPr>
        <w:pStyle w:val="Paragraphedeliste"/>
        <w:numPr>
          <w:ilvl w:val="0"/>
          <w:numId w:val="1"/>
        </w:numPr>
      </w:pPr>
      <w:r>
        <w:t>C’est un saint, évêque, théologien et religieux</w:t>
      </w:r>
      <w:r w:rsidR="00CD27B8">
        <w:t xml:space="preserve"> mais on ne le voit pas comme philosophe au départ. Cependant, c’est un des premiers à réaliser une synthèse entre la philosophie antique (</w:t>
      </w:r>
      <w:proofErr w:type="spellStart"/>
      <w:r w:rsidR="00CD27B8">
        <w:t>greco-latine</w:t>
      </w:r>
      <w:proofErr w:type="spellEnd"/>
      <w:r w:rsidR="00CD27B8">
        <w:t>) et le christianisme</w:t>
      </w:r>
      <w:r w:rsidR="007A7440">
        <w:t xml:space="preserve"> et à la réussir</w:t>
      </w:r>
      <w:r w:rsidR="00CD27B8">
        <w:t>. Ceux qui font ça sont appelé les « pères de l’Eglise ».</w:t>
      </w:r>
    </w:p>
    <w:p w:rsidR="00CD27B8" w:rsidRDefault="00CD27B8" w:rsidP="00CD27B8">
      <w:pPr>
        <w:pStyle w:val="Paragraphedeliste"/>
        <w:numPr>
          <w:ilvl w:val="0"/>
          <w:numId w:val="1"/>
        </w:numPr>
      </w:pPr>
      <w:r>
        <w:t>Il a plus marqué les esprits que les autres car les autres parles de dogmes et de règles et lui, il apporte dans ses écrit une dimension personnelle : Il parle dans ses écrit de ce qu’il a vécu</w:t>
      </w:r>
    </w:p>
    <w:p w:rsidR="00CD27B8" w:rsidRDefault="00CD27B8" w:rsidP="00CD27B8">
      <w:pPr>
        <w:pStyle w:val="Paragraphedeliste"/>
        <w:numPr>
          <w:ilvl w:val="1"/>
          <w:numId w:val="1"/>
        </w:numPr>
      </w:pPr>
      <w:r>
        <w:t>-&gt; le rapproche des gens</w:t>
      </w:r>
    </w:p>
    <w:p w:rsidR="00CD27B8" w:rsidRDefault="00CD27B8" w:rsidP="00CD27B8">
      <w:pPr>
        <w:pStyle w:val="Paragraphedeliste"/>
        <w:numPr>
          <w:ilvl w:val="1"/>
          <w:numId w:val="1"/>
        </w:numPr>
      </w:pPr>
      <w:r>
        <w:t>-&gt; les lecteurs ont l’impression de se reconnaitre dans ses écrit, rend sa pensée moins repoussante.</w:t>
      </w:r>
    </w:p>
    <w:p w:rsidR="007A7440" w:rsidRDefault="00CD27B8" w:rsidP="007F5E72">
      <w:pPr>
        <w:pStyle w:val="Paragraphedeliste"/>
        <w:numPr>
          <w:ilvl w:val="1"/>
          <w:numId w:val="1"/>
        </w:numPr>
      </w:pPr>
      <w:r>
        <w:t xml:space="preserve">Ex : </w:t>
      </w:r>
      <w:r w:rsidR="007A7440">
        <w:t>« les confessions » symbolise ce coté personnel. En plus, c’est un des écrit les plus renommé de Saint Augustin. D’autres sont : « de la trinité » et « la doctrine chrétienne ».</w:t>
      </w:r>
    </w:p>
    <w:p w:rsidR="007F5E72" w:rsidRDefault="007F5E72" w:rsidP="007F5E72">
      <w:pPr>
        <w:pStyle w:val="Paragraphedeliste"/>
        <w:numPr>
          <w:ilvl w:val="0"/>
          <w:numId w:val="1"/>
        </w:numPr>
      </w:pPr>
      <w:r>
        <w:t>Au centre de ses écrit et de sa vie : un évènement : sa conversion.</w:t>
      </w:r>
    </w:p>
    <w:p w:rsidR="007A7440" w:rsidRDefault="007A7440" w:rsidP="007A7440">
      <w:pPr>
        <w:pStyle w:val="Paragraphedeliste"/>
        <w:numPr>
          <w:ilvl w:val="1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62.7pt;margin-top:7.7pt;width:42.55pt;height:0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62.7pt;margin-top:7.7pt;width:42.55pt;height:23.2pt;z-index:251666432" o:connectortype="straight">
            <v:stroke endarrow="block"/>
          </v:shape>
        </w:pict>
      </w:r>
      <w:r w:rsidR="007F5E72">
        <w:t>Double conversion</w:t>
      </w:r>
      <w:r>
        <w:tab/>
      </w:r>
      <w:r>
        <w:tab/>
      </w:r>
      <w:r w:rsidR="007F5E72">
        <w:t>à la philo</w:t>
      </w:r>
    </w:p>
    <w:p w:rsidR="007F5E72" w:rsidRDefault="007F5E72" w:rsidP="007A7440">
      <w:pPr>
        <w:ind w:left="3552" w:firstLine="696"/>
      </w:pPr>
      <w:r>
        <w:t>christianisme.</w:t>
      </w:r>
    </w:p>
    <w:p w:rsidR="007F5E72" w:rsidRDefault="007F5E72" w:rsidP="004B0DDE">
      <w:pPr>
        <w:pStyle w:val="Titre3"/>
      </w:pPr>
      <w:r>
        <w:t>Élément de contexte :</w:t>
      </w:r>
    </w:p>
    <w:p w:rsidR="00730D97" w:rsidRDefault="007F5E72" w:rsidP="004B0DDE">
      <w:pPr>
        <w:pStyle w:val="Paragraphedeliste"/>
        <w:numPr>
          <w:ilvl w:val="0"/>
          <w:numId w:val="1"/>
        </w:numPr>
      </w:pPr>
      <w:r>
        <w:t xml:space="preserve">Né : 354 à </w:t>
      </w:r>
      <w:proofErr w:type="spellStart"/>
      <w:r>
        <w:t>Tagaste</w:t>
      </w:r>
      <w:proofErr w:type="spellEnd"/>
      <w:r>
        <w:t xml:space="preserve"> (Afrique du Nord) o</w:t>
      </w:r>
      <w:r w:rsidR="00730D97">
        <w:t>ù</w:t>
      </w:r>
      <w:r>
        <w:t xml:space="preserve"> il y</w:t>
      </w:r>
      <w:r w:rsidR="00730D97">
        <w:t xml:space="preserve"> a chrétien, juif, </w:t>
      </w:r>
      <w:proofErr w:type="spellStart"/>
      <w:r w:rsidR="00730D97">
        <w:t>paien</w:t>
      </w:r>
      <w:proofErr w:type="spellEnd"/>
      <w:r w:rsidR="00730D97">
        <w:t xml:space="preserve">,… </w:t>
      </w:r>
      <w:proofErr w:type="spellStart"/>
      <w:r w:rsidR="00730D97">
        <w:t>etc.Il</w:t>
      </w:r>
      <w:proofErr w:type="spellEnd"/>
      <w:r w:rsidR="00730D97">
        <w:t xml:space="preserve"> est né d’un père </w:t>
      </w:r>
      <w:proofErr w:type="spellStart"/>
      <w:r w:rsidR="00730D97">
        <w:t>paien</w:t>
      </w:r>
      <w:proofErr w:type="spellEnd"/>
      <w:r w:rsidR="00730D97">
        <w:t xml:space="preserve"> et d’une mère chrétienne.</w:t>
      </w:r>
    </w:p>
    <w:p w:rsidR="007F5E72" w:rsidRDefault="007F5E72" w:rsidP="00730D97">
      <w:pPr>
        <w:pStyle w:val="Paragraphedeliste"/>
        <w:numPr>
          <w:ilvl w:val="2"/>
          <w:numId w:val="1"/>
        </w:numPr>
      </w:pPr>
      <w:r>
        <w:t>Monique</w:t>
      </w:r>
      <w:r w:rsidR="00730D97">
        <w:t xml:space="preserve"> (mère)</w:t>
      </w:r>
      <w:r>
        <w:t xml:space="preserve"> est chrétienne et </w:t>
      </w:r>
      <w:proofErr w:type="spellStart"/>
      <w:r>
        <w:t>Patricius</w:t>
      </w:r>
      <w:proofErr w:type="spellEnd"/>
      <w:r>
        <w:t xml:space="preserve"> </w:t>
      </w:r>
      <w:r w:rsidR="00730D97">
        <w:t xml:space="preserve">(père) </w:t>
      </w:r>
      <w:r>
        <w:t xml:space="preserve">est </w:t>
      </w:r>
      <w:r w:rsidR="00730D97">
        <w:t>païen</w:t>
      </w:r>
      <w:r>
        <w:t>. Augustin prend la relig</w:t>
      </w:r>
      <w:r w:rsidR="00730D97">
        <w:t>ion de son père à la naissance -&gt; pratique le paganisme, c’est à dire</w:t>
      </w:r>
      <w:r>
        <w:t xml:space="preserve"> sorte de </w:t>
      </w:r>
      <w:r w:rsidR="00730D97">
        <w:t>polythéisme</w:t>
      </w:r>
      <w:r>
        <w:t> : plusieurs type de Dieu, esprit,…</w:t>
      </w:r>
    </w:p>
    <w:p w:rsidR="007F5E72" w:rsidRDefault="00730D97" w:rsidP="004B0DDE">
      <w:pPr>
        <w:pStyle w:val="Paragraphedeliste"/>
        <w:numPr>
          <w:ilvl w:val="0"/>
          <w:numId w:val="1"/>
        </w:numPr>
      </w:pPr>
      <w:r>
        <w:t>J</w:t>
      </w:r>
      <w:r w:rsidR="007F5E72">
        <w:t xml:space="preserve">eunesse et ado </w:t>
      </w:r>
      <w:r>
        <w:t xml:space="preserve">païenne, mouvementée : il se confronte aux interdis,… </w:t>
      </w:r>
      <w:proofErr w:type="spellStart"/>
      <w:r>
        <w:t>etc</w:t>
      </w:r>
      <w:proofErr w:type="spellEnd"/>
    </w:p>
    <w:p w:rsidR="00730D97" w:rsidRDefault="00730D97" w:rsidP="004B0DDE">
      <w:pPr>
        <w:pStyle w:val="Paragraphedeliste"/>
        <w:numPr>
          <w:ilvl w:val="1"/>
          <w:numId w:val="1"/>
        </w:numPr>
      </w:pPr>
      <w:r>
        <w:t xml:space="preserve">Mais </w:t>
      </w:r>
      <w:r w:rsidR="007F5E72">
        <w:t>il se</w:t>
      </w:r>
      <w:r>
        <w:t xml:space="preserve"> convertit à la philo en lisant « </w:t>
      </w:r>
      <w:proofErr w:type="spellStart"/>
      <w:r w:rsidR="007F5E72">
        <w:t>Hortensius</w:t>
      </w:r>
      <w:proofErr w:type="spellEnd"/>
      <w:r>
        <w:t xml:space="preserve"> », œuvre de </w:t>
      </w:r>
      <w:proofErr w:type="spellStart"/>
      <w:r>
        <w:t>Ciceron</w:t>
      </w:r>
      <w:proofErr w:type="spellEnd"/>
      <w:r>
        <w:t>(106-143).</w:t>
      </w:r>
      <w:r w:rsidR="007F5E72">
        <w:t xml:space="preserve"> Il va donc</w:t>
      </w:r>
      <w:r w:rsidR="000B0DE8">
        <w:t xml:space="preserve"> changer de vie, il abandonne tout et tout ce dont il abusait (re</w:t>
      </w:r>
      <w:r>
        <w:t>lation sexuelles, alcools,…) et il</w:t>
      </w:r>
      <w:r w:rsidR="000B0DE8">
        <w:t xml:space="preserve"> élargit ses lectures</w:t>
      </w:r>
      <w:r>
        <w:t>.</w:t>
      </w:r>
    </w:p>
    <w:p w:rsidR="00730D97" w:rsidRDefault="00730D97" w:rsidP="004B0DDE">
      <w:pPr>
        <w:pStyle w:val="Paragraphedeliste"/>
        <w:numPr>
          <w:ilvl w:val="1"/>
          <w:numId w:val="1"/>
        </w:numPr>
      </w:pPr>
      <w:r>
        <w:t>Il li du Néoplatonisme :</w:t>
      </w:r>
    </w:p>
    <w:p w:rsidR="00730D97" w:rsidRDefault="00730D97" w:rsidP="004B0DDE">
      <w:pPr>
        <w:pStyle w:val="Paragraphedeliste"/>
        <w:numPr>
          <w:ilvl w:val="2"/>
          <w:numId w:val="1"/>
        </w:numPr>
      </w:pPr>
      <w:r>
        <w:t>Le néoplatonisme=</w:t>
      </w:r>
    </w:p>
    <w:p w:rsidR="007F5E72" w:rsidRDefault="00730D97" w:rsidP="004B0DDE">
      <w:pPr>
        <w:pStyle w:val="Paragraphedeliste"/>
        <w:numPr>
          <w:ilvl w:val="3"/>
          <w:numId w:val="1"/>
        </w:numPr>
      </w:pPr>
      <w:r>
        <w:t>s’inspire de Platon-&gt; renaissance de Platon de 100-&gt;300 après JC</w:t>
      </w:r>
      <w:r w:rsidR="000B0DE8">
        <w:t>.</w:t>
      </w:r>
    </w:p>
    <w:p w:rsidR="000B0DE8" w:rsidRDefault="000B0DE8" w:rsidP="004B0DDE">
      <w:pPr>
        <w:pStyle w:val="Paragraphedeliste"/>
        <w:numPr>
          <w:ilvl w:val="2"/>
          <w:numId w:val="1"/>
        </w:numPr>
      </w:pPr>
      <w:r>
        <w:t xml:space="preserve">Platon est éclipsé et remplacé par l’épicurisme, le stoïcisme -&gt; philo hellénistique. </w:t>
      </w:r>
      <w:r w:rsidR="00730D97">
        <w:t>M</w:t>
      </w:r>
      <w:r>
        <w:t>ais vers 100, on retrouve Platon</w:t>
      </w:r>
      <w:r w:rsidR="00730D97">
        <w:t xml:space="preserve"> et ses écrits</w:t>
      </w:r>
    </w:p>
    <w:p w:rsidR="000B0DE8" w:rsidRDefault="00730D97" w:rsidP="004B0DDE">
      <w:pPr>
        <w:pStyle w:val="Paragraphedeliste"/>
        <w:numPr>
          <w:ilvl w:val="2"/>
          <w:numId w:val="1"/>
        </w:numPr>
      </w:pPr>
      <w:r>
        <w:t xml:space="preserve">Il li donc Plotin (= </w:t>
      </w:r>
      <w:r w:rsidR="000B0DE8">
        <w:t>passe pour le plus grand commentateur de Platon</w:t>
      </w:r>
      <w:r>
        <w:t>)</w:t>
      </w:r>
      <w:r w:rsidR="000B0DE8">
        <w:t>. -&gt; influence Augustin. IL est marqué par ce courant et surtout il se familiarise avec l’aspect intelligible des choses et délaisse l’aspect sensible des choses.</w:t>
      </w:r>
    </w:p>
    <w:p w:rsidR="00730D97" w:rsidRDefault="00730D97" w:rsidP="00730D97"/>
    <w:p w:rsidR="000B0DE8" w:rsidRDefault="0018516D" w:rsidP="004B0DDE">
      <w:pPr>
        <w:pStyle w:val="Paragraphedeliste"/>
        <w:numPr>
          <w:ilvl w:val="2"/>
          <w:numId w:val="1"/>
        </w:numPr>
      </w:pPr>
      <w:r>
        <w:rPr>
          <w:noProof/>
        </w:rPr>
        <w:pict>
          <v:shape id="_x0000_s1043" type="#_x0000_t32" style="position:absolute;left:0;text-align:left;margin-left:245.95pt;margin-top:19.3pt;width:33.2pt;height:30.7pt;flip:y;z-index:251671552" o:connectortype="straight">
            <v:stroke endarrow="block"/>
          </v:shape>
        </w:pict>
      </w:r>
      <w:r w:rsidR="00730D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94.15pt;margin-top:3.2pt;width:136.5pt;height:21.75pt;z-index:251664384">
            <v:textbox style="mso-next-textbox:#_x0000_s1033">
              <w:txbxContent>
                <w:p w:rsidR="000B0DE8" w:rsidRDefault="000B0DE8">
                  <w:r>
                    <w:t>Idées : essence : vérité</w:t>
                  </w:r>
                </w:p>
              </w:txbxContent>
            </v:textbox>
          </v:shape>
        </w:pict>
      </w:r>
      <w:r w:rsidR="00730D97">
        <w:t>Rappel : schéma</w:t>
      </w:r>
    </w:p>
    <w:p w:rsidR="000B0DE8" w:rsidRDefault="0018516D" w:rsidP="000B0DE8">
      <w:r>
        <w:rPr>
          <w:noProof/>
        </w:rPr>
        <w:lastRenderedPageBreak/>
        <w:pict>
          <v:shape id="_x0000_s1044" type="#_x0000_t32" style="position:absolute;margin-left:245.95pt;margin-top:23.95pt;width:42.45pt;height:0;z-index:251672576" o:connectortype="straight">
            <v:stroke endarrow="block"/>
          </v:shape>
        </w:pict>
      </w:r>
      <w:r w:rsidR="00730D97">
        <w:rPr>
          <w:noProof/>
        </w:rPr>
        <w:pict>
          <v:shape id="_x0000_s1029" type="#_x0000_t202" style="position:absolute;margin-left:294.15pt;margin-top:14.75pt;width:114pt;height:21.75pt;z-index:251661312">
            <v:textbox style="mso-next-textbox:#_x0000_s1029">
              <w:txbxContent>
                <w:p w:rsidR="000B0DE8" w:rsidRDefault="000B0DE8">
                  <w:r>
                    <w:t>mathématique</w:t>
                  </w:r>
                </w:p>
              </w:txbxContent>
            </v:textbox>
          </v:shape>
        </w:pict>
      </w:r>
      <w:r w:rsidR="00730D97">
        <w:rPr>
          <w:noProof/>
        </w:rPr>
        <w:pict>
          <v:shape id="_x0000_s1032" type="#_x0000_t32" style="position:absolute;margin-left:100.05pt;margin-top:6.05pt;width:.75pt;height:100.5pt;flip:x y;z-index:251663360" o:connectortype="straight">
            <v:stroke endarrow="block"/>
          </v:shape>
        </w:pict>
      </w:r>
      <w:r w:rsidR="00730D97">
        <w:rPr>
          <w:noProof/>
        </w:rPr>
        <w:pict>
          <v:shape id="_x0000_s1040" type="#_x0000_t202" style="position:absolute;margin-left:125.1pt;margin-top:10.8pt;width:112.1pt;height:25.7pt;z-index:251669504">
            <v:textbox>
              <w:txbxContent>
                <w:p w:rsidR="00730D97" w:rsidRDefault="00730D97">
                  <w:r>
                    <w:t>Monde sensible</w:t>
                  </w:r>
                </w:p>
              </w:txbxContent>
            </v:textbox>
          </v:shape>
        </w:pict>
      </w:r>
    </w:p>
    <w:p w:rsidR="000B0DE8" w:rsidRDefault="000B0DE8" w:rsidP="000B0DE8"/>
    <w:p w:rsidR="000B0DE8" w:rsidRDefault="0018516D" w:rsidP="0018516D">
      <w:r>
        <w:rPr>
          <w:noProof/>
        </w:rPr>
        <w:pict>
          <v:shape id="_x0000_s1045" type="#_x0000_t32" style="position:absolute;margin-left:245.95pt;margin-top:21.85pt;width:42.45pt;height:13.2pt;flip:y;z-index:251673600" o:connectortype="straight">
            <v:stroke endarrow="block"/>
          </v:shape>
        </w:pict>
      </w:r>
      <w:r w:rsidR="00730D97">
        <w:rPr>
          <w:noProof/>
        </w:rPr>
        <w:pict>
          <v:shape id="_x0000_s1027" type="#_x0000_t202" style="position:absolute;margin-left:298.15pt;margin-top:10pt;width:189.45pt;height:21.75pt;z-index:251659264">
            <v:textbox style="mso-next-textbox:#_x0000_s1027">
              <w:txbxContent>
                <w:p w:rsidR="000B0DE8" w:rsidRDefault="00730D97">
                  <w:r>
                    <w:t>I</w:t>
                  </w:r>
                  <w:r w:rsidR="000B0DE8">
                    <w:t>mages</w:t>
                  </w:r>
                  <w:r>
                    <w:t>, aussi trompeuse mais, moins</w:t>
                  </w:r>
                </w:p>
              </w:txbxContent>
            </v:textbox>
          </v:shape>
        </w:pict>
      </w:r>
      <w:r w:rsidR="00730D97">
        <w:rPr>
          <w:noProof/>
        </w:rPr>
        <w:pict>
          <v:shape id="_x0000_s1041" type="#_x0000_t202" style="position:absolute;margin-left:18.05pt;margin-top:2.5pt;width:73.25pt;height:19.35pt;z-index:251670528">
            <v:textbox>
              <w:txbxContent>
                <w:p w:rsidR="00730D97" w:rsidRDefault="00730D97">
                  <w:r>
                    <w:t>abstraction</w:t>
                  </w:r>
                </w:p>
              </w:txbxContent>
            </v:textbox>
          </v:shape>
        </w:pict>
      </w:r>
      <w:r w:rsidR="00730D97">
        <w:rPr>
          <w:noProof/>
        </w:rPr>
        <w:pict>
          <v:shape id="_x0000_s1026" type="#_x0000_t32" style="position:absolute;margin-left:121.9pt;margin-top:2.5pt;width:166.5pt;height:.75pt;flip:y;z-index:251658240" o:connectortype="straight"/>
        </w:pict>
      </w:r>
      <w:r w:rsidR="00730D97">
        <w:rPr>
          <w:noProof/>
        </w:rPr>
        <w:pict>
          <v:shape id="_x0000_s1039" type="#_x0000_t202" style="position:absolute;margin-left:125.1pt;margin-top:21.85pt;width:112.1pt;height:25.05pt;z-index:251668480">
            <v:textbox>
              <w:txbxContent>
                <w:p w:rsidR="00730D97" w:rsidRDefault="00730D97">
                  <w:r>
                    <w:t>Monde intelligible</w:t>
                  </w:r>
                </w:p>
              </w:txbxContent>
            </v:textbox>
          </v:shape>
        </w:pict>
      </w:r>
    </w:p>
    <w:p w:rsidR="00730D97" w:rsidRDefault="0018516D" w:rsidP="00C13349">
      <w:pPr>
        <w:tabs>
          <w:tab w:val="center" w:pos="4536"/>
        </w:tabs>
      </w:pPr>
      <w:r>
        <w:rPr>
          <w:noProof/>
        </w:rPr>
        <w:pict>
          <v:shape id="_x0000_s1046" type="#_x0000_t32" style="position:absolute;margin-left:245.95pt;margin-top:9.6pt;width:48.2pt;height:20.65pt;z-index:251674624" o:connectortype="straight">
            <v:stroke endarrow="block"/>
          </v:shape>
        </w:pict>
      </w:r>
      <w:r w:rsidR="00730D97">
        <w:rPr>
          <w:noProof/>
        </w:rPr>
        <w:pict>
          <v:shape id="_x0000_s1028" type="#_x0000_t202" style="position:absolute;margin-left:298.15pt;margin-top:21.45pt;width:153.15pt;height:21.1pt;z-index:251660288">
            <v:textbox>
              <w:txbxContent>
                <w:p w:rsidR="000B0DE8" w:rsidRDefault="00730D97">
                  <w:r>
                    <w:t>S</w:t>
                  </w:r>
                  <w:r w:rsidR="000B0DE8">
                    <w:t>ensation</w:t>
                  </w:r>
                  <w:r>
                    <w:t> : le plus trompeur</w:t>
                  </w:r>
                </w:p>
              </w:txbxContent>
            </v:textbox>
          </v:shape>
        </w:pict>
      </w:r>
    </w:p>
    <w:p w:rsidR="00730D97" w:rsidRDefault="00730D97" w:rsidP="00C13349">
      <w:pPr>
        <w:tabs>
          <w:tab w:val="center" w:pos="4536"/>
        </w:tabs>
      </w:pPr>
    </w:p>
    <w:p w:rsidR="000B0DE8" w:rsidRDefault="000B0DE8" w:rsidP="0018516D">
      <w:pPr>
        <w:pStyle w:val="Paragraphedeliste"/>
        <w:numPr>
          <w:ilvl w:val="2"/>
          <w:numId w:val="7"/>
        </w:numPr>
        <w:tabs>
          <w:tab w:val="center" w:pos="4536"/>
        </w:tabs>
      </w:pPr>
      <w:r>
        <w:t>le but est d’aller dans le monde intelligible. Dans le monde sensible, on est trompé</w:t>
      </w:r>
      <w:r w:rsidR="0018516D">
        <w:t xml:space="preserve">. </w:t>
      </w:r>
      <w:r>
        <w:t>P</w:t>
      </w:r>
      <w:r w:rsidR="0018516D">
        <w:t xml:space="preserve">lus on monte, plus le niveau d’abstraction augmente et moins on est trompés. </w:t>
      </w:r>
      <w:r>
        <w:t>L’idée est la vrai vérité. Il y a 4 idée : vrai, beau, bien et juste.</w:t>
      </w:r>
    </w:p>
    <w:p w:rsidR="0018516D" w:rsidRDefault="000B0DE8" w:rsidP="0018516D">
      <w:pPr>
        <w:pStyle w:val="Paragraphedeliste"/>
        <w:numPr>
          <w:ilvl w:val="0"/>
          <w:numId w:val="3"/>
        </w:numPr>
      </w:pPr>
      <w:r>
        <w:t>Augustin n’arrive pas à se contenter de cette philo. I</w:t>
      </w:r>
      <w:r w:rsidR="0018516D">
        <w:t>l</w:t>
      </w:r>
      <w:r>
        <w:t xml:space="preserve"> trouve un certains degré de justesse mais sa </w:t>
      </w:r>
      <w:r w:rsidR="0018516D">
        <w:t>propre vie ne se transforme pas,</w:t>
      </w:r>
      <w:r>
        <w:t xml:space="preserve"> </w:t>
      </w:r>
      <w:r w:rsidR="0018516D">
        <w:t>i</w:t>
      </w:r>
      <w:r w:rsidR="00C13349">
        <w:t>l n’a pas les émotions attendues. Il va donc passer à autre chose.</w:t>
      </w:r>
    </w:p>
    <w:p w:rsidR="00C13349" w:rsidRDefault="00C13349" w:rsidP="00126D89">
      <w:pPr>
        <w:pStyle w:val="Paragraphedeliste"/>
        <w:numPr>
          <w:ilvl w:val="1"/>
          <w:numId w:val="3"/>
        </w:numPr>
      </w:pPr>
      <w:r>
        <w:t xml:space="preserve"> I</w:t>
      </w:r>
      <w:r w:rsidR="0018516D">
        <w:t>l rencontre Ambroise (340,397),</w:t>
      </w:r>
      <w:r>
        <w:t xml:space="preserve"> </w:t>
      </w:r>
      <w:r w:rsidR="0018516D">
        <w:t>évêque et poète. Il est</w:t>
      </w:r>
      <w:r>
        <w:t xml:space="preserve"> initié aux vertus spirituelles du christianisme. Et elle lui parait mieux que l’intelligibilité des ch</w:t>
      </w:r>
      <w:r w:rsidR="00126D89">
        <w:t>oses de Platon. Il se convertit</w:t>
      </w:r>
      <w:r>
        <w:t xml:space="preserve"> </w:t>
      </w:r>
      <w:r w:rsidR="00126D89">
        <w:t>(</w:t>
      </w:r>
      <w:r>
        <w:t>et rejoint la philo de sa mère</w:t>
      </w:r>
      <w:r w:rsidR="00126D89">
        <w:t>). Il ne se contente plus de la</w:t>
      </w:r>
      <w:r>
        <w:t xml:space="preserve"> critiquer, de l’étudier mais il le vit (2eme </w:t>
      </w:r>
      <w:r w:rsidR="00126D89">
        <w:t>conversion</w:t>
      </w:r>
      <w:r>
        <w:t xml:space="preserve">).C’est cette </w:t>
      </w:r>
      <w:r w:rsidR="00126D89">
        <w:t>conversion</w:t>
      </w:r>
      <w:r>
        <w:t xml:space="preserve"> qu’il raconte dans </w:t>
      </w:r>
      <w:r w:rsidR="00126D89">
        <w:t>« </w:t>
      </w:r>
      <w:r>
        <w:t xml:space="preserve">les </w:t>
      </w:r>
      <w:r w:rsidR="00126D89">
        <w:t>Confessions ».</w:t>
      </w:r>
    </w:p>
    <w:p w:rsidR="00C13349" w:rsidRDefault="00C13349" w:rsidP="00126D89">
      <w:pPr>
        <w:pStyle w:val="Paragraphedeliste"/>
        <w:numPr>
          <w:ilvl w:val="1"/>
          <w:numId w:val="3"/>
        </w:numPr>
      </w:pPr>
      <w:r>
        <w:t xml:space="preserve">Il a du mal à se défaire des chaines du </w:t>
      </w:r>
      <w:r w:rsidR="00126D89">
        <w:t>Stoïcisme</w:t>
      </w:r>
      <w:r>
        <w:t xml:space="preserve"> et du Néoplatonisme. Il veut se </w:t>
      </w:r>
      <w:r w:rsidR="00126D89">
        <w:t>débarrasser</w:t>
      </w:r>
      <w:r>
        <w:t xml:space="preserve"> des ses passion pour arriver à la vie heureuse</w:t>
      </w:r>
      <w:r w:rsidR="00126D89">
        <w:t>.</w:t>
      </w:r>
    </w:p>
    <w:p w:rsidR="00C13349" w:rsidRDefault="00C13349" w:rsidP="004B0DDE">
      <w:pPr>
        <w:pStyle w:val="Paragraphedeliste"/>
        <w:numPr>
          <w:ilvl w:val="0"/>
          <w:numId w:val="3"/>
        </w:numPr>
      </w:pPr>
      <w:r>
        <w:t xml:space="preserve">2 direction : philo et religieux : ces 2 sont les bonnes mais </w:t>
      </w:r>
      <w:r w:rsidR="004B0DDE">
        <w:t>diffère</w:t>
      </w:r>
      <w:r>
        <w:t xml:space="preserve"> dans la forme</w:t>
      </w:r>
      <w:r w:rsidR="004B0DDE">
        <w:t>. C'est-à-dire : t</w:t>
      </w:r>
      <w:r>
        <w:t xml:space="preserve">outes </w:t>
      </w:r>
      <w:r w:rsidR="004B0DDE">
        <w:t xml:space="preserve">deux </w:t>
      </w:r>
      <w:r>
        <w:t>veulent la vie heureuse mais le chrétien a un avantage car les philos sont sclérosées, en manque de vie. Elle ne se préoccupe pas ce qui se passe dans les pro</w:t>
      </w:r>
      <w:r w:rsidR="004B0DDE">
        <w:t>fondeurs de l’être</w:t>
      </w:r>
      <w:r>
        <w:t>.</w:t>
      </w:r>
      <w:r w:rsidR="004B0DDE">
        <w:t>=&gt;</w:t>
      </w:r>
      <w:r>
        <w:t xml:space="preserve"> Le christianisme vient insufflé vie et émotion dans sa synthèse de la philo. -&gt; conversion du cœur est ce qui est le plus important pour pouvoir avoir une pensée philo authentique.</w:t>
      </w:r>
    </w:p>
    <w:p w:rsidR="000B0DE8" w:rsidRDefault="00C13349" w:rsidP="004B0DDE">
      <w:pPr>
        <w:pStyle w:val="Titre3"/>
      </w:pPr>
      <w:r>
        <w:t xml:space="preserve">De la vie </w:t>
      </w:r>
      <w:r w:rsidRPr="004B0DDE">
        <w:t>heureuse</w:t>
      </w:r>
    </w:p>
    <w:p w:rsidR="004B0DDE" w:rsidRPr="004B0DDE" w:rsidRDefault="004B0DDE" w:rsidP="004B0DDE">
      <w:r w:rsidRPr="004B0DDE">
        <w:t>Pourquoi</w:t>
      </w:r>
      <w:r>
        <w:t xml:space="preserve"> la lire ?</w:t>
      </w:r>
    </w:p>
    <w:p w:rsidR="00C13349" w:rsidRDefault="00C13349" w:rsidP="004B0DDE">
      <w:pPr>
        <w:pStyle w:val="Paragraphedeliste"/>
        <w:numPr>
          <w:ilvl w:val="0"/>
          <w:numId w:val="8"/>
        </w:numPr>
      </w:pPr>
      <w:r>
        <w:t xml:space="preserve">Contrairement aux </w:t>
      </w:r>
      <w:r w:rsidR="004B0DDE">
        <w:t>« C</w:t>
      </w:r>
      <w:r>
        <w:t>onfession</w:t>
      </w:r>
      <w:r w:rsidR="004B0DDE">
        <w:t>s »</w:t>
      </w:r>
      <w:r>
        <w:t xml:space="preserve"> (397-39</w:t>
      </w:r>
      <w:r w:rsidR="004B0DDE">
        <w:t>8),(</w:t>
      </w:r>
      <w:r>
        <w:t xml:space="preserve"> il se convertit en 386</w:t>
      </w:r>
      <w:r w:rsidR="004B0DDE">
        <w:t>), la vie heureuse a été écrite pendant sa conversion( pendant les 3 jours qui fêtent son anniversaire de conversion, et avant de se faire baptiser &gt;&lt; « Confession » où il présente un regard enjolivé des choses</w:t>
      </w:r>
      <w:r>
        <w:t xml:space="preserve">. </w:t>
      </w:r>
    </w:p>
    <w:p w:rsidR="00C13349" w:rsidRDefault="00C13349" w:rsidP="004B0DDE">
      <w:pPr>
        <w:pStyle w:val="Paragraphedeliste"/>
        <w:numPr>
          <w:ilvl w:val="0"/>
          <w:numId w:val="8"/>
        </w:numPr>
      </w:pPr>
      <w:r>
        <w:t>Cette œuvre est donc proche de la philo (il a 33 ans). Il est donc encore influencé par ces système</w:t>
      </w:r>
      <w:r w:rsidR="004B0DDE">
        <w:t>s</w:t>
      </w:r>
      <w:r>
        <w:t xml:space="preserve"> philo. Il les conteste mais conteste ses propres habitudes</w:t>
      </w:r>
    </w:p>
    <w:p w:rsidR="000B0DE8" w:rsidRDefault="00C13349" w:rsidP="004B0DDE">
      <w:pPr>
        <w:pStyle w:val="Paragraphedeliste"/>
        <w:numPr>
          <w:ilvl w:val="0"/>
          <w:numId w:val="8"/>
        </w:numPr>
      </w:pPr>
      <w:r>
        <w:t xml:space="preserve">Tension entre </w:t>
      </w:r>
      <w:r w:rsidR="004B0DDE">
        <w:t>la philosophie (Cicéron</w:t>
      </w:r>
      <w:r w:rsidR="00CE2C72">
        <w:t xml:space="preserve">, </w:t>
      </w:r>
      <w:r w:rsidR="004B0DDE">
        <w:t>Sénèque</w:t>
      </w:r>
      <w:r w:rsidR="00CE2C72">
        <w:t>,…)</w:t>
      </w:r>
      <w:r w:rsidR="004B0DDE">
        <w:t xml:space="preserve"> et le christianisme, dû à cette proximité. Le titre énonce</w:t>
      </w:r>
      <w:r w:rsidR="00CE2C72">
        <w:t xml:space="preserve"> bien cette tension : </w:t>
      </w:r>
      <w:r w:rsidR="004B0DDE">
        <w:t>Sénèque</w:t>
      </w:r>
      <w:r w:rsidR="00CE2C72">
        <w:t xml:space="preserve"> a aussi écrit un texte du </w:t>
      </w:r>
      <w:r w:rsidR="004B0DDE">
        <w:t>même</w:t>
      </w:r>
      <w:r w:rsidR="00CE2C72">
        <w:t xml:space="preserve"> nom. </w:t>
      </w:r>
      <w:r w:rsidR="004B0DDE">
        <w:t>-&gt;</w:t>
      </w:r>
      <w:r w:rsidR="00CE2C72">
        <w:t xml:space="preserve">Il veut montrer que on peut avoir la vie heureuse sans passer par le </w:t>
      </w:r>
      <w:r w:rsidR="004B0DDE">
        <w:t>stoïcisme</w:t>
      </w:r>
      <w:r w:rsidR="00CE2C72">
        <w:t xml:space="preserve">. Mais dans ce traité il continue de se frotter à cette pensée </w:t>
      </w:r>
      <w:r w:rsidR="004B0DDE">
        <w:t>gréco-latine</w:t>
      </w:r>
      <w:r w:rsidR="00CE2C72">
        <w:t>.</w:t>
      </w:r>
    </w:p>
    <w:p w:rsidR="004B0DDE" w:rsidRDefault="004B0DDE" w:rsidP="004B0DDE"/>
    <w:p w:rsidR="004B0DDE" w:rsidRDefault="004B0DDE" w:rsidP="004B0DDE"/>
    <w:p w:rsidR="004B0DDE" w:rsidRDefault="004B0DDE" w:rsidP="004B0DDE"/>
    <w:p w:rsidR="000B0DE8" w:rsidRDefault="00CE2C72" w:rsidP="000B0DE8">
      <w:r>
        <w:lastRenderedPageBreak/>
        <w:t>Novembre 386.</w:t>
      </w:r>
    </w:p>
    <w:p w:rsidR="004B0DDE" w:rsidRDefault="00CE2C72" w:rsidP="004B0DDE">
      <w:r>
        <w:t xml:space="preserve">Augustin est un </w:t>
      </w:r>
      <w:r w:rsidR="004B0DDE">
        <w:t>professeur</w:t>
      </w:r>
      <w:r>
        <w:t xml:space="preserve"> de rhétorique et à la suite de sa rencontre</w:t>
      </w:r>
      <w:r w:rsidR="004B0DDE">
        <w:t xml:space="preserve"> avec Ambroise </w:t>
      </w:r>
      <w:r>
        <w:t xml:space="preserve">il abandonne tout pour se consacrer au </w:t>
      </w:r>
      <w:r w:rsidR="00B848A1">
        <w:t>christianisme.</w:t>
      </w:r>
      <w:r w:rsidR="004B0DDE">
        <w:t>-&gt;</w:t>
      </w:r>
      <w:r w:rsidR="00B848A1">
        <w:t xml:space="preserve"> Il se retire avec ses proches pour </w:t>
      </w:r>
      <w:r w:rsidR="004B0DDE">
        <w:t>méditer</w:t>
      </w:r>
      <w:r w:rsidR="00B848A1">
        <w:t xml:space="preserve"> avant son </w:t>
      </w:r>
      <w:r w:rsidR="004B0DDE">
        <w:t>baptême « officiel »</w:t>
      </w:r>
      <w:r w:rsidR="00B848A1">
        <w:t>.</w:t>
      </w:r>
    </w:p>
    <w:p w:rsidR="00247021" w:rsidRDefault="00B848A1" w:rsidP="00247021">
      <w:r>
        <w:t xml:space="preserve">Il </w:t>
      </w:r>
      <w:r w:rsidR="004B0DDE">
        <w:t>mène</w:t>
      </w:r>
      <w:r>
        <w:t xml:space="preserve"> donc tous ensemble une vie : l’otium : le </w:t>
      </w:r>
      <w:r w:rsidR="004B0DDE">
        <w:t>« </w:t>
      </w:r>
      <w:r>
        <w:t>loisir</w:t>
      </w:r>
      <w:r w:rsidR="004B0DDE">
        <w:t> »</w:t>
      </w:r>
      <w:r>
        <w:t>. C</w:t>
      </w:r>
      <w:r w:rsidR="004B0DDE">
        <w:t>’est à dire le temps libre qu’</w:t>
      </w:r>
      <w:r>
        <w:t xml:space="preserve">on prend sur soir pour méditer ou pour se recueillir. Il </w:t>
      </w:r>
      <w:r w:rsidR="00247021">
        <w:t xml:space="preserve">veut donc préparer son baptême. </w:t>
      </w:r>
    </w:p>
    <w:p w:rsidR="00CE2C72" w:rsidRDefault="00247021" w:rsidP="00247021">
      <w:r>
        <w:t>Il a écrit 3 textes durant cette période :</w:t>
      </w:r>
      <w:r w:rsidR="00B848A1">
        <w:t xml:space="preserve"> </w:t>
      </w:r>
      <w:r>
        <w:t>« </w:t>
      </w:r>
      <w:r w:rsidR="00B848A1">
        <w:t xml:space="preserve">De </w:t>
      </w:r>
      <w:r>
        <w:t>Vita</w:t>
      </w:r>
      <w:r w:rsidR="00B848A1">
        <w:t xml:space="preserve"> </w:t>
      </w:r>
      <w:r>
        <w:t>Beata »</w:t>
      </w:r>
      <w:r w:rsidR="00B848A1">
        <w:t xml:space="preserve">, </w:t>
      </w:r>
      <w:r>
        <w:t>« </w:t>
      </w:r>
      <w:r w:rsidR="00B848A1">
        <w:t xml:space="preserve">Contra </w:t>
      </w:r>
      <w:proofErr w:type="spellStart"/>
      <w:r w:rsidR="00B848A1">
        <w:t>Academicia</w:t>
      </w:r>
      <w:proofErr w:type="spellEnd"/>
      <w:r>
        <w:t> »</w:t>
      </w:r>
      <w:r w:rsidR="00B848A1">
        <w:t xml:space="preserve">, et </w:t>
      </w:r>
      <w:r>
        <w:t>« </w:t>
      </w:r>
      <w:r w:rsidR="00B848A1">
        <w:t xml:space="preserve">de </w:t>
      </w:r>
      <w:proofErr w:type="spellStart"/>
      <w:r w:rsidR="00B848A1">
        <w:t>Ordine</w:t>
      </w:r>
      <w:proofErr w:type="spellEnd"/>
      <w:r>
        <w:t> »</w:t>
      </w:r>
      <w:r w:rsidR="00B848A1">
        <w:t xml:space="preserve">. De </w:t>
      </w:r>
      <w:r>
        <w:t>Vita</w:t>
      </w:r>
      <w:r w:rsidR="00B848A1">
        <w:t xml:space="preserve"> </w:t>
      </w:r>
      <w:r>
        <w:t>Beata</w:t>
      </w:r>
      <w:r w:rsidR="00B848A1">
        <w:t> : 3 jours : du 13 au 16 novembre 386.Le 13, i</w:t>
      </w:r>
      <w:r>
        <w:t>l</w:t>
      </w:r>
      <w:r w:rsidR="00B848A1">
        <w:t xml:space="preserve"> </w:t>
      </w:r>
      <w:r>
        <w:t>fête</w:t>
      </w:r>
      <w:r w:rsidR="00B848A1">
        <w:t xml:space="preserve"> sa naissance chrétienne</w:t>
      </w:r>
      <w:r>
        <w:t xml:space="preserve"> et pour cette occasion, il organise</w:t>
      </w:r>
      <w:r w:rsidR="00B848A1">
        <w:t xml:space="preserve"> un banquet de l’esprit. Ca veut donc dire que le 16, on est sensé avoir assez manger et pouvoir découvrir cette vie heureuse.</w:t>
      </w:r>
    </w:p>
    <w:p w:rsidR="00B848A1" w:rsidRDefault="00B848A1" w:rsidP="000B0DE8">
      <w:r>
        <w:t>Ce dialogue est un débat.</w:t>
      </w:r>
    </w:p>
    <w:p w:rsidR="000B0DE8" w:rsidRDefault="00247021" w:rsidP="007F459B">
      <w:pPr>
        <w:pStyle w:val="Paragraphedeliste"/>
        <w:numPr>
          <w:ilvl w:val="0"/>
          <w:numId w:val="5"/>
        </w:numPr>
      </w:pPr>
      <w:r>
        <w:t>Sujet : la recherche du</w:t>
      </w:r>
      <w:r w:rsidR="00B848A1">
        <w:t xml:space="preserve"> fondement du bonheur. Comment avoir le bonheur de façon stable. Ca se déroule dans la </w:t>
      </w:r>
      <w:r w:rsidR="007F459B">
        <w:t>perspective</w:t>
      </w:r>
      <w:r w:rsidR="00B848A1">
        <w:t xml:space="preserve"> de la sagesse : la « </w:t>
      </w:r>
      <w:r w:rsidR="007F459B">
        <w:t>Sophia</w:t>
      </w:r>
      <w:r w:rsidR="00B848A1">
        <w:t> ». Mais la il se distingue de se</w:t>
      </w:r>
      <w:r w:rsidR="007F459B">
        <w:t>s</w:t>
      </w:r>
      <w:r w:rsidR="00B848A1">
        <w:t xml:space="preserve"> prédécesseurs et des philo. Pour lui, il y a 2 versant : gréco-romaine : la Sophia est source de la vie heureuse. Mais il y a aussi que la sagesse vise à trouver </w:t>
      </w:r>
      <w:r w:rsidR="007F459B">
        <w:t>D</w:t>
      </w:r>
      <w:r w:rsidR="00B848A1">
        <w:t>ieu</w:t>
      </w:r>
      <w:r>
        <w:t>. I</w:t>
      </w:r>
      <w:r w:rsidR="007F459B">
        <w:t>l est</w:t>
      </w:r>
      <w:r>
        <w:t xml:space="preserve"> donc</w:t>
      </w:r>
      <w:r w:rsidR="007F459B">
        <w:t xml:space="preserve"> plu</w:t>
      </w:r>
      <w:r>
        <w:t>s religieux que les philosophes</w:t>
      </w:r>
      <w:r w:rsidR="007F459B">
        <w:t xml:space="preserve"> </w:t>
      </w:r>
      <w:r>
        <w:t>(</w:t>
      </w:r>
      <w:r w:rsidR="007F459B">
        <w:t>qui ne connaissait pas le christ</w:t>
      </w:r>
      <w:r>
        <w:t>) et plus philosophes que les religieux.</w:t>
      </w:r>
    </w:p>
    <w:p w:rsidR="007F459B" w:rsidRDefault="007F459B" w:rsidP="007F459B">
      <w:pPr>
        <w:pStyle w:val="Paragraphedeliste"/>
        <w:numPr>
          <w:ilvl w:val="0"/>
          <w:numId w:val="5"/>
        </w:numPr>
      </w:pPr>
      <w:r>
        <w:t>Éléments de départ du dialogue :</w:t>
      </w:r>
    </w:p>
    <w:p w:rsidR="00F30A86" w:rsidRDefault="007F459B" w:rsidP="00F30A86">
      <w:pPr>
        <w:pStyle w:val="Paragraphedeliste"/>
        <w:numPr>
          <w:ilvl w:val="1"/>
          <w:numId w:val="5"/>
        </w:numPr>
      </w:pPr>
      <w:r>
        <w:t>Articulé autour du repas spirituel. C’est un dialogue entre lui, ses disciples et sa mè</w:t>
      </w:r>
      <w:r w:rsidR="00247021">
        <w:t>re. Il se déroule sur 3 jours. Le premier</w:t>
      </w:r>
      <w:r w:rsidR="00F30A86">
        <w:t xml:space="preserve"> on pose les chose, le</w:t>
      </w:r>
      <w:r>
        <w:t xml:space="preserve"> deuxième</w:t>
      </w:r>
      <w:r w:rsidR="00F30A86">
        <w:t xml:space="preserve"> on a un</w:t>
      </w:r>
      <w:r>
        <w:t xml:space="preserve"> vrai dialogue et le 3eme, a</w:t>
      </w:r>
      <w:r w:rsidR="00F30A86">
        <w:t>ugustin parle seul.</w:t>
      </w:r>
    </w:p>
    <w:p w:rsidR="007F459B" w:rsidRDefault="00F30A86" w:rsidP="00F30A86">
      <w:pPr>
        <w:pStyle w:val="Paragraphedeliste"/>
        <w:numPr>
          <w:ilvl w:val="0"/>
          <w:numId w:val="5"/>
        </w:numPr>
      </w:pPr>
      <w:r>
        <w:t>Son but :</w:t>
      </w:r>
      <w:r w:rsidR="007F459B">
        <w:t xml:space="preserve"> comment progresser vers le bonheur avec la philo et comment le toucher avec le christianisme.</w:t>
      </w:r>
    </w:p>
    <w:p w:rsidR="00F30A86" w:rsidRDefault="00F30A86" w:rsidP="00F30A86">
      <w:pPr>
        <w:pStyle w:val="Paragraphedeliste"/>
        <w:numPr>
          <w:ilvl w:val="0"/>
          <w:numId w:val="5"/>
        </w:numPr>
      </w:pPr>
      <w:r>
        <w:t>Introduction dans la</w:t>
      </w:r>
      <w:r w:rsidR="00596E0D">
        <w:t>quelle il parle d’un enjeu important :</w:t>
      </w:r>
      <w:r>
        <w:t xml:space="preserve"> la reconnaissance que la philo (</w:t>
      </w:r>
      <w:r w:rsidR="00596E0D">
        <w:t xml:space="preserve"> si on dépasse le </w:t>
      </w:r>
      <w:proofErr w:type="spellStart"/>
      <w:r w:rsidR="00596E0D">
        <w:t>septicisme</w:t>
      </w:r>
      <w:proofErr w:type="spellEnd"/>
      <w:r>
        <w:t>)</w:t>
      </w:r>
      <w:r w:rsidR="00596E0D">
        <w:t xml:space="preserve"> est métaphoriquement un port </w:t>
      </w:r>
      <w:r>
        <w:t>auquel</w:t>
      </w:r>
      <w:r w:rsidR="00596E0D">
        <w:t xml:space="preserve"> nous </w:t>
      </w:r>
      <w:r>
        <w:t>mène l’itinéraire de la vie.</w:t>
      </w:r>
    </w:p>
    <w:p w:rsidR="00596E0D" w:rsidRDefault="00F30A86" w:rsidP="00F30A86">
      <w:pPr>
        <w:pStyle w:val="Paragraphedeliste"/>
        <w:numPr>
          <w:ilvl w:val="1"/>
          <w:numId w:val="5"/>
        </w:numPr>
      </w:pPr>
      <w:r>
        <w:t xml:space="preserve">On veut donc aller sur l’île( vie heureuse) qui appartient à la religion. La philo est le port qui permet d’y </w:t>
      </w:r>
      <w:proofErr w:type="spellStart"/>
      <w:r>
        <w:t>aller.Dans</w:t>
      </w:r>
      <w:proofErr w:type="spellEnd"/>
      <w:r>
        <w:t xml:space="preserve"> ce port il y a autant de bateau que d’individu. Il y a 3 itinéraires :</w:t>
      </w:r>
    </w:p>
    <w:p w:rsidR="00596E0D" w:rsidRDefault="00596E0D" w:rsidP="006556CE">
      <w:pPr>
        <w:pStyle w:val="Paragraphedeliste"/>
        <w:numPr>
          <w:ilvl w:val="2"/>
          <w:numId w:val="9"/>
        </w:numPr>
      </w:pPr>
      <w:r>
        <w:t>Ceux qui savent ce qu’il veulent et qui veulent la philo. Ils y vont directement et sans détour.</w:t>
      </w:r>
    </w:p>
    <w:p w:rsidR="00596E0D" w:rsidRDefault="00596E0D" w:rsidP="006556CE">
      <w:pPr>
        <w:pStyle w:val="Paragraphedeliste"/>
        <w:numPr>
          <w:ilvl w:val="2"/>
          <w:numId w:val="9"/>
        </w:numPr>
      </w:pPr>
      <w:r>
        <w:t>Ceux qui font un peu tout les chemins et ils se perdent dans l’illusion. La seule possibilité pour eux est qu’un</w:t>
      </w:r>
      <w:r w:rsidR="00F30A86">
        <w:t>e</w:t>
      </w:r>
      <w:r>
        <w:t xml:space="preserve"> </w:t>
      </w:r>
      <w:r w:rsidR="00F30A86">
        <w:t>tempête</w:t>
      </w:r>
      <w:r>
        <w:t xml:space="preserve"> les remettent sur le droit chemin et les </w:t>
      </w:r>
      <w:r w:rsidR="00F30A86">
        <w:t>ramène</w:t>
      </w:r>
      <w:r>
        <w:t xml:space="preserve"> aux port. Mais une </w:t>
      </w:r>
      <w:r w:rsidR="00F30A86">
        <w:t>tempête</w:t>
      </w:r>
      <w:r>
        <w:t>= pas bien car c’est le fruit du hasard.</w:t>
      </w:r>
    </w:p>
    <w:p w:rsidR="00596E0D" w:rsidRDefault="00596E0D" w:rsidP="006556CE">
      <w:pPr>
        <w:pStyle w:val="Paragraphedeliste"/>
        <w:numPr>
          <w:ilvl w:val="2"/>
          <w:numId w:val="9"/>
        </w:numPr>
      </w:pPr>
      <w:r>
        <w:t xml:space="preserve">Ceux qui savent plus ou moins </w:t>
      </w:r>
      <w:r w:rsidR="00F30A86">
        <w:t>ce qu’</w:t>
      </w:r>
      <w:r>
        <w:t>ils veulent</w:t>
      </w:r>
      <w:r w:rsidR="00F30A86">
        <w:t> :</w:t>
      </w:r>
      <w:r>
        <w:t xml:space="preserve"> aller au port mais qui n’arrive pas à avancer</w:t>
      </w:r>
      <w:r w:rsidR="006556CE">
        <w:t>. I</w:t>
      </w:r>
      <w:r>
        <w:t>ls sont égaré par le</w:t>
      </w:r>
      <w:r w:rsidR="006556CE">
        <w:t>s</w:t>
      </w:r>
      <w:r>
        <w:t xml:space="preserve"> </w:t>
      </w:r>
      <w:r w:rsidR="006556CE">
        <w:t>différents</w:t>
      </w:r>
      <w:r>
        <w:t xml:space="preserve"> brouillard. Il ne perdent jamais de v</w:t>
      </w:r>
      <w:r w:rsidR="006556CE">
        <w:t>ue ce qu’est la douce patrie et</w:t>
      </w:r>
      <w:r>
        <w:t xml:space="preserve"> il</w:t>
      </w:r>
      <w:r w:rsidR="006556CE">
        <w:t>s</w:t>
      </w:r>
      <w:r>
        <w:t xml:space="preserve"> ne se perdent jamais eux </w:t>
      </w:r>
      <w:r w:rsidR="006556CE">
        <w:t>même</w:t>
      </w:r>
      <w:r>
        <w:t>.</w:t>
      </w:r>
    </w:p>
    <w:p w:rsidR="00596E0D" w:rsidRDefault="00596E0D" w:rsidP="006556CE">
      <w:pPr>
        <w:pStyle w:val="Paragraphedeliste"/>
        <w:numPr>
          <w:ilvl w:val="1"/>
          <w:numId w:val="5"/>
        </w:numPr>
      </w:pPr>
      <w:r>
        <w:t xml:space="preserve">Il veut monter comment son </w:t>
      </w:r>
      <w:r w:rsidR="006556CE">
        <w:t>odyssée la amené a la philo. La philo</w:t>
      </w:r>
      <w:r>
        <w:t xml:space="preserve"> va lui </w:t>
      </w:r>
      <w:r w:rsidR="006556CE">
        <w:t>apporté</w:t>
      </w:r>
      <w:r>
        <w:t xml:space="preserve"> une première forme de quiétude. Mais une fois arriver au port, il </w:t>
      </w:r>
      <w:r w:rsidR="006556CE">
        <w:t xml:space="preserve">faut se frayer un chemin à travers tous les </w:t>
      </w:r>
      <w:proofErr w:type="spellStart"/>
      <w:r w:rsidR="006556CE">
        <w:t>bateaus</w:t>
      </w:r>
      <w:proofErr w:type="spellEnd"/>
      <w:r w:rsidR="006556CE">
        <w:t xml:space="preserve"> pour pouvoir franchir ce rideau « philosophique » et pour pouvoir passer à la vie heureuse (qui appartient à la philosophie)</w:t>
      </w:r>
      <w:r w:rsidR="00AD185D">
        <w:t>.</w:t>
      </w:r>
    </w:p>
    <w:p w:rsidR="00AD185D" w:rsidRDefault="006556CE" w:rsidP="006556CE">
      <w:pPr>
        <w:pStyle w:val="Paragraphedeliste"/>
        <w:numPr>
          <w:ilvl w:val="0"/>
          <w:numId w:val="5"/>
        </w:numPr>
      </w:pPr>
      <w:r>
        <w:lastRenderedPageBreak/>
        <w:t>Il laisse cette image et repart dans des choses concrètes : préciser</w:t>
      </w:r>
      <w:r w:rsidR="00AD185D">
        <w:t xml:space="preserve"> l’occasion et le cadre de ce dialogue. Il cite les participant : </w:t>
      </w:r>
      <w:r>
        <w:t>mère</w:t>
      </w:r>
      <w:r w:rsidR="00AD185D">
        <w:t xml:space="preserve">, lui, </w:t>
      </w:r>
      <w:r>
        <w:t>frère</w:t>
      </w:r>
      <w:r w:rsidR="00AD185D">
        <w:t xml:space="preserve">, cousins (2), </w:t>
      </w:r>
      <w:r>
        <w:t>élèves</w:t>
      </w:r>
      <w:r w:rsidR="00AD185D">
        <w:t xml:space="preserve"> (2) et son fils.</w:t>
      </w:r>
    </w:p>
    <w:p w:rsidR="00AD185D" w:rsidRDefault="00AD185D" w:rsidP="00AD185D">
      <w:pPr>
        <w:pStyle w:val="Paragraphedeliste"/>
        <w:numPr>
          <w:ilvl w:val="1"/>
          <w:numId w:val="5"/>
        </w:numPr>
      </w:pPr>
      <w:r>
        <w:t xml:space="preserve">On commence avec ce qu’il faut servir à l’homme pour qu’il se </w:t>
      </w:r>
      <w:r w:rsidR="006556CE">
        <w:t>développe</w:t>
      </w:r>
      <w:r>
        <w:t xml:space="preserve"> et pour qu’il </w:t>
      </w:r>
      <w:r w:rsidR="006556CE">
        <w:t>développe</w:t>
      </w:r>
      <w:r>
        <w:t xml:space="preserve"> son </w:t>
      </w:r>
      <w:r w:rsidR="006556CE">
        <w:t>âme</w:t>
      </w:r>
      <w:r>
        <w:t>.</w:t>
      </w:r>
    </w:p>
    <w:p w:rsidR="00AD185D" w:rsidRDefault="00AD185D" w:rsidP="00AD185D">
      <w:pPr>
        <w:pStyle w:val="Paragraphedeliste"/>
        <w:numPr>
          <w:ilvl w:val="2"/>
          <w:numId w:val="5"/>
        </w:numPr>
      </w:pPr>
      <w:r>
        <w:t>La sciences : la 1ere nourriture : alimente l’</w:t>
      </w:r>
      <w:r w:rsidR="006556CE">
        <w:t>âme de</w:t>
      </w:r>
      <w:r>
        <w:t xml:space="preserve"> ses problèmes et ses pen</w:t>
      </w:r>
      <w:r w:rsidR="006556CE">
        <w:t>sée. Elle permet de se développer</w:t>
      </w:r>
      <w:r>
        <w:t>.</w:t>
      </w:r>
    </w:p>
    <w:p w:rsidR="00AD185D" w:rsidRDefault="00AD185D" w:rsidP="00AD185D">
      <w:pPr>
        <w:pStyle w:val="Paragraphedeliste"/>
        <w:numPr>
          <w:ilvl w:val="2"/>
          <w:numId w:val="5"/>
        </w:numPr>
      </w:pPr>
      <w:r>
        <w:t xml:space="preserve">Il relance le débat et ouvre le débat en disant : mais nous voulons </w:t>
      </w:r>
      <w:r w:rsidR="006556CE">
        <w:t>être</w:t>
      </w:r>
      <w:r>
        <w:t xml:space="preserve"> heureux !.-&gt; déplace nature du débat et l’approfondit. Car la science l’alimente mais ne la contente pas. Car l’</w:t>
      </w:r>
      <w:r w:rsidR="006556CE">
        <w:t>âme</w:t>
      </w:r>
      <w:r>
        <w:t xml:space="preserve"> recherche le bonheur or la connaissance ne </w:t>
      </w:r>
      <w:r w:rsidR="006556CE">
        <w:t>règle</w:t>
      </w:r>
      <w:r>
        <w:t xml:space="preserve"> pas la question du bonheur. (</w:t>
      </w:r>
      <w:proofErr w:type="spellStart"/>
      <w:r>
        <w:t>cest</w:t>
      </w:r>
      <w:proofErr w:type="spellEnd"/>
      <w:r>
        <w:t xml:space="preserve"> un fin </w:t>
      </w:r>
      <w:proofErr w:type="spellStart"/>
      <w:r>
        <w:t>réthoricien</w:t>
      </w:r>
      <w:proofErr w:type="spellEnd"/>
      <w:r>
        <w:t> !)</w:t>
      </w:r>
    </w:p>
    <w:p w:rsidR="00AD185D" w:rsidRDefault="00AD185D" w:rsidP="006556CE">
      <w:pPr>
        <w:pStyle w:val="Paragraphedeliste"/>
        <w:numPr>
          <w:ilvl w:val="2"/>
          <w:numId w:val="5"/>
        </w:numPr>
      </w:pPr>
      <w:r>
        <w:t>La philo marche sur 2 pieds : les fondements de la sciences, épistémologie,… et ce qui concerne le bonheur, la morale o</w:t>
      </w:r>
      <w:r w:rsidR="006556CE">
        <w:t xml:space="preserve">u l’éthique. La connaissance </w:t>
      </w:r>
      <w:r>
        <w:t xml:space="preserve">ne dit pas comment </w:t>
      </w:r>
      <w:r w:rsidR="006556CE">
        <w:t>être</w:t>
      </w:r>
      <w:r>
        <w:t xml:space="preserve"> heureux.</w:t>
      </w:r>
    </w:p>
    <w:p w:rsidR="00AD185D" w:rsidRDefault="00AD185D" w:rsidP="00AD185D">
      <w:pPr>
        <w:pStyle w:val="Paragraphedeliste"/>
        <w:numPr>
          <w:ilvl w:val="0"/>
          <w:numId w:val="5"/>
        </w:numPr>
      </w:pPr>
      <w:r>
        <w:t>On commence la deuxième</w:t>
      </w:r>
      <w:r w:rsidR="006556CE">
        <w:t xml:space="preserve"> journée</w:t>
      </w:r>
      <w:r>
        <w:t>. Augustin parle et il y a la réponse de Licentius et de Trygetius.</w:t>
      </w:r>
    </w:p>
    <w:p w:rsidR="00AD185D" w:rsidRDefault="00AD185D" w:rsidP="001C100A">
      <w:pPr>
        <w:pStyle w:val="Paragraphedeliste"/>
        <w:numPr>
          <w:ilvl w:val="1"/>
          <w:numId w:val="5"/>
        </w:numPr>
      </w:pPr>
      <w:r>
        <w:t>Ce sont des réponse qui vont dans son sens mais aussi dans le sens opposé, mais Augustin en profit</w:t>
      </w:r>
      <w:r w:rsidR="00373D02">
        <w:t>e toujours pour rebondir et faire</w:t>
      </w:r>
      <w:r>
        <w:t xml:space="preserve"> avancer le débat. Mais il y aussi Monique qui intervient, mais qui ne connais pas la philo mais elle est pleine de sagesse car elle a un jugement i</w:t>
      </w:r>
      <w:r w:rsidR="00373D02">
        <w:t>ntuitif sûr. Elle fait avancer</w:t>
      </w:r>
      <w:r>
        <w:t xml:space="preserve"> le</w:t>
      </w:r>
      <w:r w:rsidR="00373D02">
        <w:t xml:space="preserve"> débat dans le sens d’Augustin.</w:t>
      </w:r>
    </w:p>
    <w:p w:rsidR="00AD185D" w:rsidRDefault="00AD185D" w:rsidP="003D48BE">
      <w:pPr>
        <w:pStyle w:val="Paragraphedeliste"/>
        <w:numPr>
          <w:ilvl w:val="1"/>
          <w:numId w:val="5"/>
        </w:numPr>
      </w:pPr>
      <w:r w:rsidRPr="003D48BE">
        <w:rPr>
          <w:i/>
          <w:iCs/>
          <w:u w:val="single"/>
        </w:rPr>
        <w:t xml:space="preserve">Doit on penser qu’on peut </w:t>
      </w:r>
      <w:proofErr w:type="spellStart"/>
      <w:r w:rsidRPr="003D48BE">
        <w:rPr>
          <w:i/>
          <w:iCs/>
          <w:u w:val="single"/>
        </w:rPr>
        <w:t>etre</w:t>
      </w:r>
      <w:proofErr w:type="spellEnd"/>
      <w:r w:rsidRPr="003D48BE">
        <w:rPr>
          <w:i/>
          <w:iCs/>
          <w:u w:val="single"/>
        </w:rPr>
        <w:t xml:space="preserve"> heureux, quelque soit ce qu’on veut ?</w:t>
      </w:r>
      <w:r w:rsidR="003D48BE">
        <w:t xml:space="preserve"> Augustin dit :</w:t>
      </w:r>
      <w:r>
        <w:t xml:space="preserve"> l’objet influe sur le fait d’être heureux. Il faut un bien immuable</w:t>
      </w:r>
      <w:r w:rsidR="003D48BE">
        <w:t xml:space="preserve"> (=</w:t>
      </w:r>
      <w:r>
        <w:t xml:space="preserve"> ferme, constant, qui demeure identique à lui-même et qui ne peut éprouver le changement</w:t>
      </w:r>
      <w:r w:rsidR="003D48BE">
        <w:t>, non e</w:t>
      </w:r>
      <w:r w:rsidR="001C100A">
        <w:t>xposé au coup de la fortune, du hasard et qu’on ne peut pas perdre avec de la mal chance</w:t>
      </w:r>
      <w:r w:rsidR="003D48BE">
        <w:t>)</w:t>
      </w:r>
      <w:r w:rsidR="001C100A">
        <w:t xml:space="preserve">. Ce qu’il dit, aurait bien pu être dit par Sénèque. Mais il veut pénétré sur le territoire donc il dit que le seul vrai bien immuable est Dieu et </w:t>
      </w:r>
      <w:r w:rsidR="003D48BE">
        <w:t xml:space="preserve">ça, ce n’est </w:t>
      </w:r>
      <w:r w:rsidR="001C100A">
        <w:t>pas dit par les stoïciens (</w:t>
      </w:r>
      <w:r w:rsidR="003D48BE">
        <w:t>qui eux préconise comme bien immuable l’</w:t>
      </w:r>
      <w:r w:rsidR="001C100A">
        <w:t xml:space="preserve">amitié, tranquillité de l’âme,… ) Pour les philo, le bien le plus haut= soir même. Or pour lui, c’est trop fragile, on ne peut se fier à l’homme. </w:t>
      </w:r>
      <w:r w:rsidR="003D48BE">
        <w:t>D</w:t>
      </w:r>
      <w:r w:rsidR="001C100A">
        <w:t>ieu est la transcendance, on ne peut donc pas s’approprier</w:t>
      </w:r>
      <w:r w:rsidR="003D48BE">
        <w:t xml:space="preserve"> Dieu, il ne dépend pas de nous, on peut donc s’y fier.</w:t>
      </w:r>
      <w:r w:rsidR="001C100A">
        <w:t xml:space="preserve"> Dieu est le seul bien immuable et donc le seul bien qui permet d’</w:t>
      </w:r>
      <w:r w:rsidR="003D48BE">
        <w:t>être</w:t>
      </w:r>
      <w:r w:rsidR="001C100A">
        <w:t xml:space="preserve"> heureux.</w:t>
      </w:r>
    </w:p>
    <w:p w:rsidR="001C100A" w:rsidRPr="003D48BE" w:rsidRDefault="001C100A" w:rsidP="001C100A">
      <w:pPr>
        <w:pStyle w:val="Paragraphedeliste"/>
        <w:numPr>
          <w:ilvl w:val="1"/>
          <w:numId w:val="5"/>
        </w:numPr>
        <w:rPr>
          <w:i/>
          <w:iCs/>
          <w:u w:val="single"/>
        </w:rPr>
      </w:pPr>
      <w:r w:rsidRPr="003D48BE">
        <w:rPr>
          <w:i/>
          <w:iCs/>
          <w:u w:val="single"/>
        </w:rPr>
        <w:t>Mais qui a Dieu ?</w:t>
      </w:r>
    </w:p>
    <w:p w:rsidR="001C100A" w:rsidRDefault="001C100A" w:rsidP="001C100A">
      <w:pPr>
        <w:pStyle w:val="Paragraphedeliste"/>
        <w:numPr>
          <w:ilvl w:val="2"/>
          <w:numId w:val="5"/>
        </w:numPr>
      </w:pPr>
      <w:r>
        <w:t>Est-ce que celui qui vit bien ?</w:t>
      </w:r>
    </w:p>
    <w:p w:rsidR="001C100A" w:rsidRDefault="001C100A" w:rsidP="001C100A">
      <w:pPr>
        <w:pStyle w:val="Paragraphedeliste"/>
        <w:numPr>
          <w:ilvl w:val="2"/>
          <w:numId w:val="5"/>
        </w:numPr>
      </w:pPr>
      <w:r>
        <w:t>Celui qui fait ce que Dieu veut ?</w:t>
      </w:r>
    </w:p>
    <w:p w:rsidR="001C100A" w:rsidRDefault="001C100A" w:rsidP="001C100A">
      <w:pPr>
        <w:pStyle w:val="Paragraphedeliste"/>
        <w:numPr>
          <w:ilvl w:val="2"/>
          <w:numId w:val="5"/>
        </w:numPr>
      </w:pPr>
      <w:r>
        <w:t>Celui qui n’a pas l’esprit impure ?</w:t>
      </w:r>
    </w:p>
    <w:p w:rsidR="001C100A" w:rsidRDefault="001C100A" w:rsidP="001C100A">
      <w:pPr>
        <w:pStyle w:val="Paragraphedeliste"/>
        <w:numPr>
          <w:ilvl w:val="2"/>
          <w:numId w:val="5"/>
        </w:numPr>
      </w:pPr>
      <w:r>
        <w:t xml:space="preserve">C’est pas la </w:t>
      </w:r>
      <w:r w:rsidR="003D48BE">
        <w:t>première</w:t>
      </w:r>
      <w:r>
        <w:t xml:space="preserve"> car il y a différente manière de vivre bien.</w:t>
      </w:r>
    </w:p>
    <w:p w:rsidR="001C100A" w:rsidRDefault="003D48BE" w:rsidP="003D48BE">
      <w:pPr>
        <w:pStyle w:val="Paragraphedeliste"/>
        <w:numPr>
          <w:ilvl w:val="2"/>
          <w:numId w:val="5"/>
        </w:numPr>
      </w:pPr>
      <w:r>
        <w:t>L</w:t>
      </w:r>
      <w:r w:rsidR="001C100A">
        <w:t xml:space="preserve">a </w:t>
      </w:r>
      <w:r>
        <w:t>deuxième</w:t>
      </w:r>
      <w:r w:rsidR="001C100A">
        <w:t xml:space="preserve"> à priori, oui</w:t>
      </w:r>
      <w:r>
        <w:t xml:space="preserve"> mais pour lui, faire ç</w:t>
      </w:r>
      <w:r w:rsidR="001C100A">
        <w:t>a</w:t>
      </w:r>
      <w:r>
        <w:t>,</w:t>
      </w:r>
      <w:r w:rsidR="001C100A">
        <w:t xml:space="preserve"> ne suffit pas car on sait pas si on fait exactement </w:t>
      </w:r>
      <w:r>
        <w:t>ce que Dieu</w:t>
      </w:r>
      <w:r w:rsidR="001C100A">
        <w:t xml:space="preserve"> veut et il faut avoir compris ce qu’il veut et </w:t>
      </w:r>
      <w:r>
        <w:t>être</w:t>
      </w:r>
      <w:r w:rsidR="001C100A">
        <w:t xml:space="preserve"> en éta</w:t>
      </w:r>
      <w:r>
        <w:t>t de le faire, ce qui est rarement le cas.</w:t>
      </w:r>
    </w:p>
    <w:p w:rsidR="00C60C7A" w:rsidRDefault="001C100A" w:rsidP="00C60C7A">
      <w:pPr>
        <w:pStyle w:val="Paragraphedeliste"/>
        <w:numPr>
          <w:ilvl w:val="2"/>
          <w:numId w:val="5"/>
        </w:numPr>
      </w:pPr>
      <w:r>
        <w:t xml:space="preserve">C’est la troisième qui est la bonne pour lui. </w:t>
      </w:r>
      <w:r w:rsidR="00C60C7A">
        <w:t xml:space="preserve">Celui </w:t>
      </w:r>
      <w:r w:rsidR="003D48BE">
        <w:t xml:space="preserve">qui a Dieu est avec un esprit </w:t>
      </w:r>
      <w:r w:rsidR="00C60C7A">
        <w:t>pure. Il est donc chaste et unis à Dieu.</w:t>
      </w:r>
    </w:p>
    <w:p w:rsidR="00C60C7A" w:rsidRPr="003D48BE" w:rsidRDefault="00C60C7A" w:rsidP="003D48BE">
      <w:pPr>
        <w:pStyle w:val="Paragraphedeliste"/>
        <w:numPr>
          <w:ilvl w:val="1"/>
          <w:numId w:val="5"/>
        </w:numPr>
        <w:rPr>
          <w:i/>
          <w:iCs/>
        </w:rPr>
      </w:pPr>
      <w:r w:rsidRPr="003D48BE">
        <w:rPr>
          <w:i/>
          <w:iCs/>
        </w:rPr>
        <w:t xml:space="preserve">Mais est ce que celui </w:t>
      </w:r>
      <w:r w:rsidR="003D48BE" w:rsidRPr="003D48BE">
        <w:rPr>
          <w:i/>
          <w:iCs/>
        </w:rPr>
        <w:t>qui cherche Dieu est heureux ? C</w:t>
      </w:r>
      <w:r w:rsidRPr="003D48BE">
        <w:rPr>
          <w:i/>
          <w:iCs/>
        </w:rPr>
        <w:t xml:space="preserve">ar si il cherche, il n’est pas </w:t>
      </w:r>
      <w:r w:rsidR="003D48BE" w:rsidRPr="003D48BE">
        <w:rPr>
          <w:i/>
          <w:iCs/>
        </w:rPr>
        <w:t>heureux</w:t>
      </w:r>
      <w:r w:rsidR="003D48BE">
        <w:rPr>
          <w:i/>
          <w:iCs/>
        </w:rPr>
        <w:t xml:space="preserve"> car il ne possède pas Dieu</w:t>
      </w:r>
      <w:r w:rsidRPr="003D48BE">
        <w:rPr>
          <w:i/>
          <w:iCs/>
        </w:rPr>
        <w:t> ?</w:t>
      </w:r>
    </w:p>
    <w:p w:rsidR="00C60C7A" w:rsidRDefault="00C60C7A" w:rsidP="003D48BE">
      <w:pPr>
        <w:pStyle w:val="Paragraphedeliste"/>
        <w:numPr>
          <w:ilvl w:val="2"/>
          <w:numId w:val="5"/>
        </w:numPr>
      </w:pPr>
      <w:r>
        <w:t xml:space="preserve">Les </w:t>
      </w:r>
      <w:r w:rsidR="003D48BE">
        <w:t>académiciens</w:t>
      </w:r>
      <w:r>
        <w:t>, le</w:t>
      </w:r>
      <w:r w:rsidR="003D48BE">
        <w:t>s sceptiques disent que oui car selon eux,</w:t>
      </w:r>
      <w:r>
        <w:t xml:space="preserve"> on ne peut rien prouver et donc on trouve son bonheur dans la recherche</w:t>
      </w:r>
      <w:r w:rsidR="003D48BE">
        <w:t>. M</w:t>
      </w:r>
      <w:r>
        <w:t xml:space="preserve">ais pour lui, </w:t>
      </w:r>
      <w:r>
        <w:lastRenderedPageBreak/>
        <w:t xml:space="preserve">si on cherche Dieu on est pas encore heureux. Celui qui cherche Dieu a Dieu propice. Il est donc sur le bon chemin mais il n’est pas encore </w:t>
      </w:r>
      <w:r w:rsidR="003D48BE">
        <w:t>heureux car il ne possède pas Dieu.</w:t>
      </w:r>
    </w:p>
    <w:p w:rsidR="00C60C7A" w:rsidRDefault="00C60C7A" w:rsidP="00C60C7A">
      <w:pPr>
        <w:pStyle w:val="Paragraphedeliste"/>
        <w:numPr>
          <w:ilvl w:val="0"/>
          <w:numId w:val="5"/>
        </w:numPr>
      </w:pPr>
      <w:r>
        <w:t>La troisième journée :</w:t>
      </w:r>
    </w:p>
    <w:p w:rsidR="00C60C7A" w:rsidRDefault="00C60C7A" w:rsidP="00094589">
      <w:pPr>
        <w:pStyle w:val="Paragraphedeliste"/>
        <w:numPr>
          <w:ilvl w:val="1"/>
          <w:numId w:val="5"/>
        </w:numPr>
      </w:pPr>
      <w:r>
        <w:t>La discussion rame un peu et on s’embrouille don</w:t>
      </w:r>
      <w:r w:rsidR="00094589">
        <w:t>c</w:t>
      </w:r>
      <w:r>
        <w:t xml:space="preserve"> il parle. Il fait </w:t>
      </w:r>
      <w:r w:rsidR="00094589">
        <w:t>un exposé</w:t>
      </w:r>
      <w:r>
        <w:t xml:space="preserve"> </w:t>
      </w:r>
      <w:r w:rsidR="00094589">
        <w:t>magistral</w:t>
      </w:r>
      <w:r>
        <w:t>.</w:t>
      </w:r>
    </w:p>
    <w:p w:rsidR="00C60C7A" w:rsidRDefault="00094589" w:rsidP="00C60C7A">
      <w:pPr>
        <w:pStyle w:val="Paragraphedeliste"/>
        <w:numPr>
          <w:ilvl w:val="1"/>
          <w:numId w:val="5"/>
        </w:numPr>
      </w:pPr>
      <w:r>
        <w:t>I</w:t>
      </w:r>
      <w:r w:rsidR="00C60C7A">
        <w:t xml:space="preserve">l essaye de </w:t>
      </w:r>
      <w:r>
        <w:t>répondre</w:t>
      </w:r>
      <w:r w:rsidR="00C60C7A">
        <w:t xml:space="preserve"> à des questions complètes</w:t>
      </w:r>
    </w:p>
    <w:p w:rsidR="00C60C7A" w:rsidRPr="00094589" w:rsidRDefault="00C60C7A" w:rsidP="00C60C7A">
      <w:pPr>
        <w:pStyle w:val="Paragraphedeliste"/>
        <w:numPr>
          <w:ilvl w:val="1"/>
          <w:numId w:val="5"/>
        </w:numPr>
        <w:rPr>
          <w:b/>
          <w:bCs/>
        </w:rPr>
      </w:pPr>
      <w:r>
        <w:t>Il prend une perspective nouvelle</w:t>
      </w:r>
      <w:r w:rsidR="00094589">
        <w:t xml:space="preserve">. </w:t>
      </w:r>
      <w:r w:rsidR="00094589" w:rsidRPr="00094589">
        <w:rPr>
          <w:b/>
          <w:bCs/>
        </w:rPr>
        <w:t>On s’interroge sur le bonheur</w:t>
      </w:r>
      <w:r w:rsidRPr="00094589">
        <w:rPr>
          <w:b/>
          <w:bCs/>
        </w:rPr>
        <w:t xml:space="preserve"> et maintenant, on prend le m</w:t>
      </w:r>
      <w:r w:rsidR="00094589" w:rsidRPr="00094589">
        <w:rPr>
          <w:b/>
          <w:bCs/>
        </w:rPr>
        <w:t>alheur comme point de départ. On</w:t>
      </w:r>
      <w:r w:rsidRPr="00094589">
        <w:rPr>
          <w:b/>
          <w:bCs/>
        </w:rPr>
        <w:t xml:space="preserve"> part du contraire et on arrive au bonheur.</w:t>
      </w:r>
    </w:p>
    <w:p w:rsidR="00B20362" w:rsidRDefault="00C60C7A" w:rsidP="00094589">
      <w:pPr>
        <w:pStyle w:val="Paragraphedeliste"/>
        <w:numPr>
          <w:ilvl w:val="1"/>
          <w:numId w:val="5"/>
        </w:numPr>
      </w:pPr>
      <w:r>
        <w:t xml:space="preserve">Tout part de la </w:t>
      </w:r>
      <w:r w:rsidR="00094589">
        <w:t>mère qui dit</w:t>
      </w:r>
      <w:r>
        <w:t xml:space="preserve"> : </w:t>
      </w:r>
      <w:r w:rsidR="00094589">
        <w:t>« </w:t>
      </w:r>
      <w:r>
        <w:t>tous les indigents sont malheureux</w:t>
      </w:r>
      <w:r w:rsidR="00094589">
        <w:t> »</w:t>
      </w:r>
      <w:r>
        <w:t>.</w:t>
      </w:r>
      <w:r w:rsidR="00094589">
        <w:t>(</w:t>
      </w:r>
      <w:r>
        <w:t xml:space="preserve"> Les indigents sont ceux qui manquent de quelque chose.</w:t>
      </w:r>
      <w:r w:rsidR="00094589">
        <w:t>)</w:t>
      </w:r>
      <w:r>
        <w:t xml:space="preserve"> Il retourne la question : </w:t>
      </w:r>
      <w:r w:rsidR="00094589">
        <w:t>« </w:t>
      </w:r>
      <w:r>
        <w:t>est ce que tous ceux qui sont malheureux sont en manque?</w:t>
      </w:r>
      <w:r w:rsidR="00094589">
        <w:t> » P</w:t>
      </w:r>
      <w:r>
        <w:t>as forcément. Il fait référence à Sergus Orata. Il est super riche,</w:t>
      </w:r>
      <w:r w:rsidR="00094589">
        <w:t xml:space="preserve"> il </w:t>
      </w:r>
      <w:proofErr w:type="spellStart"/>
      <w:r w:rsidR="00094589">
        <w:t>possede</w:t>
      </w:r>
      <w:proofErr w:type="spellEnd"/>
      <w:r w:rsidR="00094589">
        <w:t xml:space="preserve"> tous ce qu’il veut,</w:t>
      </w:r>
      <w:r>
        <w:t xml:space="preserve"> les plaisirs, l’</w:t>
      </w:r>
      <w:r w:rsidR="00B20362">
        <w:t>amitié mais il craignait de les perdre</w:t>
      </w:r>
      <w:r>
        <w:t xml:space="preserve">. Donc il est dans une indigence de sagesse. Il est sot, stupide, </w:t>
      </w:r>
      <w:r w:rsidR="00B20362">
        <w:t>naïf</w:t>
      </w:r>
      <w:r w:rsidR="00094589">
        <w:t>,… U</w:t>
      </w:r>
      <w:r>
        <w:t xml:space="preserve">ne indigence de sagesse= </w:t>
      </w:r>
      <w:r w:rsidR="00B20362">
        <w:t>naïveté</w:t>
      </w:r>
      <w:r>
        <w:t>.</w:t>
      </w:r>
      <w:r w:rsidR="00B20362">
        <w:t xml:space="preserve"> Il y a 2 types d’indigence : celle de sagesse et celle de biens.</w:t>
      </w:r>
    </w:p>
    <w:p w:rsidR="00B20362" w:rsidRDefault="00B20362" w:rsidP="00B20362">
      <w:pPr>
        <w:pStyle w:val="Paragraphedeliste"/>
        <w:numPr>
          <w:ilvl w:val="1"/>
          <w:numId w:val="5"/>
        </w:numPr>
      </w:pPr>
      <w:r>
        <w:t>Si indigence= non avoir alors on peut dire que l</w:t>
      </w:r>
      <w:r w:rsidR="00094589">
        <w:t>’indigence= avoir un non avoir. =&gt;</w:t>
      </w:r>
      <w:r>
        <w:t>Il se déplace du terrain de l’avoir au terrain de l’</w:t>
      </w:r>
      <w:r w:rsidR="00094589">
        <w:t>être</w:t>
      </w:r>
      <w:r>
        <w:t>, par une transition compliquée : l’indigence=</w:t>
      </w:r>
      <w:r w:rsidR="00094589">
        <w:t>non avoir=</w:t>
      </w:r>
      <w:r>
        <w:t xml:space="preserve"> non </w:t>
      </w:r>
      <w:r w:rsidR="00094589">
        <w:t>être</w:t>
      </w:r>
      <w:r>
        <w:t>= n’</w:t>
      </w:r>
      <w:r w:rsidR="00094589">
        <w:t>être</w:t>
      </w:r>
      <w:r>
        <w:t xml:space="preserve"> pas comme ceci, n’</w:t>
      </w:r>
      <w:r w:rsidR="00094589">
        <w:t>être</w:t>
      </w:r>
      <w:r>
        <w:t xml:space="preserve"> pas comme cela et donc = ne pas </w:t>
      </w:r>
      <w:r w:rsidR="00094589">
        <w:t>être</w:t>
      </w:r>
      <w:r>
        <w:t xml:space="preserve"> heureux. Si au malheur, il y a le non </w:t>
      </w:r>
      <w:proofErr w:type="spellStart"/>
      <w:r>
        <w:t>etre</w:t>
      </w:r>
      <w:proofErr w:type="spellEnd"/>
      <w:r>
        <w:t>. Donc à l’inverse, il y a le bonheur qui est la plénitude</w:t>
      </w:r>
      <w:r w:rsidR="00094589">
        <w:t xml:space="preserve"> car on a d’un coté : le non </w:t>
      </w:r>
      <w:proofErr w:type="spellStart"/>
      <w:r w:rsidR="00094589">
        <w:t>etre</w:t>
      </w:r>
      <w:proofErr w:type="spellEnd"/>
      <w:r w:rsidR="00094589">
        <w:t xml:space="preserve">, le vide, le malheur et de l’autre : l’être, le bonheur et la </w:t>
      </w:r>
      <w:proofErr w:type="spellStart"/>
      <w:r w:rsidR="00094589">
        <w:t>pleinitude</w:t>
      </w:r>
      <w:proofErr w:type="spellEnd"/>
      <w:r w:rsidR="00094589">
        <w:t>.</w:t>
      </w:r>
    </w:p>
    <w:p w:rsidR="00094589" w:rsidRDefault="00094589" w:rsidP="00B20362">
      <w:pPr>
        <w:pStyle w:val="Paragraphedeliste"/>
        <w:numPr>
          <w:ilvl w:val="1"/>
          <w:numId w:val="5"/>
        </w:numPr>
      </w:pPr>
      <w:r>
        <w:t>-&gt; Il cherche ensuite à raccrocher ce raisonnement à Dieu</w:t>
      </w:r>
    </w:p>
    <w:p w:rsidR="00B20362" w:rsidRDefault="00B20362" w:rsidP="00B20362">
      <w:pPr>
        <w:pStyle w:val="Paragraphedeliste"/>
        <w:numPr>
          <w:ilvl w:val="1"/>
          <w:numId w:val="5"/>
        </w:numPr>
      </w:pPr>
      <w:r>
        <w:t>Il montre comment passer de la sagesse philo à la sagesse divine. L’</w:t>
      </w:r>
      <w:r w:rsidR="00094589">
        <w:t>âme</w:t>
      </w:r>
      <w:r>
        <w:t xml:space="preserve"> ne doit pas se </w:t>
      </w:r>
      <w:r w:rsidR="00094589">
        <w:t>remplir d’elle-même ma</w:t>
      </w:r>
      <w:r>
        <w:t>i</w:t>
      </w:r>
      <w:r w:rsidR="00094589">
        <w:t>s</w:t>
      </w:r>
      <w:r>
        <w:t xml:space="preserve"> de Dieux.</w:t>
      </w:r>
    </w:p>
    <w:p w:rsidR="00B20362" w:rsidRDefault="00B20362" w:rsidP="00B20362">
      <w:pPr>
        <w:pStyle w:val="Paragraphedeliste"/>
        <w:numPr>
          <w:ilvl w:val="2"/>
          <w:numId w:val="5"/>
        </w:numPr>
      </w:pPr>
      <w:r>
        <w:t>Donc : la notion de mesure est avec la sagesse. SI on est mesuré, on exclu les passion excessives. La sagesse= Jésus mais c’est le fils de Dieu, c’est le modèle d’une existence mesurée, engendrée par Dieu.</w:t>
      </w:r>
    </w:p>
    <w:p w:rsidR="00B20362" w:rsidRDefault="00094589" w:rsidP="00B20362">
      <w:pPr>
        <w:pStyle w:val="Paragraphedeliste"/>
        <w:numPr>
          <w:ilvl w:val="2"/>
          <w:numId w:val="5"/>
        </w:numPr>
      </w:pPr>
      <w:r>
        <w:t>On</w:t>
      </w:r>
      <w:r w:rsidR="00B20362">
        <w:t xml:space="preserve"> conclu donc en montrant que on peut </w:t>
      </w:r>
      <w:r>
        <w:t>approcher</w:t>
      </w:r>
      <w:r w:rsidR="00B20362">
        <w:t xml:space="preserve"> la vie heureuse : venir à la mesure </w:t>
      </w:r>
      <w:r>
        <w:t>suprême</w:t>
      </w:r>
      <w:r w:rsidR="00B20362">
        <w:t xml:space="preserve"> par la vérité : venir à Dieu par le Christ</w:t>
      </w:r>
      <w:r w:rsidR="00CC5732">
        <w:t xml:space="preserve"> =avoir Dieu= </w:t>
      </w:r>
      <w:proofErr w:type="spellStart"/>
      <w:r w:rsidR="00CC5732">
        <w:t>etre</w:t>
      </w:r>
      <w:proofErr w:type="spellEnd"/>
      <w:r w:rsidR="00CC5732">
        <w:t xml:space="preserve"> remplis de Dieu. Au départ on ne peut que chercher Dieu. La vie heureuse= parfaite connaissance de Dieu et l’illumination de l’</w:t>
      </w:r>
      <w:r>
        <w:t>âme</w:t>
      </w:r>
      <w:r w:rsidR="00CC5732">
        <w:t xml:space="preserve"> mais aussi du cœur, en priorité. Pour avoir cette illumination, il faut avoir les 3 vertus théologales : la foie, l’</w:t>
      </w:r>
      <w:r>
        <w:t>espérance</w:t>
      </w:r>
      <w:r w:rsidR="00CC5732">
        <w:t xml:space="preserve"> et la charité </w:t>
      </w:r>
      <w:r>
        <w:t>(</w:t>
      </w:r>
      <w:r w:rsidR="00CC5732">
        <w:t>ce sont des aptitudes spirituelles</w:t>
      </w:r>
      <w:r>
        <w:t>)</w:t>
      </w:r>
      <w:r w:rsidR="00CC5732">
        <w:t>.</w:t>
      </w:r>
    </w:p>
    <w:sectPr w:rsidR="00B20362" w:rsidSect="00201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BFE" w:rsidRDefault="00425BFE" w:rsidP="00CD27B8">
      <w:pPr>
        <w:spacing w:after="0" w:line="240" w:lineRule="auto"/>
      </w:pPr>
      <w:r>
        <w:separator/>
      </w:r>
    </w:p>
  </w:endnote>
  <w:endnote w:type="continuationSeparator" w:id="0">
    <w:p w:rsidR="00425BFE" w:rsidRDefault="00425BFE" w:rsidP="00CD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BFE" w:rsidRDefault="00425BFE" w:rsidP="00CD27B8">
      <w:pPr>
        <w:spacing w:after="0" w:line="240" w:lineRule="auto"/>
      </w:pPr>
      <w:r>
        <w:separator/>
      </w:r>
    </w:p>
  </w:footnote>
  <w:footnote w:type="continuationSeparator" w:id="0">
    <w:p w:rsidR="00425BFE" w:rsidRDefault="00425BFE" w:rsidP="00CD2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372"/>
    <w:multiLevelType w:val="hybridMultilevel"/>
    <w:tmpl w:val="912CC3C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F41525"/>
    <w:multiLevelType w:val="hybridMultilevel"/>
    <w:tmpl w:val="DE5E3C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C2DDD"/>
    <w:multiLevelType w:val="hybridMultilevel"/>
    <w:tmpl w:val="406CCE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D7268"/>
    <w:multiLevelType w:val="hybridMultilevel"/>
    <w:tmpl w:val="99D276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F65EE"/>
    <w:multiLevelType w:val="hybridMultilevel"/>
    <w:tmpl w:val="5A0AA1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239D1"/>
    <w:multiLevelType w:val="hybridMultilevel"/>
    <w:tmpl w:val="7920646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D5D7B"/>
    <w:multiLevelType w:val="hybridMultilevel"/>
    <w:tmpl w:val="EF4825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86EC7"/>
    <w:multiLevelType w:val="hybridMultilevel"/>
    <w:tmpl w:val="2312D3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707F1"/>
    <w:multiLevelType w:val="hybridMultilevel"/>
    <w:tmpl w:val="B95C80E2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D6201"/>
    <w:rsid w:val="00033984"/>
    <w:rsid w:val="00094589"/>
    <w:rsid w:val="000B0DE8"/>
    <w:rsid w:val="000C7298"/>
    <w:rsid w:val="000F29BE"/>
    <w:rsid w:val="00126D89"/>
    <w:rsid w:val="0018516D"/>
    <w:rsid w:val="001C100A"/>
    <w:rsid w:val="002018C8"/>
    <w:rsid w:val="00247021"/>
    <w:rsid w:val="00325333"/>
    <w:rsid w:val="00373D02"/>
    <w:rsid w:val="003D48BE"/>
    <w:rsid w:val="00425BFE"/>
    <w:rsid w:val="004825B6"/>
    <w:rsid w:val="004B0DDE"/>
    <w:rsid w:val="004C3E98"/>
    <w:rsid w:val="004D6201"/>
    <w:rsid w:val="00562A3B"/>
    <w:rsid w:val="00596E0D"/>
    <w:rsid w:val="006556CE"/>
    <w:rsid w:val="00730D97"/>
    <w:rsid w:val="00737173"/>
    <w:rsid w:val="007A7440"/>
    <w:rsid w:val="007F459B"/>
    <w:rsid w:val="007F5E72"/>
    <w:rsid w:val="00AD185D"/>
    <w:rsid w:val="00B20362"/>
    <w:rsid w:val="00B848A1"/>
    <w:rsid w:val="00C13349"/>
    <w:rsid w:val="00C60C7A"/>
    <w:rsid w:val="00CC5732"/>
    <w:rsid w:val="00CD27B8"/>
    <w:rsid w:val="00CE2C72"/>
    <w:rsid w:val="00F30A86"/>
    <w:rsid w:val="00FC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6" type="connector" idref="#_x0000_s1032"/>
        <o:r id="V:Rule10" type="connector" idref="#_x0000_s1036"/>
        <o:r id="V:Rule12" type="connector" idref="#_x0000_s1037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C8"/>
  </w:style>
  <w:style w:type="paragraph" w:styleId="Titre1">
    <w:name w:val="heading 1"/>
    <w:basedOn w:val="Normal"/>
    <w:next w:val="Normal"/>
    <w:link w:val="Titre1Car"/>
    <w:uiPriority w:val="9"/>
    <w:qFormat/>
    <w:rsid w:val="000F29BE"/>
    <w:pPr>
      <w:jc w:val="center"/>
      <w:outlineLvl w:val="0"/>
    </w:pPr>
    <w:rPr>
      <w:b/>
      <w:bCs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0DDE"/>
    <w:pPr>
      <w:outlineLvl w:val="1"/>
    </w:pPr>
    <w:rPr>
      <w:b/>
      <w:bCs/>
      <w:sz w:val="24"/>
      <w:szCs w:val="3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0DDE"/>
    <w:pPr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70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9BE"/>
    <w:rPr>
      <w:b/>
      <w:bCs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0DDE"/>
    <w:rPr>
      <w:b/>
      <w:bCs/>
      <w:sz w:val="24"/>
      <w:szCs w:val="3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B0DDE"/>
    <w:rPr>
      <w:b/>
      <w:bCs/>
      <w:szCs w:val="26"/>
    </w:rPr>
  </w:style>
  <w:style w:type="paragraph" w:styleId="Paragraphedeliste">
    <w:name w:val="List Paragraph"/>
    <w:basedOn w:val="Normal"/>
    <w:uiPriority w:val="34"/>
    <w:qFormat/>
    <w:rsid w:val="004D62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D2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27B8"/>
  </w:style>
  <w:style w:type="paragraph" w:styleId="Pieddepage">
    <w:name w:val="footer"/>
    <w:basedOn w:val="Normal"/>
    <w:link w:val="PieddepageCar"/>
    <w:uiPriority w:val="99"/>
    <w:semiHidden/>
    <w:unhideWhenUsed/>
    <w:rsid w:val="00CD2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D27B8"/>
  </w:style>
  <w:style w:type="character" w:customStyle="1" w:styleId="Titre4Car">
    <w:name w:val="Titre 4 Car"/>
    <w:basedOn w:val="Policepardfaut"/>
    <w:link w:val="Titre4"/>
    <w:uiPriority w:val="9"/>
    <w:rsid w:val="002470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E50C0-15D9-4177-83C1-0A4739AE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1951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7</cp:revision>
  <dcterms:created xsi:type="dcterms:W3CDTF">2010-11-25T12:59:00Z</dcterms:created>
  <dcterms:modified xsi:type="dcterms:W3CDTF">2010-11-25T22:34:00Z</dcterms:modified>
</cp:coreProperties>
</file>