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Certifications and Licenses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CompTIA Security+ 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August 2020 to August 2023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Top Secret Clearance TS/SCI (CI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polygraph)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github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https://github.com/GpaJenkins99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Digital resume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"/>
            <w:szCs w:val="22"/>
            <w:u w:val="single"/>
            <w:rtl w:val="0"/>
          </w:rPr>
          <w:t xml:space="preserve">https://adrian-white-jr-resume.streamlit.app/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Systems Engineer MSTP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Obsidian Solutions Group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Quantico VA December 2022 to present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Oversaw server statuses and operational functionality at a military training facility, ensuring seamless operations.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critical maintenance patches and updates to enhance system performance and security.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Delivered comprehensive computer maintenance classes to marine personnel, contributing to their technical proficiency.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Strategically reimaged end user clients across the building infrastructure, optimizing user experiences.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Orchestrated system updates and efficiently managed queues using SCCM and WSUS frameworks.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adept back-end assistance to marines during rigorous training exercises, ensuring uninterrupted operations.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Skillfully managed Secure Internet Protocol Router (SIPR) accounts through active directory administration.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Scheduled essential maintenance periods for requisite updates, minimizing operational disruptions.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Monitored system performance and executed routine tuning and optimization initiatives to uphold efficiency.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expertise in engineering and maintaining shared corporate infrastructure.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Proficiently executed and supervised PowerShell scripts for image updates, enhancing system functionality.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programmed Python scripts to streamline task sequences, augmenting operational efficiency.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seamlessly with cross-functional teams to define, document, and align system requirements with business objectives.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closely with development teams to integrate Atlassian tools into workflows, providing guidance and support.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Systems Engineer MSTP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Innovative Reasoning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Quantico VA March 2022 to December 2022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Oversaw server statuses and operational functionality at a military training facility, ensuring seamless operations.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critical maintenance patches and updates to enhance system performance and security.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Delivered comprehensive computer maintenance classes to marine personnel, contributing to their technical proficiency.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Strategically reimaged  end user clients across the building infrastructure, optimizing user experiences.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Orchestrated system updates and efficiently managed queues using SCCM and WSUS frameworks.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adept back-end assistance to marines during rigorous training exercises, ensuring uninterrupted operations.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Skillfully managed Secure Internet Protocol Router (SIPR) accounts through active directory administration.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Scheduled essential maintenance periods for requisite updates, minimizing operational disruptions.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Monitored system performance and executed routine tuning and optimization initiatives to uphold efficiency.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expertise in engineering and maintaining shared corporate infrastructure.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Proficiently executed and supervised PowerShell scripts for image updates, enhancing system functionality.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programmed Python scripts to streamline task sequences, augmenting operational efficiency.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seamlessly with cross-functional teams to define, document, and align system requirements with business objectives.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closely with development teams to integrate Atlassian tools into workflows, providing guidance and support.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System Administrator DIA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Vexterra - Reston, VA August2021 to March 2022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 for the maintenance, configuration, and reliable operation of computer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systems, network servers, and virtualization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Install and upgrade computer components and software, manage virtual servers,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integrate automation processes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Troubleshoot hardware and software errors by running diagnostics, documenting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problems and resolutions, prioritizing problems, and assessing impact of issues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 documentation and technical specifications to IT staff for planning and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implementing new or upgrades of IT infrastructure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 or delegate regular backup operations and implement appropriate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processes for data protection, disaster recovery, and failover procedures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 desktop and helpdesk support efforts, making sure all desktop applications,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workstations, and related equipment problems are resolved in a timely manner with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limited disruptions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 for capacity, storage planning, and database performance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proficiency in utilizing Docker and Kubernetes to manage cloud-based environments, optimizing efficiency and scalability.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Network Engineer HMX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Greenfield Engineering - Quantico, VA October 2020 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October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executed novel network solutions, and enhanced the efficiency of existing networks to align with organizational objectives.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Installed, configured, and provided robust support for an array of network equipment, encompassing routers, proxy servers, switches, WAN accelerators, DNS, and DHCP servers.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Orchestrated the procurement of network equipment and expertly managed subcontractors engaged in network installation projects.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Skillfully configured firewalls, routing, and switching protocols to optimize network security and performance.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Monitored network health consistently, identifying and resolving issues to ensure peak performance and reliability.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Strategically planned and executed scheduled network upgrades, minimizing disruptions and enhancing capabilities.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thorough investigations into network faults, swiftly resolving issues to maintain seamless operations.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Ensured network equipment was up-to-date with the latest firmware releases, enhancing security and functionality.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Delivered concise network status reports to key stakeholders, enabling informed decision-making.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comprehensive training to marine personnel, empowering them with troubleshooting skills to resolve network-related challenges.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effectively with communications equipment involving radio frequencies, contributing to seamless integration and operations.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Help Desk Technician NMCI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Super Systems Inc.-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Norfolk, VA April 2019 to Sept 2020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Used problem solving skills to assist customers with their technical issues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Successfully handled calls in a respectful and timely manner with customers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Assisted customers with issues regarding CAC certificates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Successfully managed, created, escalated and closed tickets using HP service manager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Installed and maintained personal computers and mainframe terminals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Accepted work orders from customers and kept daily logs of all operations including baseline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Experienced in PC (desktop &amp; laptop) upgrades, configuration, maintenance, troubleshooting, and repairs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Used remote access tools to assist end-users over the telephone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Proficient with Microsoft Office 365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Ran weekly and monthly statistical analysis/metrics of helpdesk activity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Documented technical issues reported by customers using Remedy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Kept a professional appearance and always excellent customer service skills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Worked with end-users to set up passwords and activate user accounts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Information Technology Specialist 5-159th HHC GSAB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U.S. Army Reserve - Fort Eustis, VA December 2017 to Present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strong problem-solving skills to provide effective assistance to customers in resolving technical issues.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proficiency in handling customer calls with professionalism and timeliness, ensuring high-quality service.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expert guidance to customers facing challenges with CAC certificates, streamlining their access to secure systems.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Effectively managed, created, escalated, and concluded tickets utilizing HP Service Manager, maintaining meticulous records.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Orchestrated seamless installation and upkeep of personal computers and mainframe terminals, ensuring optimal functionality.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Efficiently accepted and managed work orders from customers, maintaining comprehensive daily operational logs.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Exhibited expertise in PC (desktop &amp; laptop) upgrades, configuration, maintenance, troubleshooting, and repairs.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remote access tools to deliver remote assistance to end-users, enhancing problem resolution efficiency.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Demonstrated proficiency in utilizing Microsoft Office 365 for effective communication and documentation.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weekly and monthly statistical analysis and metrics of helpdesk activities, contributing to performance evaluation.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Methodically documented technical issues reported by customers using Remedy, ensuring clear communication.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a professional demeanor and consistently delivered excellent customer service, fostering positive interactions.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end-users to facilitate password setup and user account activation, ensuring seamless access to systems.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High School Diploma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Warwick High School - Newport News, VA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60"/>
        <w:gridCol w:w="1860"/>
        <w:gridCol w:w="1860"/>
        <w:gridCol w:w="1860"/>
        <w:tblGridChange w:id="0">
          <w:tblGrid>
            <w:gridCol w:w="183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Windows Server 2012/2016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TCP/IP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WAN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System Administration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Microsoft Office 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VoIP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Network Support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Cisco Router 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SCCM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Remote Access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Vsphear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Adobe Creative 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VPN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WSUS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Microsoft Exchange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Active Directory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DHCP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PowerShell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Vrealize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Adrian White Jr</w:t>
    </w:r>
  </w:p>
  <w:p w:rsidR="00000000" w:rsidDel="00000000" w:rsidP="00000000" w:rsidRDefault="00000000" w:rsidRPr="00000000" w14:paraId="00000090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Woodbridge, VA 22191</w:t>
    </w:r>
  </w:p>
  <w:p w:rsidR="00000000" w:rsidDel="00000000" w:rsidP="00000000" w:rsidRDefault="00000000" w:rsidRPr="00000000" w14:paraId="00000091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adrianawhitejr@gmail.com</w:t>
    </w:r>
  </w:p>
  <w:p w:rsidR="00000000" w:rsidDel="00000000" w:rsidP="00000000" w:rsidRDefault="00000000" w:rsidRPr="00000000" w14:paraId="00000092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(757) 254 8681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E201D8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E201D8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paJenkins99" TargetMode="External"/><Relationship Id="rId8" Type="http://schemas.openxmlformats.org/officeDocument/2006/relationships/hyperlink" Target="https://adrian-white-jr-resume.streamlit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+409PFdf8mH+vyaTl0CvW7ldAA==">CgMxLjA4AHIhMU1GYU9YMnhhSlRPWkVMWVNUQ29qVUV0UnBheGdzV29x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2022-08-03T20:22:00Z</dcterms:created>
  <dc:creator>Raniesa Gray-Johnson</dc:creator>
</cp:coreProperties>
</file>