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3EB1" w14:textId="77777777" w:rsidR="00892C61" w:rsidRDefault="00B322A6">
      <w:pPr>
        <w:spacing w:before="400" w:after="160"/>
        <w:jc w:val="center"/>
      </w:pPr>
      <w:r>
        <w:rPr>
          <w:b/>
          <w:sz w:val="32"/>
        </w:rPr>
        <w:t>IMPROVING NETWORK SECURITY THROUGH INTRUSION DETECTION SYSTEMS</w:t>
      </w:r>
    </w:p>
    <w:p w14:paraId="416ACA0B" w14:textId="77777777" w:rsidR="00892C61" w:rsidRDefault="00B322A6">
      <w:pPr>
        <w:jc w:val="center"/>
      </w:pPr>
      <w:r>
        <w:rPr>
          <w:sz w:val="26"/>
        </w:rPr>
        <w:t>Realizable Adversarial Evasion and a Robust Machine-Learning IDS</w:t>
      </w:r>
    </w:p>
    <w:p w14:paraId="38D5D53F" w14:textId="77777777" w:rsidR="00892C61" w:rsidRDefault="00B322A6">
      <w:pPr>
        <w:spacing w:after="600"/>
        <w:jc w:val="center"/>
      </w:pPr>
      <w:r>
        <w:rPr>
          <w:sz w:val="22"/>
        </w:rPr>
        <w:t>21CSC302J - Computer Networks · Case Study, Topic 10</w:t>
      </w:r>
    </w:p>
    <w:p w14:paraId="7E62B623" w14:textId="77777777" w:rsidR="00892C61" w:rsidRDefault="00B322A6">
      <w:pPr>
        <w:spacing w:after="160"/>
        <w:jc w:val="center"/>
      </w:pPr>
      <w:r>
        <w:t>Submitted by</w:t>
      </w:r>
    </w:p>
    <w:p w14:paraId="2BF25E44" w14:textId="77777777" w:rsidR="00892C61" w:rsidRDefault="00B322A6">
      <w:pPr>
        <w:spacing w:after="60"/>
        <w:jc w:val="center"/>
      </w:pPr>
      <w:r>
        <w:rPr>
          <w:highlight w:val="yellow"/>
        </w:rPr>
        <w:t>[STUDENT NAME 1]</w:t>
      </w:r>
      <w:r>
        <w:t xml:space="preserve"> </w:t>
      </w:r>
      <w:r>
        <w:rPr>
          <w:highlight w:val="yellow"/>
        </w:rPr>
        <w:t>[RA23XXXXXXXXXXX]</w:t>
      </w:r>
    </w:p>
    <w:p w14:paraId="0C1732CB" w14:textId="77777777" w:rsidR="00892C61" w:rsidRDefault="00B322A6">
      <w:pPr>
        <w:spacing w:after="60"/>
        <w:jc w:val="center"/>
      </w:pPr>
      <w:r>
        <w:rPr>
          <w:highlight w:val="yellow"/>
        </w:rPr>
        <w:t>[STUDENT NAME 2]</w:t>
      </w:r>
      <w:r>
        <w:t xml:space="preserve"> </w:t>
      </w:r>
      <w:r>
        <w:rPr>
          <w:highlight w:val="yellow"/>
        </w:rPr>
        <w:t>[RA23XXXXXXXXXXX]</w:t>
      </w:r>
    </w:p>
    <w:p w14:paraId="71045249" w14:textId="77777777" w:rsidR="00892C61" w:rsidRDefault="00B322A6">
      <w:pPr>
        <w:spacing w:after="60"/>
        <w:jc w:val="center"/>
      </w:pPr>
      <w:r>
        <w:rPr>
          <w:highlight w:val="yellow"/>
        </w:rPr>
        <w:t>[STUDENT NAME 3]</w:t>
      </w:r>
      <w:r>
        <w:t xml:space="preserve"> </w:t>
      </w:r>
      <w:r>
        <w:rPr>
          <w:highlight w:val="yellow"/>
        </w:rPr>
        <w:t>[RA23XXXXXXXXXXX]</w:t>
      </w:r>
    </w:p>
    <w:p w14:paraId="4DD5B1BB" w14:textId="77777777" w:rsidR="00892C61" w:rsidRDefault="00B322A6">
      <w:pPr>
        <w:spacing w:before="520" w:after="160"/>
        <w:jc w:val="center"/>
      </w:pPr>
      <w:r>
        <w:t>Under the Guidance of</w:t>
      </w:r>
    </w:p>
    <w:p w14:paraId="1A102C7A" w14:textId="77777777" w:rsidR="00892C61" w:rsidRDefault="00B322A6">
      <w:pPr>
        <w:spacing w:after="80"/>
        <w:jc w:val="center"/>
      </w:pPr>
      <w:r>
        <w:rPr>
          <w:sz w:val="28"/>
          <w:highlight w:val="yellow"/>
        </w:rPr>
        <w:t>[GUIDE NAME]</w:t>
      </w:r>
    </w:p>
    <w:p w14:paraId="7986FA1E" w14:textId="77777777" w:rsidR="00892C61" w:rsidRDefault="00B322A6">
      <w:pPr>
        <w:spacing w:after="560"/>
        <w:jc w:val="center"/>
      </w:pPr>
      <w:r>
        <w:rPr>
          <w:sz w:val="22"/>
          <w:highlight w:val="yellow"/>
        </w:rPr>
        <w:t>[Designation]</w:t>
      </w:r>
      <w:r>
        <w:rPr>
          <w:sz w:val="22"/>
        </w:rPr>
        <w:t xml:space="preserve">, </w:t>
      </w:r>
      <w:r>
        <w:rPr>
          <w:sz w:val="22"/>
          <w:highlight w:val="yellow"/>
        </w:rPr>
        <w:t>[Department of ...]</w:t>
      </w:r>
    </w:p>
    <w:p w14:paraId="4A363AC6" w14:textId="77777777" w:rsidR="00892C61" w:rsidRDefault="00B322A6">
      <w:pPr>
        <w:spacing w:after="280"/>
        <w:jc w:val="center"/>
      </w:pPr>
      <w:r>
        <w:t>In partial satisfaction of the requirements for the degree of</w:t>
      </w:r>
    </w:p>
    <w:p w14:paraId="1D798ABC" w14:textId="77777777" w:rsidR="00892C61" w:rsidRDefault="00B322A6">
      <w:pPr>
        <w:spacing w:after="40"/>
        <w:jc w:val="center"/>
      </w:pPr>
      <w:r>
        <w:t>BACHELOR OF TECHNOLOGY</w:t>
      </w:r>
    </w:p>
    <w:p w14:paraId="5ACC08BD" w14:textId="77777777" w:rsidR="00892C61" w:rsidRDefault="00B322A6">
      <w:pPr>
        <w:spacing w:after="40"/>
        <w:jc w:val="center"/>
      </w:pPr>
      <w:r>
        <w:t>in</w:t>
      </w:r>
    </w:p>
    <w:p w14:paraId="60782E93" w14:textId="77777777" w:rsidR="00892C61" w:rsidRDefault="00B322A6">
      <w:pPr>
        <w:spacing w:after="160"/>
        <w:jc w:val="center"/>
      </w:pPr>
      <w:r>
        <w:rPr>
          <w:sz w:val="26"/>
        </w:rPr>
        <w:t>COMPUTER SCIENCE ENGINEERING</w:t>
      </w:r>
    </w:p>
    <w:p w14:paraId="7D9F972A" w14:textId="77777777" w:rsidR="00892C61" w:rsidRDefault="00B322A6">
      <w:pPr>
        <w:spacing w:after="440"/>
        <w:jc w:val="center"/>
      </w:pPr>
      <w:r>
        <w:rPr>
          <w:highlight w:val="yellow"/>
        </w:rPr>
        <w:t>[with specialisation in ...]</w:t>
      </w:r>
    </w:p>
    <w:p w14:paraId="6E771752" w14:textId="77777777" w:rsidR="00892C61" w:rsidRDefault="00B322A6">
      <w:pPr>
        <w:spacing w:after="320"/>
        <w:jc w:val="center"/>
      </w:pPr>
      <w:r>
        <w:rPr>
          <w:noProof/>
        </w:rPr>
        <w:drawing>
          <wp:inline distT="0" distB="0" distL="0" distR="0" wp14:anchorId="387D6922" wp14:editId="3E37122C">
            <wp:extent cx="2468880" cy="8834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_logo.jpg"/>
                    <pic:cNvPicPr/>
                  </pic:nvPicPr>
                  <pic:blipFill>
                    <a:blip r:embed="rId8"/>
                    <a:stretch>
                      <a:fillRect/>
                    </a:stretch>
                  </pic:blipFill>
                  <pic:spPr>
                    <a:xfrm>
                      <a:off x="0" y="0"/>
                      <a:ext cx="2468880" cy="883414"/>
                    </a:xfrm>
                    <a:prstGeom prst="rect">
                      <a:avLst/>
                    </a:prstGeom>
                  </pic:spPr>
                </pic:pic>
              </a:graphicData>
            </a:graphic>
          </wp:inline>
        </w:drawing>
      </w:r>
    </w:p>
    <w:p w14:paraId="69C6A8BC" w14:textId="77777777" w:rsidR="00892C61" w:rsidRDefault="00B322A6">
      <w:pPr>
        <w:jc w:val="center"/>
      </w:pPr>
      <w:r>
        <w:rPr>
          <w:sz w:val="26"/>
        </w:rPr>
        <w:t>SCHOOL OF COMPUTING</w:t>
      </w:r>
    </w:p>
    <w:p w14:paraId="05442F8F" w14:textId="77777777" w:rsidR="00892C61" w:rsidRDefault="00B322A6">
      <w:pPr>
        <w:jc w:val="center"/>
      </w:pPr>
      <w:r>
        <w:rPr>
          <w:sz w:val="26"/>
        </w:rPr>
        <w:t>COLLEGE OF ENGINEERING AND TECHNOLOGY</w:t>
      </w:r>
    </w:p>
    <w:p w14:paraId="23E12CB6" w14:textId="77777777" w:rsidR="00892C61" w:rsidRDefault="00B322A6">
      <w:pPr>
        <w:jc w:val="center"/>
      </w:pPr>
      <w:r>
        <w:rPr>
          <w:sz w:val="26"/>
        </w:rPr>
        <w:t>SRM INSTITUTE OF SCIENCE AND TECHNOLOGY</w:t>
      </w:r>
    </w:p>
    <w:p w14:paraId="107CF898" w14:textId="77777777" w:rsidR="00892C61" w:rsidRDefault="00B322A6">
      <w:pPr>
        <w:jc w:val="center"/>
      </w:pPr>
      <w:r>
        <w:rPr>
          <w:sz w:val="26"/>
        </w:rPr>
        <w:t>KATTANKULATHUR - 603203</w:t>
      </w:r>
    </w:p>
    <w:p w14:paraId="255994B8" w14:textId="77777777" w:rsidR="00892C61" w:rsidRDefault="00B322A6">
      <w:pPr>
        <w:spacing w:before="200" w:after="80"/>
        <w:jc w:val="center"/>
      </w:pPr>
      <w:r>
        <w:t>OCTOBER 2026</w:t>
      </w:r>
    </w:p>
    <w:p w14:paraId="78AB24D7" w14:textId="77777777" w:rsidR="00892C61" w:rsidRDefault="00B322A6">
      <w:r>
        <w:br w:type="page"/>
      </w:r>
    </w:p>
    <w:p w14:paraId="58B14FAE" w14:textId="77777777" w:rsidR="00892C61" w:rsidRDefault="00B322A6">
      <w:pPr>
        <w:spacing w:before="480" w:after="40"/>
        <w:jc w:val="center"/>
      </w:pPr>
      <w:r>
        <w:rPr>
          <w:sz w:val="28"/>
        </w:rPr>
        <w:lastRenderedPageBreak/>
        <w:t>SRM INSTITUTE OF SCIENCE AND TECHNOLOGY</w:t>
      </w:r>
    </w:p>
    <w:p w14:paraId="254A9E8E" w14:textId="77777777" w:rsidR="00892C61" w:rsidRDefault="00B322A6">
      <w:pPr>
        <w:spacing w:after="40"/>
        <w:jc w:val="center"/>
      </w:pPr>
      <w:r>
        <w:rPr>
          <w:sz w:val="28"/>
        </w:rPr>
        <w:t>KATTANKULATHUR - 603203</w:t>
      </w:r>
    </w:p>
    <w:p w14:paraId="3AB166FB" w14:textId="77777777" w:rsidR="00892C61" w:rsidRDefault="00B322A6">
      <w:pPr>
        <w:spacing w:before="600" w:after="480"/>
        <w:jc w:val="center"/>
      </w:pPr>
      <w:r>
        <w:rPr>
          <w:b/>
          <w:sz w:val="26"/>
        </w:rPr>
        <w:t>BONAFIDE CERTIFICATE</w:t>
      </w:r>
    </w:p>
    <w:p w14:paraId="42C88A45" w14:textId="77777777" w:rsidR="00892C61" w:rsidRDefault="00B322A6">
      <w:pPr>
        <w:spacing w:after="1200"/>
        <w:jc w:val="both"/>
      </w:pPr>
      <w:r>
        <w:t xml:space="preserve">Certified that this Course Project Report titled “Improving Network Security Through Intrusion Detection Systems: Realizable Adversarial Evasion and a Robust Machine-Learning IDS” is the bonafide work done by </w:t>
      </w:r>
      <w:r>
        <w:rPr>
          <w:highlight w:val="yellow"/>
        </w:rPr>
        <w:t>[STUDENT NAME 1]</w:t>
      </w:r>
      <w:r>
        <w:t xml:space="preserve"> </w:t>
      </w:r>
      <w:r>
        <w:rPr>
          <w:highlight w:val="yellow"/>
        </w:rPr>
        <w:t>[RA23XXXXXXXXXXX]</w:t>
      </w:r>
      <w:r>
        <w:t xml:space="preserve">, </w:t>
      </w:r>
      <w:r>
        <w:rPr>
          <w:highlight w:val="yellow"/>
        </w:rPr>
        <w:t>[STUDENT NAME 2]</w:t>
      </w:r>
      <w:r>
        <w:t xml:space="preserve"> </w:t>
      </w:r>
      <w:r>
        <w:rPr>
          <w:highlight w:val="yellow"/>
        </w:rPr>
        <w:t>[RA23XXXXXXXXXXX]</w:t>
      </w:r>
      <w:r>
        <w:t xml:space="preserve">, </w:t>
      </w:r>
      <w:r>
        <w:rPr>
          <w:highlight w:val="yellow"/>
        </w:rPr>
        <w:t>[STUDENT NAME 3]</w:t>
      </w:r>
      <w:r>
        <w:t xml:space="preserve"> </w:t>
      </w:r>
      <w:r>
        <w:rPr>
          <w:highlight w:val="yellow"/>
        </w:rPr>
        <w:t>[RA23XXXXXXXXXXX]</w:t>
      </w:r>
      <w:r>
        <w:t>, who carried it out under my supervision. Certified further, that to the best of my knowledge the work reported herein does not form part of any other work.</w:t>
      </w:r>
    </w:p>
    <w:p w14:paraId="226D3FCD" w14:textId="77777777" w:rsidR="00892C61" w:rsidRDefault="00892C61">
      <w:pPr>
        <w:spacing w:after="0"/>
      </w:pPr>
    </w:p>
    <w:p w14:paraId="543560EE" w14:textId="77777777" w:rsidR="00892C61" w:rsidRDefault="00B322A6">
      <w:pPr>
        <w:spacing w:after="0"/>
      </w:pPr>
      <w:r>
        <w:rPr>
          <w:highlight w:val="yellow"/>
        </w:rPr>
        <w:t>[GUIDE NAME]</w:t>
      </w:r>
    </w:p>
    <w:p w14:paraId="1ED472EA" w14:textId="77777777" w:rsidR="00892C61" w:rsidRDefault="00B322A6">
      <w:pPr>
        <w:spacing w:after="0"/>
      </w:pPr>
      <w:r>
        <w:rPr>
          <w:highlight w:val="yellow"/>
        </w:rPr>
        <w:t>[Designation]</w:t>
      </w:r>
    </w:p>
    <w:p w14:paraId="5749366D" w14:textId="77777777" w:rsidR="00892C61" w:rsidRDefault="00B322A6">
      <w:pPr>
        <w:spacing w:after="0"/>
      </w:pPr>
      <w:r>
        <w:rPr>
          <w:highlight w:val="yellow"/>
        </w:rPr>
        <w:t>[Department of ...]</w:t>
      </w:r>
    </w:p>
    <w:p w14:paraId="2EB9CF03" w14:textId="77777777" w:rsidR="00892C61" w:rsidRDefault="00B322A6">
      <w:pPr>
        <w:spacing w:after="0"/>
      </w:pPr>
      <w:r>
        <w:t>SRM Institute of Science and Technology</w:t>
      </w:r>
    </w:p>
    <w:p w14:paraId="294770A5" w14:textId="77777777" w:rsidR="00892C61" w:rsidRDefault="00B322A6">
      <w:pPr>
        <w:spacing w:after="0"/>
      </w:pPr>
      <w:r>
        <w:t>Kattankulathur Campus, Chennai</w:t>
      </w:r>
    </w:p>
    <w:p w14:paraId="34B93984" w14:textId="77777777" w:rsidR="00892C61" w:rsidRDefault="00B322A6">
      <w:r>
        <w:br w:type="page"/>
      </w:r>
    </w:p>
    <w:p w14:paraId="40E0530C" w14:textId="77777777" w:rsidR="00892C61" w:rsidRDefault="00B322A6">
      <w:pPr>
        <w:spacing w:after="200"/>
      </w:pPr>
      <w:r>
        <w:rPr>
          <w:b/>
          <w:color w:val="2F5496"/>
          <w:sz w:val="32"/>
        </w:rPr>
        <w:lastRenderedPageBreak/>
        <w:t>Table of Contents</w:t>
      </w:r>
    </w:p>
    <w:p w14:paraId="571FD93B" w14:textId="0A2E3F4D" w:rsidR="00B322A6" w:rsidRDefault="00B322A6">
      <w:pPr>
        <w:pStyle w:val="TOC1"/>
        <w:tabs>
          <w:tab w:val="right" w:leader="dot" w:pos="9016"/>
        </w:tabs>
        <w:rPr>
          <w:rFonts w:asciiTheme="minorHAnsi" w:eastAsiaTheme="minorEastAsia" w:hAnsiTheme="minorHAnsi" w:cstheme="minorBidi"/>
          <w:noProof/>
          <w:kern w:val="2"/>
          <w:szCs w:val="24"/>
          <w:lang w:bidi="te-IN"/>
          <w14:ligatures w14:val="standardContextual"/>
        </w:rPr>
      </w:pPr>
      <w:r>
        <w:fldChar w:fldCharType="begin"/>
      </w:r>
      <w:r>
        <w:instrText xml:space="preserve"> TOC \o "1-2" \h \z \u </w:instrText>
      </w:r>
      <w:r>
        <w:fldChar w:fldCharType="separate"/>
      </w:r>
      <w:hyperlink w:anchor="_Toc241759584" w:history="1">
        <w:r w:rsidRPr="00093C6B">
          <w:rPr>
            <w:rStyle w:val="Hyperlink"/>
            <w:rFonts w:eastAsiaTheme="majorEastAsia"/>
            <w:noProof/>
          </w:rPr>
          <w:t>Abstract</w:t>
        </w:r>
        <w:r>
          <w:rPr>
            <w:noProof/>
            <w:webHidden/>
          </w:rPr>
          <w:tab/>
        </w:r>
        <w:r>
          <w:rPr>
            <w:noProof/>
            <w:webHidden/>
          </w:rPr>
          <w:fldChar w:fldCharType="begin"/>
        </w:r>
        <w:r>
          <w:rPr>
            <w:noProof/>
            <w:webHidden/>
          </w:rPr>
          <w:instrText xml:space="preserve"> PAGEREF _Toc241759584 \h </w:instrText>
        </w:r>
        <w:r>
          <w:rPr>
            <w:noProof/>
            <w:webHidden/>
          </w:rPr>
        </w:r>
        <w:r>
          <w:rPr>
            <w:noProof/>
            <w:webHidden/>
          </w:rPr>
          <w:fldChar w:fldCharType="separate"/>
        </w:r>
        <w:r>
          <w:rPr>
            <w:noProof/>
            <w:webHidden/>
          </w:rPr>
          <w:t>5</w:t>
        </w:r>
        <w:r>
          <w:rPr>
            <w:noProof/>
            <w:webHidden/>
          </w:rPr>
          <w:fldChar w:fldCharType="end"/>
        </w:r>
      </w:hyperlink>
    </w:p>
    <w:p w14:paraId="7BDD8632" w14:textId="3139BD07" w:rsidR="00B322A6" w:rsidRDefault="00B322A6">
      <w:pPr>
        <w:pStyle w:val="TOC1"/>
        <w:tabs>
          <w:tab w:val="right" w:leader="dot" w:pos="9016"/>
        </w:tabs>
        <w:rPr>
          <w:rFonts w:asciiTheme="minorHAnsi" w:eastAsiaTheme="minorEastAsia" w:hAnsiTheme="minorHAnsi" w:cstheme="minorBidi"/>
          <w:noProof/>
          <w:kern w:val="2"/>
          <w:szCs w:val="24"/>
          <w:lang w:bidi="te-IN"/>
          <w14:ligatures w14:val="standardContextual"/>
        </w:rPr>
      </w:pPr>
      <w:hyperlink w:anchor="_Toc241759585" w:history="1">
        <w:r w:rsidRPr="00093C6B">
          <w:rPr>
            <w:rStyle w:val="Hyperlink"/>
            <w:rFonts w:eastAsiaTheme="majorEastAsia"/>
            <w:noProof/>
          </w:rPr>
          <w:t>1. Introduction</w:t>
        </w:r>
        <w:r>
          <w:rPr>
            <w:noProof/>
            <w:webHidden/>
          </w:rPr>
          <w:tab/>
        </w:r>
        <w:r>
          <w:rPr>
            <w:noProof/>
            <w:webHidden/>
          </w:rPr>
          <w:fldChar w:fldCharType="begin"/>
        </w:r>
        <w:r>
          <w:rPr>
            <w:noProof/>
            <w:webHidden/>
          </w:rPr>
          <w:instrText xml:space="preserve"> PAGEREF _Toc241759585 \h </w:instrText>
        </w:r>
        <w:r>
          <w:rPr>
            <w:noProof/>
            <w:webHidden/>
          </w:rPr>
        </w:r>
        <w:r>
          <w:rPr>
            <w:noProof/>
            <w:webHidden/>
          </w:rPr>
          <w:fldChar w:fldCharType="separate"/>
        </w:r>
        <w:r>
          <w:rPr>
            <w:noProof/>
            <w:webHidden/>
          </w:rPr>
          <w:t>6</w:t>
        </w:r>
        <w:r>
          <w:rPr>
            <w:noProof/>
            <w:webHidden/>
          </w:rPr>
          <w:fldChar w:fldCharType="end"/>
        </w:r>
      </w:hyperlink>
    </w:p>
    <w:p w14:paraId="7C721D3A" w14:textId="45677F99"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586" w:history="1">
        <w:r w:rsidRPr="00093C6B">
          <w:rPr>
            <w:rStyle w:val="Hyperlink"/>
            <w:rFonts w:eastAsiaTheme="majorEastAsia"/>
            <w:noProof/>
          </w:rPr>
          <w:t>1.1 Intrusion Detection in Computer Networks</w:t>
        </w:r>
        <w:r>
          <w:rPr>
            <w:noProof/>
            <w:webHidden/>
          </w:rPr>
          <w:tab/>
        </w:r>
        <w:r>
          <w:rPr>
            <w:noProof/>
            <w:webHidden/>
          </w:rPr>
          <w:fldChar w:fldCharType="begin"/>
        </w:r>
        <w:r>
          <w:rPr>
            <w:noProof/>
            <w:webHidden/>
          </w:rPr>
          <w:instrText xml:space="preserve"> PAGEREF _Toc241759586 \h </w:instrText>
        </w:r>
        <w:r>
          <w:rPr>
            <w:noProof/>
            <w:webHidden/>
          </w:rPr>
        </w:r>
        <w:r>
          <w:rPr>
            <w:noProof/>
            <w:webHidden/>
          </w:rPr>
          <w:fldChar w:fldCharType="separate"/>
        </w:r>
        <w:r>
          <w:rPr>
            <w:noProof/>
            <w:webHidden/>
          </w:rPr>
          <w:t>6</w:t>
        </w:r>
        <w:r>
          <w:rPr>
            <w:noProof/>
            <w:webHidden/>
          </w:rPr>
          <w:fldChar w:fldCharType="end"/>
        </w:r>
      </w:hyperlink>
    </w:p>
    <w:p w14:paraId="40D83E05" w14:textId="6E86A496"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587" w:history="1">
        <w:r w:rsidRPr="00093C6B">
          <w:rPr>
            <w:rStyle w:val="Hyperlink"/>
            <w:rFonts w:eastAsiaTheme="majorEastAsia"/>
            <w:noProof/>
          </w:rPr>
          <w:t>1.2 Machine Learning for Intrusion Detection</w:t>
        </w:r>
        <w:r>
          <w:rPr>
            <w:noProof/>
            <w:webHidden/>
          </w:rPr>
          <w:tab/>
        </w:r>
        <w:r>
          <w:rPr>
            <w:noProof/>
            <w:webHidden/>
          </w:rPr>
          <w:fldChar w:fldCharType="begin"/>
        </w:r>
        <w:r>
          <w:rPr>
            <w:noProof/>
            <w:webHidden/>
          </w:rPr>
          <w:instrText xml:space="preserve"> PAGEREF _Toc241759587 \h </w:instrText>
        </w:r>
        <w:r>
          <w:rPr>
            <w:noProof/>
            <w:webHidden/>
          </w:rPr>
        </w:r>
        <w:r>
          <w:rPr>
            <w:noProof/>
            <w:webHidden/>
          </w:rPr>
          <w:fldChar w:fldCharType="separate"/>
        </w:r>
        <w:r>
          <w:rPr>
            <w:noProof/>
            <w:webHidden/>
          </w:rPr>
          <w:t>6</w:t>
        </w:r>
        <w:r>
          <w:rPr>
            <w:noProof/>
            <w:webHidden/>
          </w:rPr>
          <w:fldChar w:fldCharType="end"/>
        </w:r>
      </w:hyperlink>
    </w:p>
    <w:p w14:paraId="42D01AB6" w14:textId="42681D13"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588" w:history="1">
        <w:r w:rsidRPr="00093C6B">
          <w:rPr>
            <w:rStyle w:val="Hyperlink"/>
            <w:rFonts w:eastAsiaTheme="majorEastAsia"/>
            <w:noProof/>
          </w:rPr>
          <w:t>1.3 Adversarial Attacks on ML-based IDS</w:t>
        </w:r>
        <w:r>
          <w:rPr>
            <w:noProof/>
            <w:webHidden/>
          </w:rPr>
          <w:tab/>
        </w:r>
        <w:r>
          <w:rPr>
            <w:noProof/>
            <w:webHidden/>
          </w:rPr>
          <w:fldChar w:fldCharType="begin"/>
        </w:r>
        <w:r>
          <w:rPr>
            <w:noProof/>
            <w:webHidden/>
          </w:rPr>
          <w:instrText xml:space="preserve"> PAGEREF _Toc241759588 \h </w:instrText>
        </w:r>
        <w:r>
          <w:rPr>
            <w:noProof/>
            <w:webHidden/>
          </w:rPr>
        </w:r>
        <w:r>
          <w:rPr>
            <w:noProof/>
            <w:webHidden/>
          </w:rPr>
          <w:fldChar w:fldCharType="separate"/>
        </w:r>
        <w:r>
          <w:rPr>
            <w:noProof/>
            <w:webHidden/>
          </w:rPr>
          <w:t>6</w:t>
        </w:r>
        <w:r>
          <w:rPr>
            <w:noProof/>
            <w:webHidden/>
          </w:rPr>
          <w:fldChar w:fldCharType="end"/>
        </w:r>
      </w:hyperlink>
    </w:p>
    <w:p w14:paraId="449D8A3D" w14:textId="6770E534"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589" w:history="1">
        <w:r w:rsidRPr="00093C6B">
          <w:rPr>
            <w:rStyle w:val="Hyperlink"/>
            <w:rFonts w:eastAsiaTheme="majorEastAsia"/>
            <w:noProof/>
          </w:rPr>
          <w:t>1.4 Problem Statement</w:t>
        </w:r>
        <w:r>
          <w:rPr>
            <w:noProof/>
            <w:webHidden/>
          </w:rPr>
          <w:tab/>
        </w:r>
        <w:r>
          <w:rPr>
            <w:noProof/>
            <w:webHidden/>
          </w:rPr>
          <w:fldChar w:fldCharType="begin"/>
        </w:r>
        <w:r>
          <w:rPr>
            <w:noProof/>
            <w:webHidden/>
          </w:rPr>
          <w:instrText xml:space="preserve"> PAGEREF _Toc241759589 \h </w:instrText>
        </w:r>
        <w:r>
          <w:rPr>
            <w:noProof/>
            <w:webHidden/>
          </w:rPr>
        </w:r>
        <w:r>
          <w:rPr>
            <w:noProof/>
            <w:webHidden/>
          </w:rPr>
          <w:fldChar w:fldCharType="separate"/>
        </w:r>
        <w:r>
          <w:rPr>
            <w:noProof/>
            <w:webHidden/>
          </w:rPr>
          <w:t>6</w:t>
        </w:r>
        <w:r>
          <w:rPr>
            <w:noProof/>
            <w:webHidden/>
          </w:rPr>
          <w:fldChar w:fldCharType="end"/>
        </w:r>
      </w:hyperlink>
    </w:p>
    <w:p w14:paraId="6ACD22FE" w14:textId="70DCF443"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590" w:history="1">
        <w:r w:rsidRPr="00093C6B">
          <w:rPr>
            <w:rStyle w:val="Hyperlink"/>
            <w:rFonts w:eastAsiaTheme="majorEastAsia"/>
            <w:noProof/>
          </w:rPr>
          <w:t>1.5 Objectives</w:t>
        </w:r>
        <w:r>
          <w:rPr>
            <w:noProof/>
            <w:webHidden/>
          </w:rPr>
          <w:tab/>
        </w:r>
        <w:r>
          <w:rPr>
            <w:noProof/>
            <w:webHidden/>
          </w:rPr>
          <w:fldChar w:fldCharType="begin"/>
        </w:r>
        <w:r>
          <w:rPr>
            <w:noProof/>
            <w:webHidden/>
          </w:rPr>
          <w:instrText xml:space="preserve"> PAGEREF _Toc241759590 \h </w:instrText>
        </w:r>
        <w:r>
          <w:rPr>
            <w:noProof/>
            <w:webHidden/>
          </w:rPr>
        </w:r>
        <w:r>
          <w:rPr>
            <w:noProof/>
            <w:webHidden/>
          </w:rPr>
          <w:fldChar w:fldCharType="separate"/>
        </w:r>
        <w:r>
          <w:rPr>
            <w:noProof/>
            <w:webHidden/>
          </w:rPr>
          <w:t>6</w:t>
        </w:r>
        <w:r>
          <w:rPr>
            <w:noProof/>
            <w:webHidden/>
          </w:rPr>
          <w:fldChar w:fldCharType="end"/>
        </w:r>
      </w:hyperlink>
    </w:p>
    <w:p w14:paraId="5AC46C7F" w14:textId="267C692D"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591" w:history="1">
        <w:r w:rsidRPr="00093C6B">
          <w:rPr>
            <w:rStyle w:val="Hyperlink"/>
            <w:rFonts w:eastAsiaTheme="majorEastAsia"/>
            <w:noProof/>
          </w:rPr>
          <w:t>1.6 Contributions</w:t>
        </w:r>
        <w:r>
          <w:rPr>
            <w:noProof/>
            <w:webHidden/>
          </w:rPr>
          <w:tab/>
        </w:r>
        <w:r>
          <w:rPr>
            <w:noProof/>
            <w:webHidden/>
          </w:rPr>
          <w:fldChar w:fldCharType="begin"/>
        </w:r>
        <w:r>
          <w:rPr>
            <w:noProof/>
            <w:webHidden/>
          </w:rPr>
          <w:instrText xml:space="preserve"> PAGEREF _Toc241759591 \h </w:instrText>
        </w:r>
        <w:r>
          <w:rPr>
            <w:noProof/>
            <w:webHidden/>
          </w:rPr>
        </w:r>
        <w:r>
          <w:rPr>
            <w:noProof/>
            <w:webHidden/>
          </w:rPr>
          <w:fldChar w:fldCharType="separate"/>
        </w:r>
        <w:r>
          <w:rPr>
            <w:noProof/>
            <w:webHidden/>
          </w:rPr>
          <w:t>7</w:t>
        </w:r>
        <w:r>
          <w:rPr>
            <w:noProof/>
            <w:webHidden/>
          </w:rPr>
          <w:fldChar w:fldCharType="end"/>
        </w:r>
      </w:hyperlink>
    </w:p>
    <w:p w14:paraId="3C8338A7" w14:textId="417451EE"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592" w:history="1">
        <w:r w:rsidRPr="00093C6B">
          <w:rPr>
            <w:rStyle w:val="Hyperlink"/>
            <w:rFonts w:eastAsiaTheme="majorEastAsia"/>
            <w:noProof/>
          </w:rPr>
          <w:t>1.7 Organisation of the Report</w:t>
        </w:r>
        <w:r>
          <w:rPr>
            <w:noProof/>
            <w:webHidden/>
          </w:rPr>
          <w:tab/>
        </w:r>
        <w:r>
          <w:rPr>
            <w:noProof/>
            <w:webHidden/>
          </w:rPr>
          <w:fldChar w:fldCharType="begin"/>
        </w:r>
        <w:r>
          <w:rPr>
            <w:noProof/>
            <w:webHidden/>
          </w:rPr>
          <w:instrText xml:space="preserve"> PAGEREF _Toc241759592 \h </w:instrText>
        </w:r>
        <w:r>
          <w:rPr>
            <w:noProof/>
            <w:webHidden/>
          </w:rPr>
        </w:r>
        <w:r>
          <w:rPr>
            <w:noProof/>
            <w:webHidden/>
          </w:rPr>
          <w:fldChar w:fldCharType="separate"/>
        </w:r>
        <w:r>
          <w:rPr>
            <w:noProof/>
            <w:webHidden/>
          </w:rPr>
          <w:t>7</w:t>
        </w:r>
        <w:r>
          <w:rPr>
            <w:noProof/>
            <w:webHidden/>
          </w:rPr>
          <w:fldChar w:fldCharType="end"/>
        </w:r>
      </w:hyperlink>
    </w:p>
    <w:p w14:paraId="11212375" w14:textId="616B5469" w:rsidR="00B322A6" w:rsidRDefault="00B322A6">
      <w:pPr>
        <w:pStyle w:val="TOC1"/>
        <w:tabs>
          <w:tab w:val="right" w:leader="dot" w:pos="9016"/>
        </w:tabs>
        <w:rPr>
          <w:rFonts w:asciiTheme="minorHAnsi" w:eastAsiaTheme="minorEastAsia" w:hAnsiTheme="minorHAnsi" w:cstheme="minorBidi"/>
          <w:noProof/>
          <w:kern w:val="2"/>
          <w:szCs w:val="24"/>
          <w:lang w:bidi="te-IN"/>
          <w14:ligatures w14:val="standardContextual"/>
        </w:rPr>
      </w:pPr>
      <w:hyperlink w:anchor="_Toc241759593" w:history="1">
        <w:r w:rsidRPr="00093C6B">
          <w:rPr>
            <w:rStyle w:val="Hyperlink"/>
            <w:rFonts w:eastAsiaTheme="majorEastAsia"/>
            <w:noProof/>
          </w:rPr>
          <w:t>2. Requirement Analysis</w:t>
        </w:r>
        <w:r>
          <w:rPr>
            <w:noProof/>
            <w:webHidden/>
          </w:rPr>
          <w:tab/>
        </w:r>
        <w:r>
          <w:rPr>
            <w:noProof/>
            <w:webHidden/>
          </w:rPr>
          <w:fldChar w:fldCharType="begin"/>
        </w:r>
        <w:r>
          <w:rPr>
            <w:noProof/>
            <w:webHidden/>
          </w:rPr>
          <w:instrText xml:space="preserve"> PAGEREF _Toc241759593 \h </w:instrText>
        </w:r>
        <w:r>
          <w:rPr>
            <w:noProof/>
            <w:webHidden/>
          </w:rPr>
        </w:r>
        <w:r>
          <w:rPr>
            <w:noProof/>
            <w:webHidden/>
          </w:rPr>
          <w:fldChar w:fldCharType="separate"/>
        </w:r>
        <w:r>
          <w:rPr>
            <w:noProof/>
            <w:webHidden/>
          </w:rPr>
          <w:t>8</w:t>
        </w:r>
        <w:r>
          <w:rPr>
            <w:noProof/>
            <w:webHidden/>
          </w:rPr>
          <w:fldChar w:fldCharType="end"/>
        </w:r>
      </w:hyperlink>
    </w:p>
    <w:p w14:paraId="3F59E93D" w14:textId="1D5F97A8"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594" w:history="1">
        <w:r w:rsidRPr="00093C6B">
          <w:rPr>
            <w:rStyle w:val="Hyperlink"/>
            <w:rFonts w:eastAsiaTheme="majorEastAsia"/>
            <w:noProof/>
          </w:rPr>
          <w:t>2.1 Functional Requirements</w:t>
        </w:r>
        <w:r>
          <w:rPr>
            <w:noProof/>
            <w:webHidden/>
          </w:rPr>
          <w:tab/>
        </w:r>
        <w:r>
          <w:rPr>
            <w:noProof/>
            <w:webHidden/>
          </w:rPr>
          <w:fldChar w:fldCharType="begin"/>
        </w:r>
        <w:r>
          <w:rPr>
            <w:noProof/>
            <w:webHidden/>
          </w:rPr>
          <w:instrText xml:space="preserve"> PAGEREF _Toc241759594 \h </w:instrText>
        </w:r>
        <w:r>
          <w:rPr>
            <w:noProof/>
            <w:webHidden/>
          </w:rPr>
        </w:r>
        <w:r>
          <w:rPr>
            <w:noProof/>
            <w:webHidden/>
          </w:rPr>
          <w:fldChar w:fldCharType="separate"/>
        </w:r>
        <w:r>
          <w:rPr>
            <w:noProof/>
            <w:webHidden/>
          </w:rPr>
          <w:t>8</w:t>
        </w:r>
        <w:r>
          <w:rPr>
            <w:noProof/>
            <w:webHidden/>
          </w:rPr>
          <w:fldChar w:fldCharType="end"/>
        </w:r>
      </w:hyperlink>
    </w:p>
    <w:p w14:paraId="7755A9AA" w14:textId="6299FCAC"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595" w:history="1">
        <w:r w:rsidRPr="00093C6B">
          <w:rPr>
            <w:rStyle w:val="Hyperlink"/>
            <w:rFonts w:eastAsiaTheme="majorEastAsia"/>
            <w:noProof/>
          </w:rPr>
          <w:t>2.2 Threat Model</w:t>
        </w:r>
        <w:r>
          <w:rPr>
            <w:noProof/>
            <w:webHidden/>
          </w:rPr>
          <w:tab/>
        </w:r>
        <w:r>
          <w:rPr>
            <w:noProof/>
            <w:webHidden/>
          </w:rPr>
          <w:fldChar w:fldCharType="begin"/>
        </w:r>
        <w:r>
          <w:rPr>
            <w:noProof/>
            <w:webHidden/>
          </w:rPr>
          <w:instrText xml:space="preserve"> PAGEREF _Toc241759595 \h </w:instrText>
        </w:r>
        <w:r>
          <w:rPr>
            <w:noProof/>
            <w:webHidden/>
          </w:rPr>
        </w:r>
        <w:r>
          <w:rPr>
            <w:noProof/>
            <w:webHidden/>
          </w:rPr>
          <w:fldChar w:fldCharType="separate"/>
        </w:r>
        <w:r>
          <w:rPr>
            <w:noProof/>
            <w:webHidden/>
          </w:rPr>
          <w:t>8</w:t>
        </w:r>
        <w:r>
          <w:rPr>
            <w:noProof/>
            <w:webHidden/>
          </w:rPr>
          <w:fldChar w:fldCharType="end"/>
        </w:r>
      </w:hyperlink>
    </w:p>
    <w:p w14:paraId="2C5ADD2A" w14:textId="557793EC"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596" w:history="1">
        <w:r w:rsidRPr="00093C6B">
          <w:rPr>
            <w:rStyle w:val="Hyperlink"/>
            <w:rFonts w:eastAsiaTheme="majorEastAsia"/>
            <w:noProof/>
          </w:rPr>
          <w:t>2.3 Hardware Requirements</w:t>
        </w:r>
        <w:r>
          <w:rPr>
            <w:noProof/>
            <w:webHidden/>
          </w:rPr>
          <w:tab/>
        </w:r>
        <w:r>
          <w:rPr>
            <w:noProof/>
            <w:webHidden/>
          </w:rPr>
          <w:fldChar w:fldCharType="begin"/>
        </w:r>
        <w:r>
          <w:rPr>
            <w:noProof/>
            <w:webHidden/>
          </w:rPr>
          <w:instrText xml:space="preserve"> PAGEREF _Toc241759596 \h </w:instrText>
        </w:r>
        <w:r>
          <w:rPr>
            <w:noProof/>
            <w:webHidden/>
          </w:rPr>
        </w:r>
        <w:r>
          <w:rPr>
            <w:noProof/>
            <w:webHidden/>
          </w:rPr>
          <w:fldChar w:fldCharType="separate"/>
        </w:r>
        <w:r>
          <w:rPr>
            <w:noProof/>
            <w:webHidden/>
          </w:rPr>
          <w:t>8</w:t>
        </w:r>
        <w:r>
          <w:rPr>
            <w:noProof/>
            <w:webHidden/>
          </w:rPr>
          <w:fldChar w:fldCharType="end"/>
        </w:r>
      </w:hyperlink>
    </w:p>
    <w:p w14:paraId="34E35838" w14:textId="344872EB"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597" w:history="1">
        <w:r w:rsidRPr="00093C6B">
          <w:rPr>
            <w:rStyle w:val="Hyperlink"/>
            <w:rFonts w:eastAsiaTheme="majorEastAsia"/>
            <w:noProof/>
          </w:rPr>
          <w:t>2.4 Software Requirements</w:t>
        </w:r>
        <w:r>
          <w:rPr>
            <w:noProof/>
            <w:webHidden/>
          </w:rPr>
          <w:tab/>
        </w:r>
        <w:r>
          <w:rPr>
            <w:noProof/>
            <w:webHidden/>
          </w:rPr>
          <w:fldChar w:fldCharType="begin"/>
        </w:r>
        <w:r>
          <w:rPr>
            <w:noProof/>
            <w:webHidden/>
          </w:rPr>
          <w:instrText xml:space="preserve"> PAGEREF _Toc241759597 \h </w:instrText>
        </w:r>
        <w:r>
          <w:rPr>
            <w:noProof/>
            <w:webHidden/>
          </w:rPr>
        </w:r>
        <w:r>
          <w:rPr>
            <w:noProof/>
            <w:webHidden/>
          </w:rPr>
          <w:fldChar w:fldCharType="separate"/>
        </w:r>
        <w:r>
          <w:rPr>
            <w:noProof/>
            <w:webHidden/>
          </w:rPr>
          <w:t>9</w:t>
        </w:r>
        <w:r>
          <w:rPr>
            <w:noProof/>
            <w:webHidden/>
          </w:rPr>
          <w:fldChar w:fldCharType="end"/>
        </w:r>
      </w:hyperlink>
    </w:p>
    <w:p w14:paraId="10BC2C85" w14:textId="347B9F88" w:rsidR="00B322A6" w:rsidRDefault="00B322A6">
      <w:pPr>
        <w:pStyle w:val="TOC1"/>
        <w:tabs>
          <w:tab w:val="right" w:leader="dot" w:pos="9016"/>
        </w:tabs>
        <w:rPr>
          <w:rFonts w:asciiTheme="minorHAnsi" w:eastAsiaTheme="minorEastAsia" w:hAnsiTheme="minorHAnsi" w:cstheme="minorBidi"/>
          <w:noProof/>
          <w:kern w:val="2"/>
          <w:szCs w:val="24"/>
          <w:lang w:bidi="te-IN"/>
          <w14:ligatures w14:val="standardContextual"/>
        </w:rPr>
      </w:pPr>
      <w:hyperlink w:anchor="_Toc241759598" w:history="1">
        <w:r w:rsidRPr="00093C6B">
          <w:rPr>
            <w:rStyle w:val="Hyperlink"/>
            <w:rFonts w:eastAsiaTheme="majorEastAsia"/>
            <w:noProof/>
          </w:rPr>
          <w:t>3. Architecture &amp; Design</w:t>
        </w:r>
        <w:r>
          <w:rPr>
            <w:noProof/>
            <w:webHidden/>
          </w:rPr>
          <w:tab/>
        </w:r>
        <w:r>
          <w:rPr>
            <w:noProof/>
            <w:webHidden/>
          </w:rPr>
          <w:fldChar w:fldCharType="begin"/>
        </w:r>
        <w:r>
          <w:rPr>
            <w:noProof/>
            <w:webHidden/>
          </w:rPr>
          <w:instrText xml:space="preserve"> PAGEREF _Toc241759598 \h </w:instrText>
        </w:r>
        <w:r>
          <w:rPr>
            <w:noProof/>
            <w:webHidden/>
          </w:rPr>
        </w:r>
        <w:r>
          <w:rPr>
            <w:noProof/>
            <w:webHidden/>
          </w:rPr>
          <w:fldChar w:fldCharType="separate"/>
        </w:r>
        <w:r>
          <w:rPr>
            <w:noProof/>
            <w:webHidden/>
          </w:rPr>
          <w:t>10</w:t>
        </w:r>
        <w:r>
          <w:rPr>
            <w:noProof/>
            <w:webHidden/>
          </w:rPr>
          <w:fldChar w:fldCharType="end"/>
        </w:r>
      </w:hyperlink>
    </w:p>
    <w:p w14:paraId="1E04AB6E" w14:textId="7F63484C"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599" w:history="1">
        <w:r w:rsidRPr="00093C6B">
          <w:rPr>
            <w:rStyle w:val="Hyperlink"/>
            <w:rFonts w:eastAsiaTheme="majorEastAsia"/>
            <w:noProof/>
          </w:rPr>
          <w:t>3.1 Placement of the IDS in the Network</w:t>
        </w:r>
        <w:r>
          <w:rPr>
            <w:noProof/>
            <w:webHidden/>
          </w:rPr>
          <w:tab/>
        </w:r>
        <w:r>
          <w:rPr>
            <w:noProof/>
            <w:webHidden/>
          </w:rPr>
          <w:fldChar w:fldCharType="begin"/>
        </w:r>
        <w:r>
          <w:rPr>
            <w:noProof/>
            <w:webHidden/>
          </w:rPr>
          <w:instrText xml:space="preserve"> PAGEREF _Toc241759599 \h </w:instrText>
        </w:r>
        <w:r>
          <w:rPr>
            <w:noProof/>
            <w:webHidden/>
          </w:rPr>
        </w:r>
        <w:r>
          <w:rPr>
            <w:noProof/>
            <w:webHidden/>
          </w:rPr>
          <w:fldChar w:fldCharType="separate"/>
        </w:r>
        <w:r>
          <w:rPr>
            <w:noProof/>
            <w:webHidden/>
          </w:rPr>
          <w:t>10</w:t>
        </w:r>
        <w:r>
          <w:rPr>
            <w:noProof/>
            <w:webHidden/>
          </w:rPr>
          <w:fldChar w:fldCharType="end"/>
        </w:r>
      </w:hyperlink>
    </w:p>
    <w:p w14:paraId="34316EE2" w14:textId="19880B50"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00" w:history="1">
        <w:r w:rsidRPr="00093C6B">
          <w:rPr>
            <w:rStyle w:val="Hyperlink"/>
            <w:rFonts w:eastAsiaTheme="majorEastAsia"/>
            <w:noProof/>
          </w:rPr>
          <w:t>3.2 System Architecture</w:t>
        </w:r>
        <w:r>
          <w:rPr>
            <w:noProof/>
            <w:webHidden/>
          </w:rPr>
          <w:tab/>
        </w:r>
        <w:r>
          <w:rPr>
            <w:noProof/>
            <w:webHidden/>
          </w:rPr>
          <w:fldChar w:fldCharType="begin"/>
        </w:r>
        <w:r>
          <w:rPr>
            <w:noProof/>
            <w:webHidden/>
          </w:rPr>
          <w:instrText xml:space="preserve"> PAGEREF _Toc241759600 \h </w:instrText>
        </w:r>
        <w:r>
          <w:rPr>
            <w:noProof/>
            <w:webHidden/>
          </w:rPr>
        </w:r>
        <w:r>
          <w:rPr>
            <w:noProof/>
            <w:webHidden/>
          </w:rPr>
          <w:fldChar w:fldCharType="separate"/>
        </w:r>
        <w:r>
          <w:rPr>
            <w:noProof/>
            <w:webHidden/>
          </w:rPr>
          <w:t>10</w:t>
        </w:r>
        <w:r>
          <w:rPr>
            <w:noProof/>
            <w:webHidden/>
          </w:rPr>
          <w:fldChar w:fldCharType="end"/>
        </w:r>
      </w:hyperlink>
    </w:p>
    <w:p w14:paraId="6777985C" w14:textId="51C98908"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01" w:history="1">
        <w:r w:rsidRPr="00093C6B">
          <w:rPr>
            <w:rStyle w:val="Hyperlink"/>
            <w:rFonts w:eastAsiaTheme="majorEastAsia"/>
            <w:noProof/>
          </w:rPr>
          <w:t>3.3 Network Design of the Capture Lab</w:t>
        </w:r>
        <w:r>
          <w:rPr>
            <w:noProof/>
            <w:webHidden/>
          </w:rPr>
          <w:tab/>
        </w:r>
        <w:r>
          <w:rPr>
            <w:noProof/>
            <w:webHidden/>
          </w:rPr>
          <w:fldChar w:fldCharType="begin"/>
        </w:r>
        <w:r>
          <w:rPr>
            <w:noProof/>
            <w:webHidden/>
          </w:rPr>
          <w:instrText xml:space="preserve"> PAGEREF _Toc241759601 \h </w:instrText>
        </w:r>
        <w:r>
          <w:rPr>
            <w:noProof/>
            <w:webHidden/>
          </w:rPr>
        </w:r>
        <w:r>
          <w:rPr>
            <w:noProof/>
            <w:webHidden/>
          </w:rPr>
          <w:fldChar w:fldCharType="separate"/>
        </w:r>
        <w:r>
          <w:rPr>
            <w:noProof/>
            <w:webHidden/>
          </w:rPr>
          <w:t>10</w:t>
        </w:r>
        <w:r>
          <w:rPr>
            <w:noProof/>
            <w:webHidden/>
          </w:rPr>
          <w:fldChar w:fldCharType="end"/>
        </w:r>
      </w:hyperlink>
    </w:p>
    <w:p w14:paraId="721CED77" w14:textId="3F19AACA"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02" w:history="1">
        <w:r w:rsidRPr="00093C6B">
          <w:rPr>
            <w:rStyle w:val="Hyperlink"/>
            <w:rFonts w:eastAsiaTheme="majorEastAsia"/>
            <w:noProof/>
          </w:rPr>
          <w:t>3.4 Network Configuration Table</w:t>
        </w:r>
        <w:r>
          <w:rPr>
            <w:noProof/>
            <w:webHidden/>
          </w:rPr>
          <w:tab/>
        </w:r>
        <w:r>
          <w:rPr>
            <w:noProof/>
            <w:webHidden/>
          </w:rPr>
          <w:fldChar w:fldCharType="begin"/>
        </w:r>
        <w:r>
          <w:rPr>
            <w:noProof/>
            <w:webHidden/>
          </w:rPr>
          <w:instrText xml:space="preserve"> PAGEREF _Toc241759602 \h </w:instrText>
        </w:r>
        <w:r>
          <w:rPr>
            <w:noProof/>
            <w:webHidden/>
          </w:rPr>
        </w:r>
        <w:r>
          <w:rPr>
            <w:noProof/>
            <w:webHidden/>
          </w:rPr>
          <w:fldChar w:fldCharType="separate"/>
        </w:r>
        <w:r>
          <w:rPr>
            <w:noProof/>
            <w:webHidden/>
          </w:rPr>
          <w:t>11</w:t>
        </w:r>
        <w:r>
          <w:rPr>
            <w:noProof/>
            <w:webHidden/>
          </w:rPr>
          <w:fldChar w:fldCharType="end"/>
        </w:r>
      </w:hyperlink>
    </w:p>
    <w:p w14:paraId="5ACEEB96" w14:textId="33E83A8B"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03" w:history="1">
        <w:r w:rsidRPr="00093C6B">
          <w:rPr>
            <w:rStyle w:val="Hyperlink"/>
            <w:rFonts w:eastAsiaTheme="majorEastAsia"/>
            <w:noProof/>
          </w:rPr>
          <w:t>3.5 Connection Features from Packets</w:t>
        </w:r>
        <w:r>
          <w:rPr>
            <w:noProof/>
            <w:webHidden/>
          </w:rPr>
          <w:tab/>
        </w:r>
        <w:r>
          <w:rPr>
            <w:noProof/>
            <w:webHidden/>
          </w:rPr>
          <w:fldChar w:fldCharType="begin"/>
        </w:r>
        <w:r>
          <w:rPr>
            <w:noProof/>
            <w:webHidden/>
          </w:rPr>
          <w:instrText xml:space="preserve"> PAGEREF _Toc241759603 \h </w:instrText>
        </w:r>
        <w:r>
          <w:rPr>
            <w:noProof/>
            <w:webHidden/>
          </w:rPr>
        </w:r>
        <w:r>
          <w:rPr>
            <w:noProof/>
            <w:webHidden/>
          </w:rPr>
          <w:fldChar w:fldCharType="separate"/>
        </w:r>
        <w:r>
          <w:rPr>
            <w:noProof/>
            <w:webHidden/>
          </w:rPr>
          <w:t>11</w:t>
        </w:r>
        <w:r>
          <w:rPr>
            <w:noProof/>
            <w:webHidden/>
          </w:rPr>
          <w:fldChar w:fldCharType="end"/>
        </w:r>
      </w:hyperlink>
    </w:p>
    <w:p w14:paraId="4F30AEFC" w14:textId="700F57E3" w:rsidR="00B322A6" w:rsidRDefault="00B322A6">
      <w:pPr>
        <w:pStyle w:val="TOC1"/>
        <w:tabs>
          <w:tab w:val="right" w:leader="dot" w:pos="9016"/>
        </w:tabs>
        <w:rPr>
          <w:rFonts w:asciiTheme="minorHAnsi" w:eastAsiaTheme="minorEastAsia" w:hAnsiTheme="minorHAnsi" w:cstheme="minorBidi"/>
          <w:noProof/>
          <w:kern w:val="2"/>
          <w:szCs w:val="24"/>
          <w:lang w:bidi="te-IN"/>
          <w14:ligatures w14:val="standardContextual"/>
        </w:rPr>
      </w:pPr>
      <w:hyperlink w:anchor="_Toc241759604" w:history="1">
        <w:r w:rsidRPr="00093C6B">
          <w:rPr>
            <w:rStyle w:val="Hyperlink"/>
            <w:rFonts w:eastAsiaTheme="majorEastAsia"/>
            <w:noProof/>
          </w:rPr>
          <w:t>4. Dataset and Feature Analysis</w:t>
        </w:r>
        <w:r>
          <w:rPr>
            <w:noProof/>
            <w:webHidden/>
          </w:rPr>
          <w:tab/>
        </w:r>
        <w:r>
          <w:rPr>
            <w:noProof/>
            <w:webHidden/>
          </w:rPr>
          <w:fldChar w:fldCharType="begin"/>
        </w:r>
        <w:r>
          <w:rPr>
            <w:noProof/>
            <w:webHidden/>
          </w:rPr>
          <w:instrText xml:space="preserve"> PAGEREF _Toc241759604 \h </w:instrText>
        </w:r>
        <w:r>
          <w:rPr>
            <w:noProof/>
            <w:webHidden/>
          </w:rPr>
        </w:r>
        <w:r>
          <w:rPr>
            <w:noProof/>
            <w:webHidden/>
          </w:rPr>
          <w:fldChar w:fldCharType="separate"/>
        </w:r>
        <w:r>
          <w:rPr>
            <w:noProof/>
            <w:webHidden/>
          </w:rPr>
          <w:t>13</w:t>
        </w:r>
        <w:r>
          <w:rPr>
            <w:noProof/>
            <w:webHidden/>
          </w:rPr>
          <w:fldChar w:fldCharType="end"/>
        </w:r>
      </w:hyperlink>
    </w:p>
    <w:p w14:paraId="19B5DD0E" w14:textId="2AFFD890"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05" w:history="1">
        <w:r w:rsidRPr="00093C6B">
          <w:rPr>
            <w:rStyle w:val="Hyperlink"/>
            <w:rFonts w:eastAsiaTheme="majorEastAsia"/>
            <w:noProof/>
          </w:rPr>
          <w:t>4.1 The NSL-KDD Dataset</w:t>
        </w:r>
        <w:r>
          <w:rPr>
            <w:noProof/>
            <w:webHidden/>
          </w:rPr>
          <w:tab/>
        </w:r>
        <w:r>
          <w:rPr>
            <w:noProof/>
            <w:webHidden/>
          </w:rPr>
          <w:fldChar w:fldCharType="begin"/>
        </w:r>
        <w:r>
          <w:rPr>
            <w:noProof/>
            <w:webHidden/>
          </w:rPr>
          <w:instrText xml:space="preserve"> PAGEREF _Toc241759605 \h </w:instrText>
        </w:r>
        <w:r>
          <w:rPr>
            <w:noProof/>
            <w:webHidden/>
          </w:rPr>
        </w:r>
        <w:r>
          <w:rPr>
            <w:noProof/>
            <w:webHidden/>
          </w:rPr>
          <w:fldChar w:fldCharType="separate"/>
        </w:r>
        <w:r>
          <w:rPr>
            <w:noProof/>
            <w:webHidden/>
          </w:rPr>
          <w:t>13</w:t>
        </w:r>
        <w:r>
          <w:rPr>
            <w:noProof/>
            <w:webHidden/>
          </w:rPr>
          <w:fldChar w:fldCharType="end"/>
        </w:r>
      </w:hyperlink>
    </w:p>
    <w:p w14:paraId="70EE1DF3" w14:textId="5F35E3DE"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06" w:history="1">
        <w:r w:rsidRPr="00093C6B">
          <w:rPr>
            <w:rStyle w:val="Hyperlink"/>
            <w:rFonts w:eastAsiaTheme="majorEastAsia"/>
            <w:noProof/>
          </w:rPr>
          <w:t>4.2 The 41 Features</w:t>
        </w:r>
        <w:r>
          <w:rPr>
            <w:noProof/>
            <w:webHidden/>
          </w:rPr>
          <w:tab/>
        </w:r>
        <w:r>
          <w:rPr>
            <w:noProof/>
            <w:webHidden/>
          </w:rPr>
          <w:fldChar w:fldCharType="begin"/>
        </w:r>
        <w:r>
          <w:rPr>
            <w:noProof/>
            <w:webHidden/>
          </w:rPr>
          <w:instrText xml:space="preserve"> PAGEREF _Toc241759606 \h </w:instrText>
        </w:r>
        <w:r>
          <w:rPr>
            <w:noProof/>
            <w:webHidden/>
          </w:rPr>
        </w:r>
        <w:r>
          <w:rPr>
            <w:noProof/>
            <w:webHidden/>
          </w:rPr>
          <w:fldChar w:fldCharType="separate"/>
        </w:r>
        <w:r>
          <w:rPr>
            <w:noProof/>
            <w:webHidden/>
          </w:rPr>
          <w:t>13</w:t>
        </w:r>
        <w:r>
          <w:rPr>
            <w:noProof/>
            <w:webHidden/>
          </w:rPr>
          <w:fldChar w:fldCharType="end"/>
        </w:r>
      </w:hyperlink>
    </w:p>
    <w:p w14:paraId="79FFF87F" w14:textId="3A1B0F81"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07" w:history="1">
        <w:r w:rsidRPr="00093C6B">
          <w:rPr>
            <w:rStyle w:val="Hyperlink"/>
            <w:rFonts w:eastAsiaTheme="majorEastAsia"/>
            <w:noProof/>
          </w:rPr>
          <w:t>4.3 Preprocessing</w:t>
        </w:r>
        <w:r>
          <w:rPr>
            <w:noProof/>
            <w:webHidden/>
          </w:rPr>
          <w:tab/>
        </w:r>
        <w:r>
          <w:rPr>
            <w:noProof/>
            <w:webHidden/>
          </w:rPr>
          <w:fldChar w:fldCharType="begin"/>
        </w:r>
        <w:r>
          <w:rPr>
            <w:noProof/>
            <w:webHidden/>
          </w:rPr>
          <w:instrText xml:space="preserve"> PAGEREF _Toc241759607 \h </w:instrText>
        </w:r>
        <w:r>
          <w:rPr>
            <w:noProof/>
            <w:webHidden/>
          </w:rPr>
        </w:r>
        <w:r>
          <w:rPr>
            <w:noProof/>
            <w:webHidden/>
          </w:rPr>
          <w:fldChar w:fldCharType="separate"/>
        </w:r>
        <w:r>
          <w:rPr>
            <w:noProof/>
            <w:webHidden/>
          </w:rPr>
          <w:t>13</w:t>
        </w:r>
        <w:r>
          <w:rPr>
            <w:noProof/>
            <w:webHidden/>
          </w:rPr>
          <w:fldChar w:fldCharType="end"/>
        </w:r>
      </w:hyperlink>
    </w:p>
    <w:p w14:paraId="6BED1ED7" w14:textId="07F85CD1"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08" w:history="1">
        <w:r w:rsidRPr="00093C6B">
          <w:rPr>
            <w:rStyle w:val="Hyperlink"/>
            <w:rFonts w:eastAsiaTheme="majorEastAsia"/>
            <w:noProof/>
          </w:rPr>
          <w:t>4.4 Feature Realizability Taxonomy</w:t>
        </w:r>
        <w:r>
          <w:rPr>
            <w:noProof/>
            <w:webHidden/>
          </w:rPr>
          <w:tab/>
        </w:r>
        <w:r>
          <w:rPr>
            <w:noProof/>
            <w:webHidden/>
          </w:rPr>
          <w:fldChar w:fldCharType="begin"/>
        </w:r>
        <w:r>
          <w:rPr>
            <w:noProof/>
            <w:webHidden/>
          </w:rPr>
          <w:instrText xml:space="preserve"> PAGEREF _Toc241759608 \h </w:instrText>
        </w:r>
        <w:r>
          <w:rPr>
            <w:noProof/>
            <w:webHidden/>
          </w:rPr>
        </w:r>
        <w:r>
          <w:rPr>
            <w:noProof/>
            <w:webHidden/>
          </w:rPr>
          <w:fldChar w:fldCharType="separate"/>
        </w:r>
        <w:r>
          <w:rPr>
            <w:noProof/>
            <w:webHidden/>
          </w:rPr>
          <w:t>13</w:t>
        </w:r>
        <w:r>
          <w:rPr>
            <w:noProof/>
            <w:webHidden/>
          </w:rPr>
          <w:fldChar w:fldCharType="end"/>
        </w:r>
      </w:hyperlink>
    </w:p>
    <w:p w14:paraId="02C4FDF1" w14:textId="42B645C2" w:rsidR="00B322A6" w:rsidRDefault="00B322A6">
      <w:pPr>
        <w:pStyle w:val="TOC1"/>
        <w:tabs>
          <w:tab w:val="right" w:leader="dot" w:pos="9016"/>
        </w:tabs>
        <w:rPr>
          <w:rFonts w:asciiTheme="minorHAnsi" w:eastAsiaTheme="minorEastAsia" w:hAnsiTheme="minorHAnsi" w:cstheme="minorBidi"/>
          <w:noProof/>
          <w:kern w:val="2"/>
          <w:szCs w:val="24"/>
          <w:lang w:bidi="te-IN"/>
          <w14:ligatures w14:val="standardContextual"/>
        </w:rPr>
      </w:pPr>
      <w:hyperlink w:anchor="_Toc241759609" w:history="1">
        <w:r w:rsidRPr="00093C6B">
          <w:rPr>
            <w:rStyle w:val="Hyperlink"/>
            <w:rFonts w:eastAsiaTheme="majorEastAsia"/>
            <w:noProof/>
          </w:rPr>
          <w:t>5. Methodology and Implementation</w:t>
        </w:r>
        <w:r>
          <w:rPr>
            <w:noProof/>
            <w:webHidden/>
          </w:rPr>
          <w:tab/>
        </w:r>
        <w:r>
          <w:rPr>
            <w:noProof/>
            <w:webHidden/>
          </w:rPr>
          <w:fldChar w:fldCharType="begin"/>
        </w:r>
        <w:r>
          <w:rPr>
            <w:noProof/>
            <w:webHidden/>
          </w:rPr>
          <w:instrText xml:space="preserve"> PAGEREF _Toc241759609 \h </w:instrText>
        </w:r>
        <w:r>
          <w:rPr>
            <w:noProof/>
            <w:webHidden/>
          </w:rPr>
        </w:r>
        <w:r>
          <w:rPr>
            <w:noProof/>
            <w:webHidden/>
          </w:rPr>
          <w:fldChar w:fldCharType="separate"/>
        </w:r>
        <w:r>
          <w:rPr>
            <w:noProof/>
            <w:webHidden/>
          </w:rPr>
          <w:t>15</w:t>
        </w:r>
        <w:r>
          <w:rPr>
            <w:noProof/>
            <w:webHidden/>
          </w:rPr>
          <w:fldChar w:fldCharType="end"/>
        </w:r>
      </w:hyperlink>
    </w:p>
    <w:p w14:paraId="5A4EC650" w14:textId="1D609582"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10" w:history="1">
        <w:r w:rsidRPr="00093C6B">
          <w:rPr>
            <w:rStyle w:val="Hyperlink"/>
            <w:rFonts w:eastAsiaTheme="majorEastAsia"/>
            <w:noProof/>
          </w:rPr>
          <w:t>5.1 Baseline IDS (the Paper’s Model)</w:t>
        </w:r>
        <w:r>
          <w:rPr>
            <w:noProof/>
            <w:webHidden/>
          </w:rPr>
          <w:tab/>
        </w:r>
        <w:r>
          <w:rPr>
            <w:noProof/>
            <w:webHidden/>
          </w:rPr>
          <w:fldChar w:fldCharType="begin"/>
        </w:r>
        <w:r>
          <w:rPr>
            <w:noProof/>
            <w:webHidden/>
          </w:rPr>
          <w:instrText xml:space="preserve"> PAGEREF _Toc241759610 \h </w:instrText>
        </w:r>
        <w:r>
          <w:rPr>
            <w:noProof/>
            <w:webHidden/>
          </w:rPr>
        </w:r>
        <w:r>
          <w:rPr>
            <w:noProof/>
            <w:webHidden/>
          </w:rPr>
          <w:fldChar w:fldCharType="separate"/>
        </w:r>
        <w:r>
          <w:rPr>
            <w:noProof/>
            <w:webHidden/>
          </w:rPr>
          <w:t>15</w:t>
        </w:r>
        <w:r>
          <w:rPr>
            <w:noProof/>
            <w:webHidden/>
          </w:rPr>
          <w:fldChar w:fldCharType="end"/>
        </w:r>
      </w:hyperlink>
    </w:p>
    <w:p w14:paraId="1B1ADB03" w14:textId="48FDC17B"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11" w:history="1">
        <w:r w:rsidRPr="00093C6B">
          <w:rPr>
            <w:rStyle w:val="Hyperlink"/>
            <w:rFonts w:eastAsiaTheme="majorEastAsia"/>
            <w:noProof/>
          </w:rPr>
          <w:t>5.2 Threat Model: Transfer Attack through a Surrogate</w:t>
        </w:r>
        <w:r>
          <w:rPr>
            <w:noProof/>
            <w:webHidden/>
          </w:rPr>
          <w:tab/>
        </w:r>
        <w:r>
          <w:rPr>
            <w:noProof/>
            <w:webHidden/>
          </w:rPr>
          <w:fldChar w:fldCharType="begin"/>
        </w:r>
        <w:r>
          <w:rPr>
            <w:noProof/>
            <w:webHidden/>
          </w:rPr>
          <w:instrText xml:space="preserve"> PAGEREF _Toc241759611 \h </w:instrText>
        </w:r>
        <w:r>
          <w:rPr>
            <w:noProof/>
            <w:webHidden/>
          </w:rPr>
        </w:r>
        <w:r>
          <w:rPr>
            <w:noProof/>
            <w:webHidden/>
          </w:rPr>
          <w:fldChar w:fldCharType="separate"/>
        </w:r>
        <w:r>
          <w:rPr>
            <w:noProof/>
            <w:webHidden/>
          </w:rPr>
          <w:t>15</w:t>
        </w:r>
        <w:r>
          <w:rPr>
            <w:noProof/>
            <w:webHidden/>
          </w:rPr>
          <w:fldChar w:fldCharType="end"/>
        </w:r>
      </w:hyperlink>
    </w:p>
    <w:p w14:paraId="7050B470" w14:textId="4154A6ED"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12" w:history="1">
        <w:r w:rsidRPr="00093C6B">
          <w:rPr>
            <w:rStyle w:val="Hyperlink"/>
            <w:rFonts w:eastAsiaTheme="majorEastAsia"/>
            <w:noProof/>
          </w:rPr>
          <w:t>5.3 FGSM and PGD</w:t>
        </w:r>
        <w:r>
          <w:rPr>
            <w:noProof/>
            <w:webHidden/>
          </w:rPr>
          <w:tab/>
        </w:r>
        <w:r>
          <w:rPr>
            <w:noProof/>
            <w:webHidden/>
          </w:rPr>
          <w:fldChar w:fldCharType="begin"/>
        </w:r>
        <w:r>
          <w:rPr>
            <w:noProof/>
            <w:webHidden/>
          </w:rPr>
          <w:instrText xml:space="preserve"> PAGEREF _Toc241759612 \h </w:instrText>
        </w:r>
        <w:r>
          <w:rPr>
            <w:noProof/>
            <w:webHidden/>
          </w:rPr>
        </w:r>
        <w:r>
          <w:rPr>
            <w:noProof/>
            <w:webHidden/>
          </w:rPr>
          <w:fldChar w:fldCharType="separate"/>
        </w:r>
        <w:r>
          <w:rPr>
            <w:noProof/>
            <w:webHidden/>
          </w:rPr>
          <w:t>15</w:t>
        </w:r>
        <w:r>
          <w:rPr>
            <w:noProof/>
            <w:webHidden/>
          </w:rPr>
          <w:fldChar w:fldCharType="end"/>
        </w:r>
      </w:hyperlink>
    </w:p>
    <w:p w14:paraId="63272F49" w14:textId="4F91B0F8"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13" w:history="1">
        <w:r w:rsidRPr="00093C6B">
          <w:rPr>
            <w:rStyle w:val="Hyperlink"/>
            <w:rFonts w:eastAsiaTheme="majorEastAsia"/>
            <w:noProof/>
          </w:rPr>
          <w:t>5.4 The Realizability Mask</w:t>
        </w:r>
        <w:r>
          <w:rPr>
            <w:noProof/>
            <w:webHidden/>
          </w:rPr>
          <w:tab/>
        </w:r>
        <w:r>
          <w:rPr>
            <w:noProof/>
            <w:webHidden/>
          </w:rPr>
          <w:fldChar w:fldCharType="begin"/>
        </w:r>
        <w:r>
          <w:rPr>
            <w:noProof/>
            <w:webHidden/>
          </w:rPr>
          <w:instrText xml:space="preserve"> PAGEREF _Toc241759613 \h </w:instrText>
        </w:r>
        <w:r>
          <w:rPr>
            <w:noProof/>
            <w:webHidden/>
          </w:rPr>
        </w:r>
        <w:r>
          <w:rPr>
            <w:noProof/>
            <w:webHidden/>
          </w:rPr>
          <w:fldChar w:fldCharType="separate"/>
        </w:r>
        <w:r>
          <w:rPr>
            <w:noProof/>
            <w:webHidden/>
          </w:rPr>
          <w:t>15</w:t>
        </w:r>
        <w:r>
          <w:rPr>
            <w:noProof/>
            <w:webHidden/>
          </w:rPr>
          <w:fldChar w:fldCharType="end"/>
        </w:r>
      </w:hyperlink>
    </w:p>
    <w:p w14:paraId="714DF46F" w14:textId="40FB8B2D"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14" w:history="1">
        <w:r w:rsidRPr="00093C6B">
          <w:rPr>
            <w:rStyle w:val="Hyperlink"/>
            <w:rFonts w:eastAsiaTheme="majorEastAsia"/>
            <w:noProof/>
          </w:rPr>
          <w:t>5.5 The Improved IDS</w:t>
        </w:r>
        <w:r>
          <w:rPr>
            <w:noProof/>
            <w:webHidden/>
          </w:rPr>
          <w:tab/>
        </w:r>
        <w:r>
          <w:rPr>
            <w:noProof/>
            <w:webHidden/>
          </w:rPr>
          <w:fldChar w:fldCharType="begin"/>
        </w:r>
        <w:r>
          <w:rPr>
            <w:noProof/>
            <w:webHidden/>
          </w:rPr>
          <w:instrText xml:space="preserve"> PAGEREF _Toc241759614 \h </w:instrText>
        </w:r>
        <w:r>
          <w:rPr>
            <w:noProof/>
            <w:webHidden/>
          </w:rPr>
        </w:r>
        <w:r>
          <w:rPr>
            <w:noProof/>
            <w:webHidden/>
          </w:rPr>
          <w:fldChar w:fldCharType="separate"/>
        </w:r>
        <w:r>
          <w:rPr>
            <w:noProof/>
            <w:webHidden/>
          </w:rPr>
          <w:t>16</w:t>
        </w:r>
        <w:r>
          <w:rPr>
            <w:noProof/>
            <w:webHidden/>
          </w:rPr>
          <w:fldChar w:fldCharType="end"/>
        </w:r>
      </w:hyperlink>
    </w:p>
    <w:p w14:paraId="56A73C43" w14:textId="4C17A4A2"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15" w:history="1">
        <w:r w:rsidRPr="00093C6B">
          <w:rPr>
            <w:rStyle w:val="Hyperlink"/>
            <w:rFonts w:eastAsiaTheme="majorEastAsia"/>
            <w:noProof/>
          </w:rPr>
          <w:t>5.6 Adversarial Training and the Adaptive Attacker</w:t>
        </w:r>
        <w:r>
          <w:rPr>
            <w:noProof/>
            <w:webHidden/>
          </w:rPr>
          <w:tab/>
        </w:r>
        <w:r>
          <w:rPr>
            <w:noProof/>
            <w:webHidden/>
          </w:rPr>
          <w:fldChar w:fldCharType="begin"/>
        </w:r>
        <w:r>
          <w:rPr>
            <w:noProof/>
            <w:webHidden/>
          </w:rPr>
          <w:instrText xml:space="preserve"> PAGEREF _Toc241759615 \h </w:instrText>
        </w:r>
        <w:r>
          <w:rPr>
            <w:noProof/>
            <w:webHidden/>
          </w:rPr>
        </w:r>
        <w:r>
          <w:rPr>
            <w:noProof/>
            <w:webHidden/>
          </w:rPr>
          <w:fldChar w:fldCharType="separate"/>
        </w:r>
        <w:r>
          <w:rPr>
            <w:noProof/>
            <w:webHidden/>
          </w:rPr>
          <w:t>16</w:t>
        </w:r>
        <w:r>
          <w:rPr>
            <w:noProof/>
            <w:webHidden/>
          </w:rPr>
          <w:fldChar w:fldCharType="end"/>
        </w:r>
      </w:hyperlink>
    </w:p>
    <w:p w14:paraId="68BFAC95" w14:textId="0807E77D"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16" w:history="1">
        <w:r w:rsidRPr="00093C6B">
          <w:rPr>
            <w:rStyle w:val="Hyperlink"/>
            <w:rFonts w:eastAsiaTheme="majorEastAsia"/>
            <w:noProof/>
          </w:rPr>
          <w:t>5.7 Evaluation Metrics</w:t>
        </w:r>
        <w:r>
          <w:rPr>
            <w:noProof/>
            <w:webHidden/>
          </w:rPr>
          <w:tab/>
        </w:r>
        <w:r>
          <w:rPr>
            <w:noProof/>
            <w:webHidden/>
          </w:rPr>
          <w:fldChar w:fldCharType="begin"/>
        </w:r>
        <w:r>
          <w:rPr>
            <w:noProof/>
            <w:webHidden/>
          </w:rPr>
          <w:instrText xml:space="preserve"> PAGEREF _Toc241759616 \h </w:instrText>
        </w:r>
        <w:r>
          <w:rPr>
            <w:noProof/>
            <w:webHidden/>
          </w:rPr>
        </w:r>
        <w:r>
          <w:rPr>
            <w:noProof/>
            <w:webHidden/>
          </w:rPr>
          <w:fldChar w:fldCharType="separate"/>
        </w:r>
        <w:r>
          <w:rPr>
            <w:noProof/>
            <w:webHidden/>
          </w:rPr>
          <w:t>16</w:t>
        </w:r>
        <w:r>
          <w:rPr>
            <w:noProof/>
            <w:webHidden/>
          </w:rPr>
          <w:fldChar w:fldCharType="end"/>
        </w:r>
      </w:hyperlink>
    </w:p>
    <w:p w14:paraId="1C4CAC98" w14:textId="1A152903"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17" w:history="1">
        <w:r w:rsidRPr="00093C6B">
          <w:rPr>
            <w:rStyle w:val="Hyperlink"/>
            <w:rFonts w:eastAsiaTheme="majorEastAsia"/>
            <w:noProof/>
          </w:rPr>
          <w:t>5.8 Implementation of the Capture Lab</w:t>
        </w:r>
        <w:r>
          <w:rPr>
            <w:noProof/>
            <w:webHidden/>
          </w:rPr>
          <w:tab/>
        </w:r>
        <w:r>
          <w:rPr>
            <w:noProof/>
            <w:webHidden/>
          </w:rPr>
          <w:fldChar w:fldCharType="begin"/>
        </w:r>
        <w:r>
          <w:rPr>
            <w:noProof/>
            <w:webHidden/>
          </w:rPr>
          <w:instrText xml:space="preserve"> PAGEREF _Toc241759617 \h </w:instrText>
        </w:r>
        <w:r>
          <w:rPr>
            <w:noProof/>
            <w:webHidden/>
          </w:rPr>
        </w:r>
        <w:r>
          <w:rPr>
            <w:noProof/>
            <w:webHidden/>
          </w:rPr>
          <w:fldChar w:fldCharType="separate"/>
        </w:r>
        <w:r>
          <w:rPr>
            <w:noProof/>
            <w:webHidden/>
          </w:rPr>
          <w:t>17</w:t>
        </w:r>
        <w:r>
          <w:rPr>
            <w:noProof/>
            <w:webHidden/>
          </w:rPr>
          <w:fldChar w:fldCharType="end"/>
        </w:r>
      </w:hyperlink>
    </w:p>
    <w:p w14:paraId="4485FC3D" w14:textId="180CF633"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18" w:history="1">
        <w:r w:rsidRPr="00093C6B">
          <w:rPr>
            <w:rStyle w:val="Hyperlink"/>
            <w:rFonts w:eastAsiaTheme="majorEastAsia"/>
            <w:noProof/>
          </w:rPr>
          <w:t>5.9 Demonstration Application</w:t>
        </w:r>
        <w:r>
          <w:rPr>
            <w:noProof/>
            <w:webHidden/>
          </w:rPr>
          <w:tab/>
        </w:r>
        <w:r>
          <w:rPr>
            <w:noProof/>
            <w:webHidden/>
          </w:rPr>
          <w:fldChar w:fldCharType="begin"/>
        </w:r>
        <w:r>
          <w:rPr>
            <w:noProof/>
            <w:webHidden/>
          </w:rPr>
          <w:instrText xml:space="preserve"> PAGEREF _Toc241759618 \h </w:instrText>
        </w:r>
        <w:r>
          <w:rPr>
            <w:noProof/>
            <w:webHidden/>
          </w:rPr>
        </w:r>
        <w:r>
          <w:rPr>
            <w:noProof/>
            <w:webHidden/>
          </w:rPr>
          <w:fldChar w:fldCharType="separate"/>
        </w:r>
        <w:r>
          <w:rPr>
            <w:noProof/>
            <w:webHidden/>
          </w:rPr>
          <w:t>17</w:t>
        </w:r>
        <w:r>
          <w:rPr>
            <w:noProof/>
            <w:webHidden/>
          </w:rPr>
          <w:fldChar w:fldCharType="end"/>
        </w:r>
      </w:hyperlink>
    </w:p>
    <w:p w14:paraId="632A92C4" w14:textId="735D80C4" w:rsidR="00B322A6" w:rsidRDefault="00B322A6">
      <w:pPr>
        <w:pStyle w:val="TOC1"/>
        <w:tabs>
          <w:tab w:val="right" w:leader="dot" w:pos="9016"/>
        </w:tabs>
        <w:rPr>
          <w:rFonts w:asciiTheme="minorHAnsi" w:eastAsiaTheme="minorEastAsia" w:hAnsiTheme="minorHAnsi" w:cstheme="minorBidi"/>
          <w:noProof/>
          <w:kern w:val="2"/>
          <w:szCs w:val="24"/>
          <w:lang w:bidi="te-IN"/>
          <w14:ligatures w14:val="standardContextual"/>
        </w:rPr>
      </w:pPr>
      <w:hyperlink w:anchor="_Toc241759619" w:history="1">
        <w:r w:rsidRPr="00093C6B">
          <w:rPr>
            <w:rStyle w:val="Hyperlink"/>
            <w:rFonts w:eastAsiaTheme="majorEastAsia"/>
            <w:noProof/>
          </w:rPr>
          <w:t>6. Results and Testing</w:t>
        </w:r>
        <w:r>
          <w:rPr>
            <w:noProof/>
            <w:webHidden/>
          </w:rPr>
          <w:tab/>
        </w:r>
        <w:r>
          <w:rPr>
            <w:noProof/>
            <w:webHidden/>
          </w:rPr>
          <w:fldChar w:fldCharType="begin"/>
        </w:r>
        <w:r>
          <w:rPr>
            <w:noProof/>
            <w:webHidden/>
          </w:rPr>
          <w:instrText xml:space="preserve"> PAGEREF _Toc241759619 \h </w:instrText>
        </w:r>
        <w:r>
          <w:rPr>
            <w:noProof/>
            <w:webHidden/>
          </w:rPr>
        </w:r>
        <w:r>
          <w:rPr>
            <w:noProof/>
            <w:webHidden/>
          </w:rPr>
          <w:fldChar w:fldCharType="separate"/>
        </w:r>
        <w:r>
          <w:rPr>
            <w:noProof/>
            <w:webHidden/>
          </w:rPr>
          <w:t>18</w:t>
        </w:r>
        <w:r>
          <w:rPr>
            <w:noProof/>
            <w:webHidden/>
          </w:rPr>
          <w:fldChar w:fldCharType="end"/>
        </w:r>
      </w:hyperlink>
    </w:p>
    <w:p w14:paraId="734D448A" w14:textId="5EF790F0"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20" w:history="1">
        <w:r w:rsidRPr="00093C6B">
          <w:rPr>
            <w:rStyle w:val="Hyperlink"/>
            <w:rFonts w:eastAsiaTheme="majorEastAsia"/>
            <w:noProof/>
          </w:rPr>
          <w:t>6.1 Detection Performance</w:t>
        </w:r>
        <w:r>
          <w:rPr>
            <w:noProof/>
            <w:webHidden/>
          </w:rPr>
          <w:tab/>
        </w:r>
        <w:r>
          <w:rPr>
            <w:noProof/>
            <w:webHidden/>
          </w:rPr>
          <w:fldChar w:fldCharType="begin"/>
        </w:r>
        <w:r>
          <w:rPr>
            <w:noProof/>
            <w:webHidden/>
          </w:rPr>
          <w:instrText xml:space="preserve"> PAGEREF _Toc241759620 \h </w:instrText>
        </w:r>
        <w:r>
          <w:rPr>
            <w:noProof/>
            <w:webHidden/>
          </w:rPr>
        </w:r>
        <w:r>
          <w:rPr>
            <w:noProof/>
            <w:webHidden/>
          </w:rPr>
          <w:fldChar w:fldCharType="separate"/>
        </w:r>
        <w:r>
          <w:rPr>
            <w:noProof/>
            <w:webHidden/>
          </w:rPr>
          <w:t>18</w:t>
        </w:r>
        <w:r>
          <w:rPr>
            <w:noProof/>
            <w:webHidden/>
          </w:rPr>
          <w:fldChar w:fldCharType="end"/>
        </w:r>
      </w:hyperlink>
    </w:p>
    <w:p w14:paraId="764B4C14" w14:textId="0409527B"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21" w:history="1">
        <w:r w:rsidRPr="00093C6B">
          <w:rPr>
            <w:rStyle w:val="Hyperlink"/>
            <w:rFonts w:eastAsiaTheme="majorEastAsia"/>
            <w:noProof/>
          </w:rPr>
          <w:t>6.2 Robustness of the Threshold Choice</w:t>
        </w:r>
        <w:r>
          <w:rPr>
            <w:noProof/>
            <w:webHidden/>
          </w:rPr>
          <w:tab/>
        </w:r>
        <w:r>
          <w:rPr>
            <w:noProof/>
            <w:webHidden/>
          </w:rPr>
          <w:fldChar w:fldCharType="begin"/>
        </w:r>
        <w:r>
          <w:rPr>
            <w:noProof/>
            <w:webHidden/>
          </w:rPr>
          <w:instrText xml:space="preserve"> PAGEREF _Toc241759621 \h </w:instrText>
        </w:r>
        <w:r>
          <w:rPr>
            <w:noProof/>
            <w:webHidden/>
          </w:rPr>
        </w:r>
        <w:r>
          <w:rPr>
            <w:noProof/>
            <w:webHidden/>
          </w:rPr>
          <w:fldChar w:fldCharType="separate"/>
        </w:r>
        <w:r>
          <w:rPr>
            <w:noProof/>
            <w:webHidden/>
          </w:rPr>
          <w:t>19</w:t>
        </w:r>
        <w:r>
          <w:rPr>
            <w:noProof/>
            <w:webHidden/>
          </w:rPr>
          <w:fldChar w:fldCharType="end"/>
        </w:r>
      </w:hyperlink>
    </w:p>
    <w:p w14:paraId="41B29579" w14:textId="5027089C"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22" w:history="1">
        <w:r w:rsidRPr="00093C6B">
          <w:rPr>
            <w:rStyle w:val="Hyperlink"/>
            <w:rFonts w:eastAsiaTheme="majorEastAsia"/>
            <w:noProof/>
          </w:rPr>
          <w:t>6.3 Accuracy under Attack: the Published Protocol</w:t>
        </w:r>
        <w:r>
          <w:rPr>
            <w:noProof/>
            <w:webHidden/>
          </w:rPr>
          <w:tab/>
        </w:r>
        <w:r>
          <w:rPr>
            <w:noProof/>
            <w:webHidden/>
          </w:rPr>
          <w:fldChar w:fldCharType="begin"/>
        </w:r>
        <w:r>
          <w:rPr>
            <w:noProof/>
            <w:webHidden/>
          </w:rPr>
          <w:instrText xml:space="preserve"> PAGEREF _Toc241759622 \h </w:instrText>
        </w:r>
        <w:r>
          <w:rPr>
            <w:noProof/>
            <w:webHidden/>
          </w:rPr>
        </w:r>
        <w:r>
          <w:rPr>
            <w:noProof/>
            <w:webHidden/>
          </w:rPr>
          <w:fldChar w:fldCharType="separate"/>
        </w:r>
        <w:r>
          <w:rPr>
            <w:noProof/>
            <w:webHidden/>
          </w:rPr>
          <w:t>20</w:t>
        </w:r>
        <w:r>
          <w:rPr>
            <w:noProof/>
            <w:webHidden/>
          </w:rPr>
          <w:fldChar w:fldCharType="end"/>
        </w:r>
      </w:hyperlink>
    </w:p>
    <w:p w14:paraId="7B1D26AF" w14:textId="0DD4DFE3"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23" w:history="1">
        <w:r w:rsidRPr="00093C6B">
          <w:rPr>
            <w:rStyle w:val="Hyperlink"/>
            <w:rFonts w:eastAsiaTheme="majorEastAsia"/>
            <w:noProof/>
          </w:rPr>
          <w:t>6.4 Evasion Rate</w:t>
        </w:r>
        <w:r>
          <w:rPr>
            <w:noProof/>
            <w:webHidden/>
          </w:rPr>
          <w:tab/>
        </w:r>
        <w:r>
          <w:rPr>
            <w:noProof/>
            <w:webHidden/>
          </w:rPr>
          <w:fldChar w:fldCharType="begin"/>
        </w:r>
        <w:r>
          <w:rPr>
            <w:noProof/>
            <w:webHidden/>
          </w:rPr>
          <w:instrText xml:space="preserve"> PAGEREF _Toc241759623 \h </w:instrText>
        </w:r>
        <w:r>
          <w:rPr>
            <w:noProof/>
            <w:webHidden/>
          </w:rPr>
        </w:r>
        <w:r>
          <w:rPr>
            <w:noProof/>
            <w:webHidden/>
          </w:rPr>
          <w:fldChar w:fldCharType="separate"/>
        </w:r>
        <w:r>
          <w:rPr>
            <w:noProof/>
            <w:webHidden/>
          </w:rPr>
          <w:t>20</w:t>
        </w:r>
        <w:r>
          <w:rPr>
            <w:noProof/>
            <w:webHidden/>
          </w:rPr>
          <w:fldChar w:fldCharType="end"/>
        </w:r>
      </w:hyperlink>
    </w:p>
    <w:p w14:paraId="2861FEB6" w14:textId="52BA22F6"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24" w:history="1">
        <w:r w:rsidRPr="00093C6B">
          <w:rPr>
            <w:rStyle w:val="Hyperlink"/>
            <w:rFonts w:eastAsiaTheme="majorEastAsia"/>
            <w:noProof/>
          </w:rPr>
          <w:t>6.5 Feature Importance versus Controllability</w:t>
        </w:r>
        <w:r>
          <w:rPr>
            <w:noProof/>
            <w:webHidden/>
          </w:rPr>
          <w:tab/>
        </w:r>
        <w:r>
          <w:rPr>
            <w:noProof/>
            <w:webHidden/>
          </w:rPr>
          <w:fldChar w:fldCharType="begin"/>
        </w:r>
        <w:r>
          <w:rPr>
            <w:noProof/>
            <w:webHidden/>
          </w:rPr>
          <w:instrText xml:space="preserve"> PAGEREF _Toc241759624 \h </w:instrText>
        </w:r>
        <w:r>
          <w:rPr>
            <w:noProof/>
            <w:webHidden/>
          </w:rPr>
        </w:r>
        <w:r>
          <w:rPr>
            <w:noProof/>
            <w:webHidden/>
          </w:rPr>
          <w:fldChar w:fldCharType="separate"/>
        </w:r>
        <w:r>
          <w:rPr>
            <w:noProof/>
            <w:webHidden/>
          </w:rPr>
          <w:t>21</w:t>
        </w:r>
        <w:r>
          <w:rPr>
            <w:noProof/>
            <w:webHidden/>
          </w:rPr>
          <w:fldChar w:fldCharType="end"/>
        </w:r>
      </w:hyperlink>
    </w:p>
    <w:p w14:paraId="52755EC3" w14:textId="19B279C2"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25" w:history="1">
        <w:r w:rsidRPr="00093C6B">
          <w:rPr>
            <w:rStyle w:val="Hyperlink"/>
            <w:rFonts w:eastAsiaTheme="majorEastAsia"/>
            <w:noProof/>
          </w:rPr>
          <w:t>6.6 Validation of the Capture Pipeline</w:t>
        </w:r>
        <w:r>
          <w:rPr>
            <w:noProof/>
            <w:webHidden/>
          </w:rPr>
          <w:tab/>
        </w:r>
        <w:r>
          <w:rPr>
            <w:noProof/>
            <w:webHidden/>
          </w:rPr>
          <w:fldChar w:fldCharType="begin"/>
        </w:r>
        <w:r>
          <w:rPr>
            <w:noProof/>
            <w:webHidden/>
          </w:rPr>
          <w:instrText xml:space="preserve"> PAGEREF _Toc241759625 \h </w:instrText>
        </w:r>
        <w:r>
          <w:rPr>
            <w:noProof/>
            <w:webHidden/>
          </w:rPr>
        </w:r>
        <w:r>
          <w:rPr>
            <w:noProof/>
            <w:webHidden/>
          </w:rPr>
          <w:fldChar w:fldCharType="separate"/>
        </w:r>
        <w:r>
          <w:rPr>
            <w:noProof/>
            <w:webHidden/>
          </w:rPr>
          <w:t>22</w:t>
        </w:r>
        <w:r>
          <w:rPr>
            <w:noProof/>
            <w:webHidden/>
          </w:rPr>
          <w:fldChar w:fldCharType="end"/>
        </w:r>
      </w:hyperlink>
    </w:p>
    <w:p w14:paraId="7BC14616" w14:textId="64F22A39"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26" w:history="1">
        <w:r w:rsidRPr="00093C6B">
          <w:rPr>
            <w:rStyle w:val="Hyperlink"/>
            <w:rFonts w:eastAsiaTheme="majorEastAsia"/>
            <w:noProof/>
          </w:rPr>
          <w:t>6.7 Reproducibility</w:t>
        </w:r>
        <w:r>
          <w:rPr>
            <w:noProof/>
            <w:webHidden/>
          </w:rPr>
          <w:tab/>
        </w:r>
        <w:r>
          <w:rPr>
            <w:noProof/>
            <w:webHidden/>
          </w:rPr>
          <w:fldChar w:fldCharType="begin"/>
        </w:r>
        <w:r>
          <w:rPr>
            <w:noProof/>
            <w:webHidden/>
          </w:rPr>
          <w:instrText xml:space="preserve"> PAGEREF _Toc241759626 \h </w:instrText>
        </w:r>
        <w:r>
          <w:rPr>
            <w:noProof/>
            <w:webHidden/>
          </w:rPr>
        </w:r>
        <w:r>
          <w:rPr>
            <w:noProof/>
            <w:webHidden/>
          </w:rPr>
          <w:fldChar w:fldCharType="separate"/>
        </w:r>
        <w:r>
          <w:rPr>
            <w:noProof/>
            <w:webHidden/>
          </w:rPr>
          <w:t>22</w:t>
        </w:r>
        <w:r>
          <w:rPr>
            <w:noProof/>
            <w:webHidden/>
          </w:rPr>
          <w:fldChar w:fldCharType="end"/>
        </w:r>
      </w:hyperlink>
    </w:p>
    <w:p w14:paraId="40AAC5BC" w14:textId="0364F230"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27" w:history="1">
        <w:r w:rsidRPr="00093C6B">
          <w:rPr>
            <w:rStyle w:val="Hyperlink"/>
            <w:rFonts w:eastAsiaTheme="majorEastAsia"/>
            <w:noProof/>
          </w:rPr>
          <w:t>6.8 Demonstration Application</w:t>
        </w:r>
        <w:r>
          <w:rPr>
            <w:noProof/>
            <w:webHidden/>
          </w:rPr>
          <w:tab/>
        </w:r>
        <w:r>
          <w:rPr>
            <w:noProof/>
            <w:webHidden/>
          </w:rPr>
          <w:fldChar w:fldCharType="begin"/>
        </w:r>
        <w:r>
          <w:rPr>
            <w:noProof/>
            <w:webHidden/>
          </w:rPr>
          <w:instrText xml:space="preserve"> PAGEREF _Toc241759627 \h </w:instrText>
        </w:r>
        <w:r>
          <w:rPr>
            <w:noProof/>
            <w:webHidden/>
          </w:rPr>
        </w:r>
        <w:r>
          <w:rPr>
            <w:noProof/>
            <w:webHidden/>
          </w:rPr>
          <w:fldChar w:fldCharType="separate"/>
        </w:r>
        <w:r>
          <w:rPr>
            <w:noProof/>
            <w:webHidden/>
          </w:rPr>
          <w:t>22</w:t>
        </w:r>
        <w:r>
          <w:rPr>
            <w:noProof/>
            <w:webHidden/>
          </w:rPr>
          <w:fldChar w:fldCharType="end"/>
        </w:r>
      </w:hyperlink>
    </w:p>
    <w:p w14:paraId="72708DFE" w14:textId="21259B9A" w:rsidR="00B322A6" w:rsidRDefault="00B322A6">
      <w:pPr>
        <w:pStyle w:val="TOC1"/>
        <w:tabs>
          <w:tab w:val="right" w:leader="dot" w:pos="9016"/>
        </w:tabs>
        <w:rPr>
          <w:rFonts w:asciiTheme="minorHAnsi" w:eastAsiaTheme="minorEastAsia" w:hAnsiTheme="minorHAnsi" w:cstheme="minorBidi"/>
          <w:noProof/>
          <w:kern w:val="2"/>
          <w:szCs w:val="24"/>
          <w:lang w:bidi="te-IN"/>
          <w14:ligatures w14:val="standardContextual"/>
        </w:rPr>
      </w:pPr>
      <w:hyperlink w:anchor="_Toc241759628" w:history="1">
        <w:r w:rsidRPr="00093C6B">
          <w:rPr>
            <w:rStyle w:val="Hyperlink"/>
            <w:rFonts w:eastAsiaTheme="majorEastAsia"/>
            <w:noProof/>
          </w:rPr>
          <w:t>7. Discussion</w:t>
        </w:r>
        <w:r>
          <w:rPr>
            <w:noProof/>
            <w:webHidden/>
          </w:rPr>
          <w:tab/>
        </w:r>
        <w:r>
          <w:rPr>
            <w:noProof/>
            <w:webHidden/>
          </w:rPr>
          <w:fldChar w:fldCharType="begin"/>
        </w:r>
        <w:r>
          <w:rPr>
            <w:noProof/>
            <w:webHidden/>
          </w:rPr>
          <w:instrText xml:space="preserve"> PAGEREF _Toc241759628 \h </w:instrText>
        </w:r>
        <w:r>
          <w:rPr>
            <w:noProof/>
            <w:webHidden/>
          </w:rPr>
        </w:r>
        <w:r>
          <w:rPr>
            <w:noProof/>
            <w:webHidden/>
          </w:rPr>
          <w:fldChar w:fldCharType="separate"/>
        </w:r>
        <w:r>
          <w:rPr>
            <w:noProof/>
            <w:webHidden/>
          </w:rPr>
          <w:t>27</w:t>
        </w:r>
        <w:r>
          <w:rPr>
            <w:noProof/>
            <w:webHidden/>
          </w:rPr>
          <w:fldChar w:fldCharType="end"/>
        </w:r>
      </w:hyperlink>
    </w:p>
    <w:p w14:paraId="63043B2A" w14:textId="35907F6D"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29" w:history="1">
        <w:r w:rsidRPr="00093C6B">
          <w:rPr>
            <w:rStyle w:val="Hyperlink"/>
            <w:rFonts w:eastAsiaTheme="majorEastAsia"/>
            <w:noProof/>
          </w:rPr>
          <w:t>7.1 Comparison with Related Work</w:t>
        </w:r>
        <w:r>
          <w:rPr>
            <w:noProof/>
            <w:webHidden/>
          </w:rPr>
          <w:tab/>
        </w:r>
        <w:r>
          <w:rPr>
            <w:noProof/>
            <w:webHidden/>
          </w:rPr>
          <w:fldChar w:fldCharType="begin"/>
        </w:r>
        <w:r>
          <w:rPr>
            <w:noProof/>
            <w:webHidden/>
          </w:rPr>
          <w:instrText xml:space="preserve"> PAGEREF _Toc241759629 \h </w:instrText>
        </w:r>
        <w:r>
          <w:rPr>
            <w:noProof/>
            <w:webHidden/>
          </w:rPr>
        </w:r>
        <w:r>
          <w:rPr>
            <w:noProof/>
            <w:webHidden/>
          </w:rPr>
          <w:fldChar w:fldCharType="separate"/>
        </w:r>
        <w:r>
          <w:rPr>
            <w:noProof/>
            <w:webHidden/>
          </w:rPr>
          <w:t>27</w:t>
        </w:r>
        <w:r>
          <w:rPr>
            <w:noProof/>
            <w:webHidden/>
          </w:rPr>
          <w:fldChar w:fldCharType="end"/>
        </w:r>
      </w:hyperlink>
    </w:p>
    <w:p w14:paraId="345E97B2" w14:textId="438FCAE6" w:rsidR="00B322A6" w:rsidRDefault="00B322A6">
      <w:pPr>
        <w:pStyle w:val="TOC2"/>
        <w:tabs>
          <w:tab w:val="right" w:leader="dot" w:pos="9016"/>
        </w:tabs>
        <w:rPr>
          <w:rFonts w:asciiTheme="minorHAnsi" w:eastAsiaTheme="minorEastAsia" w:hAnsiTheme="minorHAnsi" w:cstheme="minorBidi"/>
          <w:noProof/>
          <w:kern w:val="2"/>
          <w:szCs w:val="24"/>
          <w:lang w:bidi="te-IN"/>
          <w14:ligatures w14:val="standardContextual"/>
        </w:rPr>
      </w:pPr>
      <w:hyperlink w:anchor="_Toc241759630" w:history="1">
        <w:r w:rsidRPr="00093C6B">
          <w:rPr>
            <w:rStyle w:val="Hyperlink"/>
            <w:rFonts w:eastAsiaTheme="majorEastAsia"/>
            <w:noProof/>
          </w:rPr>
          <w:t>7.2 Limitations</w:t>
        </w:r>
        <w:r>
          <w:rPr>
            <w:noProof/>
            <w:webHidden/>
          </w:rPr>
          <w:tab/>
        </w:r>
        <w:r>
          <w:rPr>
            <w:noProof/>
            <w:webHidden/>
          </w:rPr>
          <w:fldChar w:fldCharType="begin"/>
        </w:r>
        <w:r>
          <w:rPr>
            <w:noProof/>
            <w:webHidden/>
          </w:rPr>
          <w:instrText xml:space="preserve"> PAGEREF _Toc241759630 \h </w:instrText>
        </w:r>
        <w:r>
          <w:rPr>
            <w:noProof/>
            <w:webHidden/>
          </w:rPr>
        </w:r>
        <w:r>
          <w:rPr>
            <w:noProof/>
            <w:webHidden/>
          </w:rPr>
          <w:fldChar w:fldCharType="separate"/>
        </w:r>
        <w:r>
          <w:rPr>
            <w:noProof/>
            <w:webHidden/>
          </w:rPr>
          <w:t>28</w:t>
        </w:r>
        <w:r>
          <w:rPr>
            <w:noProof/>
            <w:webHidden/>
          </w:rPr>
          <w:fldChar w:fldCharType="end"/>
        </w:r>
      </w:hyperlink>
    </w:p>
    <w:p w14:paraId="2BEE4E8C" w14:textId="6B59FB5C" w:rsidR="00B322A6" w:rsidRDefault="00B322A6">
      <w:pPr>
        <w:pStyle w:val="TOC1"/>
        <w:tabs>
          <w:tab w:val="right" w:leader="dot" w:pos="9016"/>
        </w:tabs>
        <w:rPr>
          <w:rFonts w:asciiTheme="minorHAnsi" w:eastAsiaTheme="minorEastAsia" w:hAnsiTheme="minorHAnsi" w:cstheme="minorBidi"/>
          <w:noProof/>
          <w:kern w:val="2"/>
          <w:szCs w:val="24"/>
          <w:lang w:bidi="te-IN"/>
          <w14:ligatures w14:val="standardContextual"/>
        </w:rPr>
      </w:pPr>
      <w:hyperlink w:anchor="_Toc241759631" w:history="1">
        <w:r w:rsidRPr="00093C6B">
          <w:rPr>
            <w:rStyle w:val="Hyperlink"/>
            <w:rFonts w:eastAsiaTheme="majorEastAsia"/>
            <w:noProof/>
          </w:rPr>
          <w:t>8. Conclusion and Future Work</w:t>
        </w:r>
        <w:r>
          <w:rPr>
            <w:noProof/>
            <w:webHidden/>
          </w:rPr>
          <w:tab/>
        </w:r>
        <w:r>
          <w:rPr>
            <w:noProof/>
            <w:webHidden/>
          </w:rPr>
          <w:fldChar w:fldCharType="begin"/>
        </w:r>
        <w:r>
          <w:rPr>
            <w:noProof/>
            <w:webHidden/>
          </w:rPr>
          <w:instrText xml:space="preserve"> PAGEREF _Toc241759631 \h </w:instrText>
        </w:r>
        <w:r>
          <w:rPr>
            <w:noProof/>
            <w:webHidden/>
          </w:rPr>
        </w:r>
        <w:r>
          <w:rPr>
            <w:noProof/>
            <w:webHidden/>
          </w:rPr>
          <w:fldChar w:fldCharType="separate"/>
        </w:r>
        <w:r>
          <w:rPr>
            <w:noProof/>
            <w:webHidden/>
          </w:rPr>
          <w:t>29</w:t>
        </w:r>
        <w:r>
          <w:rPr>
            <w:noProof/>
            <w:webHidden/>
          </w:rPr>
          <w:fldChar w:fldCharType="end"/>
        </w:r>
      </w:hyperlink>
    </w:p>
    <w:p w14:paraId="70482440" w14:textId="6A9F6463" w:rsidR="00B322A6" w:rsidRDefault="00B322A6">
      <w:pPr>
        <w:pStyle w:val="TOC1"/>
        <w:tabs>
          <w:tab w:val="right" w:leader="dot" w:pos="9016"/>
        </w:tabs>
        <w:rPr>
          <w:rFonts w:asciiTheme="minorHAnsi" w:eastAsiaTheme="minorEastAsia" w:hAnsiTheme="minorHAnsi" w:cstheme="minorBidi"/>
          <w:noProof/>
          <w:kern w:val="2"/>
          <w:szCs w:val="24"/>
          <w:lang w:bidi="te-IN"/>
          <w14:ligatures w14:val="standardContextual"/>
        </w:rPr>
      </w:pPr>
      <w:hyperlink w:anchor="_Toc241759632" w:history="1">
        <w:r w:rsidRPr="00093C6B">
          <w:rPr>
            <w:rStyle w:val="Hyperlink"/>
            <w:rFonts w:eastAsiaTheme="majorEastAsia"/>
            <w:noProof/>
          </w:rPr>
          <w:t>References</w:t>
        </w:r>
        <w:r>
          <w:rPr>
            <w:noProof/>
            <w:webHidden/>
          </w:rPr>
          <w:tab/>
        </w:r>
        <w:r>
          <w:rPr>
            <w:noProof/>
            <w:webHidden/>
          </w:rPr>
          <w:fldChar w:fldCharType="begin"/>
        </w:r>
        <w:r>
          <w:rPr>
            <w:noProof/>
            <w:webHidden/>
          </w:rPr>
          <w:instrText xml:space="preserve"> PAGEREF _Toc241759632 \h </w:instrText>
        </w:r>
        <w:r>
          <w:rPr>
            <w:noProof/>
            <w:webHidden/>
          </w:rPr>
        </w:r>
        <w:r>
          <w:rPr>
            <w:noProof/>
            <w:webHidden/>
          </w:rPr>
          <w:fldChar w:fldCharType="separate"/>
        </w:r>
        <w:r>
          <w:rPr>
            <w:noProof/>
            <w:webHidden/>
          </w:rPr>
          <w:t>30</w:t>
        </w:r>
        <w:r>
          <w:rPr>
            <w:noProof/>
            <w:webHidden/>
          </w:rPr>
          <w:fldChar w:fldCharType="end"/>
        </w:r>
      </w:hyperlink>
    </w:p>
    <w:p w14:paraId="1AA3B1D3" w14:textId="13A31FAE" w:rsidR="00B322A6" w:rsidRDefault="00B322A6">
      <w:pPr>
        <w:pStyle w:val="TOC1"/>
        <w:tabs>
          <w:tab w:val="right" w:leader="dot" w:pos="9016"/>
        </w:tabs>
        <w:rPr>
          <w:rFonts w:asciiTheme="minorHAnsi" w:eastAsiaTheme="minorEastAsia" w:hAnsiTheme="minorHAnsi" w:cstheme="minorBidi"/>
          <w:noProof/>
          <w:kern w:val="2"/>
          <w:szCs w:val="24"/>
          <w:lang w:bidi="te-IN"/>
          <w14:ligatures w14:val="standardContextual"/>
        </w:rPr>
      </w:pPr>
      <w:hyperlink w:anchor="_Toc241759633" w:history="1">
        <w:r w:rsidRPr="00093C6B">
          <w:rPr>
            <w:rStyle w:val="Hyperlink"/>
            <w:rFonts w:eastAsiaTheme="majorEastAsia"/>
            <w:noProof/>
          </w:rPr>
          <w:t>Appendix A: Full Feature Realizability Taxonomy</w:t>
        </w:r>
        <w:r>
          <w:rPr>
            <w:noProof/>
            <w:webHidden/>
          </w:rPr>
          <w:tab/>
        </w:r>
        <w:r>
          <w:rPr>
            <w:noProof/>
            <w:webHidden/>
          </w:rPr>
          <w:fldChar w:fldCharType="begin"/>
        </w:r>
        <w:r>
          <w:rPr>
            <w:noProof/>
            <w:webHidden/>
          </w:rPr>
          <w:instrText xml:space="preserve"> PAGEREF _Toc241759633 \h </w:instrText>
        </w:r>
        <w:r>
          <w:rPr>
            <w:noProof/>
            <w:webHidden/>
          </w:rPr>
        </w:r>
        <w:r>
          <w:rPr>
            <w:noProof/>
            <w:webHidden/>
          </w:rPr>
          <w:fldChar w:fldCharType="separate"/>
        </w:r>
        <w:r>
          <w:rPr>
            <w:noProof/>
            <w:webHidden/>
          </w:rPr>
          <w:t>31</w:t>
        </w:r>
        <w:r>
          <w:rPr>
            <w:noProof/>
            <w:webHidden/>
          </w:rPr>
          <w:fldChar w:fldCharType="end"/>
        </w:r>
      </w:hyperlink>
    </w:p>
    <w:p w14:paraId="14E9A7D3" w14:textId="330D7CD1" w:rsidR="00B322A6" w:rsidRDefault="00B322A6">
      <w:pPr>
        <w:pStyle w:val="TOC1"/>
        <w:tabs>
          <w:tab w:val="right" w:leader="dot" w:pos="9016"/>
        </w:tabs>
        <w:rPr>
          <w:rFonts w:asciiTheme="minorHAnsi" w:eastAsiaTheme="minorEastAsia" w:hAnsiTheme="minorHAnsi" w:cstheme="minorBidi"/>
          <w:noProof/>
          <w:kern w:val="2"/>
          <w:szCs w:val="24"/>
          <w:lang w:bidi="te-IN"/>
          <w14:ligatures w14:val="standardContextual"/>
        </w:rPr>
      </w:pPr>
      <w:hyperlink w:anchor="_Toc241759634" w:history="1">
        <w:r w:rsidRPr="00093C6B">
          <w:rPr>
            <w:rStyle w:val="Hyperlink"/>
            <w:rFonts w:eastAsiaTheme="majorEastAsia"/>
            <w:noProof/>
          </w:rPr>
          <w:t>Appendix B: Reproducing the Results</w:t>
        </w:r>
        <w:r>
          <w:rPr>
            <w:noProof/>
            <w:webHidden/>
          </w:rPr>
          <w:tab/>
        </w:r>
        <w:r>
          <w:rPr>
            <w:noProof/>
            <w:webHidden/>
          </w:rPr>
          <w:fldChar w:fldCharType="begin"/>
        </w:r>
        <w:r>
          <w:rPr>
            <w:noProof/>
            <w:webHidden/>
          </w:rPr>
          <w:instrText xml:space="preserve"> PAGEREF _Toc241759634 \h </w:instrText>
        </w:r>
        <w:r>
          <w:rPr>
            <w:noProof/>
            <w:webHidden/>
          </w:rPr>
        </w:r>
        <w:r>
          <w:rPr>
            <w:noProof/>
            <w:webHidden/>
          </w:rPr>
          <w:fldChar w:fldCharType="separate"/>
        </w:r>
        <w:r>
          <w:rPr>
            <w:noProof/>
            <w:webHidden/>
          </w:rPr>
          <w:t>32</w:t>
        </w:r>
        <w:r>
          <w:rPr>
            <w:noProof/>
            <w:webHidden/>
          </w:rPr>
          <w:fldChar w:fldCharType="end"/>
        </w:r>
      </w:hyperlink>
    </w:p>
    <w:p w14:paraId="78DEC1E2" w14:textId="62D7F7A8" w:rsidR="00892C61" w:rsidRDefault="00B322A6">
      <w:r>
        <w:fldChar w:fldCharType="end"/>
      </w:r>
    </w:p>
    <w:p w14:paraId="14C0E2BB" w14:textId="77777777" w:rsidR="00892C61" w:rsidRDefault="00B322A6">
      <w:r>
        <w:br w:type="page"/>
      </w:r>
    </w:p>
    <w:p w14:paraId="46C6DB80" w14:textId="77777777" w:rsidR="00892C61" w:rsidRDefault="00B322A6">
      <w:pPr>
        <w:pStyle w:val="Heading1"/>
      </w:pPr>
      <w:bookmarkStart w:id="0" w:name="_Toc241759584"/>
      <w:r>
        <w:lastRenderedPageBreak/>
        <w:t>Abstract</w:t>
      </w:r>
      <w:bookmarkEnd w:id="0"/>
    </w:p>
    <w:p w14:paraId="55DFA6D9" w14:textId="77777777" w:rsidR="00892C61" w:rsidRDefault="00B322A6">
      <w:pPr>
        <w:jc w:val="both"/>
      </w:pPr>
      <w:r>
        <w:t>An intrusion detection system (IDS) watches network traffic and raises an alarm when a connection looks malicious. Machine-learning IDSs are usually stress-tested with adversarial examples that nudge every input feature freely until the detector is fooled. On a real network, however, an attacker controls only the packets they send: most of the 41 NSL-KDD connection features are decided by the victim host or by other users’ traffic, and cannot be set by the attacker at all.</w:t>
      </w:r>
    </w:p>
    <w:p w14:paraId="0010BB83" w14:textId="77777777" w:rsidR="00892C61" w:rsidRDefault="00B322A6">
      <w:pPr>
        <w:jc w:val="both"/>
      </w:pPr>
      <w:r>
        <w:t xml:space="preserve">This case study first reproduces a published pipeline (a Random Forest IDS on NSL-KDD, attacked with FGSM and PGD and defended by adversarial training) and then extends it in three ways. First, every feature is classified by who controls it over TCP/IP, and the result is enforced as a </w:t>
      </w:r>
      <w:r>
        <w:rPr>
          <w:b/>
        </w:rPr>
        <w:t>realizability mask</w:t>
      </w:r>
      <w:r>
        <w:t xml:space="preserve"> that constrains attacks in real network units; only 9 of 41 features remain movable. Second, we show that the usual “accuracy under attack” metric mixes genuine evasion with false alarms manufactured on benign traffic, and measure the </w:t>
      </w:r>
      <w:r>
        <w:rPr>
          <w:b/>
        </w:rPr>
        <w:t>evasion rate</w:t>
      </w:r>
      <w:r>
        <w:t xml:space="preserve"> instead. Third, we build an </w:t>
      </w:r>
      <w:r>
        <w:rPr>
          <w:b/>
        </w:rPr>
        <w:t>improved IDS</w:t>
      </w:r>
      <w:r>
        <w:t>: a soft-voting ensemble whose alarm threshold is calibrated on attack types held out of training.</w:t>
      </w:r>
    </w:p>
    <w:p w14:paraId="1CF63A8D" w14:textId="77777777" w:rsidR="00892C61" w:rsidRDefault="00B322A6">
      <w:pPr>
        <w:jc w:val="both"/>
      </w:pPr>
      <w:r>
        <w:t>On the KDDTest+ set, which contains 17 attack types never seen in training, the improved IDS raises accuracy from 77.9% to 89.6% and F1-score from 0.765 to 0.907. It cuts the evasion rate from 31.1% to 4.9% against an unrestricted PGD attacker, and from 13.0% to 3.0% against a realistic one. Adversarial training on unrestricted perturbations blocked every unrestricted attack yet still let 7.1% of realistic attacks through. An isolated Docker capture lab with a PCAP-to-feature extractor, and an offline demon</w:t>
      </w:r>
      <w:r>
        <w:t>stration application, accompany the study.</w:t>
      </w:r>
    </w:p>
    <w:p w14:paraId="2D310246" w14:textId="77777777" w:rsidR="00892C61" w:rsidRDefault="00B322A6">
      <w:r>
        <w:rPr>
          <w:b/>
        </w:rPr>
        <w:t>Keywords:</w:t>
      </w:r>
      <w:r>
        <w:t xml:space="preserve"> intrusion detection, adversarial machine learning, NSL-KDD, network security, realizable attacks, evasion rate.</w:t>
      </w:r>
    </w:p>
    <w:p w14:paraId="4C3110BE" w14:textId="77777777" w:rsidR="00892C61" w:rsidRDefault="00B322A6">
      <w:r>
        <w:br w:type="page"/>
      </w:r>
    </w:p>
    <w:p w14:paraId="115C36A6" w14:textId="77777777" w:rsidR="00892C61" w:rsidRDefault="00B322A6">
      <w:pPr>
        <w:pStyle w:val="Heading1"/>
      </w:pPr>
      <w:bookmarkStart w:id="1" w:name="_Toc241759585"/>
      <w:r>
        <w:lastRenderedPageBreak/>
        <w:t>1. Introduction</w:t>
      </w:r>
      <w:bookmarkEnd w:id="1"/>
    </w:p>
    <w:p w14:paraId="19A927D1" w14:textId="77777777" w:rsidR="00892C61" w:rsidRDefault="00B322A6">
      <w:pPr>
        <w:pStyle w:val="Heading2"/>
      </w:pPr>
      <w:bookmarkStart w:id="2" w:name="_Toc241759586"/>
      <w:r>
        <w:t>1.1 Intrusion Detection in Computer Networks</w:t>
      </w:r>
      <w:bookmarkEnd w:id="2"/>
    </w:p>
    <w:p w14:paraId="09694888" w14:textId="77777777" w:rsidR="00892C61" w:rsidRDefault="00B322A6">
      <w:pPr>
        <w:jc w:val="both"/>
      </w:pPr>
      <w:r>
        <w:t xml:space="preserve">An intrusion detection system monitors a network or a host for malicious activity and policy violations. A </w:t>
      </w:r>
      <w:r>
        <w:rPr>
          <w:b/>
        </w:rPr>
        <w:t>network IDS (NIDS)</w:t>
      </w:r>
      <w:r>
        <w:t xml:space="preserve"> observes packets at a vantage point in the network, typically a switch mirror (SPAN) port or a network tap, while a </w:t>
      </w:r>
      <w:r>
        <w:rPr>
          <w:b/>
        </w:rPr>
        <w:t>host IDS</w:t>
      </w:r>
      <w:r>
        <w:t xml:space="preserve"> runs on an individual machine. Signature-based NIDSs such as Snort and Suricata match traffic against rules for known attacks; they are precise but blind to anything without a rule. Anomaly-based and machine-learning (ML) NIDSs learn what malicious traffic looks like and can flag attacks they were never explicitly told about, at the cost of more false alarms [20].</w:t>
      </w:r>
    </w:p>
    <w:p w14:paraId="27104773" w14:textId="77777777" w:rsidR="00892C61" w:rsidRDefault="00B322A6">
      <w:pPr>
        <w:pStyle w:val="Heading2"/>
      </w:pPr>
      <w:bookmarkStart w:id="3" w:name="_Toc241759587"/>
      <w:r>
        <w:t>1.2 Machine Learning for Intrusion Detection</w:t>
      </w:r>
      <w:bookmarkEnd w:id="3"/>
    </w:p>
    <w:p w14:paraId="3691C98A" w14:textId="77777777" w:rsidR="00892C61" w:rsidRDefault="00B322A6">
      <w:pPr>
        <w:jc w:val="both"/>
      </w:pPr>
      <w:r>
        <w:t>ML-based detectors do not read raw packets. Each TCP/UDP/ICMP connection is first summarised as a fixed set of features: how long it lasted, how many bytes flowed each way, how it ended, and how many similar connections reached the same host recently. The NSL-KDD dataset [1], a cleaned version of the KDD Cup 1999 data [9], describes every connection with 41 such features and a label. A classifier trained on these records labels new connections as normal or attack.</w:t>
      </w:r>
    </w:p>
    <w:p w14:paraId="11ED86E8" w14:textId="77777777" w:rsidR="00892C61" w:rsidRDefault="00B322A6">
      <w:pPr>
        <w:pStyle w:val="Heading2"/>
      </w:pPr>
      <w:bookmarkStart w:id="4" w:name="_Toc241759588"/>
      <w:r>
        <w:t>1.3 Adversarial Attacks on ML-based IDS</w:t>
      </w:r>
      <w:bookmarkEnd w:id="4"/>
    </w:p>
    <w:p w14:paraId="605D289A" w14:textId="77777777" w:rsidR="00892C61" w:rsidRDefault="00B322A6">
      <w:pPr>
        <w:jc w:val="both"/>
      </w:pPr>
      <w:r>
        <w:t>ML models can be fooled by adversarial examples: inputs altered by small, carefully chosen amounts so that the model changes its decision. The Fast Gradient Sign Method (FGSM) [2] and Projected Gradient Descent (PGD) [3] are the standard attacks. The work this study builds on [18] trained a Random Forest IDS on NSL-KDD, explained it with SHAP [6], attacked it with FGSM and PGD, and defended it with adversarial training.</w:t>
      </w:r>
    </w:p>
    <w:p w14:paraId="70EB903B" w14:textId="77777777" w:rsidR="00892C61" w:rsidRDefault="00B322A6">
      <w:pPr>
        <w:pStyle w:val="Heading2"/>
      </w:pPr>
      <w:bookmarkStart w:id="5" w:name="_Toc241759589"/>
      <w:r>
        <w:t>1.4 Problem Statement</w:t>
      </w:r>
      <w:bookmarkEnd w:id="5"/>
    </w:p>
    <w:p w14:paraId="1809240B" w14:textId="77777777" w:rsidR="00892C61" w:rsidRDefault="00B322A6">
      <w:pPr>
        <w:jc w:val="both"/>
      </w:pPr>
      <w:r>
        <w:t xml:space="preserve">Those attacks perturb </w:t>
      </w:r>
      <w:r>
        <w:rPr>
          <w:b/>
        </w:rPr>
        <w:t>all 41 features freely</w:t>
      </w:r>
      <w:r>
        <w:t>. But a feature vector is not traffic. An attacker cannot edit a number; they can only send packets, and the wire limits what those packets can change. The number of bytes the attacker sends is theirs to choose. Whether the victim answered with a reset, or what fraction of the victim’s last 100 connections came from other hosts, is not. An adversarial example that no packet sequence can produce is a mathematical artefact, not a threat. This report asks how much of the published adversa</w:t>
      </w:r>
      <w:r>
        <w:t>rial threat survives when attacks are limited to what a real attacker can actually send, and whether a better-calibrated IDS is more robust than one hardened by adversarial training.</w:t>
      </w:r>
    </w:p>
    <w:p w14:paraId="31B8702C" w14:textId="77777777" w:rsidR="00892C61" w:rsidRDefault="00B322A6">
      <w:pPr>
        <w:pStyle w:val="Heading2"/>
      </w:pPr>
      <w:bookmarkStart w:id="6" w:name="_Toc241759590"/>
      <w:r>
        <w:t>1.5 Objectives</w:t>
      </w:r>
      <w:bookmarkEnd w:id="6"/>
    </w:p>
    <w:p w14:paraId="0BB407FA" w14:textId="77777777" w:rsidR="00892C61" w:rsidRDefault="00B322A6">
      <w:pPr>
        <w:pStyle w:val="ListBullet"/>
        <w:spacing w:after="60"/>
        <w:jc w:val="both"/>
      </w:pPr>
      <w:r>
        <w:t>Reproduce the published Random Forest IDS, its FGSM/PGD attacks and its adversarial-training defence.</w:t>
      </w:r>
    </w:p>
    <w:p w14:paraId="14A2B9F2" w14:textId="77777777" w:rsidR="00892C61" w:rsidRDefault="00B322A6">
      <w:pPr>
        <w:pStyle w:val="ListBullet"/>
        <w:spacing w:after="60"/>
        <w:jc w:val="both"/>
      </w:pPr>
      <w:r>
        <w:t>Classify all 41 NSL-KDD features by who controls them over TCP/IP, and enforce the classification as a realizability mask applied inside the attacks.</w:t>
      </w:r>
    </w:p>
    <w:p w14:paraId="41C42E43" w14:textId="77777777" w:rsidR="00892C61" w:rsidRDefault="00B322A6">
      <w:pPr>
        <w:pStyle w:val="ListBullet"/>
        <w:spacing w:after="60"/>
        <w:jc w:val="both"/>
      </w:pPr>
      <w:r>
        <w:lastRenderedPageBreak/>
        <w:t>Replace whole-test-set “accuracy under attack” with an evasion rate that measures only attacks disguised as normal traffic.</w:t>
      </w:r>
    </w:p>
    <w:p w14:paraId="1E2FA6C5" w14:textId="77777777" w:rsidR="00892C61" w:rsidRDefault="00B322A6">
      <w:pPr>
        <w:pStyle w:val="ListBullet"/>
        <w:spacing w:after="60"/>
        <w:jc w:val="both"/>
      </w:pPr>
      <w:r>
        <w:t>Build an IDS with higher honest accuracy on unseen attacks, without using the test set to tune it.</w:t>
      </w:r>
    </w:p>
    <w:p w14:paraId="251D92A8" w14:textId="77777777" w:rsidR="00892C61" w:rsidRDefault="00B322A6">
      <w:pPr>
        <w:pStyle w:val="ListBullet"/>
        <w:spacing w:after="60"/>
        <w:jc w:val="both"/>
      </w:pPr>
      <w:r>
        <w:t>Provide an isolated capture lab and extractor that turn real packets into the same 41 features, and an offline application that demonstrates the results.</w:t>
      </w:r>
    </w:p>
    <w:p w14:paraId="7A900E9F" w14:textId="77777777" w:rsidR="00892C61" w:rsidRDefault="00B322A6">
      <w:pPr>
        <w:pStyle w:val="Heading2"/>
      </w:pPr>
      <w:bookmarkStart w:id="7" w:name="_Toc241759591"/>
      <w:r>
        <w:t>1.6 Contributions</w:t>
      </w:r>
      <w:bookmarkEnd w:id="7"/>
    </w:p>
    <w:p w14:paraId="038DD091" w14:textId="77777777" w:rsidR="00892C61" w:rsidRDefault="00B322A6">
      <w:pPr>
        <w:pStyle w:val="ListBullet"/>
        <w:spacing w:after="60"/>
        <w:jc w:val="both"/>
      </w:pPr>
      <w:r>
        <w:rPr>
          <w:b/>
        </w:rPr>
        <w:t>A realizability mask</w:t>
      </w:r>
      <w:r>
        <w:t xml:space="preserve"> that enforces protocol constraints in raw network units (whole bytes, raise-only connection counts, valid ranges) rather than in the model’s scaled feature space.</w:t>
      </w:r>
    </w:p>
    <w:p w14:paraId="7287063E" w14:textId="77777777" w:rsidR="00892C61" w:rsidRDefault="00B322A6">
      <w:pPr>
        <w:pStyle w:val="ListBullet"/>
        <w:spacing w:after="60"/>
        <w:jc w:val="both"/>
      </w:pPr>
      <w:r>
        <w:rPr>
          <w:b/>
        </w:rPr>
        <w:t>A measurement showing that accuracy under attack is misleading:</w:t>
      </w:r>
      <w:r>
        <w:t xml:space="preserve"> most of the measured drop comes from benign traffic made to look malicious, which an attacker does not control.</w:t>
      </w:r>
    </w:p>
    <w:p w14:paraId="410761DF" w14:textId="77777777" w:rsidR="00892C61" w:rsidRDefault="00B322A6">
      <w:pPr>
        <w:pStyle w:val="ListBullet"/>
        <w:spacing w:after="60"/>
        <w:jc w:val="both"/>
      </w:pPr>
      <w:r>
        <w:rPr>
          <w:b/>
        </w:rPr>
        <w:t>Evidence that a calibrated threshold outperforms adversarial training</w:t>
      </w:r>
      <w:r>
        <w:t xml:space="preserve"> against realistic attackers, while also raising accuracy on unseen attacks.</w:t>
      </w:r>
    </w:p>
    <w:p w14:paraId="534290D6" w14:textId="77777777" w:rsidR="00892C61" w:rsidRDefault="00B322A6">
      <w:pPr>
        <w:pStyle w:val="ListBullet"/>
        <w:spacing w:after="60"/>
        <w:jc w:val="both"/>
      </w:pPr>
      <w:r>
        <w:rPr>
          <w:b/>
        </w:rPr>
        <w:t>An end-to-end capture pipeline and demonstration application</w:t>
      </w:r>
      <w:r>
        <w:t xml:space="preserve"> that tie the ML result back to real network traffic.</w:t>
      </w:r>
    </w:p>
    <w:p w14:paraId="3BBB4001" w14:textId="77777777" w:rsidR="00892C61" w:rsidRDefault="00B322A6">
      <w:pPr>
        <w:jc w:val="both"/>
      </w:pPr>
      <w:r>
        <w:t>Constrained adversarial attacks on NIDSs have been studied before [11]–[16]; Section 7.1 positions this work against that literature.</w:t>
      </w:r>
    </w:p>
    <w:p w14:paraId="19932D2C" w14:textId="77777777" w:rsidR="00892C61" w:rsidRDefault="00B322A6">
      <w:pPr>
        <w:pStyle w:val="Heading2"/>
      </w:pPr>
      <w:bookmarkStart w:id="8" w:name="_Toc241759592"/>
      <w:r>
        <w:t>1.7 Organisation of the Report</w:t>
      </w:r>
      <w:bookmarkEnd w:id="8"/>
    </w:p>
    <w:p w14:paraId="3E38BD69" w14:textId="77777777" w:rsidR="00892C61" w:rsidRDefault="00B322A6">
      <w:pPr>
        <w:jc w:val="both"/>
      </w:pPr>
      <w:r>
        <w:t>Section 2 lists the requirements and the threat model. Section 3 presents the architecture and the network design of the capture lab. Section 4 describes the dataset and the feature realizability taxonomy. Section 5 covers the methodology and implementation, Section 6 the results and testing, Section 7 the discussion and limitations, and Section 8 concludes.</w:t>
      </w:r>
    </w:p>
    <w:p w14:paraId="21C7497A" w14:textId="77777777" w:rsidR="00892C61" w:rsidRDefault="00B322A6">
      <w:r>
        <w:br w:type="page"/>
      </w:r>
    </w:p>
    <w:p w14:paraId="755A891C" w14:textId="77777777" w:rsidR="00892C61" w:rsidRDefault="00B322A6">
      <w:pPr>
        <w:pStyle w:val="Heading1"/>
      </w:pPr>
      <w:bookmarkStart w:id="9" w:name="_Toc241759593"/>
      <w:r>
        <w:lastRenderedPageBreak/>
        <w:t>2. Requirement Analysis</w:t>
      </w:r>
      <w:bookmarkEnd w:id="9"/>
    </w:p>
    <w:p w14:paraId="2D4AF56D" w14:textId="77777777" w:rsidR="00892C61" w:rsidRDefault="00B322A6">
      <w:pPr>
        <w:jc w:val="both"/>
      </w:pPr>
      <w:r>
        <w:t>Requirement analysis fixes what the IDS must do, what the attacker can and cannot do, and what hardware and software the study needs.</w:t>
      </w:r>
    </w:p>
    <w:p w14:paraId="2FB632FC" w14:textId="77777777" w:rsidR="00892C61" w:rsidRDefault="00B322A6">
      <w:pPr>
        <w:pStyle w:val="Heading2"/>
      </w:pPr>
      <w:bookmarkStart w:id="10" w:name="_Toc241759594"/>
      <w:r>
        <w:t>2.1 Functional Requirements</w:t>
      </w:r>
      <w:bookmarkEnd w:id="10"/>
    </w:p>
    <w:p w14:paraId="7BCEC5F5" w14:textId="77777777" w:rsidR="00892C61" w:rsidRDefault="00B322A6">
      <w:pPr>
        <w:pStyle w:val="ListBullet"/>
        <w:spacing w:after="60"/>
        <w:jc w:val="both"/>
      </w:pPr>
      <w:r>
        <w:rPr>
          <w:b/>
        </w:rPr>
        <w:t>Detection:</w:t>
      </w:r>
      <w:r>
        <w:t xml:space="preserve"> classify each network connection as normal or attack.</w:t>
      </w:r>
    </w:p>
    <w:p w14:paraId="468D5518" w14:textId="77777777" w:rsidR="00892C61" w:rsidRDefault="00B322A6">
      <w:pPr>
        <w:pStyle w:val="ListBullet"/>
        <w:spacing w:after="60"/>
        <w:jc w:val="both"/>
      </w:pPr>
      <w:r>
        <w:rPr>
          <w:b/>
        </w:rPr>
        <w:t>Generalisation:</w:t>
      </w:r>
      <w:r>
        <w:t xml:space="preserve"> detect attack types that were absent from training, as KDDTest+ requires.</w:t>
      </w:r>
    </w:p>
    <w:p w14:paraId="370654C2" w14:textId="77777777" w:rsidR="00892C61" w:rsidRDefault="00B322A6">
      <w:pPr>
        <w:pStyle w:val="ListBullet"/>
        <w:spacing w:after="60"/>
        <w:jc w:val="both"/>
      </w:pPr>
      <w:r>
        <w:rPr>
          <w:b/>
        </w:rPr>
        <w:t>Low false-alarm rate:</w:t>
      </w:r>
      <w:r>
        <w:t xml:space="preserve"> keep precision high so that operators are not flooded with alerts.</w:t>
      </w:r>
    </w:p>
    <w:p w14:paraId="08EE648E" w14:textId="77777777" w:rsidR="00892C61" w:rsidRDefault="00B322A6">
      <w:pPr>
        <w:pStyle w:val="ListBullet"/>
        <w:spacing w:after="60"/>
        <w:jc w:val="both"/>
      </w:pPr>
      <w:r>
        <w:rPr>
          <w:b/>
        </w:rPr>
        <w:t>Robustness:</w:t>
      </w:r>
      <w:r>
        <w:t xml:space="preserve"> resist attackers who reshape their traffic to evade detection.</w:t>
      </w:r>
    </w:p>
    <w:p w14:paraId="3C945967" w14:textId="77777777" w:rsidR="00892C61" w:rsidRDefault="00B322A6">
      <w:pPr>
        <w:pStyle w:val="ListBullet"/>
        <w:spacing w:after="60"/>
        <w:jc w:val="both"/>
      </w:pPr>
      <w:r>
        <w:rPr>
          <w:b/>
        </w:rPr>
        <w:t>Honest evaluation:</w:t>
      </w:r>
      <w:r>
        <w:t xml:space="preserve"> no test-set information may influence training or threshold selection.</w:t>
      </w:r>
    </w:p>
    <w:p w14:paraId="223698A4" w14:textId="77777777" w:rsidR="00892C61" w:rsidRDefault="00B322A6">
      <w:pPr>
        <w:pStyle w:val="ListBullet"/>
        <w:spacing w:after="60"/>
        <w:jc w:val="both"/>
      </w:pPr>
      <w:r>
        <w:rPr>
          <w:b/>
        </w:rPr>
        <w:t>Reproducibility:</w:t>
      </w:r>
      <w:r>
        <w:t xml:space="preserve"> every reported number regenerates from one command with fixed random seeds.</w:t>
      </w:r>
    </w:p>
    <w:p w14:paraId="238A855A" w14:textId="77777777" w:rsidR="00892C61" w:rsidRDefault="00B322A6">
      <w:pPr>
        <w:pStyle w:val="ListBullet"/>
        <w:spacing w:after="60"/>
        <w:jc w:val="both"/>
      </w:pPr>
      <w:r>
        <w:rPr>
          <w:b/>
        </w:rPr>
        <w:t>Deployability:</w:t>
      </w:r>
      <w:r>
        <w:t xml:space="preserve"> the demonstration runs offline on an ordinary laptop.</w:t>
      </w:r>
    </w:p>
    <w:p w14:paraId="142A82E6" w14:textId="77777777" w:rsidR="00892C61" w:rsidRDefault="00B322A6">
      <w:pPr>
        <w:pStyle w:val="Heading2"/>
      </w:pPr>
      <w:bookmarkStart w:id="11" w:name="_Toc241759595"/>
      <w:r>
        <w:t>2.2 Threat Model</w:t>
      </w:r>
      <w:bookmarkEnd w:id="11"/>
    </w:p>
    <w:p w14:paraId="3DEC63AF" w14:textId="77777777" w:rsidR="00892C61" w:rsidRDefault="00B322A6">
      <w:pPr>
        <w:jc w:val="both"/>
      </w:pPr>
      <w:r>
        <w:t>The attacker in this study is realistic rather than all-powerful:</w:t>
      </w:r>
    </w:p>
    <w:p w14:paraId="30B8F7E8" w14:textId="77777777" w:rsidR="00892C61" w:rsidRDefault="00B322A6">
      <w:pPr>
        <w:pStyle w:val="ListBullet"/>
        <w:spacing w:after="60"/>
        <w:jc w:val="both"/>
      </w:pPr>
      <w:r>
        <w:rPr>
          <w:b/>
        </w:rPr>
        <w:t>Controls only their own traffic:</w:t>
      </w:r>
      <w:r>
        <w:t xml:space="preserve"> payload size, connection duration, how many connections they open, and crafted header fields.</w:t>
      </w:r>
    </w:p>
    <w:p w14:paraId="430B5620" w14:textId="77777777" w:rsidR="00892C61" w:rsidRDefault="00B322A6">
      <w:pPr>
        <w:pStyle w:val="ListBullet"/>
        <w:spacing w:after="60"/>
        <w:jc w:val="both"/>
      </w:pPr>
      <w:r>
        <w:rPr>
          <w:b/>
        </w:rPr>
        <w:t>Cannot control the victim’s responses:</w:t>
      </w:r>
      <w:r>
        <w:t xml:space="preserve"> whether a connection completes, is reset or is ignored is decided by the victim, as is how many bytes it sends back.</w:t>
      </w:r>
    </w:p>
    <w:p w14:paraId="24F3D11C" w14:textId="77777777" w:rsidR="00892C61" w:rsidRDefault="00B322A6">
      <w:pPr>
        <w:pStyle w:val="ListBullet"/>
        <w:spacing w:after="60"/>
        <w:jc w:val="both"/>
      </w:pPr>
      <w:r>
        <w:rPr>
          <w:b/>
        </w:rPr>
        <w:t>Cannot control third-party traffic:</w:t>
      </w:r>
      <w:r>
        <w:t xml:space="preserve"> the host-based features summarise the last 100 connections to the victim from every source, including legitimate users.</w:t>
      </w:r>
    </w:p>
    <w:p w14:paraId="38A9DD97" w14:textId="77777777" w:rsidR="00892C61" w:rsidRDefault="00B322A6">
      <w:pPr>
        <w:pStyle w:val="ListBullet"/>
        <w:spacing w:after="60"/>
        <w:jc w:val="both"/>
      </w:pPr>
      <w:r>
        <w:rPr>
          <w:b/>
        </w:rPr>
        <w:t>Has no access to the deployed IDS:</w:t>
      </w:r>
      <w:r>
        <w:t xml:space="preserve"> the attacker trains their own surrogate model and transfers the attack, rather than reading the defender’s model.</w:t>
      </w:r>
    </w:p>
    <w:p w14:paraId="67A6A918" w14:textId="77777777" w:rsidR="00892C61" w:rsidRDefault="00B322A6">
      <w:pPr>
        <w:pStyle w:val="Heading2"/>
      </w:pPr>
      <w:bookmarkStart w:id="12" w:name="_Toc241759596"/>
      <w:r>
        <w:t>2.3 Hardware Requirements</w:t>
      </w:r>
      <w:bookmarkEnd w:id="12"/>
    </w:p>
    <w:p w14:paraId="7FB1E33E" w14:textId="77777777" w:rsidR="00892C61" w:rsidRDefault="00B322A6">
      <w:pPr>
        <w:keepNext/>
        <w:spacing w:before="160" w:after="80"/>
        <w:jc w:val="center"/>
      </w:pPr>
      <w:r>
        <w:rPr>
          <w:b/>
          <w:sz w:val="21"/>
        </w:rPr>
        <w:t>Table 1: Hardware requirements</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2088"/>
        <w:gridCol w:w="3816"/>
        <w:gridCol w:w="3125"/>
      </w:tblGrid>
      <w:tr w:rsidR="00892C61" w14:paraId="762FE4C9" w14:textId="77777777">
        <w:trPr>
          <w:cantSplit/>
          <w:tblHeader/>
          <w:jc w:val="center"/>
        </w:trPr>
        <w:tc>
          <w:tcPr>
            <w:tcW w:w="2088" w:type="dxa"/>
            <w:shd w:val="clear" w:color="auto" w:fill="D9E2F3"/>
            <w:vAlign w:val="center"/>
          </w:tcPr>
          <w:p w14:paraId="6667C672" w14:textId="77777777" w:rsidR="00892C61" w:rsidRDefault="00B322A6">
            <w:pPr>
              <w:keepNext/>
              <w:spacing w:before="20" w:after="20" w:line="240" w:lineRule="auto"/>
              <w:jc w:val="center"/>
            </w:pPr>
            <w:r>
              <w:rPr>
                <w:b/>
                <w:sz w:val="20"/>
              </w:rPr>
              <w:t>Component</w:t>
            </w:r>
          </w:p>
        </w:tc>
        <w:tc>
          <w:tcPr>
            <w:tcW w:w="3816" w:type="dxa"/>
            <w:shd w:val="clear" w:color="auto" w:fill="D9E2F3"/>
            <w:vAlign w:val="center"/>
          </w:tcPr>
          <w:p w14:paraId="3634E63F" w14:textId="77777777" w:rsidR="00892C61" w:rsidRDefault="00B322A6">
            <w:pPr>
              <w:keepNext/>
              <w:spacing w:before="20" w:after="20" w:line="240" w:lineRule="auto"/>
              <w:jc w:val="center"/>
            </w:pPr>
            <w:r>
              <w:rPr>
                <w:b/>
                <w:sz w:val="20"/>
              </w:rPr>
              <w:t>Used in this study</w:t>
            </w:r>
          </w:p>
        </w:tc>
        <w:tc>
          <w:tcPr>
            <w:tcW w:w="3125" w:type="dxa"/>
            <w:shd w:val="clear" w:color="auto" w:fill="D9E2F3"/>
            <w:vAlign w:val="center"/>
          </w:tcPr>
          <w:p w14:paraId="2671C8C5" w14:textId="77777777" w:rsidR="00892C61" w:rsidRDefault="00B322A6">
            <w:pPr>
              <w:keepNext/>
              <w:spacing w:before="20" w:after="20" w:line="240" w:lineRule="auto"/>
              <w:jc w:val="center"/>
            </w:pPr>
            <w:r>
              <w:rPr>
                <w:b/>
                <w:sz w:val="20"/>
              </w:rPr>
              <w:t>Minimum</w:t>
            </w:r>
          </w:p>
        </w:tc>
      </w:tr>
      <w:tr w:rsidR="00892C61" w14:paraId="5B408620" w14:textId="77777777">
        <w:trPr>
          <w:cantSplit/>
          <w:jc w:val="center"/>
        </w:trPr>
        <w:tc>
          <w:tcPr>
            <w:tcW w:w="2088" w:type="dxa"/>
            <w:vAlign w:val="center"/>
          </w:tcPr>
          <w:p w14:paraId="2668EE34" w14:textId="77777777" w:rsidR="00892C61" w:rsidRDefault="00B322A6">
            <w:pPr>
              <w:keepNext/>
              <w:spacing w:before="20" w:after="20" w:line="240" w:lineRule="auto"/>
            </w:pPr>
            <w:r>
              <w:rPr>
                <w:sz w:val="20"/>
              </w:rPr>
              <w:t>Processor</w:t>
            </w:r>
          </w:p>
        </w:tc>
        <w:tc>
          <w:tcPr>
            <w:tcW w:w="3816" w:type="dxa"/>
            <w:vAlign w:val="center"/>
          </w:tcPr>
          <w:p w14:paraId="22870C0C" w14:textId="77777777" w:rsidR="00892C61" w:rsidRDefault="00B322A6">
            <w:pPr>
              <w:keepNext/>
              <w:spacing w:before="20" w:after="20" w:line="240" w:lineRule="auto"/>
              <w:jc w:val="center"/>
            </w:pPr>
            <w:r>
              <w:rPr>
                <w:sz w:val="20"/>
              </w:rPr>
              <w:t>Intel Core i7-1165G7, 4 cores / 8 threads</w:t>
            </w:r>
          </w:p>
        </w:tc>
        <w:tc>
          <w:tcPr>
            <w:tcW w:w="3125" w:type="dxa"/>
            <w:vAlign w:val="center"/>
          </w:tcPr>
          <w:p w14:paraId="31E5E2F4" w14:textId="77777777" w:rsidR="00892C61" w:rsidRDefault="00B322A6">
            <w:pPr>
              <w:keepNext/>
              <w:spacing w:before="20" w:after="20" w:line="240" w:lineRule="auto"/>
              <w:jc w:val="center"/>
            </w:pPr>
            <w:r>
              <w:rPr>
                <w:sz w:val="20"/>
              </w:rPr>
              <w:t>Any 64-bit x86 CPU</w:t>
            </w:r>
          </w:p>
        </w:tc>
      </w:tr>
      <w:tr w:rsidR="00892C61" w14:paraId="7C00763B" w14:textId="77777777">
        <w:trPr>
          <w:cantSplit/>
          <w:jc w:val="center"/>
        </w:trPr>
        <w:tc>
          <w:tcPr>
            <w:tcW w:w="2088" w:type="dxa"/>
            <w:vAlign w:val="center"/>
          </w:tcPr>
          <w:p w14:paraId="55667182" w14:textId="77777777" w:rsidR="00892C61" w:rsidRDefault="00B322A6">
            <w:pPr>
              <w:keepNext/>
              <w:spacing w:before="20" w:after="20" w:line="240" w:lineRule="auto"/>
            </w:pPr>
            <w:r>
              <w:rPr>
                <w:sz w:val="20"/>
              </w:rPr>
              <w:t>Memory</w:t>
            </w:r>
          </w:p>
        </w:tc>
        <w:tc>
          <w:tcPr>
            <w:tcW w:w="3816" w:type="dxa"/>
            <w:vAlign w:val="center"/>
          </w:tcPr>
          <w:p w14:paraId="561D7A0B" w14:textId="77777777" w:rsidR="00892C61" w:rsidRDefault="00B322A6">
            <w:pPr>
              <w:keepNext/>
              <w:spacing w:before="20" w:after="20" w:line="240" w:lineRule="auto"/>
              <w:jc w:val="center"/>
            </w:pPr>
            <w:r>
              <w:rPr>
                <w:sz w:val="20"/>
              </w:rPr>
              <w:t>16 GB</w:t>
            </w:r>
          </w:p>
        </w:tc>
        <w:tc>
          <w:tcPr>
            <w:tcW w:w="3125" w:type="dxa"/>
            <w:vAlign w:val="center"/>
          </w:tcPr>
          <w:p w14:paraId="43DFCE77" w14:textId="77777777" w:rsidR="00892C61" w:rsidRDefault="00B322A6">
            <w:pPr>
              <w:keepNext/>
              <w:spacing w:before="20" w:after="20" w:line="240" w:lineRule="auto"/>
              <w:jc w:val="center"/>
            </w:pPr>
            <w:r>
              <w:rPr>
                <w:sz w:val="20"/>
              </w:rPr>
              <w:t>8 GB</w:t>
            </w:r>
          </w:p>
        </w:tc>
      </w:tr>
      <w:tr w:rsidR="00892C61" w14:paraId="4D249D7B" w14:textId="77777777">
        <w:trPr>
          <w:cantSplit/>
          <w:jc w:val="center"/>
        </w:trPr>
        <w:tc>
          <w:tcPr>
            <w:tcW w:w="2088" w:type="dxa"/>
            <w:vAlign w:val="center"/>
          </w:tcPr>
          <w:p w14:paraId="38C4AED1" w14:textId="77777777" w:rsidR="00892C61" w:rsidRDefault="00B322A6">
            <w:pPr>
              <w:keepNext/>
              <w:spacing w:before="20" w:after="20" w:line="240" w:lineRule="auto"/>
            </w:pPr>
            <w:r>
              <w:rPr>
                <w:sz w:val="20"/>
              </w:rPr>
              <w:t>Graphics</w:t>
            </w:r>
          </w:p>
        </w:tc>
        <w:tc>
          <w:tcPr>
            <w:tcW w:w="3816" w:type="dxa"/>
            <w:vAlign w:val="center"/>
          </w:tcPr>
          <w:p w14:paraId="6C736BA7" w14:textId="77777777" w:rsidR="00892C61" w:rsidRDefault="00B322A6">
            <w:pPr>
              <w:keepNext/>
              <w:spacing w:before="20" w:after="20" w:line="240" w:lineRule="auto"/>
              <w:jc w:val="center"/>
            </w:pPr>
            <w:r>
              <w:rPr>
                <w:sz w:val="20"/>
              </w:rPr>
              <w:t>Intel Iris Xe (integrated); no GPU used</w:t>
            </w:r>
          </w:p>
        </w:tc>
        <w:tc>
          <w:tcPr>
            <w:tcW w:w="3125" w:type="dxa"/>
            <w:vAlign w:val="center"/>
          </w:tcPr>
          <w:p w14:paraId="22F5DCCE" w14:textId="77777777" w:rsidR="00892C61" w:rsidRDefault="00B322A6">
            <w:pPr>
              <w:keepNext/>
              <w:spacing w:before="20" w:after="20" w:line="240" w:lineRule="auto"/>
              <w:jc w:val="center"/>
            </w:pPr>
            <w:r>
              <w:rPr>
                <w:sz w:val="20"/>
              </w:rPr>
              <w:t>Not required</w:t>
            </w:r>
          </w:p>
        </w:tc>
      </w:tr>
      <w:tr w:rsidR="00892C61" w14:paraId="014F9784" w14:textId="77777777">
        <w:trPr>
          <w:cantSplit/>
          <w:jc w:val="center"/>
        </w:trPr>
        <w:tc>
          <w:tcPr>
            <w:tcW w:w="2088" w:type="dxa"/>
            <w:vAlign w:val="center"/>
          </w:tcPr>
          <w:p w14:paraId="10BA5EF0" w14:textId="77777777" w:rsidR="00892C61" w:rsidRDefault="00B322A6">
            <w:pPr>
              <w:keepNext/>
              <w:spacing w:before="20" w:after="20" w:line="240" w:lineRule="auto"/>
            </w:pPr>
            <w:r>
              <w:rPr>
                <w:sz w:val="20"/>
              </w:rPr>
              <w:t>Storage</w:t>
            </w:r>
          </w:p>
        </w:tc>
        <w:tc>
          <w:tcPr>
            <w:tcW w:w="3816" w:type="dxa"/>
            <w:vAlign w:val="center"/>
          </w:tcPr>
          <w:p w14:paraId="58D8DC33" w14:textId="77777777" w:rsidR="00892C61" w:rsidRDefault="00B322A6">
            <w:pPr>
              <w:keepNext/>
              <w:spacing w:before="20" w:after="20" w:line="240" w:lineRule="auto"/>
              <w:jc w:val="center"/>
            </w:pPr>
            <w:r>
              <w:rPr>
                <w:sz w:val="20"/>
              </w:rPr>
              <w:t>~0.5 GB Python environment, 21.5 MB dataset</w:t>
            </w:r>
          </w:p>
        </w:tc>
        <w:tc>
          <w:tcPr>
            <w:tcW w:w="3125" w:type="dxa"/>
            <w:vAlign w:val="center"/>
          </w:tcPr>
          <w:p w14:paraId="12848784" w14:textId="77777777" w:rsidR="00892C61" w:rsidRDefault="00B322A6">
            <w:pPr>
              <w:keepNext/>
              <w:spacing w:before="20" w:after="20" w:line="240" w:lineRule="auto"/>
              <w:jc w:val="center"/>
            </w:pPr>
            <w:r>
              <w:rPr>
                <w:sz w:val="20"/>
              </w:rPr>
              <w:t>2 GB free</w:t>
            </w:r>
          </w:p>
        </w:tc>
      </w:tr>
      <w:tr w:rsidR="00892C61" w14:paraId="6F0EECD8" w14:textId="77777777">
        <w:trPr>
          <w:cantSplit/>
          <w:jc w:val="center"/>
        </w:trPr>
        <w:tc>
          <w:tcPr>
            <w:tcW w:w="2088" w:type="dxa"/>
            <w:vAlign w:val="center"/>
          </w:tcPr>
          <w:p w14:paraId="65745E25" w14:textId="77777777" w:rsidR="00892C61" w:rsidRDefault="00B322A6">
            <w:pPr>
              <w:keepNext/>
              <w:spacing w:before="20" w:after="20" w:line="240" w:lineRule="auto"/>
            </w:pPr>
            <w:r>
              <w:rPr>
                <w:sz w:val="20"/>
              </w:rPr>
              <w:t>Capture lab host</w:t>
            </w:r>
          </w:p>
        </w:tc>
        <w:tc>
          <w:tcPr>
            <w:tcW w:w="3816" w:type="dxa"/>
            <w:vAlign w:val="center"/>
          </w:tcPr>
          <w:p w14:paraId="3C4C9E50" w14:textId="77777777" w:rsidR="00892C61" w:rsidRDefault="00B322A6">
            <w:pPr>
              <w:keepNext/>
              <w:spacing w:before="20" w:after="20" w:line="240" w:lineRule="auto"/>
              <w:jc w:val="center"/>
            </w:pPr>
            <w:r>
              <w:rPr>
                <w:sz w:val="20"/>
              </w:rPr>
              <w:t>Separate machine running Docker</w:t>
            </w:r>
          </w:p>
        </w:tc>
        <w:tc>
          <w:tcPr>
            <w:tcW w:w="3125" w:type="dxa"/>
            <w:vAlign w:val="center"/>
          </w:tcPr>
          <w:p w14:paraId="62624571" w14:textId="77777777" w:rsidR="00892C61" w:rsidRDefault="00B322A6">
            <w:pPr>
              <w:keepNext/>
              <w:spacing w:before="20" w:after="20" w:line="240" w:lineRule="auto"/>
              <w:jc w:val="center"/>
            </w:pPr>
            <w:r>
              <w:rPr>
                <w:sz w:val="20"/>
              </w:rPr>
              <w:t>Docker Engine or Desktop, 4 GB RAM</w:t>
            </w:r>
          </w:p>
        </w:tc>
      </w:tr>
      <w:tr w:rsidR="00892C61" w14:paraId="4EDA3016" w14:textId="77777777">
        <w:trPr>
          <w:cantSplit/>
          <w:jc w:val="center"/>
        </w:trPr>
        <w:tc>
          <w:tcPr>
            <w:tcW w:w="2088" w:type="dxa"/>
            <w:vAlign w:val="center"/>
          </w:tcPr>
          <w:p w14:paraId="2AA110C8" w14:textId="77777777" w:rsidR="00892C61" w:rsidRDefault="00B322A6">
            <w:pPr>
              <w:spacing w:before="20" w:after="20" w:line="240" w:lineRule="auto"/>
            </w:pPr>
            <w:r>
              <w:rPr>
                <w:sz w:val="20"/>
              </w:rPr>
              <w:t>Network</w:t>
            </w:r>
          </w:p>
        </w:tc>
        <w:tc>
          <w:tcPr>
            <w:tcW w:w="3816" w:type="dxa"/>
            <w:vAlign w:val="center"/>
          </w:tcPr>
          <w:p w14:paraId="000D9B4E" w14:textId="77777777" w:rsidR="00892C61" w:rsidRDefault="00B322A6">
            <w:pPr>
              <w:spacing w:before="20" w:after="20" w:line="240" w:lineRule="auto"/>
              <w:jc w:val="center"/>
            </w:pPr>
            <w:r>
              <w:rPr>
                <w:sz w:val="20"/>
              </w:rPr>
              <w:t>Lab network is internal (no Internet)</w:t>
            </w:r>
          </w:p>
        </w:tc>
        <w:tc>
          <w:tcPr>
            <w:tcW w:w="3125" w:type="dxa"/>
            <w:vAlign w:val="center"/>
          </w:tcPr>
          <w:p w14:paraId="250BC03A" w14:textId="77777777" w:rsidR="00892C61" w:rsidRDefault="00B322A6">
            <w:pPr>
              <w:spacing w:before="20" w:after="20" w:line="240" w:lineRule="auto"/>
              <w:jc w:val="center"/>
            </w:pPr>
            <w:r>
              <w:rPr>
                <w:sz w:val="20"/>
              </w:rPr>
              <w:t>Internet only for first-time setup</w:t>
            </w:r>
          </w:p>
        </w:tc>
      </w:tr>
    </w:tbl>
    <w:p w14:paraId="23739A41" w14:textId="77777777" w:rsidR="00892C61" w:rsidRDefault="00892C61">
      <w:pPr>
        <w:spacing w:after="80"/>
      </w:pPr>
    </w:p>
    <w:p w14:paraId="24F1766C" w14:textId="77777777" w:rsidR="00892C61" w:rsidRDefault="00B322A6">
      <w:pPr>
        <w:pStyle w:val="Heading2"/>
      </w:pPr>
      <w:bookmarkStart w:id="13" w:name="_Toc241759597"/>
      <w:r>
        <w:lastRenderedPageBreak/>
        <w:t>2.4 Software Requirements</w:t>
      </w:r>
      <w:bookmarkEnd w:id="13"/>
    </w:p>
    <w:p w14:paraId="5E58D9A9" w14:textId="77777777" w:rsidR="00892C61" w:rsidRDefault="00B322A6">
      <w:pPr>
        <w:keepNext/>
        <w:spacing w:before="160" w:after="80"/>
        <w:jc w:val="center"/>
      </w:pPr>
      <w:r>
        <w:rPr>
          <w:b/>
          <w:sz w:val="21"/>
        </w:rPr>
        <w:t>Table 2: Software requirements</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2664"/>
        <w:gridCol w:w="2736"/>
        <w:gridCol w:w="3629"/>
      </w:tblGrid>
      <w:tr w:rsidR="00892C61" w14:paraId="7D4B0328" w14:textId="77777777">
        <w:trPr>
          <w:cantSplit/>
          <w:tblHeader/>
          <w:jc w:val="center"/>
        </w:trPr>
        <w:tc>
          <w:tcPr>
            <w:tcW w:w="2664" w:type="dxa"/>
            <w:shd w:val="clear" w:color="auto" w:fill="D9E2F3"/>
            <w:vAlign w:val="center"/>
          </w:tcPr>
          <w:p w14:paraId="11A30CBA" w14:textId="77777777" w:rsidR="00892C61" w:rsidRDefault="00B322A6">
            <w:pPr>
              <w:keepNext/>
              <w:spacing w:before="20" w:after="20" w:line="240" w:lineRule="auto"/>
              <w:jc w:val="center"/>
            </w:pPr>
            <w:r>
              <w:rPr>
                <w:b/>
                <w:sz w:val="20"/>
              </w:rPr>
              <w:t>Software</w:t>
            </w:r>
          </w:p>
        </w:tc>
        <w:tc>
          <w:tcPr>
            <w:tcW w:w="2736" w:type="dxa"/>
            <w:shd w:val="clear" w:color="auto" w:fill="D9E2F3"/>
            <w:vAlign w:val="center"/>
          </w:tcPr>
          <w:p w14:paraId="372BF75D" w14:textId="77777777" w:rsidR="00892C61" w:rsidRDefault="00B322A6">
            <w:pPr>
              <w:keepNext/>
              <w:spacing w:before="20" w:after="20" w:line="240" w:lineRule="auto"/>
              <w:jc w:val="center"/>
            </w:pPr>
            <w:r>
              <w:rPr>
                <w:b/>
                <w:sz w:val="20"/>
              </w:rPr>
              <w:t>Version</w:t>
            </w:r>
          </w:p>
        </w:tc>
        <w:tc>
          <w:tcPr>
            <w:tcW w:w="3629" w:type="dxa"/>
            <w:shd w:val="clear" w:color="auto" w:fill="D9E2F3"/>
            <w:vAlign w:val="center"/>
          </w:tcPr>
          <w:p w14:paraId="2CBD82AD" w14:textId="77777777" w:rsidR="00892C61" w:rsidRDefault="00B322A6">
            <w:pPr>
              <w:keepNext/>
              <w:spacing w:before="20" w:after="20" w:line="240" w:lineRule="auto"/>
              <w:jc w:val="center"/>
            </w:pPr>
            <w:r>
              <w:rPr>
                <w:b/>
                <w:sz w:val="20"/>
              </w:rPr>
              <w:t>Purpose</w:t>
            </w:r>
          </w:p>
        </w:tc>
      </w:tr>
      <w:tr w:rsidR="00892C61" w14:paraId="4ED8DB74" w14:textId="77777777">
        <w:trPr>
          <w:cantSplit/>
          <w:jc w:val="center"/>
        </w:trPr>
        <w:tc>
          <w:tcPr>
            <w:tcW w:w="2664" w:type="dxa"/>
            <w:vAlign w:val="center"/>
          </w:tcPr>
          <w:p w14:paraId="41C50D58" w14:textId="77777777" w:rsidR="00892C61" w:rsidRDefault="00B322A6">
            <w:pPr>
              <w:keepNext/>
              <w:spacing w:before="20" w:after="20" w:line="240" w:lineRule="auto"/>
            </w:pPr>
            <w:r>
              <w:rPr>
                <w:sz w:val="20"/>
              </w:rPr>
              <w:t>Operating system</w:t>
            </w:r>
          </w:p>
        </w:tc>
        <w:tc>
          <w:tcPr>
            <w:tcW w:w="2736" w:type="dxa"/>
            <w:vAlign w:val="center"/>
          </w:tcPr>
          <w:p w14:paraId="3F9DAD87" w14:textId="77777777" w:rsidR="00892C61" w:rsidRDefault="00B322A6">
            <w:pPr>
              <w:keepNext/>
              <w:spacing w:before="20" w:after="20" w:line="240" w:lineRule="auto"/>
              <w:jc w:val="center"/>
            </w:pPr>
            <w:r>
              <w:rPr>
                <w:sz w:val="20"/>
              </w:rPr>
              <w:t>Windows 11 (analysis), Linux containers (lab)</w:t>
            </w:r>
          </w:p>
        </w:tc>
        <w:tc>
          <w:tcPr>
            <w:tcW w:w="3629" w:type="dxa"/>
            <w:vAlign w:val="center"/>
          </w:tcPr>
          <w:p w14:paraId="1F16F59A" w14:textId="77777777" w:rsidR="00892C61" w:rsidRDefault="00B322A6">
            <w:pPr>
              <w:keepNext/>
              <w:spacing w:before="20" w:after="20" w:line="240" w:lineRule="auto"/>
              <w:jc w:val="center"/>
            </w:pPr>
            <w:r>
              <w:rPr>
                <w:sz w:val="20"/>
              </w:rPr>
              <w:t>Host and lab platform</w:t>
            </w:r>
          </w:p>
        </w:tc>
      </w:tr>
      <w:tr w:rsidR="00892C61" w14:paraId="2F0BF277" w14:textId="77777777">
        <w:trPr>
          <w:cantSplit/>
          <w:jc w:val="center"/>
        </w:trPr>
        <w:tc>
          <w:tcPr>
            <w:tcW w:w="2664" w:type="dxa"/>
            <w:vAlign w:val="center"/>
          </w:tcPr>
          <w:p w14:paraId="7067C80E" w14:textId="77777777" w:rsidR="00892C61" w:rsidRDefault="00B322A6">
            <w:pPr>
              <w:keepNext/>
              <w:spacing w:before="20" w:after="20" w:line="240" w:lineRule="auto"/>
            </w:pPr>
            <w:r>
              <w:rPr>
                <w:sz w:val="20"/>
              </w:rPr>
              <w:t>Python</w:t>
            </w:r>
          </w:p>
        </w:tc>
        <w:tc>
          <w:tcPr>
            <w:tcW w:w="2736" w:type="dxa"/>
            <w:vAlign w:val="center"/>
          </w:tcPr>
          <w:p w14:paraId="5872B5E6" w14:textId="77777777" w:rsidR="00892C61" w:rsidRDefault="00B322A6">
            <w:pPr>
              <w:keepNext/>
              <w:spacing w:before="20" w:after="20" w:line="240" w:lineRule="auto"/>
              <w:jc w:val="center"/>
            </w:pPr>
            <w:r>
              <w:rPr>
                <w:sz w:val="20"/>
              </w:rPr>
              <w:t>3.12.13</w:t>
            </w:r>
          </w:p>
        </w:tc>
        <w:tc>
          <w:tcPr>
            <w:tcW w:w="3629" w:type="dxa"/>
            <w:vAlign w:val="center"/>
          </w:tcPr>
          <w:p w14:paraId="43B9194A" w14:textId="77777777" w:rsidR="00892C61" w:rsidRDefault="00B322A6">
            <w:pPr>
              <w:keepNext/>
              <w:spacing w:before="20" w:after="20" w:line="240" w:lineRule="auto"/>
              <w:jc w:val="center"/>
            </w:pPr>
            <w:r>
              <w:rPr>
                <w:sz w:val="20"/>
              </w:rPr>
              <w:t>Implementation language</w:t>
            </w:r>
          </w:p>
        </w:tc>
      </w:tr>
      <w:tr w:rsidR="00892C61" w14:paraId="239A33E7" w14:textId="77777777">
        <w:trPr>
          <w:cantSplit/>
          <w:jc w:val="center"/>
        </w:trPr>
        <w:tc>
          <w:tcPr>
            <w:tcW w:w="2664" w:type="dxa"/>
            <w:vAlign w:val="center"/>
          </w:tcPr>
          <w:p w14:paraId="78619D1D" w14:textId="77777777" w:rsidR="00892C61" w:rsidRDefault="00B322A6">
            <w:pPr>
              <w:keepNext/>
              <w:spacing w:before="20" w:after="20" w:line="240" w:lineRule="auto"/>
            </w:pPr>
            <w:r>
              <w:rPr>
                <w:sz w:val="20"/>
              </w:rPr>
              <w:t>scikit-learn</w:t>
            </w:r>
          </w:p>
        </w:tc>
        <w:tc>
          <w:tcPr>
            <w:tcW w:w="2736" w:type="dxa"/>
            <w:vAlign w:val="center"/>
          </w:tcPr>
          <w:p w14:paraId="53D5523A" w14:textId="77777777" w:rsidR="00892C61" w:rsidRDefault="00B322A6">
            <w:pPr>
              <w:keepNext/>
              <w:spacing w:before="20" w:after="20" w:line="240" w:lineRule="auto"/>
              <w:jc w:val="center"/>
            </w:pPr>
            <w:r>
              <w:rPr>
                <w:sz w:val="20"/>
              </w:rPr>
              <w:t>1.9.0</w:t>
            </w:r>
          </w:p>
        </w:tc>
        <w:tc>
          <w:tcPr>
            <w:tcW w:w="3629" w:type="dxa"/>
            <w:vAlign w:val="center"/>
          </w:tcPr>
          <w:p w14:paraId="39C05C1A" w14:textId="77777777" w:rsidR="00892C61" w:rsidRDefault="00B322A6">
            <w:pPr>
              <w:keepNext/>
              <w:spacing w:before="20" w:after="20" w:line="240" w:lineRule="auto"/>
              <w:jc w:val="center"/>
            </w:pPr>
            <w:r>
              <w:rPr>
                <w:sz w:val="20"/>
              </w:rPr>
              <w:t>Random Forest, Extra Trees, gradient boosting, metrics</w:t>
            </w:r>
          </w:p>
        </w:tc>
      </w:tr>
      <w:tr w:rsidR="00892C61" w14:paraId="187CC3BC" w14:textId="77777777">
        <w:trPr>
          <w:cantSplit/>
          <w:jc w:val="center"/>
        </w:trPr>
        <w:tc>
          <w:tcPr>
            <w:tcW w:w="2664" w:type="dxa"/>
            <w:vAlign w:val="center"/>
          </w:tcPr>
          <w:p w14:paraId="6DC5F251" w14:textId="77777777" w:rsidR="00892C61" w:rsidRDefault="00B322A6">
            <w:pPr>
              <w:keepNext/>
              <w:spacing w:before="20" w:after="20" w:line="240" w:lineRule="auto"/>
            </w:pPr>
            <w:r>
              <w:rPr>
                <w:sz w:val="20"/>
              </w:rPr>
              <w:t>Adversarial Robustness Toolbox</w:t>
            </w:r>
          </w:p>
        </w:tc>
        <w:tc>
          <w:tcPr>
            <w:tcW w:w="2736" w:type="dxa"/>
            <w:vAlign w:val="center"/>
          </w:tcPr>
          <w:p w14:paraId="5DEDFF9D" w14:textId="77777777" w:rsidR="00892C61" w:rsidRDefault="00B322A6">
            <w:pPr>
              <w:keepNext/>
              <w:spacing w:before="20" w:after="20" w:line="240" w:lineRule="auto"/>
              <w:jc w:val="center"/>
            </w:pPr>
            <w:r>
              <w:rPr>
                <w:sz w:val="20"/>
              </w:rPr>
              <w:t>1.20.1</w:t>
            </w:r>
          </w:p>
        </w:tc>
        <w:tc>
          <w:tcPr>
            <w:tcW w:w="3629" w:type="dxa"/>
            <w:vAlign w:val="center"/>
          </w:tcPr>
          <w:p w14:paraId="0E742359" w14:textId="77777777" w:rsidR="00892C61" w:rsidRDefault="00B322A6">
            <w:pPr>
              <w:keepNext/>
              <w:spacing w:before="20" w:after="20" w:line="240" w:lineRule="auto"/>
              <w:jc w:val="center"/>
            </w:pPr>
            <w:r>
              <w:rPr>
                <w:sz w:val="20"/>
              </w:rPr>
              <w:t>Adversarial-ML toolkit [5]</w:t>
            </w:r>
          </w:p>
        </w:tc>
      </w:tr>
      <w:tr w:rsidR="00892C61" w14:paraId="3BA1D016" w14:textId="77777777">
        <w:trPr>
          <w:cantSplit/>
          <w:jc w:val="center"/>
        </w:trPr>
        <w:tc>
          <w:tcPr>
            <w:tcW w:w="2664" w:type="dxa"/>
            <w:vAlign w:val="center"/>
          </w:tcPr>
          <w:p w14:paraId="056DB1D5" w14:textId="77777777" w:rsidR="00892C61" w:rsidRDefault="00B322A6">
            <w:pPr>
              <w:keepNext/>
              <w:spacing w:before="20" w:after="20" w:line="240" w:lineRule="auto"/>
            </w:pPr>
            <w:r>
              <w:rPr>
                <w:sz w:val="20"/>
              </w:rPr>
              <w:t>SHAP</w:t>
            </w:r>
          </w:p>
        </w:tc>
        <w:tc>
          <w:tcPr>
            <w:tcW w:w="2736" w:type="dxa"/>
            <w:vAlign w:val="center"/>
          </w:tcPr>
          <w:p w14:paraId="5C4BE423" w14:textId="77777777" w:rsidR="00892C61" w:rsidRDefault="00B322A6">
            <w:pPr>
              <w:keepNext/>
              <w:spacing w:before="20" w:after="20" w:line="240" w:lineRule="auto"/>
              <w:jc w:val="center"/>
            </w:pPr>
            <w:r>
              <w:rPr>
                <w:sz w:val="20"/>
              </w:rPr>
              <w:t>0.52.0</w:t>
            </w:r>
          </w:p>
        </w:tc>
        <w:tc>
          <w:tcPr>
            <w:tcW w:w="3629" w:type="dxa"/>
            <w:vAlign w:val="center"/>
          </w:tcPr>
          <w:p w14:paraId="667BEF8D" w14:textId="77777777" w:rsidR="00892C61" w:rsidRDefault="00B322A6">
            <w:pPr>
              <w:keepNext/>
              <w:spacing w:before="20" w:after="20" w:line="240" w:lineRule="auto"/>
              <w:jc w:val="center"/>
            </w:pPr>
            <w:r>
              <w:rPr>
                <w:sz w:val="20"/>
              </w:rPr>
              <w:t>Feature-importance analysis [6]</w:t>
            </w:r>
          </w:p>
        </w:tc>
      </w:tr>
      <w:tr w:rsidR="00892C61" w14:paraId="664CB0B9" w14:textId="77777777">
        <w:trPr>
          <w:cantSplit/>
          <w:jc w:val="center"/>
        </w:trPr>
        <w:tc>
          <w:tcPr>
            <w:tcW w:w="2664" w:type="dxa"/>
            <w:vAlign w:val="center"/>
          </w:tcPr>
          <w:p w14:paraId="49B8A9FE" w14:textId="77777777" w:rsidR="00892C61" w:rsidRDefault="00B322A6">
            <w:pPr>
              <w:keepNext/>
              <w:spacing w:before="20" w:after="20" w:line="240" w:lineRule="auto"/>
            </w:pPr>
            <w:r>
              <w:rPr>
                <w:sz w:val="20"/>
              </w:rPr>
              <w:t>NumPy / pandas / SciPy</w:t>
            </w:r>
          </w:p>
        </w:tc>
        <w:tc>
          <w:tcPr>
            <w:tcW w:w="2736" w:type="dxa"/>
            <w:vAlign w:val="center"/>
          </w:tcPr>
          <w:p w14:paraId="4C5E527C" w14:textId="77777777" w:rsidR="00892C61" w:rsidRDefault="00B322A6">
            <w:pPr>
              <w:keepNext/>
              <w:spacing w:before="20" w:after="20" w:line="240" w:lineRule="auto"/>
              <w:jc w:val="center"/>
            </w:pPr>
            <w:r>
              <w:rPr>
                <w:sz w:val="20"/>
              </w:rPr>
              <w:t>2.5.3 / 3.0.5 / 1.18.1</w:t>
            </w:r>
          </w:p>
        </w:tc>
        <w:tc>
          <w:tcPr>
            <w:tcW w:w="3629" w:type="dxa"/>
            <w:vAlign w:val="center"/>
          </w:tcPr>
          <w:p w14:paraId="598F3763" w14:textId="77777777" w:rsidR="00892C61" w:rsidRDefault="00B322A6">
            <w:pPr>
              <w:keepNext/>
              <w:spacing w:before="20" w:after="20" w:line="240" w:lineRule="auto"/>
              <w:jc w:val="center"/>
            </w:pPr>
            <w:r>
              <w:rPr>
                <w:sz w:val="20"/>
              </w:rPr>
              <w:t>Numerical work and data handling</w:t>
            </w:r>
          </w:p>
        </w:tc>
      </w:tr>
      <w:tr w:rsidR="00892C61" w14:paraId="1A071908" w14:textId="77777777">
        <w:trPr>
          <w:cantSplit/>
          <w:jc w:val="center"/>
        </w:trPr>
        <w:tc>
          <w:tcPr>
            <w:tcW w:w="2664" w:type="dxa"/>
            <w:vAlign w:val="center"/>
          </w:tcPr>
          <w:p w14:paraId="2724884B" w14:textId="77777777" w:rsidR="00892C61" w:rsidRDefault="00B322A6">
            <w:pPr>
              <w:keepNext/>
              <w:spacing w:before="20" w:after="20" w:line="240" w:lineRule="auto"/>
            </w:pPr>
            <w:r>
              <w:rPr>
                <w:sz w:val="20"/>
              </w:rPr>
              <w:t>Matplotlib</w:t>
            </w:r>
          </w:p>
        </w:tc>
        <w:tc>
          <w:tcPr>
            <w:tcW w:w="2736" w:type="dxa"/>
            <w:vAlign w:val="center"/>
          </w:tcPr>
          <w:p w14:paraId="3F8D6BFB" w14:textId="77777777" w:rsidR="00892C61" w:rsidRDefault="00B322A6">
            <w:pPr>
              <w:keepNext/>
              <w:spacing w:before="20" w:after="20" w:line="240" w:lineRule="auto"/>
              <w:jc w:val="center"/>
            </w:pPr>
            <w:r>
              <w:rPr>
                <w:sz w:val="20"/>
              </w:rPr>
              <w:t>3.11.1</w:t>
            </w:r>
          </w:p>
        </w:tc>
        <w:tc>
          <w:tcPr>
            <w:tcW w:w="3629" w:type="dxa"/>
            <w:vAlign w:val="center"/>
          </w:tcPr>
          <w:p w14:paraId="2F7441A5" w14:textId="77777777" w:rsidR="00892C61" w:rsidRDefault="00B322A6">
            <w:pPr>
              <w:keepNext/>
              <w:spacing w:before="20" w:after="20" w:line="240" w:lineRule="auto"/>
              <w:jc w:val="center"/>
            </w:pPr>
            <w:r>
              <w:rPr>
                <w:sz w:val="20"/>
              </w:rPr>
              <w:t>Figures</w:t>
            </w:r>
          </w:p>
        </w:tc>
      </w:tr>
      <w:tr w:rsidR="00892C61" w14:paraId="4CA8EA02" w14:textId="77777777">
        <w:trPr>
          <w:cantSplit/>
          <w:jc w:val="center"/>
        </w:trPr>
        <w:tc>
          <w:tcPr>
            <w:tcW w:w="2664" w:type="dxa"/>
            <w:vAlign w:val="center"/>
          </w:tcPr>
          <w:p w14:paraId="1D580354" w14:textId="77777777" w:rsidR="00892C61" w:rsidRDefault="00B322A6">
            <w:pPr>
              <w:keepNext/>
              <w:spacing w:before="20" w:after="20" w:line="240" w:lineRule="auto"/>
            </w:pPr>
            <w:r>
              <w:rPr>
                <w:sz w:val="20"/>
              </w:rPr>
              <w:t>dpkt</w:t>
            </w:r>
          </w:p>
        </w:tc>
        <w:tc>
          <w:tcPr>
            <w:tcW w:w="2736" w:type="dxa"/>
            <w:vAlign w:val="center"/>
          </w:tcPr>
          <w:p w14:paraId="54846290" w14:textId="77777777" w:rsidR="00892C61" w:rsidRDefault="00B322A6">
            <w:pPr>
              <w:keepNext/>
              <w:spacing w:before="20" w:after="20" w:line="240" w:lineRule="auto"/>
              <w:jc w:val="center"/>
            </w:pPr>
            <w:r>
              <w:rPr>
                <w:sz w:val="20"/>
              </w:rPr>
              <w:t>1.9.8</w:t>
            </w:r>
          </w:p>
        </w:tc>
        <w:tc>
          <w:tcPr>
            <w:tcW w:w="3629" w:type="dxa"/>
            <w:vAlign w:val="center"/>
          </w:tcPr>
          <w:p w14:paraId="75C61F3A" w14:textId="77777777" w:rsidR="00892C61" w:rsidRDefault="00B322A6">
            <w:pPr>
              <w:keepNext/>
              <w:spacing w:before="20" w:after="20" w:line="240" w:lineRule="auto"/>
              <w:jc w:val="center"/>
            </w:pPr>
            <w:r>
              <w:rPr>
                <w:sz w:val="20"/>
              </w:rPr>
              <w:t>Reading PCAP files in the extractor</w:t>
            </w:r>
          </w:p>
        </w:tc>
      </w:tr>
      <w:tr w:rsidR="00892C61" w14:paraId="66D144B3" w14:textId="77777777">
        <w:trPr>
          <w:cantSplit/>
          <w:jc w:val="center"/>
        </w:trPr>
        <w:tc>
          <w:tcPr>
            <w:tcW w:w="2664" w:type="dxa"/>
            <w:vAlign w:val="center"/>
          </w:tcPr>
          <w:p w14:paraId="072624F9" w14:textId="77777777" w:rsidR="00892C61" w:rsidRDefault="00B322A6">
            <w:pPr>
              <w:keepNext/>
              <w:spacing w:before="20" w:after="20" w:line="240" w:lineRule="auto"/>
            </w:pPr>
            <w:r>
              <w:rPr>
                <w:sz w:val="20"/>
              </w:rPr>
              <w:t>Docker</w:t>
            </w:r>
          </w:p>
        </w:tc>
        <w:tc>
          <w:tcPr>
            <w:tcW w:w="2736" w:type="dxa"/>
            <w:vAlign w:val="center"/>
          </w:tcPr>
          <w:p w14:paraId="5D651A8E" w14:textId="77777777" w:rsidR="00892C61" w:rsidRDefault="00B322A6">
            <w:pPr>
              <w:keepNext/>
              <w:spacing w:before="20" w:after="20" w:line="240" w:lineRule="auto"/>
              <w:jc w:val="center"/>
            </w:pPr>
            <w:r>
              <w:rPr>
                <w:sz w:val="20"/>
              </w:rPr>
              <w:t>Engine/Desktop 29.x</w:t>
            </w:r>
          </w:p>
        </w:tc>
        <w:tc>
          <w:tcPr>
            <w:tcW w:w="3629" w:type="dxa"/>
            <w:vAlign w:val="center"/>
          </w:tcPr>
          <w:p w14:paraId="0AB898F9" w14:textId="77777777" w:rsidR="00892C61" w:rsidRDefault="00B322A6">
            <w:pPr>
              <w:keepNext/>
              <w:spacing w:before="20" w:after="20" w:line="240" w:lineRule="auto"/>
              <w:jc w:val="center"/>
            </w:pPr>
            <w:r>
              <w:rPr>
                <w:sz w:val="20"/>
              </w:rPr>
              <w:t>Isolated capture lab</w:t>
            </w:r>
          </w:p>
        </w:tc>
      </w:tr>
      <w:tr w:rsidR="00892C61" w14:paraId="2525D3FE" w14:textId="77777777">
        <w:trPr>
          <w:cantSplit/>
          <w:jc w:val="center"/>
        </w:trPr>
        <w:tc>
          <w:tcPr>
            <w:tcW w:w="2664" w:type="dxa"/>
            <w:vAlign w:val="center"/>
          </w:tcPr>
          <w:p w14:paraId="0545625E" w14:textId="77777777" w:rsidR="00892C61" w:rsidRDefault="00B322A6">
            <w:pPr>
              <w:keepNext/>
              <w:spacing w:before="20" w:after="20" w:line="240" w:lineRule="auto"/>
            </w:pPr>
            <w:r>
              <w:rPr>
                <w:sz w:val="20"/>
              </w:rPr>
              <w:t>tcpdump, nmap, hping3</w:t>
            </w:r>
          </w:p>
        </w:tc>
        <w:tc>
          <w:tcPr>
            <w:tcW w:w="2736" w:type="dxa"/>
            <w:vAlign w:val="center"/>
          </w:tcPr>
          <w:p w14:paraId="51DB73BC" w14:textId="77777777" w:rsidR="00892C61" w:rsidRDefault="00B322A6">
            <w:pPr>
              <w:keepNext/>
              <w:spacing w:before="20" w:after="20" w:line="240" w:lineRule="auto"/>
              <w:jc w:val="center"/>
            </w:pPr>
            <w:r>
              <w:rPr>
                <w:sz w:val="20"/>
              </w:rPr>
              <w:t>Debian/netshoot packages</w:t>
            </w:r>
          </w:p>
        </w:tc>
        <w:tc>
          <w:tcPr>
            <w:tcW w:w="3629" w:type="dxa"/>
            <w:vAlign w:val="center"/>
          </w:tcPr>
          <w:p w14:paraId="6AF3C6FD" w14:textId="77777777" w:rsidR="00892C61" w:rsidRDefault="00B322A6">
            <w:pPr>
              <w:keepNext/>
              <w:spacing w:before="20" w:after="20" w:line="240" w:lineRule="auto"/>
              <w:jc w:val="center"/>
            </w:pPr>
            <w:r>
              <w:rPr>
                <w:sz w:val="20"/>
              </w:rPr>
              <w:t>Capture and traffic generation</w:t>
            </w:r>
          </w:p>
        </w:tc>
      </w:tr>
      <w:tr w:rsidR="00892C61" w14:paraId="0BBF2415" w14:textId="77777777">
        <w:trPr>
          <w:cantSplit/>
          <w:jc w:val="center"/>
        </w:trPr>
        <w:tc>
          <w:tcPr>
            <w:tcW w:w="2664" w:type="dxa"/>
            <w:vAlign w:val="center"/>
          </w:tcPr>
          <w:p w14:paraId="37428952" w14:textId="77777777" w:rsidR="00892C61" w:rsidRDefault="00B322A6">
            <w:pPr>
              <w:spacing w:before="20" w:after="20" w:line="240" w:lineRule="auto"/>
            </w:pPr>
            <w:r>
              <w:rPr>
                <w:sz w:val="20"/>
              </w:rPr>
              <w:t>Web browser</w:t>
            </w:r>
          </w:p>
        </w:tc>
        <w:tc>
          <w:tcPr>
            <w:tcW w:w="2736" w:type="dxa"/>
            <w:vAlign w:val="center"/>
          </w:tcPr>
          <w:p w14:paraId="0E9AE4A9" w14:textId="77777777" w:rsidR="00892C61" w:rsidRDefault="00B322A6">
            <w:pPr>
              <w:spacing w:before="20" w:after="20" w:line="240" w:lineRule="auto"/>
              <w:jc w:val="center"/>
            </w:pPr>
            <w:r>
              <w:rPr>
                <w:sz w:val="20"/>
              </w:rPr>
              <w:t>Chrome or Edge</w:t>
            </w:r>
          </w:p>
        </w:tc>
        <w:tc>
          <w:tcPr>
            <w:tcW w:w="3629" w:type="dxa"/>
            <w:vAlign w:val="center"/>
          </w:tcPr>
          <w:p w14:paraId="6742E103" w14:textId="77777777" w:rsidR="00892C61" w:rsidRDefault="00B322A6">
            <w:pPr>
              <w:spacing w:before="20" w:after="20" w:line="240" w:lineRule="auto"/>
              <w:jc w:val="center"/>
            </w:pPr>
            <w:r>
              <w:rPr>
                <w:sz w:val="20"/>
              </w:rPr>
              <w:t>Demonstration application</w:t>
            </w:r>
          </w:p>
        </w:tc>
      </w:tr>
    </w:tbl>
    <w:p w14:paraId="3ED7F400" w14:textId="77777777" w:rsidR="00892C61" w:rsidRDefault="00892C61">
      <w:pPr>
        <w:spacing w:after="80"/>
      </w:pPr>
    </w:p>
    <w:p w14:paraId="7DB86A94" w14:textId="77777777" w:rsidR="00892C61" w:rsidRDefault="00B322A6">
      <w:r>
        <w:br w:type="page"/>
      </w:r>
    </w:p>
    <w:p w14:paraId="26DDB404" w14:textId="77777777" w:rsidR="00892C61" w:rsidRDefault="00B322A6">
      <w:pPr>
        <w:pStyle w:val="Heading1"/>
      </w:pPr>
      <w:bookmarkStart w:id="14" w:name="_Toc241759598"/>
      <w:r>
        <w:lastRenderedPageBreak/>
        <w:t>3. Architecture &amp; Design</w:t>
      </w:r>
      <w:bookmarkEnd w:id="14"/>
    </w:p>
    <w:p w14:paraId="224FC7DC" w14:textId="77777777" w:rsidR="00892C61" w:rsidRDefault="00B322A6">
      <w:pPr>
        <w:pStyle w:val="Heading2"/>
      </w:pPr>
      <w:bookmarkStart w:id="15" w:name="_Toc241759599"/>
      <w:r>
        <w:t>3.1 Placement of the IDS in the Network</w:t>
      </w:r>
      <w:bookmarkEnd w:id="15"/>
    </w:p>
    <w:p w14:paraId="69B3048F" w14:textId="77777777" w:rsidR="00892C61" w:rsidRDefault="00B322A6">
      <w:pPr>
        <w:jc w:val="both"/>
      </w:pPr>
      <w:r>
        <w:t xml:space="preserve">A network IDS must see traffic without slowing it down. It is therefore attached to a switch </w:t>
      </w:r>
      <w:r>
        <w:rPr>
          <w:b/>
        </w:rPr>
        <w:t>mirror (SPAN) port</w:t>
      </w:r>
      <w:r>
        <w:t xml:space="preserve"> or an inline </w:t>
      </w:r>
      <w:r>
        <w:rPr>
          <w:b/>
        </w:rPr>
        <w:t>network tap</w:t>
      </w:r>
      <w:r>
        <w:t xml:space="preserve">, which copies every frame to the sensor while the original continues to its destination. The sensor’s interface runs in </w:t>
      </w:r>
      <w:r>
        <w:rPr>
          <w:b/>
        </w:rPr>
        <w:t>promiscuous mode</w:t>
      </w:r>
      <w:r>
        <w:t xml:space="preserve"> so that it accepts frames addressed to other hosts. Because the sensor is passive, a failure or overload of the IDS cannot interrupt the network. It also sees </w:t>
      </w:r>
      <w:r>
        <w:rPr>
          <w:b/>
        </w:rPr>
        <w:t>both directions</w:t>
      </w:r>
      <w:r>
        <w:t xml:space="preserve"> of each connection, which is essential: features such as the connection flag and the bytes returned by the server can only be computed from the server’s rep</w:t>
      </w:r>
      <w:r>
        <w:t>lies.</w:t>
      </w:r>
    </w:p>
    <w:p w14:paraId="13C2C049" w14:textId="77777777" w:rsidR="00892C61" w:rsidRDefault="00B322A6">
      <w:pPr>
        <w:pStyle w:val="Heading2"/>
      </w:pPr>
      <w:bookmarkStart w:id="16" w:name="_Toc241759600"/>
      <w:r>
        <w:t>3.2 System Architecture</w:t>
      </w:r>
      <w:bookmarkEnd w:id="16"/>
    </w:p>
    <w:p w14:paraId="31577E4C" w14:textId="77777777" w:rsidR="00892C61" w:rsidRDefault="00B322A6">
      <w:pPr>
        <w:jc w:val="both"/>
      </w:pPr>
      <w:r>
        <w:t>Fig 1 shows the two halves of the system. The defender path takes NSL-KDD records through preprocessing into the IDS models and evaluates them. The attacker path trains a surrogate model on the same feature space, generates FGSM/PGD perturbations, passes them through the realizability mask after every step, and sends the result to the real IDS to see whether it is still detected.</w:t>
      </w:r>
    </w:p>
    <w:p w14:paraId="0494F1EB" w14:textId="77777777" w:rsidR="00892C61" w:rsidRDefault="00B322A6">
      <w:pPr>
        <w:keepNext/>
        <w:spacing w:before="120"/>
        <w:jc w:val="center"/>
      </w:pPr>
      <w:r>
        <w:rPr>
          <w:noProof/>
        </w:rPr>
        <w:drawing>
          <wp:inline distT="0" distB="0" distL="0" distR="0" wp14:anchorId="61C0ED23" wp14:editId="415638AC">
            <wp:extent cx="5733288" cy="29271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9"/>
                    <a:stretch>
                      <a:fillRect/>
                    </a:stretch>
                  </pic:blipFill>
                  <pic:spPr>
                    <a:xfrm>
                      <a:off x="0" y="0"/>
                      <a:ext cx="5733288" cy="2927107"/>
                    </a:xfrm>
                    <a:prstGeom prst="rect">
                      <a:avLst/>
                    </a:prstGeom>
                  </pic:spPr>
                </pic:pic>
              </a:graphicData>
            </a:graphic>
          </wp:inline>
        </w:drawing>
      </w:r>
    </w:p>
    <w:p w14:paraId="611182B6" w14:textId="77777777" w:rsidR="00892C61" w:rsidRDefault="00B322A6">
      <w:pPr>
        <w:spacing w:after="240"/>
        <w:jc w:val="center"/>
      </w:pPr>
      <w:r>
        <w:rPr>
          <w:i/>
          <w:sz w:val="21"/>
        </w:rPr>
        <w:t>Fig 1: System architecture: defender pipeline and attacker pipeline</w:t>
      </w:r>
    </w:p>
    <w:p w14:paraId="77D05EC0" w14:textId="77777777" w:rsidR="00892C61" w:rsidRDefault="00B322A6">
      <w:pPr>
        <w:pStyle w:val="Heading2"/>
      </w:pPr>
      <w:bookmarkStart w:id="17" w:name="_Toc241759601"/>
      <w:r>
        <w:t>3.3 Network Design of the Capture Lab</w:t>
      </w:r>
      <w:bookmarkEnd w:id="17"/>
    </w:p>
    <w:p w14:paraId="0FCFD567" w14:textId="77777777" w:rsidR="00892C61" w:rsidRDefault="00B322A6">
      <w:pPr>
        <w:jc w:val="both"/>
      </w:pPr>
      <w:r>
        <w:t xml:space="preserve">To connect the ML results to real traffic, the study includes an isolated capture lab built with Docker Compose (Fig 2). Four containers share one bridge network that is declared </w:t>
      </w:r>
      <w:r>
        <w:rPr>
          <w:b/>
        </w:rPr>
        <w:t>internal</w:t>
      </w:r>
      <w:r>
        <w:t>, so it has no gateway and no route to the campus LAN or the Internet; nothing in the lab can reach a network the authors do not own.</w:t>
      </w:r>
    </w:p>
    <w:p w14:paraId="333A8864" w14:textId="77777777" w:rsidR="00892C61" w:rsidRDefault="00B322A6">
      <w:pPr>
        <w:pStyle w:val="ListBullet"/>
        <w:spacing w:after="60"/>
        <w:jc w:val="both"/>
      </w:pPr>
      <w:r>
        <w:rPr>
          <w:b/>
        </w:rPr>
        <w:t>Victim server:</w:t>
      </w:r>
      <w:r>
        <w:t xml:space="preserve"> a multi-port TCP service. Open ports complete the handshake (flag SF); closed ports answer a SYN with a reset (flag REJ).</w:t>
      </w:r>
    </w:p>
    <w:p w14:paraId="678F321A" w14:textId="77777777" w:rsidR="00892C61" w:rsidRDefault="00B322A6">
      <w:pPr>
        <w:pStyle w:val="ListBullet"/>
        <w:spacing w:after="60"/>
        <w:jc w:val="both"/>
      </w:pPr>
      <w:r>
        <w:rPr>
          <w:b/>
        </w:rPr>
        <w:lastRenderedPageBreak/>
        <w:t>Attacker:</w:t>
      </w:r>
      <w:r>
        <w:t xml:space="preserve"> generates reconnaissance sweeps and scripted probes that try to hit target feature values.</w:t>
      </w:r>
    </w:p>
    <w:p w14:paraId="7B81FE1C" w14:textId="77777777" w:rsidR="00892C61" w:rsidRDefault="00B322A6">
      <w:pPr>
        <w:pStyle w:val="ListBullet"/>
        <w:spacing w:after="60"/>
        <w:jc w:val="both"/>
      </w:pPr>
      <w:r>
        <w:rPr>
          <w:b/>
        </w:rPr>
        <w:t>Third-party host:</w:t>
      </w:r>
      <w:r>
        <w:t xml:space="preserve"> sends ordinary HTTP traffic. It exists to show that the victim’s host-based features change even when the attacker’s own traffic is unchanged.</w:t>
      </w:r>
    </w:p>
    <w:p w14:paraId="44FE833D" w14:textId="77777777" w:rsidR="00892C61" w:rsidRDefault="00B322A6">
      <w:pPr>
        <w:pStyle w:val="ListBullet"/>
        <w:spacing w:after="60"/>
        <w:jc w:val="both"/>
      </w:pPr>
      <w:r>
        <w:rPr>
          <w:b/>
        </w:rPr>
        <w:t>IDS sensor:</w:t>
      </w:r>
      <w:r>
        <w:t xml:space="preserve"> tcpdump running inside the victim’s network namespace, which gives the same vantage point as a SPAN port in front of the victim.</w:t>
      </w:r>
    </w:p>
    <w:p w14:paraId="72FD99CB" w14:textId="77777777" w:rsidR="00892C61" w:rsidRDefault="00B322A6">
      <w:pPr>
        <w:keepNext/>
        <w:spacing w:before="120"/>
        <w:jc w:val="center"/>
      </w:pPr>
      <w:r>
        <w:rPr>
          <w:noProof/>
        </w:rPr>
        <w:drawing>
          <wp:inline distT="0" distB="0" distL="0" distR="0" wp14:anchorId="23C8F9F9" wp14:editId="702A96FA">
            <wp:extent cx="5733288" cy="35281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pology.png"/>
                    <pic:cNvPicPr/>
                  </pic:nvPicPr>
                  <pic:blipFill>
                    <a:blip r:embed="rId10"/>
                    <a:stretch>
                      <a:fillRect/>
                    </a:stretch>
                  </pic:blipFill>
                  <pic:spPr>
                    <a:xfrm>
                      <a:off x="0" y="0"/>
                      <a:ext cx="5733288" cy="3528177"/>
                    </a:xfrm>
                    <a:prstGeom prst="rect">
                      <a:avLst/>
                    </a:prstGeom>
                  </pic:spPr>
                </pic:pic>
              </a:graphicData>
            </a:graphic>
          </wp:inline>
        </w:drawing>
      </w:r>
    </w:p>
    <w:p w14:paraId="0601EA66" w14:textId="77777777" w:rsidR="00892C61" w:rsidRDefault="00B322A6">
      <w:pPr>
        <w:spacing w:after="240"/>
        <w:jc w:val="center"/>
      </w:pPr>
      <w:r>
        <w:rPr>
          <w:i/>
          <w:sz w:val="21"/>
        </w:rPr>
        <w:t>Fig 2: Network topology of the isolated capture lab</w:t>
      </w:r>
    </w:p>
    <w:p w14:paraId="128A0307" w14:textId="77777777" w:rsidR="00892C61" w:rsidRDefault="00B322A6">
      <w:pPr>
        <w:pStyle w:val="Heading2"/>
      </w:pPr>
      <w:bookmarkStart w:id="18" w:name="_Toc241759602"/>
      <w:r>
        <w:t>3.4 Network Configuration Table</w:t>
      </w:r>
      <w:bookmarkEnd w:id="18"/>
    </w:p>
    <w:p w14:paraId="53A2F151" w14:textId="77777777" w:rsidR="00892C61" w:rsidRDefault="00B322A6">
      <w:pPr>
        <w:keepNext/>
        <w:spacing w:before="160" w:after="80"/>
        <w:jc w:val="center"/>
      </w:pPr>
      <w:r>
        <w:rPr>
          <w:b/>
          <w:sz w:val="21"/>
        </w:rPr>
        <w:t>Table 3: Network configuration of the capture lab</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1512"/>
        <w:gridCol w:w="1368"/>
        <w:gridCol w:w="1613"/>
        <w:gridCol w:w="1411"/>
        <w:gridCol w:w="1181"/>
        <w:gridCol w:w="1944"/>
      </w:tblGrid>
      <w:tr w:rsidR="00892C61" w14:paraId="33F0C407" w14:textId="77777777">
        <w:trPr>
          <w:cantSplit/>
          <w:tblHeader/>
          <w:jc w:val="center"/>
        </w:trPr>
        <w:tc>
          <w:tcPr>
            <w:tcW w:w="1512" w:type="dxa"/>
            <w:shd w:val="clear" w:color="auto" w:fill="D9E2F3"/>
            <w:vAlign w:val="center"/>
          </w:tcPr>
          <w:p w14:paraId="2D109F19" w14:textId="77777777" w:rsidR="00892C61" w:rsidRDefault="00B322A6">
            <w:pPr>
              <w:keepNext/>
              <w:spacing w:before="20" w:after="20" w:line="240" w:lineRule="auto"/>
              <w:jc w:val="center"/>
            </w:pPr>
            <w:r>
              <w:rPr>
                <w:b/>
                <w:sz w:val="18"/>
              </w:rPr>
              <w:t>Device</w:t>
            </w:r>
          </w:p>
        </w:tc>
        <w:tc>
          <w:tcPr>
            <w:tcW w:w="1368" w:type="dxa"/>
            <w:shd w:val="clear" w:color="auto" w:fill="D9E2F3"/>
            <w:vAlign w:val="center"/>
          </w:tcPr>
          <w:p w14:paraId="71B4406B" w14:textId="77777777" w:rsidR="00892C61" w:rsidRDefault="00B322A6">
            <w:pPr>
              <w:keepNext/>
              <w:spacing w:before="20" w:after="20" w:line="240" w:lineRule="auto"/>
              <w:jc w:val="center"/>
            </w:pPr>
            <w:r>
              <w:rPr>
                <w:b/>
                <w:sz w:val="18"/>
              </w:rPr>
              <w:t>Role</w:t>
            </w:r>
          </w:p>
        </w:tc>
        <w:tc>
          <w:tcPr>
            <w:tcW w:w="1613" w:type="dxa"/>
            <w:shd w:val="clear" w:color="auto" w:fill="D9E2F3"/>
            <w:vAlign w:val="center"/>
          </w:tcPr>
          <w:p w14:paraId="2B184DDF" w14:textId="77777777" w:rsidR="00892C61" w:rsidRDefault="00B322A6">
            <w:pPr>
              <w:keepNext/>
              <w:spacing w:before="20" w:after="20" w:line="240" w:lineRule="auto"/>
              <w:jc w:val="center"/>
            </w:pPr>
            <w:r>
              <w:rPr>
                <w:b/>
                <w:sz w:val="18"/>
              </w:rPr>
              <w:t>IP address</w:t>
            </w:r>
          </w:p>
        </w:tc>
        <w:tc>
          <w:tcPr>
            <w:tcW w:w="1411" w:type="dxa"/>
            <w:shd w:val="clear" w:color="auto" w:fill="D9E2F3"/>
            <w:vAlign w:val="center"/>
          </w:tcPr>
          <w:p w14:paraId="5E70275F" w14:textId="77777777" w:rsidR="00892C61" w:rsidRDefault="00B322A6">
            <w:pPr>
              <w:keepNext/>
              <w:spacing w:before="20" w:after="20" w:line="240" w:lineRule="auto"/>
              <w:jc w:val="center"/>
            </w:pPr>
            <w:r>
              <w:rPr>
                <w:b/>
                <w:sz w:val="18"/>
              </w:rPr>
              <w:t>Subnet mask</w:t>
            </w:r>
          </w:p>
        </w:tc>
        <w:tc>
          <w:tcPr>
            <w:tcW w:w="1181" w:type="dxa"/>
            <w:shd w:val="clear" w:color="auto" w:fill="D9E2F3"/>
            <w:vAlign w:val="center"/>
          </w:tcPr>
          <w:p w14:paraId="0FA34CAB" w14:textId="77777777" w:rsidR="00892C61" w:rsidRDefault="00B322A6">
            <w:pPr>
              <w:keepNext/>
              <w:spacing w:before="20" w:after="20" w:line="240" w:lineRule="auto"/>
              <w:jc w:val="center"/>
            </w:pPr>
            <w:r>
              <w:rPr>
                <w:b/>
                <w:sz w:val="18"/>
              </w:rPr>
              <w:t>Gateway</w:t>
            </w:r>
          </w:p>
        </w:tc>
        <w:tc>
          <w:tcPr>
            <w:tcW w:w="1944" w:type="dxa"/>
            <w:shd w:val="clear" w:color="auto" w:fill="D9E2F3"/>
            <w:vAlign w:val="center"/>
          </w:tcPr>
          <w:p w14:paraId="06C0F7D8" w14:textId="77777777" w:rsidR="00892C61" w:rsidRDefault="00B322A6">
            <w:pPr>
              <w:keepNext/>
              <w:spacing w:before="20" w:after="20" w:line="240" w:lineRule="auto"/>
              <w:jc w:val="center"/>
            </w:pPr>
            <w:r>
              <w:rPr>
                <w:b/>
                <w:sz w:val="18"/>
              </w:rPr>
              <w:t>Ports / services</w:t>
            </w:r>
          </w:p>
        </w:tc>
      </w:tr>
      <w:tr w:rsidR="00892C61" w14:paraId="42A64969" w14:textId="77777777">
        <w:trPr>
          <w:cantSplit/>
          <w:jc w:val="center"/>
        </w:trPr>
        <w:tc>
          <w:tcPr>
            <w:tcW w:w="1512" w:type="dxa"/>
            <w:vAlign w:val="center"/>
          </w:tcPr>
          <w:p w14:paraId="369D20FA" w14:textId="77777777" w:rsidR="00892C61" w:rsidRDefault="00B322A6">
            <w:pPr>
              <w:keepNext/>
              <w:spacing w:before="20" w:after="20" w:line="240" w:lineRule="auto"/>
            </w:pPr>
            <w:r>
              <w:rPr>
                <w:sz w:val="18"/>
              </w:rPr>
              <w:t>Bridge idsnet</w:t>
            </w:r>
          </w:p>
        </w:tc>
        <w:tc>
          <w:tcPr>
            <w:tcW w:w="1368" w:type="dxa"/>
            <w:vAlign w:val="center"/>
          </w:tcPr>
          <w:p w14:paraId="4506E7E5" w14:textId="77777777" w:rsidR="00892C61" w:rsidRDefault="00B322A6">
            <w:pPr>
              <w:keepNext/>
              <w:spacing w:before="20" w:after="20" w:line="240" w:lineRule="auto"/>
              <w:jc w:val="center"/>
            </w:pPr>
            <w:r>
              <w:rPr>
                <w:sz w:val="18"/>
              </w:rPr>
              <w:t>Isolated segment</w:t>
            </w:r>
          </w:p>
        </w:tc>
        <w:tc>
          <w:tcPr>
            <w:tcW w:w="1613" w:type="dxa"/>
            <w:vAlign w:val="center"/>
          </w:tcPr>
          <w:p w14:paraId="34FB0433" w14:textId="77777777" w:rsidR="00892C61" w:rsidRDefault="00B322A6">
            <w:pPr>
              <w:keepNext/>
              <w:spacing w:before="20" w:after="20" w:line="240" w:lineRule="auto"/>
              <w:jc w:val="center"/>
            </w:pPr>
            <w:r>
              <w:rPr>
                <w:sz w:val="18"/>
              </w:rPr>
              <w:t>192.168.90.0/24</w:t>
            </w:r>
          </w:p>
        </w:tc>
        <w:tc>
          <w:tcPr>
            <w:tcW w:w="1411" w:type="dxa"/>
            <w:vAlign w:val="center"/>
          </w:tcPr>
          <w:p w14:paraId="1CDCE15C" w14:textId="77777777" w:rsidR="00892C61" w:rsidRDefault="00B322A6">
            <w:pPr>
              <w:keepNext/>
              <w:spacing w:before="20" w:after="20" w:line="240" w:lineRule="auto"/>
              <w:jc w:val="center"/>
            </w:pPr>
            <w:r>
              <w:rPr>
                <w:sz w:val="18"/>
              </w:rPr>
              <w:t>255.255.255.0</w:t>
            </w:r>
          </w:p>
        </w:tc>
        <w:tc>
          <w:tcPr>
            <w:tcW w:w="1181" w:type="dxa"/>
            <w:vAlign w:val="center"/>
          </w:tcPr>
          <w:p w14:paraId="60BE4F2D" w14:textId="77777777" w:rsidR="00892C61" w:rsidRDefault="00B322A6">
            <w:pPr>
              <w:keepNext/>
              <w:spacing w:before="20" w:after="20" w:line="240" w:lineRule="auto"/>
              <w:jc w:val="center"/>
            </w:pPr>
            <w:r>
              <w:rPr>
                <w:sz w:val="18"/>
              </w:rPr>
              <w:t>None (internal)</w:t>
            </w:r>
          </w:p>
        </w:tc>
        <w:tc>
          <w:tcPr>
            <w:tcW w:w="1944" w:type="dxa"/>
            <w:vAlign w:val="center"/>
          </w:tcPr>
          <w:p w14:paraId="7FF0597F" w14:textId="77777777" w:rsidR="00892C61" w:rsidRDefault="00B322A6">
            <w:pPr>
              <w:keepNext/>
              <w:spacing w:before="20" w:after="20" w:line="240" w:lineRule="auto"/>
              <w:jc w:val="center"/>
            </w:pPr>
            <w:r>
              <w:rPr>
                <w:sz w:val="18"/>
              </w:rPr>
              <w:t>-</w:t>
            </w:r>
          </w:p>
        </w:tc>
      </w:tr>
      <w:tr w:rsidR="00892C61" w14:paraId="38EAE815" w14:textId="77777777">
        <w:trPr>
          <w:cantSplit/>
          <w:jc w:val="center"/>
        </w:trPr>
        <w:tc>
          <w:tcPr>
            <w:tcW w:w="1512" w:type="dxa"/>
            <w:vAlign w:val="center"/>
          </w:tcPr>
          <w:p w14:paraId="005B06C2" w14:textId="77777777" w:rsidR="00892C61" w:rsidRDefault="00B322A6">
            <w:pPr>
              <w:keepNext/>
              <w:spacing w:before="20" w:after="20" w:line="240" w:lineRule="auto"/>
            </w:pPr>
            <w:r>
              <w:rPr>
                <w:sz w:val="18"/>
              </w:rPr>
              <w:t>Victim server</w:t>
            </w:r>
          </w:p>
        </w:tc>
        <w:tc>
          <w:tcPr>
            <w:tcW w:w="1368" w:type="dxa"/>
            <w:vAlign w:val="center"/>
          </w:tcPr>
          <w:p w14:paraId="3F1EEA23" w14:textId="77777777" w:rsidR="00892C61" w:rsidRDefault="00B322A6">
            <w:pPr>
              <w:keepNext/>
              <w:spacing w:before="20" w:after="20" w:line="240" w:lineRule="auto"/>
              <w:jc w:val="center"/>
            </w:pPr>
            <w:r>
              <w:rPr>
                <w:sz w:val="18"/>
              </w:rPr>
              <w:t>Target host</w:t>
            </w:r>
          </w:p>
        </w:tc>
        <w:tc>
          <w:tcPr>
            <w:tcW w:w="1613" w:type="dxa"/>
            <w:vAlign w:val="center"/>
          </w:tcPr>
          <w:p w14:paraId="20091A42" w14:textId="77777777" w:rsidR="00892C61" w:rsidRDefault="00B322A6">
            <w:pPr>
              <w:keepNext/>
              <w:spacing w:before="20" w:after="20" w:line="240" w:lineRule="auto"/>
              <w:jc w:val="center"/>
            </w:pPr>
            <w:r>
              <w:rPr>
                <w:sz w:val="18"/>
              </w:rPr>
              <w:t>192.168.90.10</w:t>
            </w:r>
          </w:p>
        </w:tc>
        <w:tc>
          <w:tcPr>
            <w:tcW w:w="1411" w:type="dxa"/>
            <w:vAlign w:val="center"/>
          </w:tcPr>
          <w:p w14:paraId="18411A2A" w14:textId="77777777" w:rsidR="00892C61" w:rsidRDefault="00B322A6">
            <w:pPr>
              <w:keepNext/>
              <w:spacing w:before="20" w:after="20" w:line="240" w:lineRule="auto"/>
              <w:jc w:val="center"/>
            </w:pPr>
            <w:r>
              <w:rPr>
                <w:sz w:val="18"/>
              </w:rPr>
              <w:t>255.255.255.0</w:t>
            </w:r>
          </w:p>
        </w:tc>
        <w:tc>
          <w:tcPr>
            <w:tcW w:w="1181" w:type="dxa"/>
            <w:vAlign w:val="center"/>
          </w:tcPr>
          <w:p w14:paraId="14957BFA" w14:textId="77777777" w:rsidR="00892C61" w:rsidRDefault="00B322A6">
            <w:pPr>
              <w:keepNext/>
              <w:spacing w:before="20" w:after="20" w:line="240" w:lineRule="auto"/>
              <w:jc w:val="center"/>
            </w:pPr>
            <w:r>
              <w:rPr>
                <w:sz w:val="18"/>
              </w:rPr>
              <w:t>None</w:t>
            </w:r>
          </w:p>
        </w:tc>
        <w:tc>
          <w:tcPr>
            <w:tcW w:w="1944" w:type="dxa"/>
            <w:vAlign w:val="center"/>
          </w:tcPr>
          <w:p w14:paraId="45C1DA92" w14:textId="77777777" w:rsidR="00892C61" w:rsidRDefault="00B322A6">
            <w:pPr>
              <w:keepNext/>
              <w:spacing w:before="20" w:after="20" w:line="240" w:lineRule="auto"/>
              <w:jc w:val="center"/>
            </w:pPr>
            <w:r>
              <w:rPr>
                <w:sz w:val="18"/>
              </w:rPr>
              <w:t>TCP 21, 22, 80, 143 open; other ports reset</w:t>
            </w:r>
          </w:p>
        </w:tc>
      </w:tr>
      <w:tr w:rsidR="00892C61" w14:paraId="282A39AD" w14:textId="77777777">
        <w:trPr>
          <w:cantSplit/>
          <w:jc w:val="center"/>
        </w:trPr>
        <w:tc>
          <w:tcPr>
            <w:tcW w:w="1512" w:type="dxa"/>
            <w:vAlign w:val="center"/>
          </w:tcPr>
          <w:p w14:paraId="26D64DB0" w14:textId="77777777" w:rsidR="00892C61" w:rsidRDefault="00B322A6">
            <w:pPr>
              <w:keepNext/>
              <w:spacing w:before="20" w:after="20" w:line="240" w:lineRule="auto"/>
            </w:pPr>
            <w:r>
              <w:rPr>
                <w:sz w:val="18"/>
              </w:rPr>
              <w:t>Attacker</w:t>
            </w:r>
          </w:p>
        </w:tc>
        <w:tc>
          <w:tcPr>
            <w:tcW w:w="1368" w:type="dxa"/>
            <w:vAlign w:val="center"/>
          </w:tcPr>
          <w:p w14:paraId="066F2D89" w14:textId="77777777" w:rsidR="00892C61" w:rsidRDefault="00B322A6">
            <w:pPr>
              <w:keepNext/>
              <w:spacing w:before="20" w:after="20" w:line="240" w:lineRule="auto"/>
              <w:jc w:val="center"/>
            </w:pPr>
            <w:r>
              <w:rPr>
                <w:sz w:val="18"/>
              </w:rPr>
              <w:t>Attack traffic</w:t>
            </w:r>
          </w:p>
        </w:tc>
        <w:tc>
          <w:tcPr>
            <w:tcW w:w="1613" w:type="dxa"/>
            <w:vAlign w:val="center"/>
          </w:tcPr>
          <w:p w14:paraId="72329704" w14:textId="77777777" w:rsidR="00892C61" w:rsidRDefault="00B322A6">
            <w:pPr>
              <w:keepNext/>
              <w:spacing w:before="20" w:after="20" w:line="240" w:lineRule="auto"/>
              <w:jc w:val="center"/>
            </w:pPr>
            <w:r>
              <w:rPr>
                <w:sz w:val="18"/>
              </w:rPr>
              <w:t>192.168.90.20</w:t>
            </w:r>
          </w:p>
        </w:tc>
        <w:tc>
          <w:tcPr>
            <w:tcW w:w="1411" w:type="dxa"/>
            <w:vAlign w:val="center"/>
          </w:tcPr>
          <w:p w14:paraId="19D861C7" w14:textId="77777777" w:rsidR="00892C61" w:rsidRDefault="00B322A6">
            <w:pPr>
              <w:keepNext/>
              <w:spacing w:before="20" w:after="20" w:line="240" w:lineRule="auto"/>
              <w:jc w:val="center"/>
            </w:pPr>
            <w:r>
              <w:rPr>
                <w:sz w:val="18"/>
              </w:rPr>
              <w:t>255.255.255.0</w:t>
            </w:r>
          </w:p>
        </w:tc>
        <w:tc>
          <w:tcPr>
            <w:tcW w:w="1181" w:type="dxa"/>
            <w:vAlign w:val="center"/>
          </w:tcPr>
          <w:p w14:paraId="1D2BC35F" w14:textId="77777777" w:rsidR="00892C61" w:rsidRDefault="00B322A6">
            <w:pPr>
              <w:keepNext/>
              <w:spacing w:before="20" w:after="20" w:line="240" w:lineRule="auto"/>
              <w:jc w:val="center"/>
            </w:pPr>
            <w:r>
              <w:rPr>
                <w:sz w:val="18"/>
              </w:rPr>
              <w:t>None</w:t>
            </w:r>
          </w:p>
        </w:tc>
        <w:tc>
          <w:tcPr>
            <w:tcW w:w="1944" w:type="dxa"/>
            <w:vAlign w:val="center"/>
          </w:tcPr>
          <w:p w14:paraId="32F2D034" w14:textId="77777777" w:rsidR="00892C61" w:rsidRDefault="00B322A6">
            <w:pPr>
              <w:keepNext/>
              <w:spacing w:before="20" w:after="20" w:line="240" w:lineRule="auto"/>
              <w:jc w:val="center"/>
            </w:pPr>
            <w:r>
              <w:rPr>
                <w:sz w:val="18"/>
              </w:rPr>
              <w:t>nmap, hping3, probes</w:t>
            </w:r>
          </w:p>
        </w:tc>
      </w:tr>
      <w:tr w:rsidR="00892C61" w14:paraId="6023F251" w14:textId="77777777">
        <w:trPr>
          <w:cantSplit/>
          <w:jc w:val="center"/>
        </w:trPr>
        <w:tc>
          <w:tcPr>
            <w:tcW w:w="1512" w:type="dxa"/>
            <w:vAlign w:val="center"/>
          </w:tcPr>
          <w:p w14:paraId="76F37311" w14:textId="77777777" w:rsidR="00892C61" w:rsidRDefault="00B322A6">
            <w:pPr>
              <w:keepNext/>
              <w:spacing w:before="20" w:after="20" w:line="240" w:lineRule="auto"/>
            </w:pPr>
            <w:r>
              <w:rPr>
                <w:sz w:val="18"/>
              </w:rPr>
              <w:t>Third-party host</w:t>
            </w:r>
          </w:p>
        </w:tc>
        <w:tc>
          <w:tcPr>
            <w:tcW w:w="1368" w:type="dxa"/>
            <w:vAlign w:val="center"/>
          </w:tcPr>
          <w:p w14:paraId="74924F7B" w14:textId="77777777" w:rsidR="00892C61" w:rsidRDefault="00B322A6">
            <w:pPr>
              <w:keepNext/>
              <w:spacing w:before="20" w:after="20" w:line="240" w:lineRule="auto"/>
              <w:jc w:val="center"/>
            </w:pPr>
            <w:r>
              <w:rPr>
                <w:sz w:val="18"/>
              </w:rPr>
              <w:t>Benign traffic</w:t>
            </w:r>
          </w:p>
        </w:tc>
        <w:tc>
          <w:tcPr>
            <w:tcW w:w="1613" w:type="dxa"/>
            <w:vAlign w:val="center"/>
          </w:tcPr>
          <w:p w14:paraId="2C0008B6" w14:textId="77777777" w:rsidR="00892C61" w:rsidRDefault="00B322A6">
            <w:pPr>
              <w:keepNext/>
              <w:spacing w:before="20" w:after="20" w:line="240" w:lineRule="auto"/>
              <w:jc w:val="center"/>
            </w:pPr>
            <w:r>
              <w:rPr>
                <w:sz w:val="18"/>
              </w:rPr>
              <w:t>192.168.90.30</w:t>
            </w:r>
          </w:p>
        </w:tc>
        <w:tc>
          <w:tcPr>
            <w:tcW w:w="1411" w:type="dxa"/>
            <w:vAlign w:val="center"/>
          </w:tcPr>
          <w:p w14:paraId="185AFEAB" w14:textId="77777777" w:rsidR="00892C61" w:rsidRDefault="00B322A6">
            <w:pPr>
              <w:keepNext/>
              <w:spacing w:before="20" w:after="20" w:line="240" w:lineRule="auto"/>
              <w:jc w:val="center"/>
            </w:pPr>
            <w:r>
              <w:rPr>
                <w:sz w:val="18"/>
              </w:rPr>
              <w:t>255.255.255.0</w:t>
            </w:r>
          </w:p>
        </w:tc>
        <w:tc>
          <w:tcPr>
            <w:tcW w:w="1181" w:type="dxa"/>
            <w:vAlign w:val="center"/>
          </w:tcPr>
          <w:p w14:paraId="75E8A3B6" w14:textId="77777777" w:rsidR="00892C61" w:rsidRDefault="00B322A6">
            <w:pPr>
              <w:keepNext/>
              <w:spacing w:before="20" w:after="20" w:line="240" w:lineRule="auto"/>
              <w:jc w:val="center"/>
            </w:pPr>
            <w:r>
              <w:rPr>
                <w:sz w:val="18"/>
              </w:rPr>
              <w:t>None</w:t>
            </w:r>
          </w:p>
        </w:tc>
        <w:tc>
          <w:tcPr>
            <w:tcW w:w="1944" w:type="dxa"/>
            <w:vAlign w:val="center"/>
          </w:tcPr>
          <w:p w14:paraId="78DD62CB" w14:textId="77777777" w:rsidR="00892C61" w:rsidRDefault="00B322A6">
            <w:pPr>
              <w:keepNext/>
              <w:spacing w:before="20" w:after="20" w:line="240" w:lineRule="auto"/>
              <w:jc w:val="center"/>
            </w:pPr>
            <w:r>
              <w:rPr>
                <w:sz w:val="18"/>
              </w:rPr>
              <w:t>HTTP client</w:t>
            </w:r>
          </w:p>
        </w:tc>
      </w:tr>
      <w:tr w:rsidR="00892C61" w14:paraId="68446DA4" w14:textId="77777777">
        <w:trPr>
          <w:cantSplit/>
          <w:jc w:val="center"/>
        </w:trPr>
        <w:tc>
          <w:tcPr>
            <w:tcW w:w="1512" w:type="dxa"/>
            <w:vAlign w:val="center"/>
          </w:tcPr>
          <w:p w14:paraId="5E13EEE8" w14:textId="77777777" w:rsidR="00892C61" w:rsidRDefault="00B322A6">
            <w:pPr>
              <w:keepNext/>
              <w:spacing w:before="20" w:after="20" w:line="240" w:lineRule="auto"/>
            </w:pPr>
            <w:r>
              <w:rPr>
                <w:sz w:val="18"/>
              </w:rPr>
              <w:t>IDS sensor</w:t>
            </w:r>
          </w:p>
        </w:tc>
        <w:tc>
          <w:tcPr>
            <w:tcW w:w="1368" w:type="dxa"/>
            <w:vAlign w:val="center"/>
          </w:tcPr>
          <w:p w14:paraId="3DC1202F" w14:textId="77777777" w:rsidR="00892C61" w:rsidRDefault="00B322A6">
            <w:pPr>
              <w:keepNext/>
              <w:spacing w:before="20" w:after="20" w:line="240" w:lineRule="auto"/>
              <w:jc w:val="center"/>
            </w:pPr>
            <w:r>
              <w:rPr>
                <w:sz w:val="18"/>
              </w:rPr>
              <w:t>Packet capture</w:t>
            </w:r>
          </w:p>
        </w:tc>
        <w:tc>
          <w:tcPr>
            <w:tcW w:w="1613" w:type="dxa"/>
            <w:vAlign w:val="center"/>
          </w:tcPr>
          <w:p w14:paraId="34FC861D" w14:textId="77777777" w:rsidR="00892C61" w:rsidRDefault="00B322A6">
            <w:pPr>
              <w:keepNext/>
              <w:spacing w:before="20" w:after="20" w:line="240" w:lineRule="auto"/>
              <w:jc w:val="center"/>
            </w:pPr>
            <w:r>
              <w:rPr>
                <w:sz w:val="18"/>
              </w:rPr>
              <w:t>Victim's namespace</w:t>
            </w:r>
          </w:p>
        </w:tc>
        <w:tc>
          <w:tcPr>
            <w:tcW w:w="1411" w:type="dxa"/>
            <w:vAlign w:val="center"/>
          </w:tcPr>
          <w:p w14:paraId="56B1D49C" w14:textId="77777777" w:rsidR="00892C61" w:rsidRDefault="00B322A6">
            <w:pPr>
              <w:keepNext/>
              <w:spacing w:before="20" w:after="20" w:line="240" w:lineRule="auto"/>
              <w:jc w:val="center"/>
            </w:pPr>
            <w:r>
              <w:rPr>
                <w:sz w:val="18"/>
              </w:rPr>
              <w:t>-</w:t>
            </w:r>
          </w:p>
        </w:tc>
        <w:tc>
          <w:tcPr>
            <w:tcW w:w="1181" w:type="dxa"/>
            <w:vAlign w:val="center"/>
          </w:tcPr>
          <w:p w14:paraId="7F3648D9" w14:textId="77777777" w:rsidR="00892C61" w:rsidRDefault="00B322A6">
            <w:pPr>
              <w:keepNext/>
              <w:spacing w:before="20" w:after="20" w:line="240" w:lineRule="auto"/>
              <w:jc w:val="center"/>
            </w:pPr>
            <w:r>
              <w:rPr>
                <w:sz w:val="18"/>
              </w:rPr>
              <w:t>-</w:t>
            </w:r>
          </w:p>
        </w:tc>
        <w:tc>
          <w:tcPr>
            <w:tcW w:w="1944" w:type="dxa"/>
            <w:vAlign w:val="center"/>
          </w:tcPr>
          <w:p w14:paraId="6095A76A" w14:textId="77777777" w:rsidR="00892C61" w:rsidRDefault="00B322A6">
            <w:pPr>
              <w:keepNext/>
              <w:spacing w:before="20" w:after="20" w:line="240" w:lineRule="auto"/>
              <w:jc w:val="center"/>
            </w:pPr>
            <w:r>
              <w:rPr>
                <w:sz w:val="18"/>
              </w:rPr>
              <w:t>tcpdump, 5 × 50 MB ring buffer</w:t>
            </w:r>
          </w:p>
        </w:tc>
      </w:tr>
      <w:tr w:rsidR="00892C61" w14:paraId="1215DC40" w14:textId="77777777">
        <w:trPr>
          <w:cantSplit/>
          <w:jc w:val="center"/>
        </w:trPr>
        <w:tc>
          <w:tcPr>
            <w:tcW w:w="1512" w:type="dxa"/>
            <w:vAlign w:val="center"/>
          </w:tcPr>
          <w:p w14:paraId="242F0824" w14:textId="77777777" w:rsidR="00892C61" w:rsidRDefault="00B322A6">
            <w:pPr>
              <w:spacing w:before="20" w:after="20" w:line="240" w:lineRule="auto"/>
            </w:pPr>
            <w:r>
              <w:rPr>
                <w:sz w:val="18"/>
              </w:rPr>
              <w:t>Demo application</w:t>
            </w:r>
          </w:p>
        </w:tc>
        <w:tc>
          <w:tcPr>
            <w:tcW w:w="1368" w:type="dxa"/>
            <w:vAlign w:val="center"/>
          </w:tcPr>
          <w:p w14:paraId="3B582592" w14:textId="77777777" w:rsidR="00892C61" w:rsidRDefault="00B322A6">
            <w:pPr>
              <w:spacing w:before="20" w:after="20" w:line="240" w:lineRule="auto"/>
              <w:jc w:val="center"/>
            </w:pPr>
            <w:r>
              <w:rPr>
                <w:sz w:val="18"/>
              </w:rPr>
              <w:t>Analysis and UI</w:t>
            </w:r>
          </w:p>
        </w:tc>
        <w:tc>
          <w:tcPr>
            <w:tcW w:w="1613" w:type="dxa"/>
            <w:vAlign w:val="center"/>
          </w:tcPr>
          <w:p w14:paraId="3FA6195F" w14:textId="77777777" w:rsidR="00892C61" w:rsidRDefault="00B322A6">
            <w:pPr>
              <w:spacing w:before="20" w:after="20" w:line="240" w:lineRule="auto"/>
              <w:jc w:val="center"/>
            </w:pPr>
            <w:r>
              <w:rPr>
                <w:sz w:val="18"/>
              </w:rPr>
              <w:t>127.0.0.1</w:t>
            </w:r>
          </w:p>
        </w:tc>
        <w:tc>
          <w:tcPr>
            <w:tcW w:w="1411" w:type="dxa"/>
            <w:vAlign w:val="center"/>
          </w:tcPr>
          <w:p w14:paraId="6228285A" w14:textId="77777777" w:rsidR="00892C61" w:rsidRDefault="00B322A6">
            <w:pPr>
              <w:spacing w:before="20" w:after="20" w:line="240" w:lineRule="auto"/>
              <w:jc w:val="center"/>
            </w:pPr>
            <w:r>
              <w:rPr>
                <w:sz w:val="18"/>
              </w:rPr>
              <w:t>-</w:t>
            </w:r>
          </w:p>
        </w:tc>
        <w:tc>
          <w:tcPr>
            <w:tcW w:w="1181" w:type="dxa"/>
            <w:vAlign w:val="center"/>
          </w:tcPr>
          <w:p w14:paraId="39A0F28A" w14:textId="77777777" w:rsidR="00892C61" w:rsidRDefault="00B322A6">
            <w:pPr>
              <w:spacing w:before="20" w:after="20" w:line="240" w:lineRule="auto"/>
              <w:jc w:val="center"/>
            </w:pPr>
            <w:r>
              <w:rPr>
                <w:sz w:val="18"/>
              </w:rPr>
              <w:t>-</w:t>
            </w:r>
          </w:p>
        </w:tc>
        <w:tc>
          <w:tcPr>
            <w:tcW w:w="1944" w:type="dxa"/>
            <w:vAlign w:val="center"/>
          </w:tcPr>
          <w:p w14:paraId="6E857CE9" w14:textId="77777777" w:rsidR="00892C61" w:rsidRDefault="00B322A6">
            <w:pPr>
              <w:spacing w:before="20" w:after="20" w:line="240" w:lineRule="auto"/>
              <w:jc w:val="center"/>
            </w:pPr>
            <w:r>
              <w:rPr>
                <w:sz w:val="18"/>
              </w:rPr>
              <w:t>HTTP on TCP 8765</w:t>
            </w:r>
          </w:p>
        </w:tc>
      </w:tr>
    </w:tbl>
    <w:p w14:paraId="6BAF426A" w14:textId="77777777" w:rsidR="00892C61" w:rsidRDefault="00892C61">
      <w:pPr>
        <w:spacing w:after="80"/>
      </w:pPr>
    </w:p>
    <w:p w14:paraId="3D93BB11" w14:textId="77777777" w:rsidR="00892C61" w:rsidRDefault="00B322A6">
      <w:pPr>
        <w:pStyle w:val="Heading2"/>
      </w:pPr>
      <w:bookmarkStart w:id="19" w:name="_Toc241759603"/>
      <w:r>
        <w:t>3.5 Connection Features from Packets</w:t>
      </w:r>
      <w:bookmarkEnd w:id="19"/>
    </w:p>
    <w:p w14:paraId="677C5E01" w14:textId="77777777" w:rsidR="00892C61" w:rsidRDefault="00B322A6">
      <w:pPr>
        <w:jc w:val="both"/>
      </w:pPr>
      <w:r>
        <w:t xml:space="preserve">The extractor groups packets into TCP connections and recovers each NSL-KDD feature the same way the original dataset defined it [9]. The connection </w:t>
      </w:r>
      <w:r>
        <w:rPr>
          <w:b/>
        </w:rPr>
        <w:t>flag</w:t>
      </w:r>
      <w:r>
        <w:t xml:space="preserve"> comes from the TCP three-way handshake and teardown [17], [19], observed in both directions:</w:t>
      </w:r>
    </w:p>
    <w:p w14:paraId="292F3C9C" w14:textId="77777777" w:rsidR="00892C61" w:rsidRDefault="00B322A6">
      <w:pPr>
        <w:keepNext/>
        <w:spacing w:before="160" w:after="80"/>
        <w:jc w:val="center"/>
      </w:pPr>
      <w:r>
        <w:rPr>
          <w:b/>
          <w:sz w:val="21"/>
        </w:rPr>
        <w:lastRenderedPageBreak/>
        <w:t>Table 4: TCP connection flags recovered by the extractor</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1152"/>
        <w:gridCol w:w="3744"/>
        <w:gridCol w:w="4133"/>
      </w:tblGrid>
      <w:tr w:rsidR="00892C61" w14:paraId="368CF67B" w14:textId="77777777">
        <w:trPr>
          <w:cantSplit/>
          <w:tblHeader/>
          <w:jc w:val="center"/>
        </w:trPr>
        <w:tc>
          <w:tcPr>
            <w:tcW w:w="1152" w:type="dxa"/>
            <w:shd w:val="clear" w:color="auto" w:fill="D9E2F3"/>
            <w:vAlign w:val="center"/>
          </w:tcPr>
          <w:p w14:paraId="1434E3E6" w14:textId="77777777" w:rsidR="00892C61" w:rsidRDefault="00B322A6">
            <w:pPr>
              <w:keepNext/>
              <w:spacing w:before="20" w:after="20" w:line="240" w:lineRule="auto"/>
              <w:jc w:val="center"/>
            </w:pPr>
            <w:r>
              <w:rPr>
                <w:b/>
                <w:sz w:val="20"/>
              </w:rPr>
              <w:t>Flag</w:t>
            </w:r>
          </w:p>
        </w:tc>
        <w:tc>
          <w:tcPr>
            <w:tcW w:w="3744" w:type="dxa"/>
            <w:shd w:val="clear" w:color="auto" w:fill="D9E2F3"/>
            <w:vAlign w:val="center"/>
          </w:tcPr>
          <w:p w14:paraId="4C179D03" w14:textId="77777777" w:rsidR="00892C61" w:rsidRDefault="00B322A6">
            <w:pPr>
              <w:keepNext/>
              <w:spacing w:before="20" w:after="20" w:line="240" w:lineRule="auto"/>
              <w:jc w:val="center"/>
            </w:pPr>
            <w:r>
              <w:rPr>
                <w:b/>
                <w:sz w:val="20"/>
              </w:rPr>
              <w:t>Meaning</w:t>
            </w:r>
          </w:p>
        </w:tc>
        <w:tc>
          <w:tcPr>
            <w:tcW w:w="4133" w:type="dxa"/>
            <w:shd w:val="clear" w:color="auto" w:fill="D9E2F3"/>
            <w:vAlign w:val="center"/>
          </w:tcPr>
          <w:p w14:paraId="40EF473E" w14:textId="77777777" w:rsidR="00892C61" w:rsidRDefault="00B322A6">
            <w:pPr>
              <w:keepNext/>
              <w:spacing w:before="20" w:after="20" w:line="240" w:lineRule="auto"/>
              <w:jc w:val="center"/>
            </w:pPr>
            <w:r>
              <w:rPr>
                <w:b/>
                <w:sz w:val="20"/>
              </w:rPr>
              <w:t>Observed when</w:t>
            </w:r>
          </w:p>
        </w:tc>
      </w:tr>
      <w:tr w:rsidR="00892C61" w14:paraId="258210AE" w14:textId="77777777">
        <w:trPr>
          <w:cantSplit/>
          <w:jc w:val="center"/>
        </w:trPr>
        <w:tc>
          <w:tcPr>
            <w:tcW w:w="1152" w:type="dxa"/>
            <w:vAlign w:val="center"/>
          </w:tcPr>
          <w:p w14:paraId="58D8A82B" w14:textId="77777777" w:rsidR="00892C61" w:rsidRDefault="00B322A6">
            <w:pPr>
              <w:keepNext/>
              <w:spacing w:before="20" w:after="20" w:line="240" w:lineRule="auto"/>
            </w:pPr>
            <w:r>
              <w:rPr>
                <w:sz w:val="20"/>
              </w:rPr>
              <w:t>SF</w:t>
            </w:r>
          </w:p>
        </w:tc>
        <w:tc>
          <w:tcPr>
            <w:tcW w:w="3744" w:type="dxa"/>
            <w:vAlign w:val="center"/>
          </w:tcPr>
          <w:p w14:paraId="0AB87183" w14:textId="77777777" w:rsidR="00892C61" w:rsidRDefault="00B322A6">
            <w:pPr>
              <w:keepNext/>
              <w:spacing w:before="20" w:after="20" w:line="240" w:lineRule="auto"/>
              <w:jc w:val="center"/>
            </w:pPr>
            <w:r>
              <w:rPr>
                <w:sz w:val="20"/>
              </w:rPr>
              <w:t>Normal establishment and termination</w:t>
            </w:r>
          </w:p>
        </w:tc>
        <w:tc>
          <w:tcPr>
            <w:tcW w:w="4133" w:type="dxa"/>
            <w:vAlign w:val="center"/>
          </w:tcPr>
          <w:p w14:paraId="60E753AD" w14:textId="77777777" w:rsidR="00892C61" w:rsidRDefault="00B322A6">
            <w:pPr>
              <w:keepNext/>
              <w:spacing w:before="20" w:after="20" w:line="240" w:lineRule="auto"/>
              <w:jc w:val="center"/>
            </w:pPr>
            <w:r>
              <w:rPr>
                <w:sz w:val="20"/>
              </w:rPr>
              <w:t>SYN, SYN-ACK, then FIN</w:t>
            </w:r>
          </w:p>
        </w:tc>
      </w:tr>
      <w:tr w:rsidR="00892C61" w14:paraId="2B720CB5" w14:textId="77777777">
        <w:trPr>
          <w:cantSplit/>
          <w:jc w:val="center"/>
        </w:trPr>
        <w:tc>
          <w:tcPr>
            <w:tcW w:w="1152" w:type="dxa"/>
            <w:vAlign w:val="center"/>
          </w:tcPr>
          <w:p w14:paraId="09C6AE38" w14:textId="77777777" w:rsidR="00892C61" w:rsidRDefault="00B322A6">
            <w:pPr>
              <w:keepNext/>
              <w:spacing w:before="20" w:after="20" w:line="240" w:lineRule="auto"/>
            </w:pPr>
            <w:r>
              <w:rPr>
                <w:sz w:val="20"/>
              </w:rPr>
              <w:t>S0</w:t>
            </w:r>
          </w:p>
        </w:tc>
        <w:tc>
          <w:tcPr>
            <w:tcW w:w="3744" w:type="dxa"/>
            <w:vAlign w:val="center"/>
          </w:tcPr>
          <w:p w14:paraId="26164701" w14:textId="77777777" w:rsidR="00892C61" w:rsidRDefault="00B322A6">
            <w:pPr>
              <w:keepNext/>
              <w:spacing w:before="20" w:after="20" w:line="240" w:lineRule="auto"/>
              <w:jc w:val="center"/>
            </w:pPr>
            <w:r>
              <w:rPr>
                <w:sz w:val="20"/>
              </w:rPr>
              <w:t>Connection attempt, no reply</w:t>
            </w:r>
          </w:p>
        </w:tc>
        <w:tc>
          <w:tcPr>
            <w:tcW w:w="4133" w:type="dxa"/>
            <w:vAlign w:val="center"/>
          </w:tcPr>
          <w:p w14:paraId="3FAEAEBB" w14:textId="77777777" w:rsidR="00892C61" w:rsidRDefault="00B322A6">
            <w:pPr>
              <w:keepNext/>
              <w:spacing w:before="20" w:after="20" w:line="240" w:lineRule="auto"/>
              <w:jc w:val="center"/>
            </w:pPr>
            <w:r>
              <w:rPr>
                <w:sz w:val="20"/>
              </w:rPr>
              <w:t>SYN only</w:t>
            </w:r>
          </w:p>
        </w:tc>
      </w:tr>
      <w:tr w:rsidR="00892C61" w14:paraId="08F4F3B4" w14:textId="77777777">
        <w:trPr>
          <w:cantSplit/>
          <w:jc w:val="center"/>
        </w:trPr>
        <w:tc>
          <w:tcPr>
            <w:tcW w:w="1152" w:type="dxa"/>
            <w:vAlign w:val="center"/>
          </w:tcPr>
          <w:p w14:paraId="515E4E40" w14:textId="77777777" w:rsidR="00892C61" w:rsidRDefault="00B322A6">
            <w:pPr>
              <w:keepNext/>
              <w:spacing w:before="20" w:after="20" w:line="240" w:lineRule="auto"/>
            </w:pPr>
            <w:r>
              <w:rPr>
                <w:sz w:val="20"/>
              </w:rPr>
              <w:t>REJ</w:t>
            </w:r>
          </w:p>
        </w:tc>
        <w:tc>
          <w:tcPr>
            <w:tcW w:w="3744" w:type="dxa"/>
            <w:vAlign w:val="center"/>
          </w:tcPr>
          <w:p w14:paraId="29ECC691" w14:textId="77777777" w:rsidR="00892C61" w:rsidRDefault="00B322A6">
            <w:pPr>
              <w:keepNext/>
              <w:spacing w:before="20" w:after="20" w:line="240" w:lineRule="auto"/>
              <w:jc w:val="center"/>
            </w:pPr>
            <w:r>
              <w:rPr>
                <w:sz w:val="20"/>
              </w:rPr>
              <w:t>Connection rejected</w:t>
            </w:r>
          </w:p>
        </w:tc>
        <w:tc>
          <w:tcPr>
            <w:tcW w:w="4133" w:type="dxa"/>
            <w:vAlign w:val="center"/>
          </w:tcPr>
          <w:p w14:paraId="7B8A6FEE" w14:textId="77777777" w:rsidR="00892C61" w:rsidRDefault="00B322A6">
            <w:pPr>
              <w:keepNext/>
              <w:spacing w:before="20" w:after="20" w:line="240" w:lineRule="auto"/>
              <w:jc w:val="center"/>
            </w:pPr>
            <w:r>
              <w:rPr>
                <w:sz w:val="20"/>
              </w:rPr>
              <w:t>SYN answered with RST</w:t>
            </w:r>
          </w:p>
        </w:tc>
      </w:tr>
      <w:tr w:rsidR="00892C61" w14:paraId="11AF88D2" w14:textId="77777777">
        <w:trPr>
          <w:cantSplit/>
          <w:jc w:val="center"/>
        </w:trPr>
        <w:tc>
          <w:tcPr>
            <w:tcW w:w="1152" w:type="dxa"/>
            <w:vAlign w:val="center"/>
          </w:tcPr>
          <w:p w14:paraId="3835E5C8" w14:textId="77777777" w:rsidR="00892C61" w:rsidRDefault="00B322A6">
            <w:pPr>
              <w:keepNext/>
              <w:spacing w:before="20" w:after="20" w:line="240" w:lineRule="auto"/>
            </w:pPr>
            <w:r>
              <w:rPr>
                <w:sz w:val="20"/>
              </w:rPr>
              <w:t>S1</w:t>
            </w:r>
          </w:p>
        </w:tc>
        <w:tc>
          <w:tcPr>
            <w:tcW w:w="3744" w:type="dxa"/>
            <w:vAlign w:val="center"/>
          </w:tcPr>
          <w:p w14:paraId="06BCF5A3" w14:textId="77777777" w:rsidR="00892C61" w:rsidRDefault="00B322A6">
            <w:pPr>
              <w:keepNext/>
              <w:spacing w:before="20" w:after="20" w:line="240" w:lineRule="auto"/>
              <w:jc w:val="center"/>
            </w:pPr>
            <w:r>
              <w:rPr>
                <w:sz w:val="20"/>
              </w:rPr>
              <w:t>Established, not closed</w:t>
            </w:r>
          </w:p>
        </w:tc>
        <w:tc>
          <w:tcPr>
            <w:tcW w:w="4133" w:type="dxa"/>
            <w:vAlign w:val="center"/>
          </w:tcPr>
          <w:p w14:paraId="1A2828BD" w14:textId="77777777" w:rsidR="00892C61" w:rsidRDefault="00B322A6">
            <w:pPr>
              <w:keepNext/>
              <w:spacing w:before="20" w:after="20" w:line="240" w:lineRule="auto"/>
              <w:jc w:val="center"/>
            </w:pPr>
            <w:r>
              <w:rPr>
                <w:sz w:val="20"/>
              </w:rPr>
              <w:t>Handshake completed, no FIN or RST</w:t>
            </w:r>
          </w:p>
        </w:tc>
      </w:tr>
      <w:tr w:rsidR="00892C61" w14:paraId="7A1BB325" w14:textId="77777777">
        <w:trPr>
          <w:cantSplit/>
          <w:jc w:val="center"/>
        </w:trPr>
        <w:tc>
          <w:tcPr>
            <w:tcW w:w="1152" w:type="dxa"/>
            <w:vAlign w:val="center"/>
          </w:tcPr>
          <w:p w14:paraId="16208F92" w14:textId="77777777" w:rsidR="00892C61" w:rsidRDefault="00B322A6">
            <w:pPr>
              <w:keepNext/>
              <w:spacing w:before="20" w:after="20" w:line="240" w:lineRule="auto"/>
            </w:pPr>
            <w:r>
              <w:rPr>
                <w:sz w:val="20"/>
              </w:rPr>
              <w:t>RSTO</w:t>
            </w:r>
          </w:p>
        </w:tc>
        <w:tc>
          <w:tcPr>
            <w:tcW w:w="3744" w:type="dxa"/>
            <w:vAlign w:val="center"/>
          </w:tcPr>
          <w:p w14:paraId="7A309F1D" w14:textId="77777777" w:rsidR="00892C61" w:rsidRDefault="00B322A6">
            <w:pPr>
              <w:keepNext/>
              <w:spacing w:before="20" w:after="20" w:line="240" w:lineRule="auto"/>
              <w:jc w:val="center"/>
            </w:pPr>
            <w:r>
              <w:rPr>
                <w:sz w:val="20"/>
              </w:rPr>
              <w:t>Originator aborted</w:t>
            </w:r>
          </w:p>
        </w:tc>
        <w:tc>
          <w:tcPr>
            <w:tcW w:w="4133" w:type="dxa"/>
            <w:vAlign w:val="center"/>
          </w:tcPr>
          <w:p w14:paraId="36551BE3" w14:textId="77777777" w:rsidR="00892C61" w:rsidRDefault="00B322A6">
            <w:pPr>
              <w:keepNext/>
              <w:spacing w:before="20" w:after="20" w:line="240" w:lineRule="auto"/>
              <w:jc w:val="center"/>
            </w:pPr>
            <w:r>
              <w:rPr>
                <w:sz w:val="20"/>
              </w:rPr>
              <w:t>Established, then RST from the client</w:t>
            </w:r>
          </w:p>
        </w:tc>
      </w:tr>
      <w:tr w:rsidR="00892C61" w14:paraId="1968CC29" w14:textId="77777777">
        <w:trPr>
          <w:cantSplit/>
          <w:jc w:val="center"/>
        </w:trPr>
        <w:tc>
          <w:tcPr>
            <w:tcW w:w="1152" w:type="dxa"/>
            <w:vAlign w:val="center"/>
          </w:tcPr>
          <w:p w14:paraId="13B490EC" w14:textId="77777777" w:rsidR="00892C61" w:rsidRDefault="00B322A6">
            <w:pPr>
              <w:keepNext/>
              <w:spacing w:before="20" w:after="20" w:line="240" w:lineRule="auto"/>
            </w:pPr>
            <w:r>
              <w:rPr>
                <w:sz w:val="20"/>
              </w:rPr>
              <w:t>RSTR</w:t>
            </w:r>
          </w:p>
        </w:tc>
        <w:tc>
          <w:tcPr>
            <w:tcW w:w="3744" w:type="dxa"/>
            <w:vAlign w:val="center"/>
          </w:tcPr>
          <w:p w14:paraId="11287897" w14:textId="77777777" w:rsidR="00892C61" w:rsidRDefault="00B322A6">
            <w:pPr>
              <w:keepNext/>
              <w:spacing w:before="20" w:after="20" w:line="240" w:lineRule="auto"/>
              <w:jc w:val="center"/>
            </w:pPr>
            <w:r>
              <w:rPr>
                <w:sz w:val="20"/>
              </w:rPr>
              <w:t>Responder aborted</w:t>
            </w:r>
          </w:p>
        </w:tc>
        <w:tc>
          <w:tcPr>
            <w:tcW w:w="4133" w:type="dxa"/>
            <w:vAlign w:val="center"/>
          </w:tcPr>
          <w:p w14:paraId="58A6FDF0" w14:textId="77777777" w:rsidR="00892C61" w:rsidRDefault="00B322A6">
            <w:pPr>
              <w:keepNext/>
              <w:spacing w:before="20" w:after="20" w:line="240" w:lineRule="auto"/>
              <w:jc w:val="center"/>
            </w:pPr>
            <w:r>
              <w:rPr>
                <w:sz w:val="20"/>
              </w:rPr>
              <w:t>Established, then RST from the server</w:t>
            </w:r>
          </w:p>
        </w:tc>
      </w:tr>
      <w:tr w:rsidR="00892C61" w14:paraId="321896B6" w14:textId="77777777">
        <w:trPr>
          <w:cantSplit/>
          <w:jc w:val="center"/>
        </w:trPr>
        <w:tc>
          <w:tcPr>
            <w:tcW w:w="1152" w:type="dxa"/>
            <w:vAlign w:val="center"/>
          </w:tcPr>
          <w:p w14:paraId="646D10EB" w14:textId="77777777" w:rsidR="00892C61" w:rsidRDefault="00B322A6">
            <w:pPr>
              <w:keepNext/>
              <w:spacing w:before="20" w:after="20" w:line="240" w:lineRule="auto"/>
            </w:pPr>
            <w:r>
              <w:rPr>
                <w:sz w:val="20"/>
              </w:rPr>
              <w:t>SH</w:t>
            </w:r>
          </w:p>
        </w:tc>
        <w:tc>
          <w:tcPr>
            <w:tcW w:w="3744" w:type="dxa"/>
            <w:vAlign w:val="center"/>
          </w:tcPr>
          <w:p w14:paraId="472EE0E9" w14:textId="77777777" w:rsidR="00892C61" w:rsidRDefault="00B322A6">
            <w:pPr>
              <w:keepNext/>
              <w:spacing w:before="20" w:after="20" w:line="240" w:lineRule="auto"/>
              <w:jc w:val="center"/>
            </w:pPr>
            <w:r>
              <w:rPr>
                <w:sz w:val="20"/>
              </w:rPr>
              <w:t>SYN then FIN, no reply</w:t>
            </w:r>
          </w:p>
        </w:tc>
        <w:tc>
          <w:tcPr>
            <w:tcW w:w="4133" w:type="dxa"/>
            <w:vAlign w:val="center"/>
          </w:tcPr>
          <w:p w14:paraId="6C7726CE" w14:textId="77777777" w:rsidR="00892C61" w:rsidRDefault="00B322A6">
            <w:pPr>
              <w:keepNext/>
              <w:spacing w:before="20" w:after="20" w:line="240" w:lineRule="auto"/>
              <w:jc w:val="center"/>
            </w:pPr>
            <w:r>
              <w:rPr>
                <w:sz w:val="20"/>
              </w:rPr>
              <w:t>SYN and FIN from the client only</w:t>
            </w:r>
          </w:p>
        </w:tc>
      </w:tr>
      <w:tr w:rsidR="00892C61" w14:paraId="566A361A" w14:textId="77777777">
        <w:trPr>
          <w:cantSplit/>
          <w:jc w:val="center"/>
        </w:trPr>
        <w:tc>
          <w:tcPr>
            <w:tcW w:w="1152" w:type="dxa"/>
            <w:vAlign w:val="center"/>
          </w:tcPr>
          <w:p w14:paraId="745A90EA" w14:textId="77777777" w:rsidR="00892C61" w:rsidRDefault="00B322A6">
            <w:pPr>
              <w:spacing w:before="20" w:after="20" w:line="240" w:lineRule="auto"/>
            </w:pPr>
            <w:r>
              <w:rPr>
                <w:sz w:val="20"/>
              </w:rPr>
              <w:t>OTH</w:t>
            </w:r>
          </w:p>
        </w:tc>
        <w:tc>
          <w:tcPr>
            <w:tcW w:w="3744" w:type="dxa"/>
            <w:vAlign w:val="center"/>
          </w:tcPr>
          <w:p w14:paraId="5176682D" w14:textId="77777777" w:rsidR="00892C61" w:rsidRDefault="00B322A6">
            <w:pPr>
              <w:spacing w:before="20" w:after="20" w:line="240" w:lineRule="auto"/>
              <w:jc w:val="center"/>
            </w:pPr>
            <w:r>
              <w:rPr>
                <w:sz w:val="20"/>
              </w:rPr>
              <w:t>Mid-stream traffic</w:t>
            </w:r>
          </w:p>
        </w:tc>
        <w:tc>
          <w:tcPr>
            <w:tcW w:w="4133" w:type="dxa"/>
            <w:vAlign w:val="center"/>
          </w:tcPr>
          <w:p w14:paraId="46877A43" w14:textId="77777777" w:rsidR="00892C61" w:rsidRDefault="00B322A6">
            <w:pPr>
              <w:spacing w:before="20" w:after="20" w:line="240" w:lineRule="auto"/>
              <w:jc w:val="center"/>
            </w:pPr>
            <w:r>
              <w:rPr>
                <w:sz w:val="20"/>
              </w:rPr>
              <w:t>No SYN captured</w:t>
            </w:r>
          </w:p>
        </w:tc>
      </w:tr>
    </w:tbl>
    <w:p w14:paraId="43AA7483" w14:textId="77777777" w:rsidR="00892C61" w:rsidRDefault="00892C61">
      <w:pPr>
        <w:spacing w:after="80"/>
      </w:pPr>
    </w:p>
    <w:p w14:paraId="7D44A319" w14:textId="77777777" w:rsidR="00892C61" w:rsidRDefault="00B322A6">
      <w:pPr>
        <w:jc w:val="both"/>
      </w:pPr>
      <w:r>
        <w:t xml:space="preserve">The </w:t>
      </w:r>
      <w:r>
        <w:rPr>
          <w:b/>
        </w:rPr>
        <w:t>time-based</w:t>
      </w:r>
      <w:r>
        <w:t xml:space="preserve"> features (23–31) count connections to the same host or service in the </w:t>
      </w:r>
      <w:r>
        <w:rPr>
          <w:b/>
        </w:rPr>
        <w:t>past two seconds</w:t>
      </w:r>
      <w:r>
        <w:t xml:space="preserve">. The </w:t>
      </w:r>
      <w:r>
        <w:rPr>
          <w:b/>
        </w:rPr>
        <w:t>host-based</w:t>
      </w:r>
      <w:r>
        <w:t xml:space="preserve"> features (32–41) are computed over the </w:t>
      </w:r>
      <w:r>
        <w:rPr>
          <w:b/>
        </w:rPr>
        <w:t>last 100 connections to the destination host, from any source</w:t>
      </w:r>
      <w:r>
        <w:t>. That single definition is why an attacker cannot set the host-based features: they depend on what everyone else sent to the victim.</w:t>
      </w:r>
    </w:p>
    <w:p w14:paraId="4D31EA4C" w14:textId="77777777" w:rsidR="00892C61" w:rsidRDefault="00B322A6">
      <w:r>
        <w:br w:type="page"/>
      </w:r>
    </w:p>
    <w:p w14:paraId="0EF634F6" w14:textId="77777777" w:rsidR="00892C61" w:rsidRDefault="00B322A6">
      <w:pPr>
        <w:pStyle w:val="Heading1"/>
      </w:pPr>
      <w:bookmarkStart w:id="20" w:name="_Toc241759604"/>
      <w:r>
        <w:lastRenderedPageBreak/>
        <w:t>4. Dataset and Feature Analysis</w:t>
      </w:r>
      <w:bookmarkEnd w:id="20"/>
    </w:p>
    <w:p w14:paraId="165A828F" w14:textId="77777777" w:rsidR="00892C61" w:rsidRDefault="00B322A6">
      <w:pPr>
        <w:pStyle w:val="Heading2"/>
      </w:pPr>
      <w:bookmarkStart w:id="21" w:name="_Toc241759605"/>
      <w:r>
        <w:t>4.1 The NSL-KDD Dataset</w:t>
      </w:r>
      <w:bookmarkEnd w:id="21"/>
    </w:p>
    <w:p w14:paraId="294F5C7A" w14:textId="77777777" w:rsidR="00892C61" w:rsidRDefault="00B322A6">
      <w:pPr>
        <w:jc w:val="both"/>
      </w:pPr>
      <w:r>
        <w:t>NSL-KDD [1] provides a training file and a separate test file. The test file is deliberately harder: 17 of its attack types never appear in training, so a model is scored on its ability to recognise new attacks rather than to memorise old ones.</w:t>
      </w:r>
    </w:p>
    <w:p w14:paraId="649B7475" w14:textId="77777777" w:rsidR="00892C61" w:rsidRDefault="00B322A6">
      <w:pPr>
        <w:keepNext/>
        <w:spacing w:before="160" w:after="80"/>
        <w:jc w:val="center"/>
      </w:pPr>
      <w:r>
        <w:rPr>
          <w:b/>
          <w:sz w:val="21"/>
        </w:rPr>
        <w:t>Table 5: NSL-KDD files used in this study (binary labels)</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1728"/>
        <w:gridCol w:w="1584"/>
        <w:gridCol w:w="1368"/>
        <w:gridCol w:w="1368"/>
        <w:gridCol w:w="1541"/>
        <w:gridCol w:w="1440"/>
      </w:tblGrid>
      <w:tr w:rsidR="00892C61" w14:paraId="30CA0942" w14:textId="77777777">
        <w:trPr>
          <w:cantSplit/>
          <w:tblHeader/>
          <w:jc w:val="center"/>
        </w:trPr>
        <w:tc>
          <w:tcPr>
            <w:tcW w:w="1728" w:type="dxa"/>
            <w:shd w:val="clear" w:color="auto" w:fill="D9E2F3"/>
            <w:vAlign w:val="center"/>
          </w:tcPr>
          <w:p w14:paraId="3ACF98ED" w14:textId="77777777" w:rsidR="00892C61" w:rsidRDefault="00B322A6">
            <w:pPr>
              <w:keepNext/>
              <w:spacing w:before="20" w:after="20" w:line="240" w:lineRule="auto"/>
              <w:jc w:val="center"/>
            </w:pPr>
            <w:r>
              <w:rPr>
                <w:b/>
                <w:sz w:val="20"/>
              </w:rPr>
              <w:t>File</w:t>
            </w:r>
          </w:p>
        </w:tc>
        <w:tc>
          <w:tcPr>
            <w:tcW w:w="1584" w:type="dxa"/>
            <w:shd w:val="clear" w:color="auto" w:fill="D9E2F3"/>
            <w:vAlign w:val="center"/>
          </w:tcPr>
          <w:p w14:paraId="492A8F91" w14:textId="77777777" w:rsidR="00892C61" w:rsidRDefault="00B322A6">
            <w:pPr>
              <w:keepNext/>
              <w:spacing w:before="20" w:after="20" w:line="240" w:lineRule="auto"/>
              <w:jc w:val="center"/>
            </w:pPr>
            <w:r>
              <w:rPr>
                <w:b/>
                <w:sz w:val="20"/>
              </w:rPr>
              <w:t>Connections</w:t>
            </w:r>
          </w:p>
        </w:tc>
        <w:tc>
          <w:tcPr>
            <w:tcW w:w="1368" w:type="dxa"/>
            <w:shd w:val="clear" w:color="auto" w:fill="D9E2F3"/>
            <w:vAlign w:val="center"/>
          </w:tcPr>
          <w:p w14:paraId="00D294DB" w14:textId="77777777" w:rsidR="00892C61" w:rsidRDefault="00B322A6">
            <w:pPr>
              <w:keepNext/>
              <w:spacing w:before="20" w:after="20" w:line="240" w:lineRule="auto"/>
              <w:jc w:val="center"/>
            </w:pPr>
            <w:r>
              <w:rPr>
                <w:b/>
                <w:sz w:val="20"/>
              </w:rPr>
              <w:t>Normal</w:t>
            </w:r>
          </w:p>
        </w:tc>
        <w:tc>
          <w:tcPr>
            <w:tcW w:w="1368" w:type="dxa"/>
            <w:shd w:val="clear" w:color="auto" w:fill="D9E2F3"/>
            <w:vAlign w:val="center"/>
          </w:tcPr>
          <w:p w14:paraId="29A54D9B" w14:textId="77777777" w:rsidR="00892C61" w:rsidRDefault="00B322A6">
            <w:pPr>
              <w:keepNext/>
              <w:spacing w:before="20" w:after="20" w:line="240" w:lineRule="auto"/>
              <w:jc w:val="center"/>
            </w:pPr>
            <w:r>
              <w:rPr>
                <w:b/>
                <w:sz w:val="20"/>
              </w:rPr>
              <w:t>Attack</w:t>
            </w:r>
          </w:p>
        </w:tc>
        <w:tc>
          <w:tcPr>
            <w:tcW w:w="1541" w:type="dxa"/>
            <w:shd w:val="clear" w:color="auto" w:fill="D9E2F3"/>
            <w:vAlign w:val="center"/>
          </w:tcPr>
          <w:p w14:paraId="459F080E" w14:textId="77777777" w:rsidR="00892C61" w:rsidRDefault="00B322A6">
            <w:pPr>
              <w:keepNext/>
              <w:spacing w:before="20" w:after="20" w:line="240" w:lineRule="auto"/>
              <w:jc w:val="center"/>
            </w:pPr>
            <w:r>
              <w:rPr>
                <w:b/>
                <w:sz w:val="20"/>
              </w:rPr>
              <w:t>Attack share</w:t>
            </w:r>
          </w:p>
        </w:tc>
        <w:tc>
          <w:tcPr>
            <w:tcW w:w="1440" w:type="dxa"/>
            <w:shd w:val="clear" w:color="auto" w:fill="D9E2F3"/>
            <w:vAlign w:val="center"/>
          </w:tcPr>
          <w:p w14:paraId="0104D0C7" w14:textId="77777777" w:rsidR="00892C61" w:rsidRDefault="00B322A6">
            <w:pPr>
              <w:keepNext/>
              <w:spacing w:before="20" w:after="20" w:line="240" w:lineRule="auto"/>
              <w:jc w:val="center"/>
            </w:pPr>
            <w:r>
              <w:rPr>
                <w:b/>
                <w:sz w:val="20"/>
              </w:rPr>
              <w:t>Attack types</w:t>
            </w:r>
          </w:p>
        </w:tc>
      </w:tr>
      <w:tr w:rsidR="00892C61" w14:paraId="1582A5DD" w14:textId="77777777">
        <w:trPr>
          <w:cantSplit/>
          <w:jc w:val="center"/>
        </w:trPr>
        <w:tc>
          <w:tcPr>
            <w:tcW w:w="1728" w:type="dxa"/>
            <w:vAlign w:val="center"/>
          </w:tcPr>
          <w:p w14:paraId="51D1EDD6" w14:textId="77777777" w:rsidR="00892C61" w:rsidRDefault="00B322A6">
            <w:pPr>
              <w:keepNext/>
              <w:spacing w:before="20" w:after="20" w:line="240" w:lineRule="auto"/>
            </w:pPr>
            <w:r>
              <w:rPr>
                <w:sz w:val="20"/>
              </w:rPr>
              <w:t>KDDTrain+</w:t>
            </w:r>
          </w:p>
        </w:tc>
        <w:tc>
          <w:tcPr>
            <w:tcW w:w="1584" w:type="dxa"/>
            <w:vAlign w:val="center"/>
          </w:tcPr>
          <w:p w14:paraId="7D9E0D4F" w14:textId="77777777" w:rsidR="00892C61" w:rsidRDefault="00B322A6">
            <w:pPr>
              <w:keepNext/>
              <w:spacing w:before="20" w:after="20" w:line="240" w:lineRule="auto"/>
              <w:jc w:val="center"/>
            </w:pPr>
            <w:r>
              <w:rPr>
                <w:sz w:val="20"/>
              </w:rPr>
              <w:t>125,973</w:t>
            </w:r>
          </w:p>
        </w:tc>
        <w:tc>
          <w:tcPr>
            <w:tcW w:w="1368" w:type="dxa"/>
            <w:vAlign w:val="center"/>
          </w:tcPr>
          <w:p w14:paraId="33717AB3" w14:textId="77777777" w:rsidR="00892C61" w:rsidRDefault="00B322A6">
            <w:pPr>
              <w:keepNext/>
              <w:spacing w:before="20" w:after="20" w:line="240" w:lineRule="auto"/>
              <w:jc w:val="center"/>
            </w:pPr>
            <w:r>
              <w:rPr>
                <w:sz w:val="20"/>
              </w:rPr>
              <w:t>67,343</w:t>
            </w:r>
          </w:p>
        </w:tc>
        <w:tc>
          <w:tcPr>
            <w:tcW w:w="1368" w:type="dxa"/>
            <w:vAlign w:val="center"/>
          </w:tcPr>
          <w:p w14:paraId="237CE731" w14:textId="77777777" w:rsidR="00892C61" w:rsidRDefault="00B322A6">
            <w:pPr>
              <w:keepNext/>
              <w:spacing w:before="20" w:after="20" w:line="240" w:lineRule="auto"/>
              <w:jc w:val="center"/>
            </w:pPr>
            <w:r>
              <w:rPr>
                <w:sz w:val="20"/>
              </w:rPr>
              <w:t>58,630</w:t>
            </w:r>
          </w:p>
        </w:tc>
        <w:tc>
          <w:tcPr>
            <w:tcW w:w="1541" w:type="dxa"/>
            <w:vAlign w:val="center"/>
          </w:tcPr>
          <w:p w14:paraId="09BE0531" w14:textId="77777777" w:rsidR="00892C61" w:rsidRDefault="00B322A6">
            <w:pPr>
              <w:keepNext/>
              <w:spacing w:before="20" w:after="20" w:line="240" w:lineRule="auto"/>
              <w:jc w:val="center"/>
            </w:pPr>
            <w:r>
              <w:rPr>
                <w:sz w:val="20"/>
              </w:rPr>
              <w:t>46.5%</w:t>
            </w:r>
          </w:p>
        </w:tc>
        <w:tc>
          <w:tcPr>
            <w:tcW w:w="1440" w:type="dxa"/>
            <w:vAlign w:val="center"/>
          </w:tcPr>
          <w:p w14:paraId="59D9D9BA" w14:textId="77777777" w:rsidR="00892C61" w:rsidRDefault="00B322A6">
            <w:pPr>
              <w:keepNext/>
              <w:spacing w:before="20" w:after="20" w:line="240" w:lineRule="auto"/>
              <w:jc w:val="center"/>
            </w:pPr>
            <w:r>
              <w:rPr>
                <w:sz w:val="20"/>
              </w:rPr>
              <w:t>22</w:t>
            </w:r>
          </w:p>
        </w:tc>
      </w:tr>
      <w:tr w:rsidR="00892C61" w14:paraId="3342AFF4" w14:textId="77777777">
        <w:trPr>
          <w:cantSplit/>
          <w:jc w:val="center"/>
        </w:trPr>
        <w:tc>
          <w:tcPr>
            <w:tcW w:w="1728" w:type="dxa"/>
            <w:vAlign w:val="center"/>
          </w:tcPr>
          <w:p w14:paraId="5021DB56" w14:textId="77777777" w:rsidR="00892C61" w:rsidRDefault="00B322A6">
            <w:pPr>
              <w:spacing w:before="20" w:after="20" w:line="240" w:lineRule="auto"/>
            </w:pPr>
            <w:r>
              <w:rPr>
                <w:sz w:val="20"/>
              </w:rPr>
              <w:t>KDDTest+</w:t>
            </w:r>
          </w:p>
        </w:tc>
        <w:tc>
          <w:tcPr>
            <w:tcW w:w="1584" w:type="dxa"/>
            <w:vAlign w:val="center"/>
          </w:tcPr>
          <w:p w14:paraId="3DE85A18" w14:textId="77777777" w:rsidR="00892C61" w:rsidRDefault="00B322A6">
            <w:pPr>
              <w:spacing w:before="20" w:after="20" w:line="240" w:lineRule="auto"/>
              <w:jc w:val="center"/>
            </w:pPr>
            <w:r>
              <w:rPr>
                <w:sz w:val="20"/>
              </w:rPr>
              <w:t>22,544</w:t>
            </w:r>
          </w:p>
        </w:tc>
        <w:tc>
          <w:tcPr>
            <w:tcW w:w="1368" w:type="dxa"/>
            <w:vAlign w:val="center"/>
          </w:tcPr>
          <w:p w14:paraId="15D51B1F" w14:textId="77777777" w:rsidR="00892C61" w:rsidRDefault="00B322A6">
            <w:pPr>
              <w:spacing w:before="20" w:after="20" w:line="240" w:lineRule="auto"/>
              <w:jc w:val="center"/>
            </w:pPr>
            <w:r>
              <w:rPr>
                <w:sz w:val="20"/>
              </w:rPr>
              <w:t>9,711</w:t>
            </w:r>
          </w:p>
        </w:tc>
        <w:tc>
          <w:tcPr>
            <w:tcW w:w="1368" w:type="dxa"/>
            <w:vAlign w:val="center"/>
          </w:tcPr>
          <w:p w14:paraId="2B7E23EB" w14:textId="77777777" w:rsidR="00892C61" w:rsidRDefault="00B322A6">
            <w:pPr>
              <w:spacing w:before="20" w:after="20" w:line="240" w:lineRule="auto"/>
              <w:jc w:val="center"/>
            </w:pPr>
            <w:r>
              <w:rPr>
                <w:sz w:val="20"/>
              </w:rPr>
              <w:t>12,833</w:t>
            </w:r>
          </w:p>
        </w:tc>
        <w:tc>
          <w:tcPr>
            <w:tcW w:w="1541" w:type="dxa"/>
            <w:vAlign w:val="center"/>
          </w:tcPr>
          <w:p w14:paraId="2134B5EE" w14:textId="77777777" w:rsidR="00892C61" w:rsidRDefault="00B322A6">
            <w:pPr>
              <w:spacing w:before="20" w:after="20" w:line="240" w:lineRule="auto"/>
              <w:jc w:val="center"/>
            </w:pPr>
            <w:r>
              <w:rPr>
                <w:sz w:val="20"/>
              </w:rPr>
              <w:t>56.9%</w:t>
            </w:r>
          </w:p>
        </w:tc>
        <w:tc>
          <w:tcPr>
            <w:tcW w:w="1440" w:type="dxa"/>
            <w:vAlign w:val="center"/>
          </w:tcPr>
          <w:p w14:paraId="7E3430D7" w14:textId="77777777" w:rsidR="00892C61" w:rsidRDefault="00B322A6">
            <w:pPr>
              <w:spacing w:before="20" w:after="20" w:line="240" w:lineRule="auto"/>
              <w:jc w:val="center"/>
            </w:pPr>
            <w:r>
              <w:rPr>
                <w:sz w:val="20"/>
              </w:rPr>
              <w:t>37</w:t>
            </w:r>
          </w:p>
        </w:tc>
      </w:tr>
    </w:tbl>
    <w:p w14:paraId="2064E342" w14:textId="77777777" w:rsidR="00892C61" w:rsidRDefault="00892C61">
      <w:pPr>
        <w:spacing w:after="80"/>
      </w:pPr>
    </w:p>
    <w:p w14:paraId="596F169E" w14:textId="77777777" w:rsidR="00892C61" w:rsidRDefault="00B322A6">
      <w:pPr>
        <w:jc w:val="both"/>
      </w:pPr>
      <w:r>
        <w:rPr>
          <w:sz w:val="21"/>
        </w:rPr>
        <w:t>Attack types present only in KDDTest+: apache2, httptunnel, mailbomb, mscan, named, processtable, ps, saint, sendmail, snmpgetattack, snmpguess, sqlattack, udpstorm, worm, xlock, xsnoop, xterm.</w:t>
      </w:r>
    </w:p>
    <w:p w14:paraId="15C39BB8" w14:textId="77777777" w:rsidR="00892C61" w:rsidRDefault="00B322A6">
      <w:pPr>
        <w:pStyle w:val="Heading2"/>
      </w:pPr>
      <w:bookmarkStart w:id="22" w:name="_Toc241759606"/>
      <w:r>
        <w:t>4.2 The 41 Features</w:t>
      </w:r>
      <w:bookmarkEnd w:id="22"/>
    </w:p>
    <w:p w14:paraId="0C39A00A" w14:textId="77777777" w:rsidR="00892C61" w:rsidRDefault="00B322A6">
      <w:pPr>
        <w:keepNext/>
        <w:spacing w:before="160" w:after="80"/>
        <w:jc w:val="center"/>
      </w:pPr>
      <w:r>
        <w:rPr>
          <w:b/>
          <w:sz w:val="21"/>
        </w:rPr>
        <w:t>Table 6: Feature groups of NSL-KDD</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1512"/>
        <w:gridCol w:w="1224"/>
        <w:gridCol w:w="3096"/>
        <w:gridCol w:w="3197"/>
      </w:tblGrid>
      <w:tr w:rsidR="00892C61" w14:paraId="392EC98A" w14:textId="77777777">
        <w:trPr>
          <w:cantSplit/>
          <w:tblHeader/>
          <w:jc w:val="center"/>
        </w:trPr>
        <w:tc>
          <w:tcPr>
            <w:tcW w:w="1512" w:type="dxa"/>
            <w:shd w:val="clear" w:color="auto" w:fill="D9E2F3"/>
            <w:vAlign w:val="center"/>
          </w:tcPr>
          <w:p w14:paraId="19BD49F8" w14:textId="77777777" w:rsidR="00892C61" w:rsidRDefault="00B322A6">
            <w:pPr>
              <w:keepNext/>
              <w:spacing w:before="20" w:after="20" w:line="240" w:lineRule="auto"/>
              <w:jc w:val="center"/>
            </w:pPr>
            <w:r>
              <w:rPr>
                <w:b/>
                <w:sz w:val="20"/>
              </w:rPr>
              <w:t>Group</w:t>
            </w:r>
          </w:p>
        </w:tc>
        <w:tc>
          <w:tcPr>
            <w:tcW w:w="1224" w:type="dxa"/>
            <w:shd w:val="clear" w:color="auto" w:fill="D9E2F3"/>
            <w:vAlign w:val="center"/>
          </w:tcPr>
          <w:p w14:paraId="0DCB7AA0" w14:textId="77777777" w:rsidR="00892C61" w:rsidRDefault="00B322A6">
            <w:pPr>
              <w:keepNext/>
              <w:spacing w:before="20" w:after="20" w:line="240" w:lineRule="auto"/>
              <w:jc w:val="center"/>
            </w:pPr>
            <w:r>
              <w:rPr>
                <w:b/>
                <w:sz w:val="20"/>
              </w:rPr>
              <w:t>Features</w:t>
            </w:r>
          </w:p>
        </w:tc>
        <w:tc>
          <w:tcPr>
            <w:tcW w:w="3096" w:type="dxa"/>
            <w:shd w:val="clear" w:color="auto" w:fill="D9E2F3"/>
            <w:vAlign w:val="center"/>
          </w:tcPr>
          <w:p w14:paraId="522C0332" w14:textId="77777777" w:rsidR="00892C61" w:rsidRDefault="00B322A6">
            <w:pPr>
              <w:keepNext/>
              <w:spacing w:before="20" w:after="20" w:line="240" w:lineRule="auto"/>
              <w:jc w:val="center"/>
            </w:pPr>
            <w:r>
              <w:rPr>
                <w:b/>
                <w:sz w:val="20"/>
              </w:rPr>
              <w:t>Computed from</w:t>
            </w:r>
          </w:p>
        </w:tc>
        <w:tc>
          <w:tcPr>
            <w:tcW w:w="3197" w:type="dxa"/>
            <w:shd w:val="clear" w:color="auto" w:fill="D9E2F3"/>
            <w:vAlign w:val="center"/>
          </w:tcPr>
          <w:p w14:paraId="7D838268" w14:textId="77777777" w:rsidR="00892C61" w:rsidRDefault="00B322A6">
            <w:pPr>
              <w:keepNext/>
              <w:spacing w:before="20" w:after="20" w:line="240" w:lineRule="auto"/>
              <w:jc w:val="center"/>
            </w:pPr>
            <w:r>
              <w:rPr>
                <w:b/>
                <w:sz w:val="20"/>
              </w:rPr>
              <w:t>Examples</w:t>
            </w:r>
          </w:p>
        </w:tc>
      </w:tr>
      <w:tr w:rsidR="00892C61" w14:paraId="3BFDEEB8" w14:textId="77777777">
        <w:trPr>
          <w:cantSplit/>
          <w:jc w:val="center"/>
        </w:trPr>
        <w:tc>
          <w:tcPr>
            <w:tcW w:w="1512" w:type="dxa"/>
            <w:vAlign w:val="center"/>
          </w:tcPr>
          <w:p w14:paraId="52F6936A" w14:textId="77777777" w:rsidR="00892C61" w:rsidRDefault="00B322A6">
            <w:pPr>
              <w:keepNext/>
              <w:spacing w:before="20" w:after="20" w:line="240" w:lineRule="auto"/>
            </w:pPr>
            <w:r>
              <w:rPr>
                <w:sz w:val="20"/>
              </w:rPr>
              <w:t>Basic</w:t>
            </w:r>
          </w:p>
        </w:tc>
        <w:tc>
          <w:tcPr>
            <w:tcW w:w="1224" w:type="dxa"/>
            <w:vAlign w:val="center"/>
          </w:tcPr>
          <w:p w14:paraId="58823301" w14:textId="77777777" w:rsidR="00892C61" w:rsidRDefault="00B322A6">
            <w:pPr>
              <w:keepNext/>
              <w:spacing w:before="20" w:after="20" w:line="240" w:lineRule="auto"/>
              <w:jc w:val="center"/>
            </w:pPr>
            <w:r>
              <w:rPr>
                <w:sz w:val="20"/>
              </w:rPr>
              <w:t>1–9</w:t>
            </w:r>
          </w:p>
        </w:tc>
        <w:tc>
          <w:tcPr>
            <w:tcW w:w="3096" w:type="dxa"/>
            <w:vAlign w:val="center"/>
          </w:tcPr>
          <w:p w14:paraId="15EBA3FA" w14:textId="77777777" w:rsidR="00892C61" w:rsidRDefault="00B322A6">
            <w:pPr>
              <w:keepNext/>
              <w:spacing w:before="20" w:after="20" w:line="240" w:lineRule="auto"/>
              <w:jc w:val="center"/>
            </w:pPr>
            <w:r>
              <w:rPr>
                <w:sz w:val="20"/>
              </w:rPr>
              <w:t>Packet headers of the connection</w:t>
            </w:r>
          </w:p>
        </w:tc>
        <w:tc>
          <w:tcPr>
            <w:tcW w:w="3197" w:type="dxa"/>
            <w:vAlign w:val="center"/>
          </w:tcPr>
          <w:p w14:paraId="0BFE75E8" w14:textId="77777777" w:rsidR="00892C61" w:rsidRDefault="00B322A6">
            <w:pPr>
              <w:keepNext/>
              <w:spacing w:before="20" w:after="20" w:line="240" w:lineRule="auto"/>
              <w:jc w:val="center"/>
            </w:pPr>
            <w:r>
              <w:rPr>
                <w:sz w:val="20"/>
              </w:rPr>
              <w:t>duration, service, flag, src_bytes</w:t>
            </w:r>
          </w:p>
        </w:tc>
      </w:tr>
      <w:tr w:rsidR="00892C61" w14:paraId="5A7EB324" w14:textId="77777777">
        <w:trPr>
          <w:cantSplit/>
          <w:jc w:val="center"/>
        </w:trPr>
        <w:tc>
          <w:tcPr>
            <w:tcW w:w="1512" w:type="dxa"/>
            <w:vAlign w:val="center"/>
          </w:tcPr>
          <w:p w14:paraId="17BBCD7B" w14:textId="77777777" w:rsidR="00892C61" w:rsidRDefault="00B322A6">
            <w:pPr>
              <w:keepNext/>
              <w:spacing w:before="20" w:after="20" w:line="240" w:lineRule="auto"/>
            </w:pPr>
            <w:r>
              <w:rPr>
                <w:sz w:val="20"/>
              </w:rPr>
              <w:t>Content</w:t>
            </w:r>
          </w:p>
        </w:tc>
        <w:tc>
          <w:tcPr>
            <w:tcW w:w="1224" w:type="dxa"/>
            <w:vAlign w:val="center"/>
          </w:tcPr>
          <w:p w14:paraId="1AC6A9D9" w14:textId="77777777" w:rsidR="00892C61" w:rsidRDefault="00B322A6">
            <w:pPr>
              <w:keepNext/>
              <w:spacing w:before="20" w:after="20" w:line="240" w:lineRule="auto"/>
              <w:jc w:val="center"/>
            </w:pPr>
            <w:r>
              <w:rPr>
                <w:sz w:val="20"/>
              </w:rPr>
              <w:t>10–22</w:t>
            </w:r>
          </w:p>
        </w:tc>
        <w:tc>
          <w:tcPr>
            <w:tcW w:w="3096" w:type="dxa"/>
            <w:vAlign w:val="center"/>
          </w:tcPr>
          <w:p w14:paraId="526EAC38" w14:textId="77777777" w:rsidR="00892C61" w:rsidRDefault="00B322A6">
            <w:pPr>
              <w:keepNext/>
              <w:spacing w:before="20" w:after="20" w:line="240" w:lineRule="auto"/>
              <w:jc w:val="center"/>
            </w:pPr>
            <w:r>
              <w:rPr>
                <w:sz w:val="20"/>
              </w:rPr>
              <w:t>Host state and session content</w:t>
            </w:r>
          </w:p>
        </w:tc>
        <w:tc>
          <w:tcPr>
            <w:tcW w:w="3197" w:type="dxa"/>
            <w:vAlign w:val="center"/>
          </w:tcPr>
          <w:p w14:paraId="7AD1B7A2" w14:textId="77777777" w:rsidR="00892C61" w:rsidRDefault="00B322A6">
            <w:pPr>
              <w:keepNext/>
              <w:spacing w:before="20" w:after="20" w:line="240" w:lineRule="auto"/>
              <w:jc w:val="center"/>
            </w:pPr>
            <w:r>
              <w:rPr>
                <w:sz w:val="20"/>
              </w:rPr>
              <w:t>logged_in, num_failed_logins</w:t>
            </w:r>
          </w:p>
        </w:tc>
      </w:tr>
      <w:tr w:rsidR="00892C61" w14:paraId="673DE195" w14:textId="77777777">
        <w:trPr>
          <w:cantSplit/>
          <w:jc w:val="center"/>
        </w:trPr>
        <w:tc>
          <w:tcPr>
            <w:tcW w:w="1512" w:type="dxa"/>
            <w:vAlign w:val="center"/>
          </w:tcPr>
          <w:p w14:paraId="49AB5E7E" w14:textId="77777777" w:rsidR="00892C61" w:rsidRDefault="00B322A6">
            <w:pPr>
              <w:keepNext/>
              <w:spacing w:before="20" w:after="20" w:line="240" w:lineRule="auto"/>
            </w:pPr>
            <w:r>
              <w:rPr>
                <w:sz w:val="20"/>
              </w:rPr>
              <w:t>Time-based</w:t>
            </w:r>
          </w:p>
        </w:tc>
        <w:tc>
          <w:tcPr>
            <w:tcW w:w="1224" w:type="dxa"/>
            <w:vAlign w:val="center"/>
          </w:tcPr>
          <w:p w14:paraId="4E54EFA0" w14:textId="77777777" w:rsidR="00892C61" w:rsidRDefault="00B322A6">
            <w:pPr>
              <w:keepNext/>
              <w:spacing w:before="20" w:after="20" w:line="240" w:lineRule="auto"/>
              <w:jc w:val="center"/>
            </w:pPr>
            <w:r>
              <w:rPr>
                <w:sz w:val="20"/>
              </w:rPr>
              <w:t>23–31</w:t>
            </w:r>
          </w:p>
        </w:tc>
        <w:tc>
          <w:tcPr>
            <w:tcW w:w="3096" w:type="dxa"/>
            <w:vAlign w:val="center"/>
          </w:tcPr>
          <w:p w14:paraId="2B799D86" w14:textId="77777777" w:rsidR="00892C61" w:rsidRDefault="00B322A6">
            <w:pPr>
              <w:keepNext/>
              <w:spacing w:before="20" w:after="20" w:line="240" w:lineRule="auto"/>
              <w:jc w:val="center"/>
            </w:pPr>
            <w:r>
              <w:rPr>
                <w:sz w:val="20"/>
              </w:rPr>
              <w:t>Connections in the past 2 seconds</w:t>
            </w:r>
          </w:p>
        </w:tc>
        <w:tc>
          <w:tcPr>
            <w:tcW w:w="3197" w:type="dxa"/>
            <w:vAlign w:val="center"/>
          </w:tcPr>
          <w:p w14:paraId="739CF3B2" w14:textId="77777777" w:rsidR="00892C61" w:rsidRDefault="00B322A6">
            <w:pPr>
              <w:keepNext/>
              <w:spacing w:before="20" w:after="20" w:line="240" w:lineRule="auto"/>
              <w:jc w:val="center"/>
            </w:pPr>
            <w:r>
              <w:rPr>
                <w:sz w:val="20"/>
              </w:rPr>
              <w:t>count, serror_rate</w:t>
            </w:r>
          </w:p>
        </w:tc>
      </w:tr>
      <w:tr w:rsidR="00892C61" w14:paraId="14DAD3BA" w14:textId="77777777">
        <w:trPr>
          <w:cantSplit/>
          <w:jc w:val="center"/>
        </w:trPr>
        <w:tc>
          <w:tcPr>
            <w:tcW w:w="1512" w:type="dxa"/>
            <w:vAlign w:val="center"/>
          </w:tcPr>
          <w:p w14:paraId="4C03FCF3" w14:textId="77777777" w:rsidR="00892C61" w:rsidRDefault="00B322A6">
            <w:pPr>
              <w:spacing w:before="20" w:after="20" w:line="240" w:lineRule="auto"/>
            </w:pPr>
            <w:r>
              <w:rPr>
                <w:sz w:val="20"/>
              </w:rPr>
              <w:t>Host-based</w:t>
            </w:r>
          </w:p>
        </w:tc>
        <w:tc>
          <w:tcPr>
            <w:tcW w:w="1224" w:type="dxa"/>
            <w:vAlign w:val="center"/>
          </w:tcPr>
          <w:p w14:paraId="500BDEBA" w14:textId="77777777" w:rsidR="00892C61" w:rsidRDefault="00B322A6">
            <w:pPr>
              <w:spacing w:before="20" w:after="20" w:line="240" w:lineRule="auto"/>
              <w:jc w:val="center"/>
            </w:pPr>
            <w:r>
              <w:rPr>
                <w:sz w:val="20"/>
              </w:rPr>
              <w:t>32–41</w:t>
            </w:r>
          </w:p>
        </w:tc>
        <w:tc>
          <w:tcPr>
            <w:tcW w:w="3096" w:type="dxa"/>
            <w:vAlign w:val="center"/>
          </w:tcPr>
          <w:p w14:paraId="726C6759" w14:textId="77777777" w:rsidR="00892C61" w:rsidRDefault="00B322A6">
            <w:pPr>
              <w:spacing w:before="20" w:after="20" w:line="240" w:lineRule="auto"/>
              <w:jc w:val="center"/>
            </w:pPr>
            <w:r>
              <w:rPr>
                <w:sz w:val="20"/>
              </w:rPr>
              <w:t>Last 100 connections to the same host</w:t>
            </w:r>
          </w:p>
        </w:tc>
        <w:tc>
          <w:tcPr>
            <w:tcW w:w="3197" w:type="dxa"/>
            <w:vAlign w:val="center"/>
          </w:tcPr>
          <w:p w14:paraId="43C5C31C" w14:textId="77777777" w:rsidR="00892C61" w:rsidRDefault="00B322A6">
            <w:pPr>
              <w:spacing w:before="20" w:after="20" w:line="240" w:lineRule="auto"/>
              <w:jc w:val="center"/>
            </w:pPr>
            <w:r>
              <w:rPr>
                <w:sz w:val="20"/>
              </w:rPr>
              <w:t>dst_host_count, dst_host_serror_rate</w:t>
            </w:r>
          </w:p>
        </w:tc>
      </w:tr>
    </w:tbl>
    <w:p w14:paraId="29F95625" w14:textId="77777777" w:rsidR="00892C61" w:rsidRDefault="00892C61">
      <w:pPr>
        <w:spacing w:after="80"/>
      </w:pPr>
    </w:p>
    <w:p w14:paraId="5D6A9F88" w14:textId="77777777" w:rsidR="00892C61" w:rsidRDefault="00B322A6">
      <w:pPr>
        <w:pStyle w:val="Heading2"/>
      </w:pPr>
      <w:bookmarkStart w:id="23" w:name="_Toc241759607"/>
      <w:r>
        <w:t>4.3 Preprocessing</w:t>
      </w:r>
      <w:bookmarkEnd w:id="23"/>
    </w:p>
    <w:p w14:paraId="5E77194B" w14:textId="77777777" w:rsidR="00892C61" w:rsidRDefault="00B322A6">
      <w:pPr>
        <w:jc w:val="both"/>
      </w:pPr>
      <w:r>
        <w:t>The three text features are one-hot encoded: protocol_type into 3 columns, service into 70 and flag into 11. With the 38 numeric features this gives a 122-dimensional input. Numeric features are scaled to [0, 1] with MinMax scaling fitted on the training file only. For the improved IDS, the 23 heavy-tailed magnitude features (bytes, counts, durations) are first transformed with log(1 + x): bytes range from 0 to over a billion, and without this nearly every src_bytes value is compressed to almost zero.</w:t>
      </w:r>
    </w:p>
    <w:p w14:paraId="1A1239E0" w14:textId="77777777" w:rsidR="00892C61" w:rsidRDefault="00B322A6">
      <w:pPr>
        <w:jc w:val="both"/>
      </w:pPr>
      <w:r>
        <w:t xml:space="preserve">An explicit </w:t>
      </w:r>
      <w:r>
        <w:rPr>
          <w:b/>
        </w:rPr>
        <w:t>index map</w:t>
      </w:r>
      <w:r>
        <w:t xml:space="preserve"> records which encoded columns belong to each of the 41 raw features, and a two-way mapping converts encoded values back to raw units (bytes, seconds, counts). The realizability mask depends on both, as Section 5.4 explains.</w:t>
      </w:r>
    </w:p>
    <w:p w14:paraId="484301DE" w14:textId="77777777" w:rsidR="00892C61" w:rsidRDefault="00B322A6">
      <w:pPr>
        <w:pStyle w:val="Heading2"/>
      </w:pPr>
      <w:bookmarkStart w:id="24" w:name="_Toc241759608"/>
      <w:r>
        <w:t>4.4 Feature Realizability Taxonomy</w:t>
      </w:r>
      <w:bookmarkEnd w:id="24"/>
    </w:p>
    <w:p w14:paraId="4DAB8407" w14:textId="77777777" w:rsidR="00892C61" w:rsidRDefault="00B322A6">
      <w:pPr>
        <w:jc w:val="both"/>
      </w:pPr>
      <w:r>
        <w:t>Each feature is assigned a class according to whether, in a live attack over TCP/IP, the attacker can set it to an arbitrary value:</w:t>
      </w:r>
    </w:p>
    <w:p w14:paraId="47F4ED57" w14:textId="77777777" w:rsidR="00892C61" w:rsidRDefault="00B322A6">
      <w:pPr>
        <w:keepNext/>
        <w:spacing w:before="160" w:after="80"/>
        <w:jc w:val="center"/>
      </w:pPr>
      <w:r>
        <w:rPr>
          <w:b/>
          <w:sz w:val="21"/>
        </w:rPr>
        <w:lastRenderedPageBreak/>
        <w:t>Table 7: Feature realizability classes</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1800"/>
        <w:gridCol w:w="864"/>
        <w:gridCol w:w="3024"/>
        <w:gridCol w:w="3341"/>
      </w:tblGrid>
      <w:tr w:rsidR="00892C61" w14:paraId="291918EF" w14:textId="77777777">
        <w:trPr>
          <w:cantSplit/>
          <w:tblHeader/>
          <w:jc w:val="center"/>
        </w:trPr>
        <w:tc>
          <w:tcPr>
            <w:tcW w:w="1800" w:type="dxa"/>
            <w:shd w:val="clear" w:color="auto" w:fill="D9E2F3"/>
            <w:vAlign w:val="center"/>
          </w:tcPr>
          <w:p w14:paraId="1A41F28E" w14:textId="77777777" w:rsidR="00892C61" w:rsidRDefault="00B322A6">
            <w:pPr>
              <w:keepNext/>
              <w:spacing w:before="20" w:after="20" w:line="240" w:lineRule="auto"/>
              <w:jc w:val="center"/>
            </w:pPr>
            <w:r>
              <w:rPr>
                <w:b/>
                <w:sz w:val="20"/>
              </w:rPr>
              <w:t>Class</w:t>
            </w:r>
          </w:p>
        </w:tc>
        <w:tc>
          <w:tcPr>
            <w:tcW w:w="864" w:type="dxa"/>
            <w:shd w:val="clear" w:color="auto" w:fill="D9E2F3"/>
            <w:vAlign w:val="center"/>
          </w:tcPr>
          <w:p w14:paraId="6F030428" w14:textId="77777777" w:rsidR="00892C61" w:rsidRDefault="00B322A6">
            <w:pPr>
              <w:keepNext/>
              <w:spacing w:before="20" w:after="20" w:line="240" w:lineRule="auto"/>
              <w:jc w:val="center"/>
            </w:pPr>
            <w:r>
              <w:rPr>
                <w:b/>
                <w:sz w:val="20"/>
              </w:rPr>
              <w:t>Count</w:t>
            </w:r>
          </w:p>
        </w:tc>
        <w:tc>
          <w:tcPr>
            <w:tcW w:w="3024" w:type="dxa"/>
            <w:shd w:val="clear" w:color="auto" w:fill="D9E2F3"/>
            <w:vAlign w:val="center"/>
          </w:tcPr>
          <w:p w14:paraId="61C352D0" w14:textId="77777777" w:rsidR="00892C61" w:rsidRDefault="00B322A6">
            <w:pPr>
              <w:keepNext/>
              <w:spacing w:before="20" w:after="20" w:line="240" w:lineRule="auto"/>
              <w:jc w:val="center"/>
            </w:pPr>
            <w:r>
              <w:rPr>
                <w:b/>
                <w:sz w:val="20"/>
              </w:rPr>
              <w:t>Meaning</w:t>
            </w:r>
          </w:p>
        </w:tc>
        <w:tc>
          <w:tcPr>
            <w:tcW w:w="3341" w:type="dxa"/>
            <w:shd w:val="clear" w:color="auto" w:fill="D9E2F3"/>
            <w:vAlign w:val="center"/>
          </w:tcPr>
          <w:p w14:paraId="1D4CDF24" w14:textId="77777777" w:rsidR="00892C61" w:rsidRDefault="00B322A6">
            <w:pPr>
              <w:keepNext/>
              <w:spacing w:before="20" w:after="20" w:line="240" w:lineRule="auto"/>
              <w:jc w:val="center"/>
            </w:pPr>
            <w:r>
              <w:rPr>
                <w:b/>
                <w:sz w:val="20"/>
              </w:rPr>
              <w:t>Features</w:t>
            </w:r>
          </w:p>
        </w:tc>
      </w:tr>
      <w:tr w:rsidR="00892C61" w14:paraId="3C5F99BE" w14:textId="77777777">
        <w:trPr>
          <w:cantSplit/>
          <w:jc w:val="center"/>
        </w:trPr>
        <w:tc>
          <w:tcPr>
            <w:tcW w:w="1800" w:type="dxa"/>
            <w:vAlign w:val="center"/>
          </w:tcPr>
          <w:p w14:paraId="42DE4CC9" w14:textId="77777777" w:rsidR="00892C61" w:rsidRDefault="00B322A6">
            <w:pPr>
              <w:keepNext/>
              <w:spacing w:before="20" w:after="20" w:line="240" w:lineRule="auto"/>
            </w:pPr>
            <w:r>
              <w:rPr>
                <w:sz w:val="20"/>
              </w:rPr>
              <w:t>A — free</w:t>
            </w:r>
          </w:p>
        </w:tc>
        <w:tc>
          <w:tcPr>
            <w:tcW w:w="864" w:type="dxa"/>
            <w:vAlign w:val="center"/>
          </w:tcPr>
          <w:p w14:paraId="65348B31" w14:textId="77777777" w:rsidR="00892C61" w:rsidRDefault="00B322A6">
            <w:pPr>
              <w:keepNext/>
              <w:spacing w:before="20" w:after="20" w:line="240" w:lineRule="auto"/>
              <w:jc w:val="center"/>
            </w:pPr>
            <w:r>
              <w:rPr>
                <w:sz w:val="20"/>
              </w:rPr>
              <w:t>1</w:t>
            </w:r>
          </w:p>
        </w:tc>
        <w:tc>
          <w:tcPr>
            <w:tcW w:w="3024" w:type="dxa"/>
            <w:vAlign w:val="center"/>
          </w:tcPr>
          <w:p w14:paraId="2BCCBE47" w14:textId="77777777" w:rsidR="00892C61" w:rsidRDefault="00B322A6">
            <w:pPr>
              <w:keepNext/>
              <w:spacing w:before="20" w:after="20" w:line="240" w:lineRule="auto"/>
              <w:jc w:val="center"/>
            </w:pPr>
            <w:r>
              <w:rPr>
                <w:sz w:val="20"/>
              </w:rPr>
              <w:t>Attacker sets it directly</w:t>
            </w:r>
          </w:p>
        </w:tc>
        <w:tc>
          <w:tcPr>
            <w:tcW w:w="3341" w:type="dxa"/>
            <w:vAlign w:val="center"/>
          </w:tcPr>
          <w:p w14:paraId="68AC7DB6" w14:textId="77777777" w:rsidR="00892C61" w:rsidRDefault="00B322A6">
            <w:pPr>
              <w:keepNext/>
              <w:spacing w:before="20" w:after="20" w:line="240" w:lineRule="auto"/>
              <w:jc w:val="center"/>
            </w:pPr>
            <w:r>
              <w:rPr>
                <w:sz w:val="20"/>
              </w:rPr>
              <w:t>src_bytes</w:t>
            </w:r>
          </w:p>
        </w:tc>
      </w:tr>
      <w:tr w:rsidR="00892C61" w14:paraId="0F6236DE" w14:textId="77777777">
        <w:trPr>
          <w:cantSplit/>
          <w:jc w:val="center"/>
        </w:trPr>
        <w:tc>
          <w:tcPr>
            <w:tcW w:w="1800" w:type="dxa"/>
            <w:vAlign w:val="center"/>
          </w:tcPr>
          <w:p w14:paraId="3A99D3B5" w14:textId="77777777" w:rsidR="00892C61" w:rsidRDefault="00B322A6">
            <w:pPr>
              <w:keepNext/>
              <w:spacing w:before="20" w:after="20" w:line="240" w:lineRule="auto"/>
            </w:pPr>
            <w:r>
              <w:rPr>
                <w:sz w:val="20"/>
              </w:rPr>
              <w:t>B — constrained</w:t>
            </w:r>
          </w:p>
        </w:tc>
        <w:tc>
          <w:tcPr>
            <w:tcW w:w="864" w:type="dxa"/>
            <w:vAlign w:val="center"/>
          </w:tcPr>
          <w:p w14:paraId="3A5B9DBF" w14:textId="77777777" w:rsidR="00892C61" w:rsidRDefault="00B322A6">
            <w:pPr>
              <w:keepNext/>
              <w:spacing w:before="20" w:after="20" w:line="240" w:lineRule="auto"/>
              <w:jc w:val="center"/>
            </w:pPr>
            <w:r>
              <w:rPr>
                <w:sz w:val="20"/>
              </w:rPr>
              <w:t>9</w:t>
            </w:r>
          </w:p>
        </w:tc>
        <w:tc>
          <w:tcPr>
            <w:tcW w:w="3024" w:type="dxa"/>
            <w:vAlign w:val="center"/>
          </w:tcPr>
          <w:p w14:paraId="67BF7DCE" w14:textId="77777777" w:rsidR="00892C61" w:rsidRDefault="00B322A6">
            <w:pPr>
              <w:keepNext/>
              <w:spacing w:before="20" w:after="20" w:line="240" w:lineRule="auto"/>
              <w:jc w:val="center"/>
            </w:pPr>
            <w:r>
              <w:rPr>
                <w:sz w:val="20"/>
              </w:rPr>
              <w:t>Attacker influences it within protocol rules: whole numbers, raise-only, binary or self-incriminating</w:t>
            </w:r>
          </w:p>
        </w:tc>
        <w:tc>
          <w:tcPr>
            <w:tcW w:w="3341" w:type="dxa"/>
            <w:vAlign w:val="center"/>
          </w:tcPr>
          <w:p w14:paraId="384A2460" w14:textId="77777777" w:rsidR="00892C61" w:rsidRDefault="00B322A6">
            <w:pPr>
              <w:keepNext/>
              <w:spacing w:before="20" w:after="20" w:line="240" w:lineRule="auto"/>
              <w:jc w:val="center"/>
            </w:pPr>
            <w:r>
              <w:rPr>
                <w:sz w:val="20"/>
              </w:rPr>
              <w:t>duration, flag, land, wrong_fragment, urgent, num_failed_logins, su_attempted, count, srv_count</w:t>
            </w:r>
          </w:p>
        </w:tc>
      </w:tr>
      <w:tr w:rsidR="00892C61" w14:paraId="1038E7B4" w14:textId="77777777">
        <w:trPr>
          <w:cantSplit/>
          <w:jc w:val="center"/>
        </w:trPr>
        <w:tc>
          <w:tcPr>
            <w:tcW w:w="1800" w:type="dxa"/>
            <w:vAlign w:val="center"/>
          </w:tcPr>
          <w:p w14:paraId="45DF9AC5" w14:textId="77777777" w:rsidR="00892C61" w:rsidRDefault="00B322A6">
            <w:pPr>
              <w:spacing w:before="20" w:after="20" w:line="240" w:lineRule="auto"/>
            </w:pPr>
            <w:r>
              <w:rPr>
                <w:sz w:val="20"/>
              </w:rPr>
              <w:t>C — uncontrollable</w:t>
            </w:r>
          </w:p>
        </w:tc>
        <w:tc>
          <w:tcPr>
            <w:tcW w:w="864" w:type="dxa"/>
            <w:vAlign w:val="center"/>
          </w:tcPr>
          <w:p w14:paraId="2E415348" w14:textId="77777777" w:rsidR="00892C61" w:rsidRDefault="00B322A6">
            <w:pPr>
              <w:spacing w:before="20" w:after="20" w:line="240" w:lineRule="auto"/>
              <w:jc w:val="center"/>
            </w:pPr>
            <w:r>
              <w:rPr>
                <w:sz w:val="20"/>
              </w:rPr>
              <w:t>31</w:t>
            </w:r>
          </w:p>
        </w:tc>
        <w:tc>
          <w:tcPr>
            <w:tcW w:w="3024" w:type="dxa"/>
            <w:vAlign w:val="center"/>
          </w:tcPr>
          <w:p w14:paraId="1B24B139" w14:textId="77777777" w:rsidR="00892C61" w:rsidRDefault="00B322A6">
            <w:pPr>
              <w:spacing w:before="20" w:after="20" w:line="240" w:lineRule="auto"/>
              <w:jc w:val="center"/>
            </w:pPr>
            <w:r>
              <w:rPr>
                <w:sz w:val="20"/>
              </w:rPr>
              <w:t>Decided by the victim, by third-party traffic, or fixed when the attack is designed</w:t>
            </w:r>
          </w:p>
        </w:tc>
        <w:tc>
          <w:tcPr>
            <w:tcW w:w="3341" w:type="dxa"/>
            <w:vAlign w:val="center"/>
          </w:tcPr>
          <w:p w14:paraId="69AF96CB" w14:textId="77777777" w:rsidR="00892C61" w:rsidRDefault="00B322A6">
            <w:pPr>
              <w:spacing w:before="20" w:after="20" w:line="240" w:lineRule="auto"/>
              <w:jc w:val="center"/>
            </w:pPr>
            <w:r>
              <w:rPr>
                <w:sz w:val="20"/>
              </w:rPr>
              <w:t>All other features</w:t>
            </w:r>
          </w:p>
        </w:tc>
      </w:tr>
    </w:tbl>
    <w:p w14:paraId="721DA4D4" w14:textId="77777777" w:rsidR="00892C61" w:rsidRDefault="00892C61">
      <w:pPr>
        <w:spacing w:after="80"/>
      </w:pPr>
    </w:p>
    <w:p w14:paraId="76493AF2" w14:textId="77777777" w:rsidR="00892C61" w:rsidRDefault="00B322A6">
      <w:pPr>
        <w:jc w:val="both"/>
      </w:pPr>
      <w:r>
        <w:t xml:space="preserve">Of the nine Class B features, flag cannot move under a small continuous step because it is a category, so it is frozen in the attacks. That leaves </w:t>
      </w:r>
      <w:r>
        <w:rPr>
          <w:b/>
        </w:rPr>
        <w:t>9 movable features</w:t>
      </w:r>
      <w:r>
        <w:t>: src_bytes and eight Class B features. The full 41-feature classification with a reason for each is in Appendix A.</w:t>
      </w:r>
    </w:p>
    <w:p w14:paraId="72673F56" w14:textId="77777777" w:rsidR="00892C61" w:rsidRDefault="00B322A6">
      <w:r>
        <w:br w:type="page"/>
      </w:r>
    </w:p>
    <w:p w14:paraId="7DF5B5F5" w14:textId="77777777" w:rsidR="00892C61" w:rsidRDefault="00B322A6">
      <w:pPr>
        <w:pStyle w:val="Heading1"/>
      </w:pPr>
      <w:bookmarkStart w:id="25" w:name="_Toc241759609"/>
      <w:r>
        <w:lastRenderedPageBreak/>
        <w:t>5. Methodology and Implementation</w:t>
      </w:r>
      <w:bookmarkEnd w:id="25"/>
    </w:p>
    <w:p w14:paraId="5652719D" w14:textId="77777777" w:rsidR="00892C61" w:rsidRDefault="00B322A6">
      <w:pPr>
        <w:pStyle w:val="Heading2"/>
      </w:pPr>
      <w:bookmarkStart w:id="26" w:name="_Toc241759610"/>
      <w:r>
        <w:t>5.1 Baseline IDS (the Paper’s Model)</w:t>
      </w:r>
      <w:bookmarkEnd w:id="26"/>
    </w:p>
    <w:p w14:paraId="33DD6662" w14:textId="77777777" w:rsidR="00892C61" w:rsidRDefault="00B322A6">
      <w:pPr>
        <w:jc w:val="both"/>
      </w:pPr>
      <w:r>
        <w:t>The baseline is a Random Forest [7], implemented with scikit-learn [10], with the published configuration: 100 trees, maximum depth 15, minimum samples per split 5 and random state 42, trained on KDDTrain+ with MinMax-scaled features. A connection is labelled an attack when the predicted attack probability is at least 0.5.</w:t>
      </w:r>
    </w:p>
    <w:p w14:paraId="4FAD88FB" w14:textId="77777777" w:rsidR="00892C61" w:rsidRDefault="00B322A6">
      <w:pPr>
        <w:pStyle w:val="Heading2"/>
      </w:pPr>
      <w:bookmarkStart w:id="27" w:name="_Toc241759611"/>
      <w:r>
        <w:t>5.2 Threat Model: Transfer Attack through a Surrogate</w:t>
      </w:r>
      <w:bookmarkEnd w:id="27"/>
    </w:p>
    <w:p w14:paraId="4F6CD4AF" w14:textId="77777777" w:rsidR="00892C61" w:rsidRDefault="00B322A6">
      <w:pPr>
        <w:jc w:val="both"/>
      </w:pPr>
      <w:r>
        <w:t xml:space="preserve">FGSM and PGD need gradients: the direction in which each input should move to lower the attack score. A Random Forest provides none, and a real attacker would not have the defender’s model anyway. The attacker therefore trains their </w:t>
      </w:r>
      <w:r>
        <w:rPr>
          <w:b/>
        </w:rPr>
        <w:t>own surrogate model</w:t>
      </w:r>
      <w:r>
        <w:t xml:space="preserve"> on the same feature space, crafts the attack against it, and sends the result to the real IDS (a transfer attack). The surrogate is a small neural network (122 → 64 → 32 → 2, ReLU, Adam, 12 epochs) implemented with exact backpropagation in NumPy; it reaches 80.6% accuracy on KDDTest+.</w:t>
      </w:r>
    </w:p>
    <w:p w14:paraId="1D280CB3" w14:textId="77777777" w:rsidR="00892C61" w:rsidRDefault="00B322A6">
      <w:pPr>
        <w:jc w:val="both"/>
      </w:pPr>
      <w:r>
        <w:t xml:space="preserve">A linear surrogate was tried first and rejected. Its input gradient is always ±w, so every perturbation of a given class pointed the same way and the two classes moved in exactly opposite directions. The perturbation therefore encoded the label, and a model adversarially trained on those examples scored a meaningless 100% — a known effect called label leaking [4]. The attacks also use the surrogate’s </w:t>
      </w:r>
      <w:r>
        <w:rPr>
          <w:b/>
        </w:rPr>
        <w:t>predicted</w:t>
      </w:r>
      <w:r>
        <w:t xml:space="preserve"> labels rather than the true ones, for the same reason.</w:t>
      </w:r>
    </w:p>
    <w:p w14:paraId="247C01AD" w14:textId="77777777" w:rsidR="00892C61" w:rsidRDefault="00B322A6">
      <w:pPr>
        <w:pStyle w:val="Heading2"/>
      </w:pPr>
      <w:bookmarkStart w:id="28" w:name="_Toc241759612"/>
      <w:r>
        <w:t>5.3 FGSM and PGD</w:t>
      </w:r>
      <w:bookmarkEnd w:id="28"/>
    </w:p>
    <w:p w14:paraId="44590ABC" w14:textId="77777777" w:rsidR="00892C61" w:rsidRDefault="00B322A6">
      <w:pPr>
        <w:jc w:val="both"/>
      </w:pPr>
      <w:r>
        <w:t>Let x be an encoded connection, g the surrogate, L the cross-entropy loss and y the label the attacker wants to move away from. FGSM takes one step of size ε in the sign of the gradient:</w:t>
      </w:r>
    </w:p>
    <w:p w14:paraId="26FDB3AD" w14:textId="77777777" w:rsidR="00892C61" w:rsidRDefault="00B322A6">
      <w:pPr>
        <w:spacing w:before="80" w:after="160"/>
        <w:jc w:val="center"/>
      </w:pPr>
      <w:r>
        <w:rPr>
          <w:i/>
        </w:rPr>
        <w:t>x′ = x + ε · sign( ∇</w:t>
      </w:r>
      <w:r>
        <w:rPr>
          <w:i/>
          <w:vertAlign w:val="subscript"/>
        </w:rPr>
        <w:t>x</w:t>
      </w:r>
      <w:r>
        <w:rPr>
          <w:i/>
        </w:rPr>
        <w:t xml:space="preserve"> L( g(x), y ) )</w:t>
      </w:r>
    </w:p>
    <w:p w14:paraId="6DE2C478" w14:textId="77777777" w:rsidR="00892C61" w:rsidRDefault="00B322A6">
      <w:pPr>
        <w:jc w:val="both"/>
      </w:pPr>
      <w:r>
        <w:t>PGD takes T smaller steps of size α and, after each one, projects back into the ε-ball around x and the valid range:</w:t>
      </w:r>
    </w:p>
    <w:p w14:paraId="2F981A85" w14:textId="77777777" w:rsidR="00892C61" w:rsidRDefault="00B322A6">
      <w:pPr>
        <w:spacing w:before="80" w:after="160"/>
        <w:jc w:val="center"/>
      </w:pPr>
      <w:r>
        <w:rPr>
          <w:i/>
        </w:rPr>
        <w:t>x</w:t>
      </w:r>
      <w:r>
        <w:rPr>
          <w:i/>
          <w:vertAlign w:val="superscript"/>
        </w:rPr>
        <w:t>(t+1)</w:t>
      </w:r>
      <w:r>
        <w:rPr>
          <w:i/>
        </w:rPr>
        <w:t xml:space="preserve"> = Π [ x</w:t>
      </w:r>
      <w:r>
        <w:rPr>
          <w:i/>
          <w:vertAlign w:val="superscript"/>
        </w:rPr>
        <w:t>(t)</w:t>
      </w:r>
      <w:r>
        <w:rPr>
          <w:i/>
        </w:rPr>
        <w:t xml:space="preserve"> + α · sign( ∇</w:t>
      </w:r>
      <w:r>
        <w:rPr>
          <w:i/>
          <w:vertAlign w:val="subscript"/>
        </w:rPr>
        <w:t>x</w:t>
      </w:r>
      <w:r>
        <w:rPr>
          <w:i/>
        </w:rPr>
        <w:t xml:space="preserve"> L( g(x</w:t>
      </w:r>
      <w:r>
        <w:rPr>
          <w:i/>
          <w:vertAlign w:val="superscript"/>
        </w:rPr>
        <w:t>(t)</w:t>
      </w:r>
      <w:r>
        <w:rPr>
          <w:i/>
        </w:rPr>
        <w:t>), y ) ) ],   t = 0, …, T − 1</w:t>
      </w:r>
    </w:p>
    <w:p w14:paraId="793E1B95" w14:textId="77777777" w:rsidR="00892C61" w:rsidRDefault="00B322A6">
      <w:pPr>
        <w:jc w:val="both"/>
      </w:pPr>
      <w:r>
        <w:t>This study uses ε = 0.2, α = 0.02 and T = 10. The published settings (α = 0.01, T = 5) let PGD move at most 0.01 × 5 = 0.05 per feature against a budget of 0.2, so it could never use its own budget and was weaker than the published FGSM. The range constraint is widened to include each clean test point, so that an unperturbed connection is never altered by the clipping alone.</w:t>
      </w:r>
    </w:p>
    <w:p w14:paraId="5EB516F7" w14:textId="77777777" w:rsidR="00892C61" w:rsidRDefault="00B322A6">
      <w:pPr>
        <w:pStyle w:val="Heading2"/>
      </w:pPr>
      <w:bookmarkStart w:id="29" w:name="_Toc241759613"/>
      <w:r>
        <w:t>5.4 The Realizability Mask</w:t>
      </w:r>
      <w:bookmarkEnd w:id="29"/>
    </w:p>
    <w:p w14:paraId="643EFB0A" w14:textId="77777777" w:rsidR="00892C61" w:rsidRDefault="00B322A6">
      <w:pPr>
        <w:jc w:val="both"/>
      </w:pPr>
      <w:r>
        <w:t xml:space="preserve">The mask projects a perturbed connection back onto what the wire allows. It runs </w:t>
      </w:r>
      <w:r>
        <w:rPr>
          <w:b/>
        </w:rPr>
        <w:t>after every PGD step</w:t>
      </w:r>
      <w:r>
        <w:t xml:space="preserve"> and once after FGSM:</w:t>
      </w:r>
    </w:p>
    <w:p w14:paraId="5F318B64" w14:textId="77777777" w:rsidR="00892C61" w:rsidRDefault="00B322A6">
      <w:pPr>
        <w:pStyle w:val="ListNumber"/>
        <w:numPr>
          <w:ilvl w:val="0"/>
          <w:numId w:val="10"/>
        </w:numPr>
        <w:spacing w:after="60"/>
        <w:jc w:val="both"/>
      </w:pPr>
      <w:r>
        <w:rPr>
          <w:b/>
        </w:rPr>
        <w:lastRenderedPageBreak/>
        <w:t>Freeze:</w:t>
      </w:r>
      <w:r>
        <w:t xml:space="preserve"> all 31 Class C features and the categorical flag are reset to their original values, including every column of their one-hot blocks.</w:t>
      </w:r>
    </w:p>
    <w:p w14:paraId="0ABD7697" w14:textId="77777777" w:rsidR="00892C61" w:rsidRDefault="00B322A6">
      <w:pPr>
        <w:pStyle w:val="ListNumber"/>
        <w:numPr>
          <w:ilvl w:val="0"/>
          <w:numId w:val="10"/>
        </w:numPr>
        <w:spacing w:after="60"/>
        <w:jc w:val="both"/>
      </w:pPr>
      <w:r>
        <w:rPr>
          <w:b/>
        </w:rPr>
        <w:t>Return to raw units:</w:t>
      </w:r>
      <w:r>
        <w:t xml:space="preserve"> the scaling (and log transform, if used) is inverted, so the next steps act on real bytes, seconds and connection counts.</w:t>
      </w:r>
    </w:p>
    <w:p w14:paraId="217B2A9E" w14:textId="77777777" w:rsidR="00892C61" w:rsidRDefault="00B322A6">
      <w:pPr>
        <w:pStyle w:val="ListNumber"/>
        <w:numPr>
          <w:ilvl w:val="0"/>
          <w:numId w:val="10"/>
        </w:numPr>
        <w:spacing w:after="60"/>
        <w:jc w:val="both"/>
      </w:pPr>
      <w:r>
        <w:rPr>
          <w:b/>
        </w:rPr>
        <w:t>Round and clamp:</w:t>
      </w:r>
      <w:r>
        <w:t xml:space="preserve"> byte counts, durations and connection counts are rounded to whole numbers; binary features to 0 or 1; count, srv_count and num_failed_logins may only increase.</w:t>
      </w:r>
    </w:p>
    <w:p w14:paraId="0D1EA5E0" w14:textId="77777777" w:rsidR="00892C61" w:rsidRDefault="00B322A6">
      <w:pPr>
        <w:pStyle w:val="ListNumber"/>
        <w:numPr>
          <w:ilvl w:val="0"/>
          <w:numId w:val="10"/>
        </w:numPr>
        <w:spacing w:after="60"/>
        <w:jc w:val="both"/>
      </w:pPr>
      <w:r>
        <w:rPr>
          <w:b/>
        </w:rPr>
        <w:t>Clip:</w:t>
      </w:r>
      <w:r>
        <w:t xml:space="preserve"> nothing may be negative, and every rate stays within [0, 1].</w:t>
      </w:r>
    </w:p>
    <w:p w14:paraId="6BCE37DF" w14:textId="77777777" w:rsidR="00892C61" w:rsidRDefault="00B322A6">
      <w:pPr>
        <w:pStyle w:val="ListNumber"/>
        <w:numPr>
          <w:ilvl w:val="0"/>
          <w:numId w:val="10"/>
        </w:numPr>
        <w:spacing w:after="60"/>
        <w:jc w:val="both"/>
      </w:pPr>
      <w:r>
        <w:rPr>
          <w:b/>
        </w:rPr>
        <w:t>Re-encode and re-freeze:</w:t>
      </w:r>
      <w:r>
        <w:t xml:space="preserve"> values are transformed back into model space and the frozen columns are reset again, so that round-trip floating-point error cannot move them.</w:t>
      </w:r>
    </w:p>
    <w:p w14:paraId="61425A60" w14:textId="77777777" w:rsidR="00892C61" w:rsidRDefault="00B322A6">
      <w:pPr>
        <w:jc w:val="both"/>
      </w:pPr>
      <w:r>
        <w:t xml:space="preserve">The order matters. Rounding “0.37” in scaled space is meaningless, because 0.37 of the scaled range is not a whole number of bytes, so a mask applied in model space silently does nothing. Unit tests perturb every frozen feature heavily and assert that the model input is byte-identical afterwards; they also check whole numbers, raise-only behaviour, valid ranges, that a clean input is left unchanged, and that applying the mask twice equals applying it once. The tests run in both the plain and the log-scaled </w:t>
      </w:r>
      <w:r>
        <w:t>feature spaces.</w:t>
      </w:r>
    </w:p>
    <w:p w14:paraId="4991F229" w14:textId="77777777" w:rsidR="00892C61" w:rsidRDefault="00B322A6">
      <w:pPr>
        <w:pStyle w:val="Heading2"/>
      </w:pPr>
      <w:bookmarkStart w:id="30" w:name="_Toc241759614"/>
      <w:r>
        <w:t>5.5 The Improved IDS</w:t>
      </w:r>
      <w:bookmarkEnd w:id="30"/>
    </w:p>
    <w:p w14:paraId="7F03EE33" w14:textId="77777777" w:rsidR="00892C61" w:rsidRDefault="00B322A6">
      <w:pPr>
        <w:jc w:val="both"/>
      </w:pPr>
      <w:r>
        <w:t xml:space="preserve">The improved IDS averages the predicted attack probabilities of three models: Extra Trees [8] (300 trees), histogram-based gradient boosting (300 iterations) and the MLP described above, all on log-scaled features. The main lever, however, is the </w:t>
      </w:r>
      <w:r>
        <w:rPr>
          <w:b/>
        </w:rPr>
        <w:t>decision threshold</w:t>
      </w:r>
      <w:r>
        <w:t>. At 0.5 the paper’s forest misses over a third of the attacks: unseen attack types score as suspicious, but not suspicious enough to pass 0.5.</w:t>
      </w:r>
    </w:p>
    <w:p w14:paraId="54D61C87" w14:textId="77777777" w:rsidR="00892C61" w:rsidRDefault="00B322A6">
      <w:pPr>
        <w:jc w:val="both"/>
      </w:pPr>
      <w:r>
        <w:t>The threshold is chosen without touching KDDTest+:</w:t>
      </w:r>
    </w:p>
    <w:p w14:paraId="35114694" w14:textId="77777777" w:rsidR="00892C61" w:rsidRDefault="00B322A6">
      <w:pPr>
        <w:pStyle w:val="ListNumber"/>
        <w:numPr>
          <w:ilvl w:val="0"/>
          <w:numId w:val="11"/>
        </w:numPr>
        <w:spacing w:after="60"/>
        <w:jc w:val="both"/>
      </w:pPr>
      <w:r>
        <w:t xml:space="preserve">Hold out whole </w:t>
      </w:r>
      <w:r>
        <w:rPr>
          <w:b/>
        </w:rPr>
        <w:t>attack types</w:t>
      </w:r>
      <w:r>
        <w:t xml:space="preserve"> (30% of the types in KDDTrain+) plus 20% of the normal traffic as a validation set, which reproduces the “unseen attack” condition of the test file.</w:t>
      </w:r>
    </w:p>
    <w:p w14:paraId="72CD65F1" w14:textId="77777777" w:rsidR="00892C61" w:rsidRDefault="00B322A6">
      <w:pPr>
        <w:pStyle w:val="ListNumber"/>
        <w:numPr>
          <w:ilvl w:val="0"/>
          <w:numId w:val="11"/>
        </w:numPr>
        <w:spacing w:after="60"/>
        <w:jc w:val="both"/>
      </w:pPr>
      <w:r>
        <w:t>Train on the remaining data and pick the threshold that maximises balanced accuracy on the validation set. Balanced accuracy is used because the test file’s attack share differs from the training file’s.</w:t>
      </w:r>
    </w:p>
    <w:p w14:paraId="4CCCC802" w14:textId="77777777" w:rsidR="00892C61" w:rsidRDefault="00B322A6">
      <w:pPr>
        <w:pStyle w:val="ListNumber"/>
        <w:numPr>
          <w:ilvl w:val="0"/>
          <w:numId w:val="11"/>
        </w:numPr>
        <w:spacing w:after="60"/>
        <w:jc w:val="both"/>
      </w:pPr>
      <w:r>
        <w:t>Repeat with five different random selections of held-out types and take the median, 0.04.</w:t>
      </w:r>
    </w:p>
    <w:p w14:paraId="6721DF7F" w14:textId="77777777" w:rsidR="00892C61" w:rsidRDefault="00B322A6">
      <w:pPr>
        <w:pStyle w:val="ListNumber"/>
        <w:numPr>
          <w:ilvl w:val="0"/>
          <w:numId w:val="11"/>
        </w:numPr>
        <w:spacing w:after="60"/>
        <w:jc w:val="both"/>
      </w:pPr>
      <w:r>
        <w:t>Retrain on all of KDDTrain+ and evaluate once on KDDTest+.</w:t>
      </w:r>
    </w:p>
    <w:p w14:paraId="1988051F" w14:textId="77777777" w:rsidR="00892C61" w:rsidRDefault="00B322A6">
      <w:pPr>
        <w:pStyle w:val="Heading2"/>
      </w:pPr>
      <w:bookmarkStart w:id="31" w:name="_Toc241759615"/>
      <w:r>
        <w:t>5.6 Adversarial Training and the Adaptive Attacker</w:t>
      </w:r>
      <w:bookmarkEnd w:id="31"/>
    </w:p>
    <w:p w14:paraId="12394504" w14:textId="77777777" w:rsidR="00892C61" w:rsidRDefault="00B322A6">
      <w:pPr>
        <w:jc w:val="both"/>
      </w:pPr>
      <w:r>
        <w:t xml:space="preserve">The defence from the published work retrains the Random Forest on the training set plus PGD adversarial examples generated from the training set (never from the test set). A defence is only meaningful if it survives an attacker who knows it exists, so the defended model is also tested against an </w:t>
      </w:r>
      <w:r>
        <w:rPr>
          <w:b/>
        </w:rPr>
        <w:t>adaptive attacker</w:t>
      </w:r>
      <w:r>
        <w:t>, who retrains a fresh surrogate on the defended model’s own predictions (agreeing with it on 93.4% of the test set) and attacks again.</w:t>
      </w:r>
    </w:p>
    <w:p w14:paraId="3A195A42" w14:textId="77777777" w:rsidR="00892C61" w:rsidRDefault="00B322A6">
      <w:pPr>
        <w:pStyle w:val="Heading2"/>
      </w:pPr>
      <w:bookmarkStart w:id="32" w:name="_Toc241759616"/>
      <w:r>
        <w:t>5.7 Evaluation Metrics</w:t>
      </w:r>
      <w:bookmarkEnd w:id="32"/>
    </w:p>
    <w:p w14:paraId="79A86B77" w14:textId="77777777" w:rsidR="00892C61" w:rsidRDefault="00B322A6">
      <w:pPr>
        <w:jc w:val="both"/>
      </w:pPr>
      <w:r>
        <w:t>With TP, TN, FP and FN the true/false positives and negatives (an attack is a positive):</w:t>
      </w:r>
    </w:p>
    <w:p w14:paraId="4D2FBE19" w14:textId="77777777" w:rsidR="00892C61" w:rsidRDefault="00B322A6">
      <w:pPr>
        <w:spacing w:before="80" w:after="160"/>
        <w:jc w:val="center"/>
      </w:pPr>
      <w:r>
        <w:rPr>
          <w:i/>
        </w:rPr>
        <w:lastRenderedPageBreak/>
        <w:t>Accuracy = (TP + TN) / (TP + TN + FP + FN)          Precision = TP / (TP + FP)</w:t>
      </w:r>
    </w:p>
    <w:p w14:paraId="3B9CA750" w14:textId="77777777" w:rsidR="00892C61" w:rsidRDefault="00B322A6">
      <w:pPr>
        <w:spacing w:before="80" w:after="160"/>
        <w:jc w:val="center"/>
      </w:pPr>
      <w:r>
        <w:rPr>
          <w:i/>
        </w:rPr>
        <w:t>Recall = TP / (TP + FN)          F1 = 2 · Precision · Recall / (Precision + Recall)</w:t>
      </w:r>
    </w:p>
    <w:p w14:paraId="03CB86ED" w14:textId="77777777" w:rsidR="00892C61" w:rsidRDefault="00B322A6">
      <w:pPr>
        <w:jc w:val="both"/>
      </w:pPr>
      <w:r>
        <w:t xml:space="preserve">The </w:t>
      </w:r>
      <w:r>
        <w:rPr>
          <w:b/>
        </w:rPr>
        <w:t>evasion rate</w:t>
      </w:r>
      <w:r>
        <w:t xml:space="preserve"> measures the threat that matters for an IDS. Take the attack connections in KDDTest+ that the IDS detects before any perturbation; the attacker perturbs only those, aiming for the label “normal”:</w:t>
      </w:r>
    </w:p>
    <w:p w14:paraId="3203E3ED" w14:textId="77777777" w:rsidR="00892C61" w:rsidRDefault="00B322A6">
      <w:pPr>
        <w:spacing w:before="80" w:after="160"/>
        <w:jc w:val="center"/>
      </w:pPr>
      <w:r>
        <w:rPr>
          <w:i/>
        </w:rPr>
        <w:t>Evasion rate = | { x : f(x) = attack  and  f(x′) = normal } |  /  | { x : f(x) = attack } |</w:t>
      </w:r>
    </w:p>
    <w:p w14:paraId="5A4BCCEB" w14:textId="77777777" w:rsidR="00892C61" w:rsidRDefault="00B322A6">
      <w:pPr>
        <w:jc w:val="both"/>
      </w:pPr>
      <w:r>
        <w:t>Unlike accuracy under attack, it never perturbs benign traffic, which no attacker controls.</w:t>
      </w:r>
    </w:p>
    <w:p w14:paraId="29013AB3" w14:textId="77777777" w:rsidR="00892C61" w:rsidRDefault="00B322A6">
      <w:pPr>
        <w:pStyle w:val="Heading2"/>
      </w:pPr>
      <w:bookmarkStart w:id="33" w:name="_Toc241759617"/>
      <w:r>
        <w:t>5.8 Implementation of the Capture Lab</w:t>
      </w:r>
      <w:bookmarkEnd w:id="33"/>
    </w:p>
    <w:p w14:paraId="2F35AB03" w14:textId="77777777" w:rsidR="00892C61" w:rsidRDefault="00B322A6">
      <w:pPr>
        <w:pStyle w:val="ListNumber"/>
        <w:numPr>
          <w:ilvl w:val="0"/>
          <w:numId w:val="12"/>
        </w:numPr>
        <w:spacing w:after="60"/>
        <w:jc w:val="both"/>
      </w:pPr>
      <w:r>
        <w:t>Define the four services and the internal bridge network in docker-compose.yml.</w:t>
      </w:r>
    </w:p>
    <w:p w14:paraId="38EE5E98" w14:textId="77777777" w:rsidR="00892C61" w:rsidRDefault="00B322A6">
      <w:pPr>
        <w:pStyle w:val="ListNumber"/>
        <w:numPr>
          <w:ilvl w:val="0"/>
          <w:numId w:val="12"/>
        </w:numPr>
        <w:spacing w:after="60"/>
        <w:jc w:val="both"/>
      </w:pPr>
      <w:r>
        <w:t>Build the victim image (a Python multi-port TCP server) and the attacker image (Debian with nmap, hping3, curl and Python).</w:t>
      </w:r>
    </w:p>
    <w:p w14:paraId="2BAFB228" w14:textId="77777777" w:rsidR="00892C61" w:rsidRDefault="00B322A6">
      <w:pPr>
        <w:pStyle w:val="ListNumber"/>
        <w:numPr>
          <w:ilvl w:val="0"/>
          <w:numId w:val="12"/>
        </w:numPr>
        <w:spacing w:after="60"/>
        <w:jc w:val="both"/>
      </w:pPr>
      <w:r>
        <w:t>Start the lab; the sensor container begins a ring-buffered tcpdump capture in the victim’s network namespace.</w:t>
      </w:r>
    </w:p>
    <w:p w14:paraId="0E526035" w14:textId="77777777" w:rsidR="00892C61" w:rsidRDefault="00B322A6">
      <w:pPr>
        <w:pStyle w:val="ListNumber"/>
        <w:numPr>
          <w:ilvl w:val="0"/>
          <w:numId w:val="12"/>
        </w:numPr>
        <w:spacing w:after="60"/>
        <w:jc w:val="both"/>
      </w:pPr>
      <w:r>
        <w:t>Run the scenarios: benign background traffic, a TCP connect sweep over ports 1–200, the realizability probe, and the third-party test, in which the attacker’s traffic is repeated identically while only the third-party host’s traffic changes.</w:t>
      </w:r>
    </w:p>
    <w:p w14:paraId="09418329" w14:textId="77777777" w:rsidR="00892C61" w:rsidRDefault="00B322A6">
      <w:pPr>
        <w:pStyle w:val="ListNumber"/>
        <w:numPr>
          <w:ilvl w:val="0"/>
          <w:numId w:val="12"/>
        </w:numPr>
        <w:spacing w:after="60"/>
        <w:jc w:val="both"/>
      </w:pPr>
      <w:r>
        <w:t>Copy the PCAP to the analysis laptop and run pcap_to_nslkdd.py to obtain the 41 features per connection; score them with both IDSs.</w:t>
      </w:r>
    </w:p>
    <w:p w14:paraId="31516E53" w14:textId="77777777" w:rsidR="00892C61" w:rsidRDefault="00B322A6">
      <w:pPr>
        <w:pStyle w:val="Heading2"/>
      </w:pPr>
      <w:bookmarkStart w:id="34" w:name="_Toc241759618"/>
      <w:r>
        <w:t>5.9 Demonstration Application</w:t>
      </w:r>
      <w:bookmarkEnd w:id="34"/>
    </w:p>
    <w:p w14:paraId="1C0222FF" w14:textId="77777777" w:rsidR="00892C61" w:rsidRDefault="00B322A6">
      <w:pPr>
        <w:jc w:val="both"/>
      </w:pPr>
      <w:r>
        <w:t xml:space="preserve">An offline web application presents the work. It uses only the Python standard library and opens in a browser at http://127.0.0.1:8765. It has four views: an </w:t>
      </w:r>
      <w:r>
        <w:rPr>
          <w:b/>
        </w:rPr>
        <w:t>overview</w:t>
      </w:r>
      <w:r>
        <w:t xml:space="preserve"> of the headline results; a </w:t>
      </w:r>
      <w:r>
        <w:rPr>
          <w:b/>
        </w:rPr>
        <w:t>network simulation</w:t>
      </w:r>
      <w:r>
        <w:t xml:space="preserve"> that replays real KDDTest+ connections through an animated topology and both IDSs; an </w:t>
      </w:r>
      <w:r>
        <w:rPr>
          <w:b/>
        </w:rPr>
        <w:t>attack lab</w:t>
      </w:r>
      <w:r>
        <w:t xml:space="preserve"> that runs FGSM or PGD live against either IDS, in unrestricted or realistic mode, and flags every physically impossible value; and a </w:t>
      </w:r>
      <w:r>
        <w:rPr>
          <w:b/>
        </w:rPr>
        <w:t>live capture</w:t>
      </w:r>
      <w:r>
        <w:t xml:space="preserve"> view that scores a PCAP from the lab. Section 6.8 shows each view.</w:t>
      </w:r>
    </w:p>
    <w:p w14:paraId="190556FF" w14:textId="77777777" w:rsidR="00892C61" w:rsidRDefault="00B322A6">
      <w:r>
        <w:br w:type="page"/>
      </w:r>
    </w:p>
    <w:p w14:paraId="7CE73D9D" w14:textId="77777777" w:rsidR="00892C61" w:rsidRDefault="00B322A6">
      <w:pPr>
        <w:pStyle w:val="Heading1"/>
      </w:pPr>
      <w:bookmarkStart w:id="35" w:name="_Toc241759619"/>
      <w:r>
        <w:lastRenderedPageBreak/>
        <w:t>6. Results and Testing</w:t>
      </w:r>
      <w:bookmarkEnd w:id="35"/>
    </w:p>
    <w:p w14:paraId="4E33AD17" w14:textId="77777777" w:rsidR="00892C61" w:rsidRDefault="00B322A6">
      <w:pPr>
        <w:jc w:val="both"/>
      </w:pPr>
      <w:r>
        <w:t>All numbers in this section are produced by python src/experiment.py and python src/benchmark.py and read from the results folder when this report is built.</w:t>
      </w:r>
    </w:p>
    <w:p w14:paraId="2F842B57" w14:textId="77777777" w:rsidR="00892C61" w:rsidRDefault="00B322A6">
      <w:pPr>
        <w:pStyle w:val="Heading2"/>
      </w:pPr>
      <w:bookmarkStart w:id="36" w:name="_Toc241759620"/>
      <w:r>
        <w:t>6.1 Detection Performance</w:t>
      </w:r>
      <w:bookmarkEnd w:id="36"/>
    </w:p>
    <w:p w14:paraId="7C7F763A" w14:textId="77777777" w:rsidR="00892C61" w:rsidRDefault="00B322A6">
      <w:pPr>
        <w:keepNext/>
        <w:spacing w:before="160" w:after="80"/>
        <w:jc w:val="center"/>
      </w:pPr>
      <w:r>
        <w:rPr>
          <w:b/>
          <w:sz w:val="21"/>
        </w:rPr>
        <w:t>Table 8: Detection performance on KDDTest+ (no attacker)</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3557"/>
        <w:gridCol w:w="1368"/>
        <w:gridCol w:w="1368"/>
        <w:gridCol w:w="1368"/>
        <w:gridCol w:w="1368"/>
      </w:tblGrid>
      <w:tr w:rsidR="00892C61" w14:paraId="33E7E392" w14:textId="77777777">
        <w:trPr>
          <w:cantSplit/>
          <w:tblHeader/>
          <w:jc w:val="center"/>
        </w:trPr>
        <w:tc>
          <w:tcPr>
            <w:tcW w:w="3557" w:type="dxa"/>
            <w:shd w:val="clear" w:color="auto" w:fill="D9E2F3"/>
            <w:vAlign w:val="center"/>
          </w:tcPr>
          <w:p w14:paraId="40E7962B" w14:textId="77777777" w:rsidR="00892C61" w:rsidRDefault="00B322A6">
            <w:pPr>
              <w:keepNext/>
              <w:spacing w:before="20" w:after="20" w:line="240" w:lineRule="auto"/>
              <w:jc w:val="center"/>
            </w:pPr>
            <w:r>
              <w:rPr>
                <w:b/>
                <w:sz w:val="20"/>
              </w:rPr>
              <w:t>Model</w:t>
            </w:r>
          </w:p>
        </w:tc>
        <w:tc>
          <w:tcPr>
            <w:tcW w:w="1368" w:type="dxa"/>
            <w:shd w:val="clear" w:color="auto" w:fill="D9E2F3"/>
            <w:vAlign w:val="center"/>
          </w:tcPr>
          <w:p w14:paraId="0F78B648" w14:textId="77777777" w:rsidR="00892C61" w:rsidRDefault="00B322A6">
            <w:pPr>
              <w:keepNext/>
              <w:spacing w:before="20" w:after="20" w:line="240" w:lineRule="auto"/>
              <w:jc w:val="center"/>
            </w:pPr>
            <w:r>
              <w:rPr>
                <w:b/>
                <w:sz w:val="20"/>
              </w:rPr>
              <w:t>Accuracy</w:t>
            </w:r>
          </w:p>
        </w:tc>
        <w:tc>
          <w:tcPr>
            <w:tcW w:w="1368" w:type="dxa"/>
            <w:shd w:val="clear" w:color="auto" w:fill="D9E2F3"/>
            <w:vAlign w:val="center"/>
          </w:tcPr>
          <w:p w14:paraId="24F5A6A6" w14:textId="77777777" w:rsidR="00892C61" w:rsidRDefault="00B322A6">
            <w:pPr>
              <w:keepNext/>
              <w:spacing w:before="20" w:after="20" w:line="240" w:lineRule="auto"/>
              <w:jc w:val="center"/>
            </w:pPr>
            <w:r>
              <w:rPr>
                <w:b/>
                <w:sz w:val="20"/>
              </w:rPr>
              <w:t>Precision</w:t>
            </w:r>
          </w:p>
        </w:tc>
        <w:tc>
          <w:tcPr>
            <w:tcW w:w="1368" w:type="dxa"/>
            <w:shd w:val="clear" w:color="auto" w:fill="D9E2F3"/>
            <w:vAlign w:val="center"/>
          </w:tcPr>
          <w:p w14:paraId="7F06F482" w14:textId="77777777" w:rsidR="00892C61" w:rsidRDefault="00B322A6">
            <w:pPr>
              <w:keepNext/>
              <w:spacing w:before="20" w:after="20" w:line="240" w:lineRule="auto"/>
              <w:jc w:val="center"/>
            </w:pPr>
            <w:r>
              <w:rPr>
                <w:b/>
                <w:sz w:val="20"/>
              </w:rPr>
              <w:t>Recall</w:t>
            </w:r>
          </w:p>
        </w:tc>
        <w:tc>
          <w:tcPr>
            <w:tcW w:w="1368" w:type="dxa"/>
            <w:shd w:val="clear" w:color="auto" w:fill="D9E2F3"/>
            <w:vAlign w:val="center"/>
          </w:tcPr>
          <w:p w14:paraId="48DF26FF" w14:textId="77777777" w:rsidR="00892C61" w:rsidRDefault="00B322A6">
            <w:pPr>
              <w:keepNext/>
              <w:spacing w:before="20" w:after="20" w:line="240" w:lineRule="auto"/>
              <w:jc w:val="center"/>
            </w:pPr>
            <w:r>
              <w:rPr>
                <w:b/>
                <w:sz w:val="20"/>
              </w:rPr>
              <w:t>F1-score</w:t>
            </w:r>
          </w:p>
        </w:tc>
      </w:tr>
      <w:tr w:rsidR="00892C61" w14:paraId="2122CC89" w14:textId="77777777">
        <w:trPr>
          <w:cantSplit/>
          <w:jc w:val="center"/>
        </w:trPr>
        <w:tc>
          <w:tcPr>
            <w:tcW w:w="3557" w:type="dxa"/>
            <w:vAlign w:val="center"/>
          </w:tcPr>
          <w:p w14:paraId="62123732" w14:textId="77777777" w:rsidR="00892C61" w:rsidRDefault="00B322A6">
            <w:pPr>
              <w:keepNext/>
              <w:spacing w:before="20" w:after="20" w:line="240" w:lineRule="auto"/>
            </w:pPr>
            <w:r>
              <w:rPr>
                <w:sz w:val="20"/>
              </w:rPr>
              <w:t>Paper’s IDS (Random Forest)</w:t>
            </w:r>
          </w:p>
        </w:tc>
        <w:tc>
          <w:tcPr>
            <w:tcW w:w="1368" w:type="dxa"/>
            <w:vAlign w:val="center"/>
          </w:tcPr>
          <w:p w14:paraId="6FDC6D3A" w14:textId="77777777" w:rsidR="00892C61" w:rsidRDefault="00B322A6">
            <w:pPr>
              <w:keepNext/>
              <w:spacing w:before="20" w:after="20" w:line="240" w:lineRule="auto"/>
              <w:jc w:val="center"/>
            </w:pPr>
            <w:r>
              <w:rPr>
                <w:sz w:val="20"/>
              </w:rPr>
              <w:t>77.90%</w:t>
            </w:r>
          </w:p>
        </w:tc>
        <w:tc>
          <w:tcPr>
            <w:tcW w:w="1368" w:type="dxa"/>
            <w:vAlign w:val="center"/>
          </w:tcPr>
          <w:p w14:paraId="765731C5" w14:textId="77777777" w:rsidR="00892C61" w:rsidRDefault="00B322A6">
            <w:pPr>
              <w:keepNext/>
              <w:spacing w:before="20" w:after="20" w:line="240" w:lineRule="auto"/>
              <w:jc w:val="center"/>
            </w:pPr>
            <w:r>
              <w:rPr>
                <w:sz w:val="20"/>
              </w:rPr>
              <w:t>96.87%</w:t>
            </w:r>
          </w:p>
        </w:tc>
        <w:tc>
          <w:tcPr>
            <w:tcW w:w="1368" w:type="dxa"/>
            <w:vAlign w:val="center"/>
          </w:tcPr>
          <w:p w14:paraId="0A1D3B65" w14:textId="77777777" w:rsidR="00892C61" w:rsidRDefault="00B322A6">
            <w:pPr>
              <w:keepNext/>
              <w:spacing w:before="20" w:after="20" w:line="240" w:lineRule="auto"/>
              <w:jc w:val="center"/>
            </w:pPr>
            <w:r>
              <w:rPr>
                <w:sz w:val="20"/>
              </w:rPr>
              <w:t>63.22%</w:t>
            </w:r>
          </w:p>
        </w:tc>
        <w:tc>
          <w:tcPr>
            <w:tcW w:w="1368" w:type="dxa"/>
            <w:vAlign w:val="center"/>
          </w:tcPr>
          <w:p w14:paraId="1E7C49AA" w14:textId="77777777" w:rsidR="00892C61" w:rsidRDefault="00B322A6">
            <w:pPr>
              <w:keepNext/>
              <w:spacing w:before="20" w:after="20" w:line="240" w:lineRule="auto"/>
              <w:jc w:val="center"/>
            </w:pPr>
            <w:r>
              <w:rPr>
                <w:sz w:val="20"/>
              </w:rPr>
              <w:t>0.765</w:t>
            </w:r>
          </w:p>
        </w:tc>
      </w:tr>
      <w:tr w:rsidR="00892C61" w14:paraId="43A6A652" w14:textId="77777777">
        <w:trPr>
          <w:cantSplit/>
          <w:jc w:val="center"/>
        </w:trPr>
        <w:tc>
          <w:tcPr>
            <w:tcW w:w="3557" w:type="dxa"/>
            <w:vAlign w:val="center"/>
          </w:tcPr>
          <w:p w14:paraId="4F0D6C13" w14:textId="77777777" w:rsidR="00892C61" w:rsidRDefault="00B322A6">
            <w:pPr>
              <w:keepNext/>
              <w:spacing w:before="20" w:after="20" w:line="240" w:lineRule="auto"/>
            </w:pPr>
            <w:r>
              <w:rPr>
                <w:sz w:val="20"/>
              </w:rPr>
              <w:t>Adversarially trained RF</w:t>
            </w:r>
          </w:p>
        </w:tc>
        <w:tc>
          <w:tcPr>
            <w:tcW w:w="1368" w:type="dxa"/>
            <w:vAlign w:val="center"/>
          </w:tcPr>
          <w:p w14:paraId="50F7F99B" w14:textId="77777777" w:rsidR="00892C61" w:rsidRDefault="00B322A6">
            <w:pPr>
              <w:keepNext/>
              <w:spacing w:before="20" w:after="20" w:line="240" w:lineRule="auto"/>
              <w:jc w:val="center"/>
            </w:pPr>
            <w:r>
              <w:rPr>
                <w:sz w:val="20"/>
              </w:rPr>
              <w:t>76.09%</w:t>
            </w:r>
          </w:p>
        </w:tc>
        <w:tc>
          <w:tcPr>
            <w:tcW w:w="1368" w:type="dxa"/>
            <w:vAlign w:val="center"/>
          </w:tcPr>
          <w:p w14:paraId="542F8DF1" w14:textId="77777777" w:rsidR="00892C61" w:rsidRDefault="00B322A6">
            <w:pPr>
              <w:keepNext/>
              <w:spacing w:before="20" w:after="20" w:line="240" w:lineRule="auto"/>
              <w:jc w:val="center"/>
            </w:pPr>
            <w:r>
              <w:rPr>
                <w:sz w:val="20"/>
              </w:rPr>
              <w:t>96.57%</w:t>
            </w:r>
          </w:p>
        </w:tc>
        <w:tc>
          <w:tcPr>
            <w:tcW w:w="1368" w:type="dxa"/>
            <w:vAlign w:val="center"/>
          </w:tcPr>
          <w:p w14:paraId="3F654033" w14:textId="77777777" w:rsidR="00892C61" w:rsidRDefault="00B322A6">
            <w:pPr>
              <w:keepNext/>
              <w:spacing w:before="20" w:after="20" w:line="240" w:lineRule="auto"/>
              <w:jc w:val="center"/>
            </w:pPr>
            <w:r>
              <w:rPr>
                <w:sz w:val="20"/>
              </w:rPr>
              <w:t>60.13%</w:t>
            </w:r>
          </w:p>
        </w:tc>
        <w:tc>
          <w:tcPr>
            <w:tcW w:w="1368" w:type="dxa"/>
            <w:vAlign w:val="center"/>
          </w:tcPr>
          <w:p w14:paraId="2A5CC2B7" w14:textId="77777777" w:rsidR="00892C61" w:rsidRDefault="00B322A6">
            <w:pPr>
              <w:keepNext/>
              <w:spacing w:before="20" w:after="20" w:line="240" w:lineRule="auto"/>
              <w:jc w:val="center"/>
            </w:pPr>
            <w:r>
              <w:rPr>
                <w:sz w:val="20"/>
              </w:rPr>
              <w:t>0.741</w:t>
            </w:r>
          </w:p>
        </w:tc>
      </w:tr>
      <w:tr w:rsidR="00892C61" w14:paraId="37709B10" w14:textId="77777777">
        <w:trPr>
          <w:cantSplit/>
          <w:jc w:val="center"/>
        </w:trPr>
        <w:tc>
          <w:tcPr>
            <w:tcW w:w="3557" w:type="dxa"/>
            <w:vAlign w:val="center"/>
          </w:tcPr>
          <w:p w14:paraId="6B476856" w14:textId="77777777" w:rsidR="00892C61" w:rsidRDefault="00B322A6">
            <w:pPr>
              <w:spacing w:before="20" w:after="20" w:line="240" w:lineRule="auto"/>
            </w:pPr>
            <w:r>
              <w:rPr>
                <w:sz w:val="20"/>
              </w:rPr>
              <w:t>Our IDS (ensemble, tuned threshold)</w:t>
            </w:r>
          </w:p>
        </w:tc>
        <w:tc>
          <w:tcPr>
            <w:tcW w:w="1368" w:type="dxa"/>
            <w:vAlign w:val="center"/>
          </w:tcPr>
          <w:p w14:paraId="2D7A8F33" w14:textId="77777777" w:rsidR="00892C61" w:rsidRDefault="00B322A6">
            <w:pPr>
              <w:spacing w:before="20" w:after="20" w:line="240" w:lineRule="auto"/>
              <w:jc w:val="center"/>
            </w:pPr>
            <w:r>
              <w:rPr>
                <w:sz w:val="20"/>
              </w:rPr>
              <w:t>89.61%</w:t>
            </w:r>
          </w:p>
        </w:tc>
        <w:tc>
          <w:tcPr>
            <w:tcW w:w="1368" w:type="dxa"/>
            <w:vAlign w:val="center"/>
          </w:tcPr>
          <w:p w14:paraId="51D456FE" w14:textId="77777777" w:rsidR="00892C61" w:rsidRDefault="00B322A6">
            <w:pPr>
              <w:spacing w:before="20" w:after="20" w:line="240" w:lineRule="auto"/>
              <w:jc w:val="center"/>
            </w:pPr>
            <w:r>
              <w:rPr>
                <w:sz w:val="20"/>
              </w:rPr>
              <w:t>92.36%</w:t>
            </w:r>
          </w:p>
        </w:tc>
        <w:tc>
          <w:tcPr>
            <w:tcW w:w="1368" w:type="dxa"/>
            <w:vAlign w:val="center"/>
          </w:tcPr>
          <w:p w14:paraId="5A1A2257" w14:textId="77777777" w:rsidR="00892C61" w:rsidRDefault="00B322A6">
            <w:pPr>
              <w:spacing w:before="20" w:after="20" w:line="240" w:lineRule="auto"/>
              <w:jc w:val="center"/>
            </w:pPr>
            <w:r>
              <w:rPr>
                <w:sz w:val="20"/>
              </w:rPr>
              <w:t>89.12%</w:t>
            </w:r>
          </w:p>
        </w:tc>
        <w:tc>
          <w:tcPr>
            <w:tcW w:w="1368" w:type="dxa"/>
            <w:vAlign w:val="center"/>
          </w:tcPr>
          <w:p w14:paraId="37A45C2A" w14:textId="77777777" w:rsidR="00892C61" w:rsidRDefault="00B322A6">
            <w:pPr>
              <w:spacing w:before="20" w:after="20" w:line="240" w:lineRule="auto"/>
              <w:jc w:val="center"/>
            </w:pPr>
            <w:r>
              <w:rPr>
                <w:sz w:val="20"/>
              </w:rPr>
              <w:t>0.907</w:t>
            </w:r>
          </w:p>
        </w:tc>
      </w:tr>
    </w:tbl>
    <w:p w14:paraId="75F98C8D" w14:textId="77777777" w:rsidR="00892C61" w:rsidRDefault="00892C61">
      <w:pPr>
        <w:spacing w:after="80"/>
      </w:pPr>
    </w:p>
    <w:p w14:paraId="0191F1F7" w14:textId="77777777" w:rsidR="00892C61" w:rsidRDefault="00B322A6">
      <w:pPr>
        <w:jc w:val="both"/>
      </w:pPr>
      <w:r>
        <w:t>Table 8 and Fig 3 compare the three models. The paper’s Random Forest is precise (precision 96.9%) but misses 36.8% of attacks. Our IDS trades a little precision (92.4%) for far higher recall (89.1%), raising accuracy from 77.9% to 89.6% and F1 from 0.765 to 0.907. For an IDS this is the right trade: a missed attack is usually far more costly than an extra alert. Adversarial training slightly lowered the Random Forest’s clean accuracy, to 76.1%.</w:t>
      </w:r>
    </w:p>
    <w:p w14:paraId="56FC4435" w14:textId="77777777" w:rsidR="00892C61" w:rsidRDefault="00B322A6">
      <w:pPr>
        <w:keepNext/>
        <w:spacing w:before="120"/>
        <w:jc w:val="center"/>
      </w:pPr>
      <w:r>
        <w:rPr>
          <w:noProof/>
        </w:rPr>
        <w:drawing>
          <wp:inline distT="0" distB="0" distL="0" distR="0" wp14:anchorId="2CEEE6A3" wp14:editId="6412D1C1">
            <wp:extent cx="5733288" cy="30995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png"/>
                    <pic:cNvPicPr/>
                  </pic:nvPicPr>
                  <pic:blipFill>
                    <a:blip r:embed="rId11"/>
                    <a:stretch>
                      <a:fillRect/>
                    </a:stretch>
                  </pic:blipFill>
                  <pic:spPr>
                    <a:xfrm>
                      <a:off x="0" y="0"/>
                      <a:ext cx="5733288" cy="3099558"/>
                    </a:xfrm>
                    <a:prstGeom prst="rect">
                      <a:avLst/>
                    </a:prstGeom>
                  </pic:spPr>
                </pic:pic>
              </a:graphicData>
            </a:graphic>
          </wp:inline>
        </w:drawing>
      </w:r>
    </w:p>
    <w:p w14:paraId="26D176EE" w14:textId="77777777" w:rsidR="00892C61" w:rsidRDefault="00B322A6">
      <w:pPr>
        <w:spacing w:after="240"/>
        <w:jc w:val="center"/>
      </w:pPr>
      <w:r>
        <w:rPr>
          <w:i/>
          <w:sz w:val="21"/>
        </w:rPr>
        <w:t>Fig 3: Accuracy, precision, recall and F1-score on KDDTest+</w:t>
      </w:r>
    </w:p>
    <w:p w14:paraId="4CCC46F3" w14:textId="77777777" w:rsidR="00892C61" w:rsidRDefault="00B322A6">
      <w:pPr>
        <w:jc w:val="both"/>
      </w:pPr>
      <w:r>
        <w:t>The confusion matrices (Fig 4) show where the gain comes from: the bottom-left cell, attacks classified as normal, shrinks sharply, at the cost of more normal connections flagged.</w:t>
      </w:r>
    </w:p>
    <w:p w14:paraId="53CAC4D9" w14:textId="77777777" w:rsidR="00892C61" w:rsidRDefault="00B322A6">
      <w:pPr>
        <w:keepNext/>
        <w:spacing w:before="120"/>
        <w:jc w:val="center"/>
      </w:pPr>
      <w:r>
        <w:rPr>
          <w:noProof/>
        </w:rPr>
        <w:lastRenderedPageBreak/>
        <w:drawing>
          <wp:inline distT="0" distB="0" distL="0" distR="0" wp14:anchorId="4105D173" wp14:editId="1740F7AE">
            <wp:extent cx="5733288" cy="2590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12"/>
                    <a:stretch>
                      <a:fillRect/>
                    </a:stretch>
                  </pic:blipFill>
                  <pic:spPr>
                    <a:xfrm>
                      <a:off x="0" y="0"/>
                      <a:ext cx="5733288" cy="2590688"/>
                    </a:xfrm>
                    <a:prstGeom prst="rect">
                      <a:avLst/>
                    </a:prstGeom>
                  </pic:spPr>
                </pic:pic>
              </a:graphicData>
            </a:graphic>
          </wp:inline>
        </w:drawing>
      </w:r>
    </w:p>
    <w:p w14:paraId="24EE9A3E" w14:textId="77777777" w:rsidR="00892C61" w:rsidRDefault="00B322A6">
      <w:pPr>
        <w:spacing w:after="240"/>
        <w:jc w:val="center"/>
      </w:pPr>
      <w:r>
        <w:rPr>
          <w:i/>
          <w:sz w:val="21"/>
        </w:rPr>
        <w:t>Fig 4: Confusion matrices on KDDTest+ (counts and row percentages)</w:t>
      </w:r>
    </w:p>
    <w:p w14:paraId="709FF517" w14:textId="77777777" w:rsidR="00892C61" w:rsidRDefault="00B322A6">
      <w:pPr>
        <w:pStyle w:val="Heading2"/>
      </w:pPr>
      <w:bookmarkStart w:id="37" w:name="_Toc241759621"/>
      <w:r>
        <w:t>6.2 Robustness of the Threshold Choice</w:t>
      </w:r>
      <w:bookmarkEnd w:id="37"/>
    </w:p>
    <w:p w14:paraId="438A78E1" w14:textId="77777777" w:rsidR="00892C61" w:rsidRDefault="00B322A6">
      <w:pPr>
        <w:keepNext/>
        <w:spacing w:before="160" w:after="80"/>
        <w:jc w:val="center"/>
      </w:pPr>
      <w:r>
        <w:rPr>
          <w:b/>
          <w:sz w:val="21"/>
        </w:rPr>
        <w:t>Table 9: Accuracy before and after threshold tuning (log features; mean ± s.d. over 5 splits)</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2981"/>
        <w:gridCol w:w="1368"/>
        <w:gridCol w:w="1656"/>
        <w:gridCol w:w="1080"/>
        <w:gridCol w:w="1008"/>
        <w:gridCol w:w="936"/>
      </w:tblGrid>
      <w:tr w:rsidR="00892C61" w14:paraId="13FA1EDC" w14:textId="77777777">
        <w:trPr>
          <w:cantSplit/>
          <w:tblHeader/>
          <w:jc w:val="center"/>
        </w:trPr>
        <w:tc>
          <w:tcPr>
            <w:tcW w:w="2981" w:type="dxa"/>
            <w:shd w:val="clear" w:color="auto" w:fill="D9E2F3"/>
            <w:vAlign w:val="center"/>
          </w:tcPr>
          <w:p w14:paraId="324C1D97" w14:textId="77777777" w:rsidR="00892C61" w:rsidRDefault="00B322A6">
            <w:pPr>
              <w:keepNext/>
              <w:spacing w:before="20" w:after="20" w:line="240" w:lineRule="auto"/>
              <w:jc w:val="center"/>
            </w:pPr>
            <w:r>
              <w:rPr>
                <w:b/>
                <w:sz w:val="19"/>
              </w:rPr>
              <w:t>Model</w:t>
            </w:r>
          </w:p>
        </w:tc>
        <w:tc>
          <w:tcPr>
            <w:tcW w:w="1368" w:type="dxa"/>
            <w:shd w:val="clear" w:color="auto" w:fill="D9E2F3"/>
            <w:vAlign w:val="center"/>
          </w:tcPr>
          <w:p w14:paraId="2D17F922" w14:textId="77777777" w:rsidR="00892C61" w:rsidRDefault="00B322A6">
            <w:pPr>
              <w:keepNext/>
              <w:spacing w:before="20" w:after="20" w:line="240" w:lineRule="auto"/>
              <w:jc w:val="center"/>
            </w:pPr>
            <w:r>
              <w:rPr>
                <w:b/>
                <w:sz w:val="19"/>
              </w:rPr>
              <w:t>Accuracy at 0.5</w:t>
            </w:r>
          </w:p>
        </w:tc>
        <w:tc>
          <w:tcPr>
            <w:tcW w:w="1656" w:type="dxa"/>
            <w:shd w:val="clear" w:color="auto" w:fill="D9E2F3"/>
            <w:vAlign w:val="center"/>
          </w:tcPr>
          <w:p w14:paraId="0BBD4793" w14:textId="77777777" w:rsidR="00892C61" w:rsidRDefault="00B322A6">
            <w:pPr>
              <w:keepNext/>
              <w:spacing w:before="20" w:after="20" w:line="240" w:lineRule="auto"/>
              <w:jc w:val="center"/>
            </w:pPr>
            <w:r>
              <w:rPr>
                <w:b/>
                <w:sz w:val="19"/>
              </w:rPr>
              <w:t>Accuracy, tuned (%)</w:t>
            </w:r>
          </w:p>
        </w:tc>
        <w:tc>
          <w:tcPr>
            <w:tcW w:w="1080" w:type="dxa"/>
            <w:shd w:val="clear" w:color="auto" w:fill="D9E2F3"/>
            <w:vAlign w:val="center"/>
          </w:tcPr>
          <w:p w14:paraId="776F8B0C" w14:textId="77777777" w:rsidR="00892C61" w:rsidRDefault="00B322A6">
            <w:pPr>
              <w:keepNext/>
              <w:spacing w:before="20" w:after="20" w:line="240" w:lineRule="auto"/>
              <w:jc w:val="center"/>
            </w:pPr>
            <w:r>
              <w:rPr>
                <w:b/>
                <w:sz w:val="19"/>
              </w:rPr>
              <w:t>Precision (%)</w:t>
            </w:r>
          </w:p>
        </w:tc>
        <w:tc>
          <w:tcPr>
            <w:tcW w:w="1008" w:type="dxa"/>
            <w:shd w:val="clear" w:color="auto" w:fill="D9E2F3"/>
            <w:vAlign w:val="center"/>
          </w:tcPr>
          <w:p w14:paraId="0D36317D" w14:textId="77777777" w:rsidR="00892C61" w:rsidRDefault="00B322A6">
            <w:pPr>
              <w:keepNext/>
              <w:spacing w:before="20" w:after="20" w:line="240" w:lineRule="auto"/>
              <w:jc w:val="center"/>
            </w:pPr>
            <w:r>
              <w:rPr>
                <w:b/>
                <w:sz w:val="19"/>
              </w:rPr>
              <w:t>Recall (%)</w:t>
            </w:r>
          </w:p>
        </w:tc>
        <w:tc>
          <w:tcPr>
            <w:tcW w:w="936" w:type="dxa"/>
            <w:shd w:val="clear" w:color="auto" w:fill="D9E2F3"/>
            <w:vAlign w:val="center"/>
          </w:tcPr>
          <w:p w14:paraId="73155210" w14:textId="77777777" w:rsidR="00892C61" w:rsidRDefault="00B322A6">
            <w:pPr>
              <w:keepNext/>
              <w:spacing w:before="20" w:after="20" w:line="240" w:lineRule="auto"/>
              <w:jc w:val="center"/>
            </w:pPr>
            <w:r>
              <w:rPr>
                <w:b/>
                <w:sz w:val="19"/>
              </w:rPr>
              <w:t>F1</w:t>
            </w:r>
          </w:p>
        </w:tc>
      </w:tr>
      <w:tr w:rsidR="00892C61" w14:paraId="39F92998" w14:textId="77777777">
        <w:trPr>
          <w:cantSplit/>
          <w:jc w:val="center"/>
        </w:trPr>
        <w:tc>
          <w:tcPr>
            <w:tcW w:w="2981" w:type="dxa"/>
            <w:vAlign w:val="center"/>
          </w:tcPr>
          <w:p w14:paraId="7D7E98E3" w14:textId="77777777" w:rsidR="00892C61" w:rsidRDefault="00B322A6">
            <w:pPr>
              <w:keepNext/>
              <w:spacing w:before="20" w:after="20" w:line="240" w:lineRule="auto"/>
            </w:pPr>
            <w:r>
              <w:rPr>
                <w:sz w:val="19"/>
              </w:rPr>
              <w:t>Paper’s RF (100 trees, depth 15)</w:t>
            </w:r>
          </w:p>
        </w:tc>
        <w:tc>
          <w:tcPr>
            <w:tcW w:w="1368" w:type="dxa"/>
            <w:vAlign w:val="center"/>
          </w:tcPr>
          <w:p w14:paraId="7CBC3ACA" w14:textId="77777777" w:rsidR="00892C61" w:rsidRDefault="00B322A6">
            <w:pPr>
              <w:keepNext/>
              <w:spacing w:before="20" w:after="20" w:line="240" w:lineRule="auto"/>
              <w:jc w:val="center"/>
            </w:pPr>
            <w:r>
              <w:rPr>
                <w:sz w:val="19"/>
              </w:rPr>
              <w:t>77.1%</w:t>
            </w:r>
          </w:p>
        </w:tc>
        <w:tc>
          <w:tcPr>
            <w:tcW w:w="1656" w:type="dxa"/>
            <w:vAlign w:val="center"/>
          </w:tcPr>
          <w:p w14:paraId="5C28612D" w14:textId="77777777" w:rsidR="00892C61" w:rsidRDefault="00B322A6">
            <w:pPr>
              <w:keepNext/>
              <w:spacing w:before="20" w:after="20" w:line="240" w:lineRule="auto"/>
              <w:jc w:val="center"/>
            </w:pPr>
            <w:r>
              <w:rPr>
                <w:sz w:val="19"/>
              </w:rPr>
              <w:t>88.5 ± 2.6</w:t>
            </w:r>
          </w:p>
        </w:tc>
        <w:tc>
          <w:tcPr>
            <w:tcW w:w="1080" w:type="dxa"/>
            <w:vAlign w:val="center"/>
          </w:tcPr>
          <w:p w14:paraId="1424D6B0" w14:textId="77777777" w:rsidR="00892C61" w:rsidRDefault="00B322A6">
            <w:pPr>
              <w:keepNext/>
              <w:spacing w:before="20" w:after="20" w:line="240" w:lineRule="auto"/>
              <w:jc w:val="center"/>
            </w:pPr>
            <w:r>
              <w:rPr>
                <w:sz w:val="19"/>
              </w:rPr>
              <w:t>91.6</w:t>
            </w:r>
          </w:p>
        </w:tc>
        <w:tc>
          <w:tcPr>
            <w:tcW w:w="1008" w:type="dxa"/>
            <w:vAlign w:val="center"/>
          </w:tcPr>
          <w:p w14:paraId="644CE185" w14:textId="77777777" w:rsidR="00892C61" w:rsidRDefault="00B322A6">
            <w:pPr>
              <w:keepNext/>
              <w:spacing w:before="20" w:after="20" w:line="240" w:lineRule="auto"/>
              <w:jc w:val="center"/>
            </w:pPr>
            <w:r>
              <w:rPr>
                <w:sz w:val="19"/>
              </w:rPr>
              <w:t>88.0</w:t>
            </w:r>
          </w:p>
        </w:tc>
        <w:tc>
          <w:tcPr>
            <w:tcW w:w="936" w:type="dxa"/>
            <w:vAlign w:val="center"/>
          </w:tcPr>
          <w:p w14:paraId="7474A55F" w14:textId="77777777" w:rsidR="00892C61" w:rsidRDefault="00B322A6">
            <w:pPr>
              <w:keepNext/>
              <w:spacing w:before="20" w:after="20" w:line="240" w:lineRule="auto"/>
              <w:jc w:val="center"/>
            </w:pPr>
            <w:r>
              <w:rPr>
                <w:sz w:val="19"/>
              </w:rPr>
              <w:t>0.897</w:t>
            </w:r>
          </w:p>
        </w:tc>
      </w:tr>
      <w:tr w:rsidR="00892C61" w14:paraId="0A9E3FA7" w14:textId="77777777">
        <w:trPr>
          <w:cantSplit/>
          <w:jc w:val="center"/>
        </w:trPr>
        <w:tc>
          <w:tcPr>
            <w:tcW w:w="2981" w:type="dxa"/>
            <w:vAlign w:val="center"/>
          </w:tcPr>
          <w:p w14:paraId="26BD7E44" w14:textId="77777777" w:rsidR="00892C61" w:rsidRDefault="00B322A6">
            <w:pPr>
              <w:keepNext/>
              <w:spacing w:before="20" w:after="20" w:line="240" w:lineRule="auto"/>
            </w:pPr>
            <w:r>
              <w:rPr>
                <w:sz w:val="19"/>
              </w:rPr>
              <w:t>Random Forest (300 trees)</w:t>
            </w:r>
          </w:p>
        </w:tc>
        <w:tc>
          <w:tcPr>
            <w:tcW w:w="1368" w:type="dxa"/>
            <w:vAlign w:val="center"/>
          </w:tcPr>
          <w:p w14:paraId="4EA1CC92" w14:textId="77777777" w:rsidR="00892C61" w:rsidRDefault="00B322A6">
            <w:pPr>
              <w:keepNext/>
              <w:spacing w:before="20" w:after="20" w:line="240" w:lineRule="auto"/>
              <w:jc w:val="center"/>
            </w:pPr>
            <w:r>
              <w:rPr>
                <w:sz w:val="19"/>
              </w:rPr>
              <w:t>76.9%</w:t>
            </w:r>
          </w:p>
        </w:tc>
        <w:tc>
          <w:tcPr>
            <w:tcW w:w="1656" w:type="dxa"/>
            <w:vAlign w:val="center"/>
          </w:tcPr>
          <w:p w14:paraId="3031DD06" w14:textId="77777777" w:rsidR="00892C61" w:rsidRDefault="00B322A6">
            <w:pPr>
              <w:keepNext/>
              <w:spacing w:before="20" w:after="20" w:line="240" w:lineRule="auto"/>
              <w:jc w:val="center"/>
            </w:pPr>
            <w:r>
              <w:rPr>
                <w:sz w:val="19"/>
              </w:rPr>
              <w:t>89.9 ± 2.0</w:t>
            </w:r>
          </w:p>
        </w:tc>
        <w:tc>
          <w:tcPr>
            <w:tcW w:w="1080" w:type="dxa"/>
            <w:vAlign w:val="center"/>
          </w:tcPr>
          <w:p w14:paraId="03F8FCCF" w14:textId="77777777" w:rsidR="00892C61" w:rsidRDefault="00B322A6">
            <w:pPr>
              <w:keepNext/>
              <w:spacing w:before="20" w:after="20" w:line="240" w:lineRule="auto"/>
              <w:jc w:val="center"/>
            </w:pPr>
            <w:r>
              <w:rPr>
                <w:sz w:val="19"/>
              </w:rPr>
              <w:t>92.0</w:t>
            </w:r>
          </w:p>
        </w:tc>
        <w:tc>
          <w:tcPr>
            <w:tcW w:w="1008" w:type="dxa"/>
            <w:vAlign w:val="center"/>
          </w:tcPr>
          <w:p w14:paraId="02074B93" w14:textId="77777777" w:rsidR="00892C61" w:rsidRDefault="00B322A6">
            <w:pPr>
              <w:keepNext/>
              <w:spacing w:before="20" w:after="20" w:line="240" w:lineRule="auto"/>
              <w:jc w:val="center"/>
            </w:pPr>
            <w:r>
              <w:rPr>
                <w:sz w:val="19"/>
              </w:rPr>
              <w:t>90.1</w:t>
            </w:r>
          </w:p>
        </w:tc>
        <w:tc>
          <w:tcPr>
            <w:tcW w:w="936" w:type="dxa"/>
            <w:vAlign w:val="center"/>
          </w:tcPr>
          <w:p w14:paraId="6CEAE69E" w14:textId="77777777" w:rsidR="00892C61" w:rsidRDefault="00B322A6">
            <w:pPr>
              <w:keepNext/>
              <w:spacing w:before="20" w:after="20" w:line="240" w:lineRule="auto"/>
              <w:jc w:val="center"/>
            </w:pPr>
            <w:r>
              <w:rPr>
                <w:sz w:val="19"/>
              </w:rPr>
              <w:t>0.910</w:t>
            </w:r>
          </w:p>
        </w:tc>
      </w:tr>
      <w:tr w:rsidR="00892C61" w14:paraId="5D4F1131" w14:textId="77777777">
        <w:trPr>
          <w:cantSplit/>
          <w:jc w:val="center"/>
        </w:trPr>
        <w:tc>
          <w:tcPr>
            <w:tcW w:w="2981" w:type="dxa"/>
            <w:vAlign w:val="center"/>
          </w:tcPr>
          <w:p w14:paraId="73FCA4A2" w14:textId="77777777" w:rsidR="00892C61" w:rsidRDefault="00B322A6">
            <w:pPr>
              <w:keepNext/>
              <w:spacing w:before="20" w:after="20" w:line="240" w:lineRule="auto"/>
            </w:pPr>
            <w:r>
              <w:rPr>
                <w:sz w:val="19"/>
              </w:rPr>
              <w:t>Extra Trees</w:t>
            </w:r>
          </w:p>
        </w:tc>
        <w:tc>
          <w:tcPr>
            <w:tcW w:w="1368" w:type="dxa"/>
            <w:vAlign w:val="center"/>
          </w:tcPr>
          <w:p w14:paraId="3E44D92E" w14:textId="77777777" w:rsidR="00892C61" w:rsidRDefault="00B322A6">
            <w:pPr>
              <w:keepNext/>
              <w:spacing w:before="20" w:after="20" w:line="240" w:lineRule="auto"/>
              <w:jc w:val="center"/>
            </w:pPr>
            <w:r>
              <w:rPr>
                <w:sz w:val="19"/>
              </w:rPr>
              <w:t>78.9%</w:t>
            </w:r>
          </w:p>
        </w:tc>
        <w:tc>
          <w:tcPr>
            <w:tcW w:w="1656" w:type="dxa"/>
            <w:vAlign w:val="center"/>
          </w:tcPr>
          <w:p w14:paraId="724C9D23" w14:textId="77777777" w:rsidR="00892C61" w:rsidRDefault="00B322A6">
            <w:pPr>
              <w:keepNext/>
              <w:spacing w:before="20" w:after="20" w:line="240" w:lineRule="auto"/>
              <w:jc w:val="center"/>
            </w:pPr>
            <w:r>
              <w:rPr>
                <w:sz w:val="19"/>
              </w:rPr>
              <w:t>90.1 ± 2.2</w:t>
            </w:r>
          </w:p>
        </w:tc>
        <w:tc>
          <w:tcPr>
            <w:tcW w:w="1080" w:type="dxa"/>
            <w:vAlign w:val="center"/>
          </w:tcPr>
          <w:p w14:paraId="00354958" w14:textId="77777777" w:rsidR="00892C61" w:rsidRDefault="00B322A6">
            <w:pPr>
              <w:keepNext/>
              <w:spacing w:before="20" w:after="20" w:line="240" w:lineRule="auto"/>
              <w:jc w:val="center"/>
            </w:pPr>
            <w:r>
              <w:rPr>
                <w:sz w:val="19"/>
              </w:rPr>
              <w:t>92.2</w:t>
            </w:r>
          </w:p>
        </w:tc>
        <w:tc>
          <w:tcPr>
            <w:tcW w:w="1008" w:type="dxa"/>
            <w:vAlign w:val="center"/>
          </w:tcPr>
          <w:p w14:paraId="174B71BD" w14:textId="77777777" w:rsidR="00892C61" w:rsidRDefault="00B322A6">
            <w:pPr>
              <w:keepNext/>
              <w:spacing w:before="20" w:after="20" w:line="240" w:lineRule="auto"/>
              <w:jc w:val="center"/>
            </w:pPr>
            <w:r>
              <w:rPr>
                <w:sz w:val="19"/>
              </w:rPr>
              <w:t>90.3</w:t>
            </w:r>
          </w:p>
        </w:tc>
        <w:tc>
          <w:tcPr>
            <w:tcW w:w="936" w:type="dxa"/>
            <w:vAlign w:val="center"/>
          </w:tcPr>
          <w:p w14:paraId="44571F0D" w14:textId="77777777" w:rsidR="00892C61" w:rsidRDefault="00B322A6">
            <w:pPr>
              <w:keepNext/>
              <w:spacing w:before="20" w:after="20" w:line="240" w:lineRule="auto"/>
              <w:jc w:val="center"/>
            </w:pPr>
            <w:r>
              <w:rPr>
                <w:sz w:val="19"/>
              </w:rPr>
              <w:t>0.912</w:t>
            </w:r>
          </w:p>
        </w:tc>
      </w:tr>
      <w:tr w:rsidR="00892C61" w14:paraId="5E940555" w14:textId="77777777">
        <w:trPr>
          <w:cantSplit/>
          <w:jc w:val="center"/>
        </w:trPr>
        <w:tc>
          <w:tcPr>
            <w:tcW w:w="2981" w:type="dxa"/>
            <w:vAlign w:val="center"/>
          </w:tcPr>
          <w:p w14:paraId="3D535E31" w14:textId="77777777" w:rsidR="00892C61" w:rsidRDefault="00B322A6">
            <w:pPr>
              <w:keepNext/>
              <w:spacing w:before="20" w:after="20" w:line="240" w:lineRule="auto"/>
            </w:pPr>
            <w:r>
              <w:rPr>
                <w:sz w:val="19"/>
              </w:rPr>
              <w:t>Hist. gradient boosting</w:t>
            </w:r>
          </w:p>
        </w:tc>
        <w:tc>
          <w:tcPr>
            <w:tcW w:w="1368" w:type="dxa"/>
            <w:vAlign w:val="center"/>
          </w:tcPr>
          <w:p w14:paraId="42514C07" w14:textId="77777777" w:rsidR="00892C61" w:rsidRDefault="00B322A6">
            <w:pPr>
              <w:keepNext/>
              <w:spacing w:before="20" w:after="20" w:line="240" w:lineRule="auto"/>
              <w:jc w:val="center"/>
            </w:pPr>
            <w:r>
              <w:rPr>
                <w:sz w:val="19"/>
              </w:rPr>
              <w:t>80.3%</w:t>
            </w:r>
          </w:p>
        </w:tc>
        <w:tc>
          <w:tcPr>
            <w:tcW w:w="1656" w:type="dxa"/>
            <w:vAlign w:val="center"/>
          </w:tcPr>
          <w:p w14:paraId="43DE744C" w14:textId="77777777" w:rsidR="00892C61" w:rsidRDefault="00B322A6">
            <w:pPr>
              <w:keepNext/>
              <w:spacing w:before="20" w:after="20" w:line="240" w:lineRule="auto"/>
              <w:jc w:val="center"/>
            </w:pPr>
            <w:r>
              <w:rPr>
                <w:sz w:val="19"/>
              </w:rPr>
              <w:t>85.5 ± 0.0</w:t>
            </w:r>
          </w:p>
        </w:tc>
        <w:tc>
          <w:tcPr>
            <w:tcW w:w="1080" w:type="dxa"/>
            <w:vAlign w:val="center"/>
          </w:tcPr>
          <w:p w14:paraId="48205396" w14:textId="77777777" w:rsidR="00892C61" w:rsidRDefault="00B322A6">
            <w:pPr>
              <w:keepNext/>
              <w:spacing w:before="20" w:after="20" w:line="240" w:lineRule="auto"/>
              <w:jc w:val="center"/>
            </w:pPr>
            <w:r>
              <w:rPr>
                <w:sz w:val="19"/>
              </w:rPr>
              <w:t>96.9</w:t>
            </w:r>
          </w:p>
        </w:tc>
        <w:tc>
          <w:tcPr>
            <w:tcW w:w="1008" w:type="dxa"/>
            <w:vAlign w:val="center"/>
          </w:tcPr>
          <w:p w14:paraId="1B338261" w14:textId="77777777" w:rsidR="00892C61" w:rsidRDefault="00B322A6">
            <w:pPr>
              <w:keepNext/>
              <w:spacing w:before="20" w:after="20" w:line="240" w:lineRule="auto"/>
              <w:jc w:val="center"/>
            </w:pPr>
            <w:r>
              <w:rPr>
                <w:sz w:val="19"/>
              </w:rPr>
              <w:t>77.1</w:t>
            </w:r>
          </w:p>
        </w:tc>
        <w:tc>
          <w:tcPr>
            <w:tcW w:w="936" w:type="dxa"/>
            <w:vAlign w:val="center"/>
          </w:tcPr>
          <w:p w14:paraId="221D7165" w14:textId="77777777" w:rsidR="00892C61" w:rsidRDefault="00B322A6">
            <w:pPr>
              <w:keepNext/>
              <w:spacing w:before="20" w:after="20" w:line="240" w:lineRule="auto"/>
              <w:jc w:val="center"/>
            </w:pPr>
            <w:r>
              <w:rPr>
                <w:sz w:val="19"/>
              </w:rPr>
              <w:t>0.858</w:t>
            </w:r>
          </w:p>
        </w:tc>
      </w:tr>
      <w:tr w:rsidR="00892C61" w14:paraId="7238F13C" w14:textId="77777777">
        <w:trPr>
          <w:cantSplit/>
          <w:jc w:val="center"/>
        </w:trPr>
        <w:tc>
          <w:tcPr>
            <w:tcW w:w="2981" w:type="dxa"/>
            <w:vAlign w:val="center"/>
          </w:tcPr>
          <w:p w14:paraId="6F9D7F51" w14:textId="77777777" w:rsidR="00892C61" w:rsidRDefault="00B322A6">
            <w:pPr>
              <w:spacing w:before="20" w:after="20" w:line="240" w:lineRule="auto"/>
            </w:pPr>
            <w:r>
              <w:rPr>
                <w:sz w:val="19"/>
              </w:rPr>
              <w:t>Ensemble (our IDS)</w:t>
            </w:r>
          </w:p>
        </w:tc>
        <w:tc>
          <w:tcPr>
            <w:tcW w:w="1368" w:type="dxa"/>
            <w:vAlign w:val="center"/>
          </w:tcPr>
          <w:p w14:paraId="082A46C8" w14:textId="77777777" w:rsidR="00892C61" w:rsidRDefault="00B322A6">
            <w:pPr>
              <w:spacing w:before="20" w:after="20" w:line="240" w:lineRule="auto"/>
              <w:jc w:val="center"/>
            </w:pPr>
            <w:r>
              <w:rPr>
                <w:sz w:val="19"/>
              </w:rPr>
              <w:t>-</w:t>
            </w:r>
          </w:p>
        </w:tc>
        <w:tc>
          <w:tcPr>
            <w:tcW w:w="1656" w:type="dxa"/>
            <w:vAlign w:val="center"/>
          </w:tcPr>
          <w:p w14:paraId="58EA1FFA" w14:textId="77777777" w:rsidR="00892C61" w:rsidRDefault="00B322A6">
            <w:pPr>
              <w:spacing w:before="20" w:after="20" w:line="240" w:lineRule="auto"/>
              <w:jc w:val="center"/>
            </w:pPr>
            <w:r>
              <w:rPr>
                <w:sz w:val="19"/>
              </w:rPr>
              <w:t>89.6 ± 1.0</w:t>
            </w:r>
          </w:p>
        </w:tc>
        <w:tc>
          <w:tcPr>
            <w:tcW w:w="1080" w:type="dxa"/>
            <w:vAlign w:val="center"/>
          </w:tcPr>
          <w:p w14:paraId="28D991F0" w14:textId="77777777" w:rsidR="00892C61" w:rsidRDefault="00B322A6">
            <w:pPr>
              <w:spacing w:before="20" w:after="20" w:line="240" w:lineRule="auto"/>
              <w:jc w:val="center"/>
            </w:pPr>
            <w:r>
              <w:rPr>
                <w:sz w:val="19"/>
              </w:rPr>
              <w:t>92.3</w:t>
            </w:r>
          </w:p>
        </w:tc>
        <w:tc>
          <w:tcPr>
            <w:tcW w:w="1008" w:type="dxa"/>
            <w:vAlign w:val="center"/>
          </w:tcPr>
          <w:p w14:paraId="3DC06F0B" w14:textId="77777777" w:rsidR="00892C61" w:rsidRDefault="00B322A6">
            <w:pPr>
              <w:spacing w:before="20" w:after="20" w:line="240" w:lineRule="auto"/>
              <w:jc w:val="center"/>
            </w:pPr>
            <w:r>
              <w:rPr>
                <w:sz w:val="19"/>
              </w:rPr>
              <w:t>89.1</w:t>
            </w:r>
          </w:p>
        </w:tc>
        <w:tc>
          <w:tcPr>
            <w:tcW w:w="936" w:type="dxa"/>
            <w:vAlign w:val="center"/>
          </w:tcPr>
          <w:p w14:paraId="1A70BE15" w14:textId="77777777" w:rsidR="00892C61" w:rsidRDefault="00B322A6">
            <w:pPr>
              <w:spacing w:before="20" w:after="20" w:line="240" w:lineRule="auto"/>
              <w:jc w:val="center"/>
            </w:pPr>
            <w:r>
              <w:rPr>
                <w:sz w:val="19"/>
              </w:rPr>
              <w:t>0.907</w:t>
            </w:r>
          </w:p>
        </w:tc>
      </w:tr>
    </w:tbl>
    <w:p w14:paraId="0D8B8130" w14:textId="77777777" w:rsidR="00892C61" w:rsidRDefault="00892C61">
      <w:pPr>
        <w:spacing w:after="80"/>
      </w:pPr>
    </w:p>
    <w:p w14:paraId="3BE7C19D" w14:textId="77777777" w:rsidR="00892C61" w:rsidRDefault="00B322A6">
      <w:pPr>
        <w:jc w:val="both"/>
      </w:pPr>
      <w:r>
        <w:t>Table 9 and Fig 5 repeat the whole select-then-test procedure over five different choices of held-out attack types. Tuning the threshold improves every model. The ensemble is the most stable (standard deviation 1.0 points), which is why it was chosen over Extra Trees, whose mean is similar but whose spread is twice as large. Histogram gradient boosting always selected the lowest threshold searched, so it shows no spread.</w:t>
      </w:r>
    </w:p>
    <w:p w14:paraId="44FB8032" w14:textId="77777777" w:rsidR="00892C61" w:rsidRDefault="00B322A6">
      <w:pPr>
        <w:keepNext/>
        <w:spacing w:before="120"/>
        <w:jc w:val="center"/>
      </w:pPr>
      <w:r>
        <w:rPr>
          <w:noProof/>
        </w:rPr>
        <w:drawing>
          <wp:inline distT="0" distB="0" distL="0" distR="0" wp14:anchorId="326A8BF4" wp14:editId="3C87DCE4">
            <wp:extent cx="5733288" cy="24780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png"/>
                    <pic:cNvPicPr/>
                  </pic:nvPicPr>
                  <pic:blipFill>
                    <a:blip r:embed="rId13"/>
                    <a:stretch>
                      <a:fillRect/>
                    </a:stretch>
                  </pic:blipFill>
                  <pic:spPr>
                    <a:xfrm>
                      <a:off x="0" y="0"/>
                      <a:ext cx="5733288" cy="2478098"/>
                    </a:xfrm>
                    <a:prstGeom prst="rect">
                      <a:avLst/>
                    </a:prstGeom>
                  </pic:spPr>
                </pic:pic>
              </a:graphicData>
            </a:graphic>
          </wp:inline>
        </w:drawing>
      </w:r>
    </w:p>
    <w:p w14:paraId="7F71E809" w14:textId="77777777" w:rsidR="00892C61" w:rsidRDefault="00B322A6">
      <w:pPr>
        <w:spacing w:after="240"/>
        <w:jc w:val="center"/>
      </w:pPr>
      <w:r>
        <w:rPr>
          <w:i/>
          <w:sz w:val="21"/>
        </w:rPr>
        <w:t>Fig 5: Test accuracy for each threshold-selection split; the bar marks the default threshold of 0.5</w:t>
      </w:r>
    </w:p>
    <w:p w14:paraId="4FDF945C" w14:textId="77777777" w:rsidR="00892C61" w:rsidRDefault="00B322A6">
      <w:pPr>
        <w:jc w:val="both"/>
      </w:pPr>
      <w:r>
        <w:lastRenderedPageBreak/>
        <w:t>For contrast, the paper’s Random Forest scores 99.76% on a random 80/20 split of KDDTrain+. That figure is not comparable: the test portion contains only attack types the model has already seen. It is the source of the “99%” figures common in the literature, and is not used as a result here.</w:t>
      </w:r>
    </w:p>
    <w:p w14:paraId="4F4B6743" w14:textId="77777777" w:rsidR="00892C61" w:rsidRDefault="00B322A6">
      <w:pPr>
        <w:pStyle w:val="Heading2"/>
      </w:pPr>
      <w:bookmarkStart w:id="38" w:name="_Toc241759622"/>
      <w:r>
        <w:t>6.3 Accuracy under Attack: the Published Protocol</w:t>
      </w:r>
      <w:bookmarkEnd w:id="38"/>
    </w:p>
    <w:p w14:paraId="1AC54704" w14:textId="77777777" w:rsidR="00892C61" w:rsidRDefault="00B322A6">
      <w:pPr>
        <w:keepNext/>
        <w:spacing w:before="160" w:after="80"/>
        <w:jc w:val="center"/>
      </w:pPr>
      <w:r>
        <w:rPr>
          <w:b/>
          <w:sz w:val="21"/>
        </w:rPr>
        <w:t>Table 10: Whole-test-set accuracy under attack (every connection perturbed)</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1800"/>
        <w:gridCol w:w="2333"/>
        <w:gridCol w:w="1224"/>
        <w:gridCol w:w="1224"/>
        <w:gridCol w:w="1224"/>
        <w:gridCol w:w="1224"/>
      </w:tblGrid>
      <w:tr w:rsidR="00892C61" w14:paraId="6EE23D8F" w14:textId="77777777">
        <w:trPr>
          <w:cantSplit/>
          <w:tblHeader/>
          <w:jc w:val="center"/>
        </w:trPr>
        <w:tc>
          <w:tcPr>
            <w:tcW w:w="1800" w:type="dxa"/>
            <w:shd w:val="clear" w:color="auto" w:fill="D9E2F3"/>
            <w:vAlign w:val="center"/>
          </w:tcPr>
          <w:p w14:paraId="1D42177B" w14:textId="77777777" w:rsidR="00892C61" w:rsidRDefault="00B322A6">
            <w:pPr>
              <w:keepNext/>
              <w:spacing w:before="20" w:after="20" w:line="240" w:lineRule="auto"/>
              <w:jc w:val="center"/>
            </w:pPr>
            <w:r>
              <w:rPr>
                <w:b/>
                <w:sz w:val="19"/>
              </w:rPr>
              <w:t>IDS</w:t>
            </w:r>
          </w:p>
        </w:tc>
        <w:tc>
          <w:tcPr>
            <w:tcW w:w="2333" w:type="dxa"/>
            <w:shd w:val="clear" w:color="auto" w:fill="D9E2F3"/>
            <w:vAlign w:val="center"/>
          </w:tcPr>
          <w:p w14:paraId="0B8B97EA" w14:textId="77777777" w:rsidR="00892C61" w:rsidRDefault="00B322A6">
            <w:pPr>
              <w:keepNext/>
              <w:spacing w:before="20" w:after="20" w:line="240" w:lineRule="auto"/>
              <w:jc w:val="center"/>
            </w:pPr>
            <w:r>
              <w:rPr>
                <w:b/>
                <w:sz w:val="19"/>
              </w:rPr>
              <w:t>Attack</w:t>
            </w:r>
          </w:p>
        </w:tc>
        <w:tc>
          <w:tcPr>
            <w:tcW w:w="1224" w:type="dxa"/>
            <w:shd w:val="clear" w:color="auto" w:fill="D9E2F3"/>
            <w:vAlign w:val="center"/>
          </w:tcPr>
          <w:p w14:paraId="054F9167" w14:textId="77777777" w:rsidR="00892C61" w:rsidRDefault="00B322A6">
            <w:pPr>
              <w:keepNext/>
              <w:spacing w:before="20" w:after="20" w:line="240" w:lineRule="auto"/>
              <w:jc w:val="center"/>
            </w:pPr>
            <w:r>
              <w:rPr>
                <w:b/>
                <w:sz w:val="19"/>
              </w:rPr>
              <w:t>Accuracy</w:t>
            </w:r>
          </w:p>
        </w:tc>
        <w:tc>
          <w:tcPr>
            <w:tcW w:w="1224" w:type="dxa"/>
            <w:shd w:val="clear" w:color="auto" w:fill="D9E2F3"/>
            <w:vAlign w:val="center"/>
          </w:tcPr>
          <w:p w14:paraId="5889C208" w14:textId="77777777" w:rsidR="00892C61" w:rsidRDefault="00B322A6">
            <w:pPr>
              <w:keepNext/>
              <w:spacing w:before="20" w:after="20" w:line="240" w:lineRule="auto"/>
              <w:jc w:val="center"/>
            </w:pPr>
            <w:r>
              <w:rPr>
                <w:b/>
                <w:sz w:val="19"/>
              </w:rPr>
              <w:t>Precision</w:t>
            </w:r>
          </w:p>
        </w:tc>
        <w:tc>
          <w:tcPr>
            <w:tcW w:w="1224" w:type="dxa"/>
            <w:shd w:val="clear" w:color="auto" w:fill="D9E2F3"/>
            <w:vAlign w:val="center"/>
          </w:tcPr>
          <w:p w14:paraId="37E58DCA" w14:textId="77777777" w:rsidR="00892C61" w:rsidRDefault="00B322A6">
            <w:pPr>
              <w:keepNext/>
              <w:spacing w:before="20" w:after="20" w:line="240" w:lineRule="auto"/>
              <w:jc w:val="center"/>
            </w:pPr>
            <w:r>
              <w:rPr>
                <w:b/>
                <w:sz w:val="19"/>
              </w:rPr>
              <w:t>Recall</w:t>
            </w:r>
          </w:p>
        </w:tc>
        <w:tc>
          <w:tcPr>
            <w:tcW w:w="1224" w:type="dxa"/>
            <w:shd w:val="clear" w:color="auto" w:fill="D9E2F3"/>
            <w:vAlign w:val="center"/>
          </w:tcPr>
          <w:p w14:paraId="7C7D52E6" w14:textId="77777777" w:rsidR="00892C61" w:rsidRDefault="00B322A6">
            <w:pPr>
              <w:keepNext/>
              <w:spacing w:before="20" w:after="20" w:line="240" w:lineRule="auto"/>
              <w:jc w:val="center"/>
            </w:pPr>
            <w:r>
              <w:rPr>
                <w:b/>
                <w:sz w:val="19"/>
              </w:rPr>
              <w:t>F1</w:t>
            </w:r>
          </w:p>
        </w:tc>
      </w:tr>
      <w:tr w:rsidR="00892C61" w14:paraId="167B56EE" w14:textId="77777777">
        <w:trPr>
          <w:cantSplit/>
          <w:jc w:val="center"/>
        </w:trPr>
        <w:tc>
          <w:tcPr>
            <w:tcW w:w="1800" w:type="dxa"/>
            <w:vAlign w:val="center"/>
          </w:tcPr>
          <w:p w14:paraId="78608876" w14:textId="77777777" w:rsidR="00892C61" w:rsidRDefault="00B322A6">
            <w:pPr>
              <w:keepNext/>
              <w:spacing w:before="20" w:after="20" w:line="240" w:lineRule="auto"/>
            </w:pPr>
            <w:r>
              <w:rPr>
                <w:sz w:val="19"/>
              </w:rPr>
              <w:t>Paper’s IDS</w:t>
            </w:r>
          </w:p>
        </w:tc>
        <w:tc>
          <w:tcPr>
            <w:tcW w:w="2333" w:type="dxa"/>
            <w:vAlign w:val="center"/>
          </w:tcPr>
          <w:p w14:paraId="2A601E44" w14:textId="77777777" w:rsidR="00892C61" w:rsidRDefault="00B322A6">
            <w:pPr>
              <w:keepNext/>
              <w:spacing w:before="20" w:after="20" w:line="240" w:lineRule="auto"/>
              <w:jc w:val="center"/>
            </w:pPr>
            <w:r>
              <w:rPr>
                <w:sz w:val="19"/>
              </w:rPr>
              <w:t>No attack</w:t>
            </w:r>
          </w:p>
        </w:tc>
        <w:tc>
          <w:tcPr>
            <w:tcW w:w="1224" w:type="dxa"/>
            <w:vAlign w:val="center"/>
          </w:tcPr>
          <w:p w14:paraId="4475D2DF" w14:textId="77777777" w:rsidR="00892C61" w:rsidRDefault="00B322A6">
            <w:pPr>
              <w:keepNext/>
              <w:spacing w:before="20" w:after="20" w:line="240" w:lineRule="auto"/>
              <w:jc w:val="center"/>
            </w:pPr>
            <w:r>
              <w:rPr>
                <w:sz w:val="19"/>
              </w:rPr>
              <w:t>77.9%</w:t>
            </w:r>
          </w:p>
        </w:tc>
        <w:tc>
          <w:tcPr>
            <w:tcW w:w="1224" w:type="dxa"/>
            <w:vAlign w:val="center"/>
          </w:tcPr>
          <w:p w14:paraId="77278961" w14:textId="77777777" w:rsidR="00892C61" w:rsidRDefault="00B322A6">
            <w:pPr>
              <w:keepNext/>
              <w:spacing w:before="20" w:after="20" w:line="240" w:lineRule="auto"/>
              <w:jc w:val="center"/>
            </w:pPr>
            <w:r>
              <w:rPr>
                <w:sz w:val="19"/>
              </w:rPr>
              <w:t>96.9%</w:t>
            </w:r>
          </w:p>
        </w:tc>
        <w:tc>
          <w:tcPr>
            <w:tcW w:w="1224" w:type="dxa"/>
            <w:vAlign w:val="center"/>
          </w:tcPr>
          <w:p w14:paraId="42CE3C4F" w14:textId="77777777" w:rsidR="00892C61" w:rsidRDefault="00B322A6">
            <w:pPr>
              <w:keepNext/>
              <w:spacing w:before="20" w:after="20" w:line="240" w:lineRule="auto"/>
              <w:jc w:val="center"/>
            </w:pPr>
            <w:r>
              <w:rPr>
                <w:sz w:val="19"/>
              </w:rPr>
              <w:t>63.2%</w:t>
            </w:r>
          </w:p>
        </w:tc>
        <w:tc>
          <w:tcPr>
            <w:tcW w:w="1224" w:type="dxa"/>
            <w:vAlign w:val="center"/>
          </w:tcPr>
          <w:p w14:paraId="7CEC7617" w14:textId="77777777" w:rsidR="00892C61" w:rsidRDefault="00B322A6">
            <w:pPr>
              <w:keepNext/>
              <w:spacing w:before="20" w:after="20" w:line="240" w:lineRule="auto"/>
              <w:jc w:val="center"/>
            </w:pPr>
            <w:r>
              <w:rPr>
                <w:sz w:val="19"/>
              </w:rPr>
              <w:t>0.765</w:t>
            </w:r>
          </w:p>
        </w:tc>
      </w:tr>
      <w:tr w:rsidR="00892C61" w14:paraId="5A9E5499" w14:textId="77777777">
        <w:trPr>
          <w:cantSplit/>
          <w:jc w:val="center"/>
        </w:trPr>
        <w:tc>
          <w:tcPr>
            <w:tcW w:w="1800" w:type="dxa"/>
            <w:vAlign w:val="center"/>
          </w:tcPr>
          <w:p w14:paraId="14C2A4A2" w14:textId="77777777" w:rsidR="00892C61" w:rsidRDefault="00B322A6">
            <w:pPr>
              <w:keepNext/>
              <w:spacing w:before="20" w:after="20" w:line="240" w:lineRule="auto"/>
            </w:pPr>
            <w:r>
              <w:rPr>
                <w:sz w:val="19"/>
              </w:rPr>
              <w:t>Paper’s IDS</w:t>
            </w:r>
          </w:p>
        </w:tc>
        <w:tc>
          <w:tcPr>
            <w:tcW w:w="2333" w:type="dxa"/>
            <w:vAlign w:val="center"/>
          </w:tcPr>
          <w:p w14:paraId="0A3288DC" w14:textId="77777777" w:rsidR="00892C61" w:rsidRDefault="00B322A6">
            <w:pPr>
              <w:keepNext/>
              <w:spacing w:before="20" w:after="20" w:line="240" w:lineRule="auto"/>
              <w:jc w:val="center"/>
            </w:pPr>
            <w:r>
              <w:rPr>
                <w:sz w:val="19"/>
              </w:rPr>
              <w:t>FGSM, unrestricted</w:t>
            </w:r>
          </w:p>
        </w:tc>
        <w:tc>
          <w:tcPr>
            <w:tcW w:w="1224" w:type="dxa"/>
            <w:vAlign w:val="center"/>
          </w:tcPr>
          <w:p w14:paraId="4FB927A1" w14:textId="77777777" w:rsidR="00892C61" w:rsidRDefault="00B322A6">
            <w:pPr>
              <w:keepNext/>
              <w:spacing w:before="20" w:after="20" w:line="240" w:lineRule="auto"/>
              <w:jc w:val="center"/>
            </w:pPr>
            <w:r>
              <w:rPr>
                <w:sz w:val="19"/>
              </w:rPr>
              <w:t>67.7%</w:t>
            </w:r>
          </w:p>
        </w:tc>
        <w:tc>
          <w:tcPr>
            <w:tcW w:w="1224" w:type="dxa"/>
            <w:vAlign w:val="center"/>
          </w:tcPr>
          <w:p w14:paraId="0D321ED0" w14:textId="77777777" w:rsidR="00892C61" w:rsidRDefault="00B322A6">
            <w:pPr>
              <w:keepNext/>
              <w:spacing w:before="20" w:after="20" w:line="240" w:lineRule="auto"/>
              <w:jc w:val="center"/>
            </w:pPr>
            <w:r>
              <w:rPr>
                <w:sz w:val="19"/>
              </w:rPr>
              <w:t>77.5%</w:t>
            </w:r>
          </w:p>
        </w:tc>
        <w:tc>
          <w:tcPr>
            <w:tcW w:w="1224" w:type="dxa"/>
            <w:vAlign w:val="center"/>
          </w:tcPr>
          <w:p w14:paraId="56D4C470" w14:textId="77777777" w:rsidR="00892C61" w:rsidRDefault="00B322A6">
            <w:pPr>
              <w:keepNext/>
              <w:spacing w:before="20" w:after="20" w:line="240" w:lineRule="auto"/>
              <w:jc w:val="center"/>
            </w:pPr>
            <w:r>
              <w:rPr>
                <w:sz w:val="19"/>
              </w:rPr>
              <w:t>60.8%</w:t>
            </w:r>
          </w:p>
        </w:tc>
        <w:tc>
          <w:tcPr>
            <w:tcW w:w="1224" w:type="dxa"/>
            <w:vAlign w:val="center"/>
          </w:tcPr>
          <w:p w14:paraId="3B80E357" w14:textId="77777777" w:rsidR="00892C61" w:rsidRDefault="00B322A6">
            <w:pPr>
              <w:keepNext/>
              <w:spacing w:before="20" w:after="20" w:line="240" w:lineRule="auto"/>
              <w:jc w:val="center"/>
            </w:pPr>
            <w:r>
              <w:rPr>
                <w:sz w:val="19"/>
              </w:rPr>
              <w:t>0.682</w:t>
            </w:r>
          </w:p>
        </w:tc>
      </w:tr>
      <w:tr w:rsidR="00892C61" w14:paraId="62489502" w14:textId="77777777">
        <w:trPr>
          <w:cantSplit/>
          <w:jc w:val="center"/>
        </w:trPr>
        <w:tc>
          <w:tcPr>
            <w:tcW w:w="1800" w:type="dxa"/>
            <w:vAlign w:val="center"/>
          </w:tcPr>
          <w:p w14:paraId="0720632D" w14:textId="77777777" w:rsidR="00892C61" w:rsidRDefault="00B322A6">
            <w:pPr>
              <w:keepNext/>
              <w:spacing w:before="20" w:after="20" w:line="240" w:lineRule="auto"/>
            </w:pPr>
            <w:r>
              <w:rPr>
                <w:sz w:val="19"/>
              </w:rPr>
              <w:t>Paper’s IDS</w:t>
            </w:r>
          </w:p>
        </w:tc>
        <w:tc>
          <w:tcPr>
            <w:tcW w:w="2333" w:type="dxa"/>
            <w:vAlign w:val="center"/>
          </w:tcPr>
          <w:p w14:paraId="008976EA" w14:textId="77777777" w:rsidR="00892C61" w:rsidRDefault="00B322A6">
            <w:pPr>
              <w:keepNext/>
              <w:spacing w:before="20" w:after="20" w:line="240" w:lineRule="auto"/>
              <w:jc w:val="center"/>
            </w:pPr>
            <w:r>
              <w:rPr>
                <w:sz w:val="19"/>
              </w:rPr>
              <w:t>PGD, unrestricted</w:t>
            </w:r>
          </w:p>
        </w:tc>
        <w:tc>
          <w:tcPr>
            <w:tcW w:w="1224" w:type="dxa"/>
            <w:vAlign w:val="center"/>
          </w:tcPr>
          <w:p w14:paraId="34A3A003" w14:textId="77777777" w:rsidR="00892C61" w:rsidRDefault="00B322A6">
            <w:pPr>
              <w:keepNext/>
              <w:spacing w:before="20" w:after="20" w:line="240" w:lineRule="auto"/>
              <w:jc w:val="center"/>
            </w:pPr>
            <w:r>
              <w:rPr>
                <w:sz w:val="19"/>
              </w:rPr>
              <w:t>53.8%</w:t>
            </w:r>
          </w:p>
        </w:tc>
        <w:tc>
          <w:tcPr>
            <w:tcW w:w="1224" w:type="dxa"/>
            <w:vAlign w:val="center"/>
          </w:tcPr>
          <w:p w14:paraId="043E64FE" w14:textId="77777777" w:rsidR="00892C61" w:rsidRDefault="00B322A6">
            <w:pPr>
              <w:keepNext/>
              <w:spacing w:before="20" w:after="20" w:line="240" w:lineRule="auto"/>
              <w:jc w:val="center"/>
            </w:pPr>
            <w:r>
              <w:rPr>
                <w:sz w:val="19"/>
              </w:rPr>
              <w:t>58.8%</w:t>
            </w:r>
          </w:p>
        </w:tc>
        <w:tc>
          <w:tcPr>
            <w:tcW w:w="1224" w:type="dxa"/>
            <w:vAlign w:val="center"/>
          </w:tcPr>
          <w:p w14:paraId="68B51157" w14:textId="77777777" w:rsidR="00892C61" w:rsidRDefault="00B322A6">
            <w:pPr>
              <w:keepNext/>
              <w:spacing w:before="20" w:after="20" w:line="240" w:lineRule="auto"/>
              <w:jc w:val="center"/>
            </w:pPr>
            <w:r>
              <w:rPr>
                <w:sz w:val="19"/>
              </w:rPr>
              <w:t>62.9%</w:t>
            </w:r>
          </w:p>
        </w:tc>
        <w:tc>
          <w:tcPr>
            <w:tcW w:w="1224" w:type="dxa"/>
            <w:vAlign w:val="center"/>
          </w:tcPr>
          <w:p w14:paraId="05672D7C" w14:textId="77777777" w:rsidR="00892C61" w:rsidRDefault="00B322A6">
            <w:pPr>
              <w:keepNext/>
              <w:spacing w:before="20" w:after="20" w:line="240" w:lineRule="auto"/>
              <w:jc w:val="center"/>
            </w:pPr>
            <w:r>
              <w:rPr>
                <w:sz w:val="19"/>
              </w:rPr>
              <w:t>0.608</w:t>
            </w:r>
          </w:p>
        </w:tc>
      </w:tr>
      <w:tr w:rsidR="00892C61" w14:paraId="1583F93E" w14:textId="77777777">
        <w:trPr>
          <w:cantSplit/>
          <w:jc w:val="center"/>
        </w:trPr>
        <w:tc>
          <w:tcPr>
            <w:tcW w:w="1800" w:type="dxa"/>
            <w:vAlign w:val="center"/>
          </w:tcPr>
          <w:p w14:paraId="158958F4" w14:textId="77777777" w:rsidR="00892C61" w:rsidRDefault="00B322A6">
            <w:pPr>
              <w:keepNext/>
              <w:spacing w:before="20" w:after="20" w:line="240" w:lineRule="auto"/>
            </w:pPr>
            <w:r>
              <w:rPr>
                <w:sz w:val="19"/>
              </w:rPr>
              <w:t>Paper’s IDS</w:t>
            </w:r>
          </w:p>
        </w:tc>
        <w:tc>
          <w:tcPr>
            <w:tcW w:w="2333" w:type="dxa"/>
            <w:vAlign w:val="center"/>
          </w:tcPr>
          <w:p w14:paraId="51263958" w14:textId="77777777" w:rsidR="00892C61" w:rsidRDefault="00B322A6">
            <w:pPr>
              <w:keepNext/>
              <w:spacing w:before="20" w:after="20" w:line="240" w:lineRule="auto"/>
              <w:jc w:val="center"/>
            </w:pPr>
            <w:r>
              <w:rPr>
                <w:sz w:val="19"/>
              </w:rPr>
              <w:t>FGSM, realistic</w:t>
            </w:r>
          </w:p>
        </w:tc>
        <w:tc>
          <w:tcPr>
            <w:tcW w:w="1224" w:type="dxa"/>
            <w:vAlign w:val="center"/>
          </w:tcPr>
          <w:p w14:paraId="4272C15B" w14:textId="77777777" w:rsidR="00892C61" w:rsidRDefault="00B322A6">
            <w:pPr>
              <w:keepNext/>
              <w:spacing w:before="20" w:after="20" w:line="240" w:lineRule="auto"/>
              <w:jc w:val="center"/>
            </w:pPr>
            <w:r>
              <w:rPr>
                <w:sz w:val="19"/>
              </w:rPr>
              <w:t>74.1%</w:t>
            </w:r>
          </w:p>
        </w:tc>
        <w:tc>
          <w:tcPr>
            <w:tcW w:w="1224" w:type="dxa"/>
            <w:vAlign w:val="center"/>
          </w:tcPr>
          <w:p w14:paraId="47709879" w14:textId="77777777" w:rsidR="00892C61" w:rsidRDefault="00B322A6">
            <w:pPr>
              <w:keepNext/>
              <w:spacing w:before="20" w:after="20" w:line="240" w:lineRule="auto"/>
              <w:jc w:val="center"/>
            </w:pPr>
            <w:r>
              <w:rPr>
                <w:sz w:val="19"/>
              </w:rPr>
              <w:t>95.7%</w:t>
            </w:r>
          </w:p>
        </w:tc>
        <w:tc>
          <w:tcPr>
            <w:tcW w:w="1224" w:type="dxa"/>
            <w:vAlign w:val="center"/>
          </w:tcPr>
          <w:p w14:paraId="459640AF" w14:textId="77777777" w:rsidR="00892C61" w:rsidRDefault="00B322A6">
            <w:pPr>
              <w:keepNext/>
              <w:spacing w:before="20" w:after="20" w:line="240" w:lineRule="auto"/>
              <w:jc w:val="center"/>
            </w:pPr>
            <w:r>
              <w:rPr>
                <w:sz w:val="19"/>
              </w:rPr>
              <w:t>57.0%</w:t>
            </w:r>
          </w:p>
        </w:tc>
        <w:tc>
          <w:tcPr>
            <w:tcW w:w="1224" w:type="dxa"/>
            <w:vAlign w:val="center"/>
          </w:tcPr>
          <w:p w14:paraId="303C548A" w14:textId="77777777" w:rsidR="00892C61" w:rsidRDefault="00B322A6">
            <w:pPr>
              <w:keepNext/>
              <w:spacing w:before="20" w:after="20" w:line="240" w:lineRule="auto"/>
              <w:jc w:val="center"/>
            </w:pPr>
            <w:r>
              <w:rPr>
                <w:sz w:val="19"/>
              </w:rPr>
              <w:t>0.715</w:t>
            </w:r>
          </w:p>
        </w:tc>
      </w:tr>
      <w:tr w:rsidR="00892C61" w14:paraId="622C4F74" w14:textId="77777777">
        <w:trPr>
          <w:cantSplit/>
          <w:jc w:val="center"/>
        </w:trPr>
        <w:tc>
          <w:tcPr>
            <w:tcW w:w="1800" w:type="dxa"/>
            <w:vAlign w:val="center"/>
          </w:tcPr>
          <w:p w14:paraId="02FD8177" w14:textId="77777777" w:rsidR="00892C61" w:rsidRDefault="00B322A6">
            <w:pPr>
              <w:keepNext/>
              <w:spacing w:before="20" w:after="20" w:line="240" w:lineRule="auto"/>
            </w:pPr>
            <w:r>
              <w:rPr>
                <w:sz w:val="19"/>
              </w:rPr>
              <w:t>Paper’s IDS</w:t>
            </w:r>
          </w:p>
        </w:tc>
        <w:tc>
          <w:tcPr>
            <w:tcW w:w="2333" w:type="dxa"/>
            <w:vAlign w:val="center"/>
          </w:tcPr>
          <w:p w14:paraId="525C5FB6" w14:textId="77777777" w:rsidR="00892C61" w:rsidRDefault="00B322A6">
            <w:pPr>
              <w:keepNext/>
              <w:spacing w:before="20" w:after="20" w:line="240" w:lineRule="auto"/>
              <w:jc w:val="center"/>
            </w:pPr>
            <w:r>
              <w:rPr>
                <w:sz w:val="19"/>
              </w:rPr>
              <w:t>PGD, realistic</w:t>
            </w:r>
          </w:p>
        </w:tc>
        <w:tc>
          <w:tcPr>
            <w:tcW w:w="1224" w:type="dxa"/>
            <w:vAlign w:val="center"/>
          </w:tcPr>
          <w:p w14:paraId="3CD0ACC6" w14:textId="77777777" w:rsidR="00892C61" w:rsidRDefault="00B322A6">
            <w:pPr>
              <w:keepNext/>
              <w:spacing w:before="20" w:after="20" w:line="240" w:lineRule="auto"/>
              <w:jc w:val="center"/>
            </w:pPr>
            <w:r>
              <w:rPr>
                <w:sz w:val="19"/>
              </w:rPr>
              <w:t>73.7%</w:t>
            </w:r>
          </w:p>
        </w:tc>
        <w:tc>
          <w:tcPr>
            <w:tcW w:w="1224" w:type="dxa"/>
            <w:vAlign w:val="center"/>
          </w:tcPr>
          <w:p w14:paraId="2C8108BD" w14:textId="77777777" w:rsidR="00892C61" w:rsidRDefault="00B322A6">
            <w:pPr>
              <w:keepNext/>
              <w:spacing w:before="20" w:after="20" w:line="240" w:lineRule="auto"/>
              <w:jc w:val="center"/>
            </w:pPr>
            <w:r>
              <w:rPr>
                <w:sz w:val="19"/>
              </w:rPr>
              <w:t>96.2%</w:t>
            </w:r>
          </w:p>
        </w:tc>
        <w:tc>
          <w:tcPr>
            <w:tcW w:w="1224" w:type="dxa"/>
            <w:vAlign w:val="center"/>
          </w:tcPr>
          <w:p w14:paraId="6D390835" w14:textId="77777777" w:rsidR="00892C61" w:rsidRDefault="00B322A6">
            <w:pPr>
              <w:keepNext/>
              <w:spacing w:before="20" w:after="20" w:line="240" w:lineRule="auto"/>
              <w:jc w:val="center"/>
            </w:pPr>
            <w:r>
              <w:rPr>
                <w:sz w:val="19"/>
              </w:rPr>
              <w:t>56.0%</w:t>
            </w:r>
          </w:p>
        </w:tc>
        <w:tc>
          <w:tcPr>
            <w:tcW w:w="1224" w:type="dxa"/>
            <w:vAlign w:val="center"/>
          </w:tcPr>
          <w:p w14:paraId="3FFCD962" w14:textId="77777777" w:rsidR="00892C61" w:rsidRDefault="00B322A6">
            <w:pPr>
              <w:keepNext/>
              <w:spacing w:before="20" w:after="20" w:line="240" w:lineRule="auto"/>
              <w:jc w:val="center"/>
            </w:pPr>
            <w:r>
              <w:rPr>
                <w:sz w:val="19"/>
              </w:rPr>
              <w:t>0.708</w:t>
            </w:r>
          </w:p>
        </w:tc>
      </w:tr>
      <w:tr w:rsidR="00892C61" w14:paraId="34401CF2" w14:textId="77777777">
        <w:trPr>
          <w:cantSplit/>
          <w:jc w:val="center"/>
        </w:trPr>
        <w:tc>
          <w:tcPr>
            <w:tcW w:w="1800" w:type="dxa"/>
            <w:vAlign w:val="center"/>
          </w:tcPr>
          <w:p w14:paraId="58F10096" w14:textId="77777777" w:rsidR="00892C61" w:rsidRDefault="00B322A6">
            <w:pPr>
              <w:keepNext/>
              <w:spacing w:before="20" w:after="20" w:line="240" w:lineRule="auto"/>
            </w:pPr>
            <w:r>
              <w:rPr>
                <w:sz w:val="19"/>
              </w:rPr>
              <w:t>Our IDS</w:t>
            </w:r>
          </w:p>
        </w:tc>
        <w:tc>
          <w:tcPr>
            <w:tcW w:w="2333" w:type="dxa"/>
            <w:vAlign w:val="center"/>
          </w:tcPr>
          <w:p w14:paraId="30B06677" w14:textId="77777777" w:rsidR="00892C61" w:rsidRDefault="00B322A6">
            <w:pPr>
              <w:keepNext/>
              <w:spacing w:before="20" w:after="20" w:line="240" w:lineRule="auto"/>
              <w:jc w:val="center"/>
            </w:pPr>
            <w:r>
              <w:rPr>
                <w:sz w:val="19"/>
              </w:rPr>
              <w:t>No attack</w:t>
            </w:r>
          </w:p>
        </w:tc>
        <w:tc>
          <w:tcPr>
            <w:tcW w:w="1224" w:type="dxa"/>
            <w:vAlign w:val="center"/>
          </w:tcPr>
          <w:p w14:paraId="7A57B340" w14:textId="77777777" w:rsidR="00892C61" w:rsidRDefault="00B322A6">
            <w:pPr>
              <w:keepNext/>
              <w:spacing w:before="20" w:after="20" w:line="240" w:lineRule="auto"/>
              <w:jc w:val="center"/>
            </w:pPr>
            <w:r>
              <w:rPr>
                <w:sz w:val="19"/>
              </w:rPr>
              <w:t>89.6%</w:t>
            </w:r>
          </w:p>
        </w:tc>
        <w:tc>
          <w:tcPr>
            <w:tcW w:w="1224" w:type="dxa"/>
            <w:vAlign w:val="center"/>
          </w:tcPr>
          <w:p w14:paraId="11849E28" w14:textId="77777777" w:rsidR="00892C61" w:rsidRDefault="00B322A6">
            <w:pPr>
              <w:keepNext/>
              <w:spacing w:before="20" w:after="20" w:line="240" w:lineRule="auto"/>
              <w:jc w:val="center"/>
            </w:pPr>
            <w:r>
              <w:rPr>
                <w:sz w:val="19"/>
              </w:rPr>
              <w:t>92.4%</w:t>
            </w:r>
          </w:p>
        </w:tc>
        <w:tc>
          <w:tcPr>
            <w:tcW w:w="1224" w:type="dxa"/>
            <w:vAlign w:val="center"/>
          </w:tcPr>
          <w:p w14:paraId="27B41A68" w14:textId="77777777" w:rsidR="00892C61" w:rsidRDefault="00B322A6">
            <w:pPr>
              <w:keepNext/>
              <w:spacing w:before="20" w:after="20" w:line="240" w:lineRule="auto"/>
              <w:jc w:val="center"/>
            </w:pPr>
            <w:r>
              <w:rPr>
                <w:sz w:val="19"/>
              </w:rPr>
              <w:t>89.1%</w:t>
            </w:r>
          </w:p>
        </w:tc>
        <w:tc>
          <w:tcPr>
            <w:tcW w:w="1224" w:type="dxa"/>
            <w:vAlign w:val="center"/>
          </w:tcPr>
          <w:p w14:paraId="4365D243" w14:textId="77777777" w:rsidR="00892C61" w:rsidRDefault="00B322A6">
            <w:pPr>
              <w:keepNext/>
              <w:spacing w:before="20" w:after="20" w:line="240" w:lineRule="auto"/>
              <w:jc w:val="center"/>
            </w:pPr>
            <w:r>
              <w:rPr>
                <w:sz w:val="19"/>
              </w:rPr>
              <w:t>0.907</w:t>
            </w:r>
          </w:p>
        </w:tc>
      </w:tr>
      <w:tr w:rsidR="00892C61" w14:paraId="765ECCDD" w14:textId="77777777">
        <w:trPr>
          <w:cantSplit/>
          <w:jc w:val="center"/>
        </w:trPr>
        <w:tc>
          <w:tcPr>
            <w:tcW w:w="1800" w:type="dxa"/>
            <w:vAlign w:val="center"/>
          </w:tcPr>
          <w:p w14:paraId="1AA34A21" w14:textId="77777777" w:rsidR="00892C61" w:rsidRDefault="00B322A6">
            <w:pPr>
              <w:keepNext/>
              <w:spacing w:before="20" w:after="20" w:line="240" w:lineRule="auto"/>
            </w:pPr>
            <w:r>
              <w:rPr>
                <w:sz w:val="19"/>
              </w:rPr>
              <w:t>Our IDS</w:t>
            </w:r>
          </w:p>
        </w:tc>
        <w:tc>
          <w:tcPr>
            <w:tcW w:w="2333" w:type="dxa"/>
            <w:vAlign w:val="center"/>
          </w:tcPr>
          <w:p w14:paraId="055FA224" w14:textId="77777777" w:rsidR="00892C61" w:rsidRDefault="00B322A6">
            <w:pPr>
              <w:keepNext/>
              <w:spacing w:before="20" w:after="20" w:line="240" w:lineRule="auto"/>
              <w:jc w:val="center"/>
            </w:pPr>
            <w:r>
              <w:rPr>
                <w:sz w:val="19"/>
              </w:rPr>
              <w:t>FGSM, unrestricted</w:t>
            </w:r>
          </w:p>
        </w:tc>
        <w:tc>
          <w:tcPr>
            <w:tcW w:w="1224" w:type="dxa"/>
            <w:vAlign w:val="center"/>
          </w:tcPr>
          <w:p w14:paraId="40DC03DD" w14:textId="77777777" w:rsidR="00892C61" w:rsidRDefault="00B322A6">
            <w:pPr>
              <w:keepNext/>
              <w:spacing w:before="20" w:after="20" w:line="240" w:lineRule="auto"/>
              <w:jc w:val="center"/>
            </w:pPr>
            <w:r>
              <w:rPr>
                <w:sz w:val="19"/>
              </w:rPr>
              <w:t>56.9%</w:t>
            </w:r>
          </w:p>
        </w:tc>
        <w:tc>
          <w:tcPr>
            <w:tcW w:w="1224" w:type="dxa"/>
            <w:vAlign w:val="center"/>
          </w:tcPr>
          <w:p w14:paraId="538D0562" w14:textId="77777777" w:rsidR="00892C61" w:rsidRDefault="00B322A6">
            <w:pPr>
              <w:keepNext/>
              <w:spacing w:before="20" w:after="20" w:line="240" w:lineRule="auto"/>
              <w:jc w:val="center"/>
            </w:pPr>
            <w:r>
              <w:rPr>
                <w:sz w:val="19"/>
              </w:rPr>
              <w:t>56.9%</w:t>
            </w:r>
          </w:p>
        </w:tc>
        <w:tc>
          <w:tcPr>
            <w:tcW w:w="1224" w:type="dxa"/>
            <w:vAlign w:val="center"/>
          </w:tcPr>
          <w:p w14:paraId="6414611B" w14:textId="77777777" w:rsidR="00892C61" w:rsidRDefault="00B322A6">
            <w:pPr>
              <w:keepNext/>
              <w:spacing w:before="20" w:after="20" w:line="240" w:lineRule="auto"/>
              <w:jc w:val="center"/>
            </w:pPr>
            <w:r>
              <w:rPr>
                <w:sz w:val="19"/>
              </w:rPr>
              <w:t>100.0%</w:t>
            </w:r>
          </w:p>
        </w:tc>
        <w:tc>
          <w:tcPr>
            <w:tcW w:w="1224" w:type="dxa"/>
            <w:vAlign w:val="center"/>
          </w:tcPr>
          <w:p w14:paraId="7CDE4736" w14:textId="77777777" w:rsidR="00892C61" w:rsidRDefault="00B322A6">
            <w:pPr>
              <w:keepNext/>
              <w:spacing w:before="20" w:after="20" w:line="240" w:lineRule="auto"/>
              <w:jc w:val="center"/>
            </w:pPr>
            <w:r>
              <w:rPr>
                <w:sz w:val="19"/>
              </w:rPr>
              <w:t>0.725</w:t>
            </w:r>
          </w:p>
        </w:tc>
      </w:tr>
      <w:tr w:rsidR="00892C61" w14:paraId="3EEF0FC9" w14:textId="77777777">
        <w:trPr>
          <w:cantSplit/>
          <w:jc w:val="center"/>
        </w:trPr>
        <w:tc>
          <w:tcPr>
            <w:tcW w:w="1800" w:type="dxa"/>
            <w:vAlign w:val="center"/>
          </w:tcPr>
          <w:p w14:paraId="2DE62A01" w14:textId="77777777" w:rsidR="00892C61" w:rsidRDefault="00B322A6">
            <w:pPr>
              <w:keepNext/>
              <w:spacing w:before="20" w:after="20" w:line="240" w:lineRule="auto"/>
            </w:pPr>
            <w:r>
              <w:rPr>
                <w:sz w:val="19"/>
              </w:rPr>
              <w:t>Our IDS</w:t>
            </w:r>
          </w:p>
        </w:tc>
        <w:tc>
          <w:tcPr>
            <w:tcW w:w="2333" w:type="dxa"/>
            <w:vAlign w:val="center"/>
          </w:tcPr>
          <w:p w14:paraId="71E63B9B" w14:textId="77777777" w:rsidR="00892C61" w:rsidRDefault="00B322A6">
            <w:pPr>
              <w:keepNext/>
              <w:spacing w:before="20" w:after="20" w:line="240" w:lineRule="auto"/>
              <w:jc w:val="center"/>
            </w:pPr>
            <w:r>
              <w:rPr>
                <w:sz w:val="19"/>
              </w:rPr>
              <w:t>PGD, unrestricted</w:t>
            </w:r>
          </w:p>
        </w:tc>
        <w:tc>
          <w:tcPr>
            <w:tcW w:w="1224" w:type="dxa"/>
            <w:vAlign w:val="center"/>
          </w:tcPr>
          <w:p w14:paraId="2889A1F2" w14:textId="77777777" w:rsidR="00892C61" w:rsidRDefault="00B322A6">
            <w:pPr>
              <w:keepNext/>
              <w:spacing w:before="20" w:after="20" w:line="240" w:lineRule="auto"/>
              <w:jc w:val="center"/>
            </w:pPr>
            <w:r>
              <w:rPr>
                <w:sz w:val="19"/>
              </w:rPr>
              <w:t>55.3%</w:t>
            </w:r>
          </w:p>
        </w:tc>
        <w:tc>
          <w:tcPr>
            <w:tcW w:w="1224" w:type="dxa"/>
            <w:vAlign w:val="center"/>
          </w:tcPr>
          <w:p w14:paraId="43168579" w14:textId="77777777" w:rsidR="00892C61" w:rsidRDefault="00B322A6">
            <w:pPr>
              <w:keepNext/>
              <w:spacing w:before="20" w:after="20" w:line="240" w:lineRule="auto"/>
              <w:jc w:val="center"/>
            </w:pPr>
            <w:r>
              <w:rPr>
                <w:sz w:val="19"/>
              </w:rPr>
              <w:t>56.2%</w:t>
            </w:r>
          </w:p>
        </w:tc>
        <w:tc>
          <w:tcPr>
            <w:tcW w:w="1224" w:type="dxa"/>
            <w:vAlign w:val="center"/>
          </w:tcPr>
          <w:p w14:paraId="520B5483" w14:textId="77777777" w:rsidR="00892C61" w:rsidRDefault="00B322A6">
            <w:pPr>
              <w:keepNext/>
              <w:spacing w:before="20" w:after="20" w:line="240" w:lineRule="auto"/>
              <w:jc w:val="center"/>
            </w:pPr>
            <w:r>
              <w:rPr>
                <w:sz w:val="19"/>
              </w:rPr>
              <w:t>97.0%</w:t>
            </w:r>
          </w:p>
        </w:tc>
        <w:tc>
          <w:tcPr>
            <w:tcW w:w="1224" w:type="dxa"/>
            <w:vAlign w:val="center"/>
          </w:tcPr>
          <w:p w14:paraId="17B61277" w14:textId="77777777" w:rsidR="00892C61" w:rsidRDefault="00B322A6">
            <w:pPr>
              <w:keepNext/>
              <w:spacing w:before="20" w:after="20" w:line="240" w:lineRule="auto"/>
              <w:jc w:val="center"/>
            </w:pPr>
            <w:r>
              <w:rPr>
                <w:sz w:val="19"/>
              </w:rPr>
              <w:t>0.712</w:t>
            </w:r>
          </w:p>
        </w:tc>
      </w:tr>
      <w:tr w:rsidR="00892C61" w14:paraId="42FD3832" w14:textId="77777777">
        <w:trPr>
          <w:cantSplit/>
          <w:jc w:val="center"/>
        </w:trPr>
        <w:tc>
          <w:tcPr>
            <w:tcW w:w="1800" w:type="dxa"/>
            <w:vAlign w:val="center"/>
          </w:tcPr>
          <w:p w14:paraId="743D6077" w14:textId="77777777" w:rsidR="00892C61" w:rsidRDefault="00B322A6">
            <w:pPr>
              <w:keepNext/>
              <w:spacing w:before="20" w:after="20" w:line="240" w:lineRule="auto"/>
            </w:pPr>
            <w:r>
              <w:rPr>
                <w:sz w:val="19"/>
              </w:rPr>
              <w:t>Our IDS</w:t>
            </w:r>
          </w:p>
        </w:tc>
        <w:tc>
          <w:tcPr>
            <w:tcW w:w="2333" w:type="dxa"/>
            <w:vAlign w:val="center"/>
          </w:tcPr>
          <w:p w14:paraId="71AABC40" w14:textId="77777777" w:rsidR="00892C61" w:rsidRDefault="00B322A6">
            <w:pPr>
              <w:keepNext/>
              <w:spacing w:before="20" w:after="20" w:line="240" w:lineRule="auto"/>
              <w:jc w:val="center"/>
            </w:pPr>
            <w:r>
              <w:rPr>
                <w:sz w:val="19"/>
              </w:rPr>
              <w:t>FGSM, realistic</w:t>
            </w:r>
          </w:p>
        </w:tc>
        <w:tc>
          <w:tcPr>
            <w:tcW w:w="1224" w:type="dxa"/>
            <w:vAlign w:val="center"/>
          </w:tcPr>
          <w:p w14:paraId="3E04C961" w14:textId="77777777" w:rsidR="00892C61" w:rsidRDefault="00B322A6">
            <w:pPr>
              <w:keepNext/>
              <w:spacing w:before="20" w:after="20" w:line="240" w:lineRule="auto"/>
              <w:jc w:val="center"/>
            </w:pPr>
            <w:r>
              <w:rPr>
                <w:sz w:val="19"/>
              </w:rPr>
              <w:t>73.0%</w:t>
            </w:r>
          </w:p>
        </w:tc>
        <w:tc>
          <w:tcPr>
            <w:tcW w:w="1224" w:type="dxa"/>
            <w:vAlign w:val="center"/>
          </w:tcPr>
          <w:p w14:paraId="58AE57E4" w14:textId="77777777" w:rsidR="00892C61" w:rsidRDefault="00B322A6">
            <w:pPr>
              <w:keepNext/>
              <w:spacing w:before="20" w:after="20" w:line="240" w:lineRule="auto"/>
              <w:jc w:val="center"/>
            </w:pPr>
            <w:r>
              <w:rPr>
                <w:sz w:val="19"/>
              </w:rPr>
              <w:t>70.0%</w:t>
            </w:r>
          </w:p>
        </w:tc>
        <w:tc>
          <w:tcPr>
            <w:tcW w:w="1224" w:type="dxa"/>
            <w:vAlign w:val="center"/>
          </w:tcPr>
          <w:p w14:paraId="336EB4DF" w14:textId="77777777" w:rsidR="00892C61" w:rsidRDefault="00B322A6">
            <w:pPr>
              <w:keepNext/>
              <w:spacing w:before="20" w:after="20" w:line="240" w:lineRule="auto"/>
              <w:jc w:val="center"/>
            </w:pPr>
            <w:r>
              <w:rPr>
                <w:sz w:val="19"/>
              </w:rPr>
              <w:t>92.0%</w:t>
            </w:r>
          </w:p>
        </w:tc>
        <w:tc>
          <w:tcPr>
            <w:tcW w:w="1224" w:type="dxa"/>
            <w:vAlign w:val="center"/>
          </w:tcPr>
          <w:p w14:paraId="391DB032" w14:textId="77777777" w:rsidR="00892C61" w:rsidRDefault="00B322A6">
            <w:pPr>
              <w:keepNext/>
              <w:spacing w:before="20" w:after="20" w:line="240" w:lineRule="auto"/>
              <w:jc w:val="center"/>
            </w:pPr>
            <w:r>
              <w:rPr>
                <w:sz w:val="19"/>
              </w:rPr>
              <w:t>0.795</w:t>
            </w:r>
          </w:p>
        </w:tc>
      </w:tr>
      <w:tr w:rsidR="00892C61" w14:paraId="4D83DDB6" w14:textId="77777777">
        <w:trPr>
          <w:cantSplit/>
          <w:jc w:val="center"/>
        </w:trPr>
        <w:tc>
          <w:tcPr>
            <w:tcW w:w="1800" w:type="dxa"/>
            <w:vAlign w:val="center"/>
          </w:tcPr>
          <w:p w14:paraId="07619B54" w14:textId="77777777" w:rsidR="00892C61" w:rsidRDefault="00B322A6">
            <w:pPr>
              <w:spacing w:before="20" w:after="20" w:line="240" w:lineRule="auto"/>
            </w:pPr>
            <w:r>
              <w:rPr>
                <w:sz w:val="19"/>
              </w:rPr>
              <w:t>Our IDS</w:t>
            </w:r>
          </w:p>
        </w:tc>
        <w:tc>
          <w:tcPr>
            <w:tcW w:w="2333" w:type="dxa"/>
            <w:vAlign w:val="center"/>
          </w:tcPr>
          <w:p w14:paraId="46908BBB" w14:textId="77777777" w:rsidR="00892C61" w:rsidRDefault="00B322A6">
            <w:pPr>
              <w:spacing w:before="20" w:after="20" w:line="240" w:lineRule="auto"/>
              <w:jc w:val="center"/>
            </w:pPr>
            <w:r>
              <w:rPr>
                <w:sz w:val="19"/>
              </w:rPr>
              <w:t>PGD, realistic</w:t>
            </w:r>
          </w:p>
        </w:tc>
        <w:tc>
          <w:tcPr>
            <w:tcW w:w="1224" w:type="dxa"/>
            <w:vAlign w:val="center"/>
          </w:tcPr>
          <w:p w14:paraId="324D50D6" w14:textId="77777777" w:rsidR="00892C61" w:rsidRDefault="00B322A6">
            <w:pPr>
              <w:spacing w:before="20" w:after="20" w:line="240" w:lineRule="auto"/>
              <w:jc w:val="center"/>
            </w:pPr>
            <w:r>
              <w:rPr>
                <w:sz w:val="19"/>
              </w:rPr>
              <w:t>73.3%</w:t>
            </w:r>
          </w:p>
        </w:tc>
        <w:tc>
          <w:tcPr>
            <w:tcW w:w="1224" w:type="dxa"/>
            <w:vAlign w:val="center"/>
          </w:tcPr>
          <w:p w14:paraId="5B22FBA8" w14:textId="77777777" w:rsidR="00892C61" w:rsidRDefault="00B322A6">
            <w:pPr>
              <w:spacing w:before="20" w:after="20" w:line="240" w:lineRule="auto"/>
              <w:jc w:val="center"/>
            </w:pPr>
            <w:r>
              <w:rPr>
                <w:sz w:val="19"/>
              </w:rPr>
              <w:t>70.5%</w:t>
            </w:r>
          </w:p>
        </w:tc>
        <w:tc>
          <w:tcPr>
            <w:tcW w:w="1224" w:type="dxa"/>
            <w:vAlign w:val="center"/>
          </w:tcPr>
          <w:p w14:paraId="681D34AB" w14:textId="77777777" w:rsidR="00892C61" w:rsidRDefault="00B322A6">
            <w:pPr>
              <w:spacing w:before="20" w:after="20" w:line="240" w:lineRule="auto"/>
              <w:jc w:val="center"/>
            </w:pPr>
            <w:r>
              <w:rPr>
                <w:sz w:val="19"/>
              </w:rPr>
              <w:t>91.2%</w:t>
            </w:r>
          </w:p>
        </w:tc>
        <w:tc>
          <w:tcPr>
            <w:tcW w:w="1224" w:type="dxa"/>
            <w:vAlign w:val="center"/>
          </w:tcPr>
          <w:p w14:paraId="437A7FC1" w14:textId="77777777" w:rsidR="00892C61" w:rsidRDefault="00B322A6">
            <w:pPr>
              <w:spacing w:before="20" w:after="20" w:line="240" w:lineRule="auto"/>
              <w:jc w:val="center"/>
            </w:pPr>
            <w:r>
              <w:rPr>
                <w:sz w:val="19"/>
              </w:rPr>
              <w:t>0.796</w:t>
            </w:r>
          </w:p>
        </w:tc>
      </w:tr>
    </w:tbl>
    <w:p w14:paraId="56DD7DB6" w14:textId="77777777" w:rsidR="00892C61" w:rsidRDefault="00892C61">
      <w:pPr>
        <w:spacing w:after="80"/>
      </w:pPr>
    </w:p>
    <w:p w14:paraId="0A2C8CDB" w14:textId="77777777" w:rsidR="00892C61" w:rsidRDefault="00B322A6">
      <w:pPr>
        <w:jc w:val="both"/>
      </w:pPr>
      <w:r>
        <w:t xml:space="preserve">Table 10 follows the published protocol, which perturbs every test connection, normal ones included. Read naively, it says our IDS is weaker: its accuracy falls from 89.6% to 55.3% under unrestricted PGD. But its </w:t>
      </w:r>
      <w:r>
        <w:rPr>
          <w:b/>
        </w:rPr>
        <w:t>recall rises</w:t>
      </w:r>
      <w:r>
        <w:t xml:space="preserve"> to 97.0% while precision collapses to 56.2%. Attacks are still caught; what changed is that </w:t>
      </w:r>
      <w:r>
        <w:rPr>
          <w:b/>
        </w:rPr>
        <w:t>normal</w:t>
      </w:r>
      <w:r>
        <w:t xml:space="preserve"> connections, perturbed towards “attack”, now trigger alarms. The paper’s model shows the same pattern: its recall barely moves (63.2% → 62.9%) while precision drops from 96.9% to 58.8%.</w:t>
      </w:r>
    </w:p>
    <w:p w14:paraId="6A2469F3" w14:textId="77777777" w:rsidR="00892C61" w:rsidRDefault="00B322A6">
      <w:pPr>
        <w:jc w:val="both"/>
      </w:pPr>
      <w:r>
        <w:t>An attacker controls their own traffic, not other users’. The bulk of this protocol’s accuracy drop therefore measures false alarms manufactured on benign traffic, not evasion, and it penalises a sensitive IDS for being sensitive. The next section measures evasion directly.</w:t>
      </w:r>
    </w:p>
    <w:p w14:paraId="1201788E" w14:textId="77777777" w:rsidR="00892C61" w:rsidRDefault="00B322A6">
      <w:pPr>
        <w:pStyle w:val="Heading2"/>
      </w:pPr>
      <w:bookmarkStart w:id="39" w:name="_Toc241759623"/>
      <w:r>
        <w:t>6.4 Evasion Rate</w:t>
      </w:r>
      <w:bookmarkEnd w:id="39"/>
    </w:p>
    <w:p w14:paraId="5D7A9AED" w14:textId="77777777" w:rsidR="00892C61" w:rsidRDefault="00B322A6">
      <w:pPr>
        <w:keepNext/>
        <w:spacing w:before="160" w:after="80"/>
        <w:jc w:val="center"/>
      </w:pPr>
      <w:r>
        <w:rPr>
          <w:b/>
          <w:sz w:val="21"/>
        </w:rPr>
        <w:t>Table 11: Evasion rate: share of detected attacks disguised as normal</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3557"/>
        <w:gridCol w:w="936"/>
        <w:gridCol w:w="1512"/>
        <w:gridCol w:w="1512"/>
        <w:gridCol w:w="1512"/>
      </w:tblGrid>
      <w:tr w:rsidR="00892C61" w14:paraId="75619EEA" w14:textId="77777777">
        <w:trPr>
          <w:cantSplit/>
          <w:tblHeader/>
          <w:jc w:val="center"/>
        </w:trPr>
        <w:tc>
          <w:tcPr>
            <w:tcW w:w="3557" w:type="dxa"/>
            <w:shd w:val="clear" w:color="auto" w:fill="D9E2F3"/>
            <w:vAlign w:val="center"/>
          </w:tcPr>
          <w:p w14:paraId="439670E8" w14:textId="77777777" w:rsidR="00892C61" w:rsidRDefault="00B322A6">
            <w:pPr>
              <w:keepNext/>
              <w:spacing w:before="20" w:after="20" w:line="240" w:lineRule="auto"/>
              <w:jc w:val="center"/>
            </w:pPr>
            <w:r>
              <w:rPr>
                <w:b/>
                <w:sz w:val="19"/>
              </w:rPr>
              <w:t>IDS</w:t>
            </w:r>
          </w:p>
        </w:tc>
        <w:tc>
          <w:tcPr>
            <w:tcW w:w="936" w:type="dxa"/>
            <w:shd w:val="clear" w:color="auto" w:fill="D9E2F3"/>
            <w:vAlign w:val="center"/>
          </w:tcPr>
          <w:p w14:paraId="7D7642F4" w14:textId="77777777" w:rsidR="00892C61" w:rsidRDefault="00B322A6">
            <w:pPr>
              <w:keepNext/>
              <w:spacing w:before="20" w:after="20" w:line="240" w:lineRule="auto"/>
              <w:jc w:val="center"/>
            </w:pPr>
            <w:r>
              <w:rPr>
                <w:b/>
                <w:sz w:val="19"/>
              </w:rPr>
              <w:t>Attack</w:t>
            </w:r>
          </w:p>
        </w:tc>
        <w:tc>
          <w:tcPr>
            <w:tcW w:w="1512" w:type="dxa"/>
            <w:shd w:val="clear" w:color="auto" w:fill="D9E2F3"/>
            <w:vAlign w:val="center"/>
          </w:tcPr>
          <w:p w14:paraId="3CF38034" w14:textId="77777777" w:rsidR="00892C61" w:rsidRDefault="00B322A6">
            <w:pPr>
              <w:keepNext/>
              <w:spacing w:before="20" w:after="20" w:line="240" w:lineRule="auto"/>
              <w:jc w:val="center"/>
            </w:pPr>
            <w:r>
              <w:rPr>
                <w:b/>
                <w:sz w:val="19"/>
              </w:rPr>
              <w:t>Attacks detected (clean)</w:t>
            </w:r>
          </w:p>
        </w:tc>
        <w:tc>
          <w:tcPr>
            <w:tcW w:w="1512" w:type="dxa"/>
            <w:shd w:val="clear" w:color="auto" w:fill="D9E2F3"/>
            <w:vAlign w:val="center"/>
          </w:tcPr>
          <w:p w14:paraId="648A2494" w14:textId="77777777" w:rsidR="00892C61" w:rsidRDefault="00B322A6">
            <w:pPr>
              <w:keepNext/>
              <w:spacing w:before="20" w:after="20" w:line="240" w:lineRule="auto"/>
              <w:jc w:val="center"/>
            </w:pPr>
            <w:r>
              <w:rPr>
                <w:b/>
                <w:sz w:val="19"/>
              </w:rPr>
              <w:t>Evasion, unrestricted</w:t>
            </w:r>
          </w:p>
        </w:tc>
        <w:tc>
          <w:tcPr>
            <w:tcW w:w="1512" w:type="dxa"/>
            <w:shd w:val="clear" w:color="auto" w:fill="D9E2F3"/>
            <w:vAlign w:val="center"/>
          </w:tcPr>
          <w:p w14:paraId="22AA2BDE" w14:textId="77777777" w:rsidR="00892C61" w:rsidRDefault="00B322A6">
            <w:pPr>
              <w:keepNext/>
              <w:spacing w:before="20" w:after="20" w:line="240" w:lineRule="auto"/>
              <w:jc w:val="center"/>
            </w:pPr>
            <w:r>
              <w:rPr>
                <w:b/>
                <w:sz w:val="19"/>
              </w:rPr>
              <w:t>Evasion, realistic</w:t>
            </w:r>
          </w:p>
        </w:tc>
      </w:tr>
      <w:tr w:rsidR="00892C61" w14:paraId="7E74892B" w14:textId="77777777">
        <w:trPr>
          <w:cantSplit/>
          <w:jc w:val="center"/>
        </w:trPr>
        <w:tc>
          <w:tcPr>
            <w:tcW w:w="3557" w:type="dxa"/>
            <w:vAlign w:val="center"/>
          </w:tcPr>
          <w:p w14:paraId="3D1A6AD9" w14:textId="77777777" w:rsidR="00892C61" w:rsidRDefault="00B322A6">
            <w:pPr>
              <w:keepNext/>
              <w:spacing w:before="20" w:after="20" w:line="240" w:lineRule="auto"/>
            </w:pPr>
            <w:r>
              <w:rPr>
                <w:sz w:val="19"/>
              </w:rPr>
              <w:t>Paper’s IDS</w:t>
            </w:r>
          </w:p>
        </w:tc>
        <w:tc>
          <w:tcPr>
            <w:tcW w:w="936" w:type="dxa"/>
            <w:vAlign w:val="center"/>
          </w:tcPr>
          <w:p w14:paraId="3981D9C7" w14:textId="77777777" w:rsidR="00892C61" w:rsidRDefault="00B322A6">
            <w:pPr>
              <w:keepNext/>
              <w:spacing w:before="20" w:after="20" w:line="240" w:lineRule="auto"/>
              <w:jc w:val="center"/>
            </w:pPr>
            <w:r>
              <w:rPr>
                <w:sz w:val="19"/>
              </w:rPr>
              <w:t>FGSM</w:t>
            </w:r>
          </w:p>
        </w:tc>
        <w:tc>
          <w:tcPr>
            <w:tcW w:w="1512" w:type="dxa"/>
            <w:vAlign w:val="center"/>
          </w:tcPr>
          <w:p w14:paraId="458C840E" w14:textId="77777777" w:rsidR="00892C61" w:rsidRDefault="00B322A6">
            <w:pPr>
              <w:keepNext/>
              <w:spacing w:before="20" w:after="20" w:line="240" w:lineRule="auto"/>
              <w:jc w:val="center"/>
            </w:pPr>
            <w:r>
              <w:rPr>
                <w:sz w:val="19"/>
              </w:rPr>
              <w:t>8,113</w:t>
            </w:r>
          </w:p>
        </w:tc>
        <w:tc>
          <w:tcPr>
            <w:tcW w:w="1512" w:type="dxa"/>
            <w:vAlign w:val="center"/>
          </w:tcPr>
          <w:p w14:paraId="3AB2E1FB" w14:textId="77777777" w:rsidR="00892C61" w:rsidRDefault="00B322A6">
            <w:pPr>
              <w:keepNext/>
              <w:spacing w:before="20" w:after="20" w:line="240" w:lineRule="auto"/>
              <w:jc w:val="center"/>
            </w:pPr>
            <w:r>
              <w:rPr>
                <w:sz w:val="19"/>
              </w:rPr>
              <w:t>26.7%</w:t>
            </w:r>
          </w:p>
        </w:tc>
        <w:tc>
          <w:tcPr>
            <w:tcW w:w="1512" w:type="dxa"/>
            <w:vAlign w:val="center"/>
          </w:tcPr>
          <w:p w14:paraId="7B942C4D" w14:textId="77777777" w:rsidR="00892C61" w:rsidRDefault="00B322A6">
            <w:pPr>
              <w:keepNext/>
              <w:spacing w:before="20" w:after="20" w:line="240" w:lineRule="auto"/>
              <w:jc w:val="center"/>
            </w:pPr>
            <w:r>
              <w:rPr>
                <w:sz w:val="19"/>
              </w:rPr>
              <w:t>13.1%</w:t>
            </w:r>
          </w:p>
        </w:tc>
      </w:tr>
      <w:tr w:rsidR="00892C61" w14:paraId="4DE1B2F7" w14:textId="77777777">
        <w:trPr>
          <w:cantSplit/>
          <w:jc w:val="center"/>
        </w:trPr>
        <w:tc>
          <w:tcPr>
            <w:tcW w:w="3557" w:type="dxa"/>
            <w:vAlign w:val="center"/>
          </w:tcPr>
          <w:p w14:paraId="57BF38EC" w14:textId="77777777" w:rsidR="00892C61" w:rsidRDefault="00B322A6">
            <w:pPr>
              <w:keepNext/>
              <w:spacing w:before="20" w:after="20" w:line="240" w:lineRule="auto"/>
            </w:pPr>
            <w:r>
              <w:rPr>
                <w:sz w:val="19"/>
              </w:rPr>
              <w:t>Paper’s IDS</w:t>
            </w:r>
          </w:p>
        </w:tc>
        <w:tc>
          <w:tcPr>
            <w:tcW w:w="936" w:type="dxa"/>
            <w:vAlign w:val="center"/>
          </w:tcPr>
          <w:p w14:paraId="5DF78AC7" w14:textId="77777777" w:rsidR="00892C61" w:rsidRDefault="00B322A6">
            <w:pPr>
              <w:keepNext/>
              <w:spacing w:before="20" w:after="20" w:line="240" w:lineRule="auto"/>
              <w:jc w:val="center"/>
            </w:pPr>
            <w:r>
              <w:rPr>
                <w:sz w:val="19"/>
              </w:rPr>
              <w:t>PGD</w:t>
            </w:r>
          </w:p>
        </w:tc>
        <w:tc>
          <w:tcPr>
            <w:tcW w:w="1512" w:type="dxa"/>
            <w:vAlign w:val="center"/>
          </w:tcPr>
          <w:p w14:paraId="7C93D459" w14:textId="77777777" w:rsidR="00892C61" w:rsidRDefault="00B322A6">
            <w:pPr>
              <w:keepNext/>
              <w:spacing w:before="20" w:after="20" w:line="240" w:lineRule="auto"/>
              <w:jc w:val="center"/>
            </w:pPr>
            <w:r>
              <w:rPr>
                <w:sz w:val="19"/>
              </w:rPr>
              <w:t>8,113</w:t>
            </w:r>
          </w:p>
        </w:tc>
        <w:tc>
          <w:tcPr>
            <w:tcW w:w="1512" w:type="dxa"/>
            <w:vAlign w:val="center"/>
          </w:tcPr>
          <w:p w14:paraId="4E46554A" w14:textId="77777777" w:rsidR="00892C61" w:rsidRDefault="00B322A6">
            <w:pPr>
              <w:keepNext/>
              <w:spacing w:before="20" w:after="20" w:line="240" w:lineRule="auto"/>
              <w:jc w:val="center"/>
            </w:pPr>
            <w:r>
              <w:rPr>
                <w:sz w:val="19"/>
              </w:rPr>
              <w:t>31.1%</w:t>
            </w:r>
          </w:p>
        </w:tc>
        <w:tc>
          <w:tcPr>
            <w:tcW w:w="1512" w:type="dxa"/>
            <w:vAlign w:val="center"/>
          </w:tcPr>
          <w:p w14:paraId="7B42D491" w14:textId="77777777" w:rsidR="00892C61" w:rsidRDefault="00B322A6">
            <w:pPr>
              <w:keepNext/>
              <w:spacing w:before="20" w:after="20" w:line="240" w:lineRule="auto"/>
              <w:jc w:val="center"/>
            </w:pPr>
            <w:r>
              <w:rPr>
                <w:sz w:val="19"/>
              </w:rPr>
              <w:t>13.0%</w:t>
            </w:r>
          </w:p>
        </w:tc>
      </w:tr>
      <w:tr w:rsidR="00892C61" w14:paraId="253D8D8D" w14:textId="77777777">
        <w:trPr>
          <w:cantSplit/>
          <w:jc w:val="center"/>
        </w:trPr>
        <w:tc>
          <w:tcPr>
            <w:tcW w:w="3557" w:type="dxa"/>
            <w:vAlign w:val="center"/>
          </w:tcPr>
          <w:p w14:paraId="669B83F9" w14:textId="77777777" w:rsidR="00892C61" w:rsidRDefault="00B322A6">
            <w:pPr>
              <w:keepNext/>
              <w:spacing w:before="20" w:after="20" w:line="240" w:lineRule="auto"/>
            </w:pPr>
            <w:r>
              <w:rPr>
                <w:sz w:val="19"/>
              </w:rPr>
              <w:t>Adversarially trained RF</w:t>
            </w:r>
          </w:p>
        </w:tc>
        <w:tc>
          <w:tcPr>
            <w:tcW w:w="936" w:type="dxa"/>
            <w:vAlign w:val="center"/>
          </w:tcPr>
          <w:p w14:paraId="7722C3EA" w14:textId="77777777" w:rsidR="00892C61" w:rsidRDefault="00B322A6">
            <w:pPr>
              <w:keepNext/>
              <w:spacing w:before="20" w:after="20" w:line="240" w:lineRule="auto"/>
              <w:jc w:val="center"/>
            </w:pPr>
            <w:r>
              <w:rPr>
                <w:sz w:val="19"/>
              </w:rPr>
              <w:t>FGSM</w:t>
            </w:r>
          </w:p>
        </w:tc>
        <w:tc>
          <w:tcPr>
            <w:tcW w:w="1512" w:type="dxa"/>
            <w:vAlign w:val="center"/>
          </w:tcPr>
          <w:p w14:paraId="0BC2EDC2" w14:textId="77777777" w:rsidR="00892C61" w:rsidRDefault="00B322A6">
            <w:pPr>
              <w:keepNext/>
              <w:spacing w:before="20" w:after="20" w:line="240" w:lineRule="auto"/>
              <w:jc w:val="center"/>
            </w:pPr>
            <w:r>
              <w:rPr>
                <w:sz w:val="19"/>
              </w:rPr>
              <w:t>7,717</w:t>
            </w:r>
          </w:p>
        </w:tc>
        <w:tc>
          <w:tcPr>
            <w:tcW w:w="1512" w:type="dxa"/>
            <w:vAlign w:val="center"/>
          </w:tcPr>
          <w:p w14:paraId="5027E7CB" w14:textId="77777777" w:rsidR="00892C61" w:rsidRDefault="00B322A6">
            <w:pPr>
              <w:keepNext/>
              <w:spacing w:before="20" w:after="20" w:line="240" w:lineRule="auto"/>
              <w:jc w:val="center"/>
            </w:pPr>
            <w:r>
              <w:rPr>
                <w:sz w:val="19"/>
              </w:rPr>
              <w:t>0.0%</w:t>
            </w:r>
          </w:p>
        </w:tc>
        <w:tc>
          <w:tcPr>
            <w:tcW w:w="1512" w:type="dxa"/>
            <w:vAlign w:val="center"/>
          </w:tcPr>
          <w:p w14:paraId="25F4390E" w14:textId="77777777" w:rsidR="00892C61" w:rsidRDefault="00B322A6">
            <w:pPr>
              <w:keepNext/>
              <w:spacing w:before="20" w:after="20" w:line="240" w:lineRule="auto"/>
              <w:jc w:val="center"/>
            </w:pPr>
            <w:r>
              <w:rPr>
                <w:sz w:val="19"/>
              </w:rPr>
              <w:t>7.1%</w:t>
            </w:r>
          </w:p>
        </w:tc>
      </w:tr>
      <w:tr w:rsidR="00892C61" w14:paraId="44E1C805" w14:textId="77777777">
        <w:trPr>
          <w:cantSplit/>
          <w:jc w:val="center"/>
        </w:trPr>
        <w:tc>
          <w:tcPr>
            <w:tcW w:w="3557" w:type="dxa"/>
            <w:vAlign w:val="center"/>
          </w:tcPr>
          <w:p w14:paraId="456C2E4B" w14:textId="77777777" w:rsidR="00892C61" w:rsidRDefault="00B322A6">
            <w:pPr>
              <w:keepNext/>
              <w:spacing w:before="20" w:after="20" w:line="240" w:lineRule="auto"/>
            </w:pPr>
            <w:r>
              <w:rPr>
                <w:sz w:val="19"/>
              </w:rPr>
              <w:t>Adversarially trained RF</w:t>
            </w:r>
          </w:p>
        </w:tc>
        <w:tc>
          <w:tcPr>
            <w:tcW w:w="936" w:type="dxa"/>
            <w:vAlign w:val="center"/>
          </w:tcPr>
          <w:p w14:paraId="6238C571" w14:textId="77777777" w:rsidR="00892C61" w:rsidRDefault="00B322A6">
            <w:pPr>
              <w:keepNext/>
              <w:spacing w:before="20" w:after="20" w:line="240" w:lineRule="auto"/>
              <w:jc w:val="center"/>
            </w:pPr>
            <w:r>
              <w:rPr>
                <w:sz w:val="19"/>
              </w:rPr>
              <w:t>PGD</w:t>
            </w:r>
          </w:p>
        </w:tc>
        <w:tc>
          <w:tcPr>
            <w:tcW w:w="1512" w:type="dxa"/>
            <w:vAlign w:val="center"/>
          </w:tcPr>
          <w:p w14:paraId="36FB63DB" w14:textId="77777777" w:rsidR="00892C61" w:rsidRDefault="00B322A6">
            <w:pPr>
              <w:keepNext/>
              <w:spacing w:before="20" w:after="20" w:line="240" w:lineRule="auto"/>
              <w:jc w:val="center"/>
            </w:pPr>
            <w:r>
              <w:rPr>
                <w:sz w:val="19"/>
              </w:rPr>
              <w:t>7,717</w:t>
            </w:r>
          </w:p>
        </w:tc>
        <w:tc>
          <w:tcPr>
            <w:tcW w:w="1512" w:type="dxa"/>
            <w:vAlign w:val="center"/>
          </w:tcPr>
          <w:p w14:paraId="6532A04C" w14:textId="77777777" w:rsidR="00892C61" w:rsidRDefault="00B322A6">
            <w:pPr>
              <w:keepNext/>
              <w:spacing w:before="20" w:after="20" w:line="240" w:lineRule="auto"/>
              <w:jc w:val="center"/>
            </w:pPr>
            <w:r>
              <w:rPr>
                <w:sz w:val="19"/>
              </w:rPr>
              <w:t>0.0%</w:t>
            </w:r>
          </w:p>
        </w:tc>
        <w:tc>
          <w:tcPr>
            <w:tcW w:w="1512" w:type="dxa"/>
            <w:vAlign w:val="center"/>
          </w:tcPr>
          <w:p w14:paraId="623C7859" w14:textId="77777777" w:rsidR="00892C61" w:rsidRDefault="00B322A6">
            <w:pPr>
              <w:keepNext/>
              <w:spacing w:before="20" w:after="20" w:line="240" w:lineRule="auto"/>
              <w:jc w:val="center"/>
            </w:pPr>
            <w:r>
              <w:rPr>
                <w:sz w:val="19"/>
              </w:rPr>
              <w:t>7.1%</w:t>
            </w:r>
          </w:p>
        </w:tc>
      </w:tr>
      <w:tr w:rsidR="00892C61" w14:paraId="4DC2A804" w14:textId="77777777">
        <w:trPr>
          <w:cantSplit/>
          <w:jc w:val="center"/>
        </w:trPr>
        <w:tc>
          <w:tcPr>
            <w:tcW w:w="3557" w:type="dxa"/>
            <w:vAlign w:val="center"/>
          </w:tcPr>
          <w:p w14:paraId="24C351EB" w14:textId="77777777" w:rsidR="00892C61" w:rsidRDefault="00B322A6">
            <w:pPr>
              <w:keepNext/>
              <w:spacing w:before="20" w:after="20" w:line="240" w:lineRule="auto"/>
            </w:pPr>
            <w:r>
              <w:rPr>
                <w:sz w:val="19"/>
              </w:rPr>
              <w:t>Adversarially trained RF (adaptive attacker)</w:t>
            </w:r>
          </w:p>
        </w:tc>
        <w:tc>
          <w:tcPr>
            <w:tcW w:w="936" w:type="dxa"/>
            <w:vAlign w:val="center"/>
          </w:tcPr>
          <w:p w14:paraId="742A5FA3" w14:textId="77777777" w:rsidR="00892C61" w:rsidRDefault="00B322A6">
            <w:pPr>
              <w:keepNext/>
              <w:spacing w:before="20" w:after="20" w:line="240" w:lineRule="auto"/>
              <w:jc w:val="center"/>
            </w:pPr>
            <w:r>
              <w:rPr>
                <w:sz w:val="19"/>
              </w:rPr>
              <w:t>FGSM</w:t>
            </w:r>
          </w:p>
        </w:tc>
        <w:tc>
          <w:tcPr>
            <w:tcW w:w="1512" w:type="dxa"/>
            <w:vAlign w:val="center"/>
          </w:tcPr>
          <w:p w14:paraId="18A3E40F" w14:textId="77777777" w:rsidR="00892C61" w:rsidRDefault="00B322A6">
            <w:pPr>
              <w:keepNext/>
              <w:spacing w:before="20" w:after="20" w:line="240" w:lineRule="auto"/>
              <w:jc w:val="center"/>
            </w:pPr>
            <w:r>
              <w:rPr>
                <w:sz w:val="19"/>
              </w:rPr>
              <w:t>7,717</w:t>
            </w:r>
          </w:p>
        </w:tc>
        <w:tc>
          <w:tcPr>
            <w:tcW w:w="1512" w:type="dxa"/>
            <w:vAlign w:val="center"/>
          </w:tcPr>
          <w:p w14:paraId="6270C008" w14:textId="77777777" w:rsidR="00892C61" w:rsidRDefault="00B322A6">
            <w:pPr>
              <w:keepNext/>
              <w:spacing w:before="20" w:after="20" w:line="240" w:lineRule="auto"/>
              <w:jc w:val="center"/>
            </w:pPr>
            <w:r>
              <w:rPr>
                <w:sz w:val="19"/>
              </w:rPr>
              <w:t>0.0%</w:t>
            </w:r>
          </w:p>
        </w:tc>
        <w:tc>
          <w:tcPr>
            <w:tcW w:w="1512" w:type="dxa"/>
            <w:vAlign w:val="center"/>
          </w:tcPr>
          <w:p w14:paraId="1A83CFAC" w14:textId="77777777" w:rsidR="00892C61" w:rsidRDefault="00B322A6">
            <w:pPr>
              <w:keepNext/>
              <w:spacing w:before="20" w:after="20" w:line="240" w:lineRule="auto"/>
              <w:jc w:val="center"/>
            </w:pPr>
            <w:r>
              <w:rPr>
                <w:sz w:val="19"/>
              </w:rPr>
              <w:t>6.6%</w:t>
            </w:r>
          </w:p>
        </w:tc>
      </w:tr>
      <w:tr w:rsidR="00892C61" w14:paraId="18D24214" w14:textId="77777777">
        <w:trPr>
          <w:cantSplit/>
          <w:jc w:val="center"/>
        </w:trPr>
        <w:tc>
          <w:tcPr>
            <w:tcW w:w="3557" w:type="dxa"/>
            <w:vAlign w:val="center"/>
          </w:tcPr>
          <w:p w14:paraId="3FB47393" w14:textId="77777777" w:rsidR="00892C61" w:rsidRDefault="00B322A6">
            <w:pPr>
              <w:keepNext/>
              <w:spacing w:before="20" w:after="20" w:line="240" w:lineRule="auto"/>
            </w:pPr>
            <w:r>
              <w:rPr>
                <w:sz w:val="19"/>
              </w:rPr>
              <w:t>Adversarially trained RF (adaptive attacker)</w:t>
            </w:r>
          </w:p>
        </w:tc>
        <w:tc>
          <w:tcPr>
            <w:tcW w:w="936" w:type="dxa"/>
            <w:vAlign w:val="center"/>
          </w:tcPr>
          <w:p w14:paraId="08C2AB3E" w14:textId="77777777" w:rsidR="00892C61" w:rsidRDefault="00B322A6">
            <w:pPr>
              <w:keepNext/>
              <w:spacing w:before="20" w:after="20" w:line="240" w:lineRule="auto"/>
              <w:jc w:val="center"/>
            </w:pPr>
            <w:r>
              <w:rPr>
                <w:sz w:val="19"/>
              </w:rPr>
              <w:t>PGD</w:t>
            </w:r>
          </w:p>
        </w:tc>
        <w:tc>
          <w:tcPr>
            <w:tcW w:w="1512" w:type="dxa"/>
            <w:vAlign w:val="center"/>
          </w:tcPr>
          <w:p w14:paraId="2F301F06" w14:textId="77777777" w:rsidR="00892C61" w:rsidRDefault="00B322A6">
            <w:pPr>
              <w:keepNext/>
              <w:spacing w:before="20" w:after="20" w:line="240" w:lineRule="auto"/>
              <w:jc w:val="center"/>
            </w:pPr>
            <w:r>
              <w:rPr>
                <w:sz w:val="19"/>
              </w:rPr>
              <w:t>7,717</w:t>
            </w:r>
          </w:p>
        </w:tc>
        <w:tc>
          <w:tcPr>
            <w:tcW w:w="1512" w:type="dxa"/>
            <w:vAlign w:val="center"/>
          </w:tcPr>
          <w:p w14:paraId="6422F72E" w14:textId="77777777" w:rsidR="00892C61" w:rsidRDefault="00B322A6">
            <w:pPr>
              <w:keepNext/>
              <w:spacing w:before="20" w:after="20" w:line="240" w:lineRule="auto"/>
              <w:jc w:val="center"/>
            </w:pPr>
            <w:r>
              <w:rPr>
                <w:sz w:val="19"/>
              </w:rPr>
              <w:t>0.0%</w:t>
            </w:r>
          </w:p>
        </w:tc>
        <w:tc>
          <w:tcPr>
            <w:tcW w:w="1512" w:type="dxa"/>
            <w:vAlign w:val="center"/>
          </w:tcPr>
          <w:p w14:paraId="2C717CEC" w14:textId="77777777" w:rsidR="00892C61" w:rsidRDefault="00B322A6">
            <w:pPr>
              <w:keepNext/>
              <w:spacing w:before="20" w:after="20" w:line="240" w:lineRule="auto"/>
              <w:jc w:val="center"/>
            </w:pPr>
            <w:r>
              <w:rPr>
                <w:sz w:val="19"/>
              </w:rPr>
              <w:t>6.9%</w:t>
            </w:r>
          </w:p>
        </w:tc>
      </w:tr>
      <w:tr w:rsidR="00892C61" w14:paraId="1105EE76" w14:textId="77777777">
        <w:trPr>
          <w:cantSplit/>
          <w:jc w:val="center"/>
        </w:trPr>
        <w:tc>
          <w:tcPr>
            <w:tcW w:w="3557" w:type="dxa"/>
            <w:vAlign w:val="center"/>
          </w:tcPr>
          <w:p w14:paraId="553DB2A9" w14:textId="77777777" w:rsidR="00892C61" w:rsidRDefault="00B322A6">
            <w:pPr>
              <w:keepNext/>
              <w:spacing w:before="20" w:after="20" w:line="240" w:lineRule="auto"/>
            </w:pPr>
            <w:r>
              <w:rPr>
                <w:sz w:val="19"/>
              </w:rPr>
              <w:t>Our IDS</w:t>
            </w:r>
          </w:p>
        </w:tc>
        <w:tc>
          <w:tcPr>
            <w:tcW w:w="936" w:type="dxa"/>
            <w:vAlign w:val="center"/>
          </w:tcPr>
          <w:p w14:paraId="3AFBDC7B" w14:textId="77777777" w:rsidR="00892C61" w:rsidRDefault="00B322A6">
            <w:pPr>
              <w:keepNext/>
              <w:spacing w:before="20" w:after="20" w:line="240" w:lineRule="auto"/>
              <w:jc w:val="center"/>
            </w:pPr>
            <w:r>
              <w:rPr>
                <w:sz w:val="19"/>
              </w:rPr>
              <w:t>FGSM</w:t>
            </w:r>
          </w:p>
        </w:tc>
        <w:tc>
          <w:tcPr>
            <w:tcW w:w="1512" w:type="dxa"/>
            <w:vAlign w:val="center"/>
          </w:tcPr>
          <w:p w14:paraId="6B46216A" w14:textId="77777777" w:rsidR="00892C61" w:rsidRDefault="00B322A6">
            <w:pPr>
              <w:keepNext/>
              <w:spacing w:before="20" w:after="20" w:line="240" w:lineRule="auto"/>
              <w:jc w:val="center"/>
            </w:pPr>
            <w:r>
              <w:rPr>
                <w:sz w:val="19"/>
              </w:rPr>
              <w:t>11,437</w:t>
            </w:r>
          </w:p>
        </w:tc>
        <w:tc>
          <w:tcPr>
            <w:tcW w:w="1512" w:type="dxa"/>
            <w:vAlign w:val="center"/>
          </w:tcPr>
          <w:p w14:paraId="7C7CCB54" w14:textId="77777777" w:rsidR="00892C61" w:rsidRDefault="00B322A6">
            <w:pPr>
              <w:keepNext/>
              <w:spacing w:before="20" w:after="20" w:line="240" w:lineRule="auto"/>
              <w:jc w:val="center"/>
            </w:pPr>
            <w:r>
              <w:rPr>
                <w:sz w:val="19"/>
              </w:rPr>
              <w:t>0.1%</w:t>
            </w:r>
          </w:p>
        </w:tc>
        <w:tc>
          <w:tcPr>
            <w:tcW w:w="1512" w:type="dxa"/>
            <w:vAlign w:val="center"/>
          </w:tcPr>
          <w:p w14:paraId="5A913E0A" w14:textId="77777777" w:rsidR="00892C61" w:rsidRDefault="00B322A6">
            <w:pPr>
              <w:keepNext/>
              <w:spacing w:before="20" w:after="20" w:line="240" w:lineRule="auto"/>
              <w:jc w:val="center"/>
            </w:pPr>
            <w:r>
              <w:rPr>
                <w:sz w:val="19"/>
              </w:rPr>
              <w:t>1.8%</w:t>
            </w:r>
          </w:p>
        </w:tc>
      </w:tr>
      <w:tr w:rsidR="00892C61" w14:paraId="490B49F4" w14:textId="77777777">
        <w:trPr>
          <w:cantSplit/>
          <w:jc w:val="center"/>
        </w:trPr>
        <w:tc>
          <w:tcPr>
            <w:tcW w:w="3557" w:type="dxa"/>
            <w:vAlign w:val="center"/>
          </w:tcPr>
          <w:p w14:paraId="2B99DCC4" w14:textId="77777777" w:rsidR="00892C61" w:rsidRDefault="00B322A6">
            <w:pPr>
              <w:spacing w:before="20" w:after="20" w:line="240" w:lineRule="auto"/>
            </w:pPr>
            <w:r>
              <w:rPr>
                <w:sz w:val="19"/>
              </w:rPr>
              <w:t>Our IDS</w:t>
            </w:r>
          </w:p>
        </w:tc>
        <w:tc>
          <w:tcPr>
            <w:tcW w:w="936" w:type="dxa"/>
            <w:vAlign w:val="center"/>
          </w:tcPr>
          <w:p w14:paraId="48B71203" w14:textId="77777777" w:rsidR="00892C61" w:rsidRDefault="00B322A6">
            <w:pPr>
              <w:spacing w:before="20" w:after="20" w:line="240" w:lineRule="auto"/>
              <w:jc w:val="center"/>
            </w:pPr>
            <w:r>
              <w:rPr>
                <w:sz w:val="19"/>
              </w:rPr>
              <w:t>PGD</w:t>
            </w:r>
          </w:p>
        </w:tc>
        <w:tc>
          <w:tcPr>
            <w:tcW w:w="1512" w:type="dxa"/>
            <w:vAlign w:val="center"/>
          </w:tcPr>
          <w:p w14:paraId="323AC985" w14:textId="77777777" w:rsidR="00892C61" w:rsidRDefault="00B322A6">
            <w:pPr>
              <w:spacing w:before="20" w:after="20" w:line="240" w:lineRule="auto"/>
              <w:jc w:val="center"/>
            </w:pPr>
            <w:r>
              <w:rPr>
                <w:sz w:val="19"/>
              </w:rPr>
              <w:t>11,437</w:t>
            </w:r>
          </w:p>
        </w:tc>
        <w:tc>
          <w:tcPr>
            <w:tcW w:w="1512" w:type="dxa"/>
            <w:vAlign w:val="center"/>
          </w:tcPr>
          <w:p w14:paraId="1451B149" w14:textId="77777777" w:rsidR="00892C61" w:rsidRDefault="00B322A6">
            <w:pPr>
              <w:spacing w:before="20" w:after="20" w:line="240" w:lineRule="auto"/>
              <w:jc w:val="center"/>
            </w:pPr>
            <w:r>
              <w:rPr>
                <w:sz w:val="19"/>
              </w:rPr>
              <w:t>4.9%</w:t>
            </w:r>
          </w:p>
        </w:tc>
        <w:tc>
          <w:tcPr>
            <w:tcW w:w="1512" w:type="dxa"/>
            <w:vAlign w:val="center"/>
          </w:tcPr>
          <w:p w14:paraId="1D0AF951" w14:textId="77777777" w:rsidR="00892C61" w:rsidRDefault="00B322A6">
            <w:pPr>
              <w:spacing w:before="20" w:after="20" w:line="240" w:lineRule="auto"/>
              <w:jc w:val="center"/>
            </w:pPr>
            <w:r>
              <w:rPr>
                <w:sz w:val="19"/>
              </w:rPr>
              <w:t>3.0%</w:t>
            </w:r>
          </w:p>
        </w:tc>
      </w:tr>
    </w:tbl>
    <w:p w14:paraId="5120F1F4" w14:textId="77777777" w:rsidR="00892C61" w:rsidRDefault="00892C61">
      <w:pPr>
        <w:spacing w:after="80"/>
      </w:pPr>
    </w:p>
    <w:p w14:paraId="77EEEF16" w14:textId="77777777" w:rsidR="00892C61" w:rsidRDefault="00B322A6">
      <w:pPr>
        <w:jc w:val="both"/>
      </w:pPr>
      <w:r>
        <w:t>Table 11 and Fig 6 report the metric that matters. Three findings stand out:</w:t>
      </w:r>
    </w:p>
    <w:p w14:paraId="245709D8" w14:textId="77777777" w:rsidR="00892C61" w:rsidRDefault="00B322A6">
      <w:pPr>
        <w:pStyle w:val="ListBullet"/>
        <w:spacing w:after="60"/>
        <w:jc w:val="both"/>
      </w:pPr>
      <w:r>
        <w:rPr>
          <w:b/>
        </w:rPr>
        <w:lastRenderedPageBreak/>
        <w:t>Our IDS is both more accurate and far harder to evade.</w:t>
      </w:r>
      <w:r>
        <w:t xml:space="preserve"> Against unrestricted PGD, 31.1% of the attacks the paper’s IDS detects can be disguised; against ours, 4.9%.</w:t>
      </w:r>
    </w:p>
    <w:p w14:paraId="3A2157D8" w14:textId="77777777" w:rsidR="00892C61" w:rsidRDefault="00B322A6">
      <w:pPr>
        <w:pStyle w:val="ListBullet"/>
        <w:spacing w:after="60"/>
        <w:jc w:val="both"/>
      </w:pPr>
      <w:r>
        <w:rPr>
          <w:b/>
        </w:rPr>
        <w:t>Realistic attacks are much weaker.</w:t>
      </w:r>
      <w:r>
        <w:t xml:space="preserve"> Under the realizability mask the paper’s IDS is evaded 13.0% of the time, less than half the unrestricted figure; ours, 3.0%.</w:t>
      </w:r>
    </w:p>
    <w:p w14:paraId="2C33D209" w14:textId="77777777" w:rsidR="00892C61" w:rsidRDefault="00B322A6">
      <w:pPr>
        <w:pStyle w:val="ListBullet"/>
        <w:spacing w:after="60"/>
        <w:jc w:val="both"/>
      </w:pPr>
      <w:r>
        <w:rPr>
          <w:b/>
        </w:rPr>
        <w:t>Adversarial training defends against the wrong threat.</w:t>
      </w:r>
      <w:r>
        <w:t xml:space="preserve"> The defended Random Forest blocks every unrestricted attack (0.0%) yet lets 7.1% of realistic ones through (6.9% against the adaptive attacker). It learned to reject perturbations that cannot occur, not the ones that can.</w:t>
      </w:r>
    </w:p>
    <w:p w14:paraId="5B0D7191" w14:textId="77777777" w:rsidR="00892C61" w:rsidRDefault="00B322A6">
      <w:pPr>
        <w:keepNext/>
        <w:spacing w:before="120"/>
        <w:jc w:val="center"/>
      </w:pPr>
      <w:r>
        <w:rPr>
          <w:noProof/>
        </w:rPr>
        <w:drawing>
          <wp:inline distT="0" distB="0" distL="0" distR="0" wp14:anchorId="4331FB15" wp14:editId="6F7A2FD0">
            <wp:extent cx="5733288" cy="25458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asion.png"/>
                    <pic:cNvPicPr/>
                  </pic:nvPicPr>
                  <pic:blipFill>
                    <a:blip r:embed="rId14"/>
                    <a:stretch>
                      <a:fillRect/>
                    </a:stretch>
                  </pic:blipFill>
                  <pic:spPr>
                    <a:xfrm>
                      <a:off x="0" y="0"/>
                      <a:ext cx="5733288" cy="2545886"/>
                    </a:xfrm>
                    <a:prstGeom prst="rect">
                      <a:avLst/>
                    </a:prstGeom>
                  </pic:spPr>
                </pic:pic>
              </a:graphicData>
            </a:graphic>
          </wp:inline>
        </w:drawing>
      </w:r>
    </w:p>
    <w:p w14:paraId="2DCAC0C3" w14:textId="77777777" w:rsidR="00892C61" w:rsidRDefault="00B322A6">
      <w:pPr>
        <w:spacing w:after="240"/>
        <w:jc w:val="center"/>
      </w:pPr>
      <w:r>
        <w:rPr>
          <w:i/>
          <w:sz w:val="21"/>
        </w:rPr>
        <w:t>Fig 6: Evasion rate under PGD, unrestricted and realistic attackers</w:t>
      </w:r>
    </w:p>
    <w:p w14:paraId="5651C0B2" w14:textId="77777777" w:rsidR="00892C61" w:rsidRDefault="00B322A6">
      <w:pPr>
        <w:pStyle w:val="Heading2"/>
      </w:pPr>
      <w:bookmarkStart w:id="40" w:name="_Toc241759624"/>
      <w:r>
        <w:t>6.5 Feature Importance versus Controllability</w:t>
      </w:r>
      <w:bookmarkEnd w:id="40"/>
    </w:p>
    <w:p w14:paraId="195A4DEC" w14:textId="77777777" w:rsidR="00892C61" w:rsidRDefault="00B322A6">
      <w:pPr>
        <w:keepNext/>
        <w:spacing w:before="160" w:after="80"/>
        <w:jc w:val="center"/>
      </w:pPr>
      <w:r>
        <w:rPr>
          <w:b/>
          <w:sz w:val="21"/>
        </w:rPr>
        <w:t>Table 12: Where the paper’s Random Forest places its decision weight</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3269"/>
        <w:gridCol w:w="2304"/>
        <w:gridCol w:w="3456"/>
      </w:tblGrid>
      <w:tr w:rsidR="00892C61" w14:paraId="5E390E8B" w14:textId="77777777">
        <w:trPr>
          <w:cantSplit/>
          <w:tblHeader/>
          <w:jc w:val="center"/>
        </w:trPr>
        <w:tc>
          <w:tcPr>
            <w:tcW w:w="3269" w:type="dxa"/>
            <w:shd w:val="clear" w:color="auto" w:fill="D9E2F3"/>
            <w:vAlign w:val="center"/>
          </w:tcPr>
          <w:p w14:paraId="386C27BC" w14:textId="77777777" w:rsidR="00892C61" w:rsidRDefault="00B322A6">
            <w:pPr>
              <w:keepNext/>
              <w:spacing w:before="20" w:after="20" w:line="240" w:lineRule="auto"/>
              <w:jc w:val="center"/>
            </w:pPr>
            <w:r>
              <w:rPr>
                <w:b/>
                <w:sz w:val="20"/>
              </w:rPr>
              <w:t>Feature class</w:t>
            </w:r>
          </w:p>
        </w:tc>
        <w:tc>
          <w:tcPr>
            <w:tcW w:w="2304" w:type="dxa"/>
            <w:shd w:val="clear" w:color="auto" w:fill="D9E2F3"/>
            <w:vAlign w:val="center"/>
          </w:tcPr>
          <w:p w14:paraId="283D1856" w14:textId="77777777" w:rsidR="00892C61" w:rsidRDefault="00B322A6">
            <w:pPr>
              <w:keepNext/>
              <w:spacing w:before="20" w:after="20" w:line="240" w:lineRule="auto"/>
              <w:jc w:val="center"/>
            </w:pPr>
            <w:r>
              <w:rPr>
                <w:b/>
                <w:sz w:val="20"/>
              </w:rPr>
              <w:t>Number of features</w:t>
            </w:r>
          </w:p>
        </w:tc>
        <w:tc>
          <w:tcPr>
            <w:tcW w:w="3456" w:type="dxa"/>
            <w:shd w:val="clear" w:color="auto" w:fill="D9E2F3"/>
            <w:vAlign w:val="center"/>
          </w:tcPr>
          <w:p w14:paraId="4ADB6831" w14:textId="77777777" w:rsidR="00892C61" w:rsidRDefault="00B322A6">
            <w:pPr>
              <w:keepNext/>
              <w:spacing w:before="20" w:after="20" w:line="240" w:lineRule="auto"/>
              <w:jc w:val="center"/>
            </w:pPr>
            <w:r>
              <w:rPr>
                <w:b/>
                <w:sz w:val="20"/>
              </w:rPr>
              <w:t>Share of model importance (SHAP)</w:t>
            </w:r>
          </w:p>
        </w:tc>
      </w:tr>
      <w:tr w:rsidR="00892C61" w14:paraId="1913D18A" w14:textId="77777777">
        <w:trPr>
          <w:cantSplit/>
          <w:jc w:val="center"/>
        </w:trPr>
        <w:tc>
          <w:tcPr>
            <w:tcW w:w="3269" w:type="dxa"/>
            <w:vAlign w:val="center"/>
          </w:tcPr>
          <w:p w14:paraId="4DEFD62B" w14:textId="77777777" w:rsidR="00892C61" w:rsidRDefault="00B322A6">
            <w:pPr>
              <w:keepNext/>
              <w:spacing w:before="20" w:after="20" w:line="240" w:lineRule="auto"/>
            </w:pPr>
            <w:r>
              <w:rPr>
                <w:sz w:val="20"/>
              </w:rPr>
              <w:t>A — free</w:t>
            </w:r>
          </w:p>
        </w:tc>
        <w:tc>
          <w:tcPr>
            <w:tcW w:w="2304" w:type="dxa"/>
            <w:vAlign w:val="center"/>
          </w:tcPr>
          <w:p w14:paraId="04F80A23" w14:textId="77777777" w:rsidR="00892C61" w:rsidRDefault="00B322A6">
            <w:pPr>
              <w:keepNext/>
              <w:spacing w:before="20" w:after="20" w:line="240" w:lineRule="auto"/>
              <w:jc w:val="center"/>
            </w:pPr>
            <w:r>
              <w:rPr>
                <w:sz w:val="20"/>
              </w:rPr>
              <w:t>1</w:t>
            </w:r>
          </w:p>
        </w:tc>
        <w:tc>
          <w:tcPr>
            <w:tcW w:w="3456" w:type="dxa"/>
            <w:vAlign w:val="center"/>
          </w:tcPr>
          <w:p w14:paraId="3AA9A460" w14:textId="77777777" w:rsidR="00892C61" w:rsidRDefault="00B322A6">
            <w:pPr>
              <w:keepNext/>
              <w:spacing w:before="20" w:after="20" w:line="240" w:lineRule="auto"/>
              <w:jc w:val="center"/>
            </w:pPr>
            <w:r>
              <w:rPr>
                <w:sz w:val="20"/>
              </w:rPr>
              <w:t>1.9%</w:t>
            </w:r>
          </w:p>
        </w:tc>
      </w:tr>
      <w:tr w:rsidR="00892C61" w14:paraId="75C49628" w14:textId="77777777">
        <w:trPr>
          <w:cantSplit/>
          <w:jc w:val="center"/>
        </w:trPr>
        <w:tc>
          <w:tcPr>
            <w:tcW w:w="3269" w:type="dxa"/>
            <w:vAlign w:val="center"/>
          </w:tcPr>
          <w:p w14:paraId="285A6CBB" w14:textId="77777777" w:rsidR="00892C61" w:rsidRDefault="00B322A6">
            <w:pPr>
              <w:keepNext/>
              <w:spacing w:before="20" w:after="20" w:line="240" w:lineRule="auto"/>
            </w:pPr>
            <w:r>
              <w:rPr>
                <w:sz w:val="20"/>
              </w:rPr>
              <w:t>B — constrained</w:t>
            </w:r>
          </w:p>
        </w:tc>
        <w:tc>
          <w:tcPr>
            <w:tcW w:w="2304" w:type="dxa"/>
            <w:vAlign w:val="center"/>
          </w:tcPr>
          <w:p w14:paraId="300A145B" w14:textId="77777777" w:rsidR="00892C61" w:rsidRDefault="00B322A6">
            <w:pPr>
              <w:keepNext/>
              <w:spacing w:before="20" w:after="20" w:line="240" w:lineRule="auto"/>
              <w:jc w:val="center"/>
            </w:pPr>
            <w:r>
              <w:rPr>
                <w:sz w:val="20"/>
              </w:rPr>
              <w:t>9</w:t>
            </w:r>
          </w:p>
        </w:tc>
        <w:tc>
          <w:tcPr>
            <w:tcW w:w="3456" w:type="dxa"/>
            <w:vAlign w:val="center"/>
          </w:tcPr>
          <w:p w14:paraId="0DBBB968" w14:textId="77777777" w:rsidR="00892C61" w:rsidRDefault="00B322A6">
            <w:pPr>
              <w:keepNext/>
              <w:spacing w:before="20" w:after="20" w:line="240" w:lineRule="auto"/>
              <w:jc w:val="center"/>
            </w:pPr>
            <w:r>
              <w:rPr>
                <w:sz w:val="20"/>
              </w:rPr>
              <w:t>17.5%</w:t>
            </w:r>
          </w:p>
        </w:tc>
      </w:tr>
      <w:tr w:rsidR="00892C61" w14:paraId="1E7EB92F" w14:textId="77777777">
        <w:trPr>
          <w:cantSplit/>
          <w:jc w:val="center"/>
        </w:trPr>
        <w:tc>
          <w:tcPr>
            <w:tcW w:w="3269" w:type="dxa"/>
            <w:vAlign w:val="center"/>
          </w:tcPr>
          <w:p w14:paraId="11C17266" w14:textId="77777777" w:rsidR="00892C61" w:rsidRDefault="00B322A6">
            <w:pPr>
              <w:spacing w:before="20" w:after="20" w:line="240" w:lineRule="auto"/>
            </w:pPr>
            <w:r>
              <w:rPr>
                <w:sz w:val="20"/>
              </w:rPr>
              <w:t>C — uncontrollable</w:t>
            </w:r>
          </w:p>
        </w:tc>
        <w:tc>
          <w:tcPr>
            <w:tcW w:w="2304" w:type="dxa"/>
            <w:vAlign w:val="center"/>
          </w:tcPr>
          <w:p w14:paraId="454E5BE4" w14:textId="77777777" w:rsidR="00892C61" w:rsidRDefault="00B322A6">
            <w:pPr>
              <w:spacing w:before="20" w:after="20" w:line="240" w:lineRule="auto"/>
              <w:jc w:val="center"/>
            </w:pPr>
            <w:r>
              <w:rPr>
                <w:sz w:val="20"/>
              </w:rPr>
              <w:t>31</w:t>
            </w:r>
          </w:p>
        </w:tc>
        <w:tc>
          <w:tcPr>
            <w:tcW w:w="3456" w:type="dxa"/>
            <w:vAlign w:val="center"/>
          </w:tcPr>
          <w:p w14:paraId="6A281371" w14:textId="77777777" w:rsidR="00892C61" w:rsidRDefault="00B322A6">
            <w:pPr>
              <w:spacing w:before="20" w:after="20" w:line="240" w:lineRule="auto"/>
              <w:jc w:val="center"/>
            </w:pPr>
            <w:r>
              <w:rPr>
                <w:sz w:val="20"/>
              </w:rPr>
              <w:t>80.7%</w:t>
            </w:r>
          </w:p>
        </w:tc>
      </w:tr>
    </w:tbl>
    <w:p w14:paraId="7E92FF76" w14:textId="77777777" w:rsidR="00892C61" w:rsidRDefault="00892C61">
      <w:pPr>
        <w:spacing w:after="80"/>
      </w:pPr>
    </w:p>
    <w:p w14:paraId="685F4554" w14:textId="77777777" w:rsidR="00892C61" w:rsidRDefault="00B322A6">
      <w:pPr>
        <w:jc w:val="both"/>
      </w:pPr>
      <w:r>
        <w:t>SHAP [6]</w:t>
      </w:r>
      <w:r>
        <w:t xml:space="preserve"> values for the paper’s Random Forest explain why realistic attacks achieve so little (Table 12). 80.7% of the model’s importance lies in Class C features, and only 8.5% in features an attacker can move. The five most important features are service, flag, logged_in, dst_host_srv_count, dst_host_same_srv_rate; none of them is attacker-controllable. The ranking is stable across disjoint subsamples (Spearman ρ = 0.9995, top-10 overlap 10/10). SHAP is used here only as supporting evidence for the realizability </w:t>
      </w:r>
      <w:r>
        <w:t>argument.</w:t>
      </w:r>
    </w:p>
    <w:p w14:paraId="29F3A446" w14:textId="77777777" w:rsidR="00892C61" w:rsidRDefault="00B322A6">
      <w:pPr>
        <w:pStyle w:val="Heading2"/>
      </w:pPr>
      <w:bookmarkStart w:id="41" w:name="_Toc241759625"/>
      <w:r>
        <w:lastRenderedPageBreak/>
        <w:t>6.6 Validation of the Capture Pipeline</w:t>
      </w:r>
      <w:bookmarkEnd w:id="41"/>
    </w:p>
    <w:p w14:paraId="02F1D578" w14:textId="77777777" w:rsidR="00892C61" w:rsidRDefault="00B322A6">
      <w:pPr>
        <w:keepNext/>
        <w:spacing w:before="160" w:after="80"/>
        <w:jc w:val="center"/>
      </w:pPr>
      <w:r>
        <w:rPr>
          <w:b/>
          <w:sz w:val="21"/>
        </w:rPr>
        <w:t>Table 13: Extractor unit tests (re-run when this report is built)</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3240"/>
        <w:gridCol w:w="4637"/>
        <w:gridCol w:w="1152"/>
      </w:tblGrid>
      <w:tr w:rsidR="00892C61" w14:paraId="5B3BCCF3" w14:textId="77777777">
        <w:trPr>
          <w:cantSplit/>
          <w:tblHeader/>
          <w:jc w:val="center"/>
        </w:trPr>
        <w:tc>
          <w:tcPr>
            <w:tcW w:w="3240" w:type="dxa"/>
            <w:shd w:val="clear" w:color="auto" w:fill="D9E2F3"/>
            <w:vAlign w:val="center"/>
          </w:tcPr>
          <w:p w14:paraId="12970D60" w14:textId="77777777" w:rsidR="00892C61" w:rsidRDefault="00B322A6">
            <w:pPr>
              <w:keepNext/>
              <w:spacing w:before="20" w:after="20" w:line="240" w:lineRule="auto"/>
              <w:jc w:val="center"/>
            </w:pPr>
            <w:r>
              <w:rPr>
                <w:b/>
                <w:sz w:val="19"/>
              </w:rPr>
              <w:t>Unit test</w:t>
            </w:r>
          </w:p>
        </w:tc>
        <w:tc>
          <w:tcPr>
            <w:tcW w:w="4637" w:type="dxa"/>
            <w:shd w:val="clear" w:color="auto" w:fill="D9E2F3"/>
            <w:vAlign w:val="center"/>
          </w:tcPr>
          <w:p w14:paraId="47E8D8DE" w14:textId="77777777" w:rsidR="00892C61" w:rsidRDefault="00B322A6">
            <w:pPr>
              <w:keepNext/>
              <w:spacing w:before="20" w:after="20" w:line="240" w:lineRule="auto"/>
              <w:jc w:val="center"/>
            </w:pPr>
            <w:r>
              <w:rPr>
                <w:b/>
                <w:sz w:val="19"/>
              </w:rPr>
              <w:t>What it checks</w:t>
            </w:r>
          </w:p>
        </w:tc>
        <w:tc>
          <w:tcPr>
            <w:tcW w:w="1152" w:type="dxa"/>
            <w:shd w:val="clear" w:color="auto" w:fill="D9E2F3"/>
            <w:vAlign w:val="center"/>
          </w:tcPr>
          <w:p w14:paraId="4AD4A7F2" w14:textId="77777777" w:rsidR="00892C61" w:rsidRDefault="00B322A6">
            <w:pPr>
              <w:keepNext/>
              <w:spacing w:before="20" w:after="20" w:line="240" w:lineRule="auto"/>
              <w:jc w:val="center"/>
            </w:pPr>
            <w:r>
              <w:rPr>
                <w:b/>
                <w:sz w:val="19"/>
              </w:rPr>
              <w:t>Result</w:t>
            </w:r>
          </w:p>
        </w:tc>
      </w:tr>
      <w:tr w:rsidR="00892C61" w14:paraId="2DB7F7EE" w14:textId="77777777">
        <w:trPr>
          <w:cantSplit/>
          <w:jc w:val="center"/>
        </w:trPr>
        <w:tc>
          <w:tcPr>
            <w:tcW w:w="3240" w:type="dxa"/>
            <w:vAlign w:val="center"/>
          </w:tcPr>
          <w:p w14:paraId="20325E8C" w14:textId="77777777" w:rsidR="00892C61" w:rsidRDefault="00B322A6">
            <w:pPr>
              <w:keepNext/>
              <w:spacing w:before="20" w:after="20" w:line="240" w:lineRule="auto"/>
            </w:pPr>
            <w:r>
              <w:rPr>
                <w:sz w:val="19"/>
              </w:rPr>
              <w:t>test_flags_are_recovered</w:t>
            </w:r>
          </w:p>
        </w:tc>
        <w:tc>
          <w:tcPr>
            <w:tcW w:w="4637" w:type="dxa"/>
            <w:vAlign w:val="center"/>
          </w:tcPr>
          <w:p w14:paraId="4761D349" w14:textId="77777777" w:rsidR="00892C61" w:rsidRDefault="00B322A6">
            <w:pPr>
              <w:keepNext/>
              <w:spacing w:before="20" w:after="20" w:line="240" w:lineRule="auto"/>
              <w:jc w:val="center"/>
            </w:pPr>
            <w:r>
              <w:rPr>
                <w:sz w:val="19"/>
              </w:rPr>
              <w:t>SF, REJ and S0 flags recovered from hand-built handshakes</w:t>
            </w:r>
          </w:p>
        </w:tc>
        <w:tc>
          <w:tcPr>
            <w:tcW w:w="1152" w:type="dxa"/>
            <w:vAlign w:val="center"/>
          </w:tcPr>
          <w:p w14:paraId="0EF37ABA" w14:textId="77777777" w:rsidR="00892C61" w:rsidRDefault="00B322A6">
            <w:pPr>
              <w:keepNext/>
              <w:spacing w:before="20" w:after="20" w:line="240" w:lineRule="auto"/>
              <w:jc w:val="center"/>
            </w:pPr>
            <w:r>
              <w:rPr>
                <w:sz w:val="19"/>
              </w:rPr>
              <w:t>Pass</w:t>
            </w:r>
          </w:p>
        </w:tc>
      </w:tr>
      <w:tr w:rsidR="00892C61" w14:paraId="3E72227B" w14:textId="77777777">
        <w:trPr>
          <w:cantSplit/>
          <w:jc w:val="center"/>
        </w:trPr>
        <w:tc>
          <w:tcPr>
            <w:tcW w:w="3240" w:type="dxa"/>
            <w:vAlign w:val="center"/>
          </w:tcPr>
          <w:p w14:paraId="05AF2E72" w14:textId="77777777" w:rsidR="00892C61" w:rsidRDefault="00B322A6">
            <w:pPr>
              <w:keepNext/>
              <w:spacing w:before="20" w:after="20" w:line="240" w:lineRule="auto"/>
            </w:pPr>
            <w:r>
              <w:rPr>
                <w:sz w:val="19"/>
              </w:rPr>
              <w:t>test_src_bytes_and_service</w:t>
            </w:r>
          </w:p>
        </w:tc>
        <w:tc>
          <w:tcPr>
            <w:tcW w:w="4637" w:type="dxa"/>
            <w:vAlign w:val="center"/>
          </w:tcPr>
          <w:p w14:paraId="2C957BBF" w14:textId="77777777" w:rsidR="00892C61" w:rsidRDefault="00B322A6">
            <w:pPr>
              <w:keepNext/>
              <w:spacing w:before="20" w:after="20" w:line="240" w:lineRule="auto"/>
              <w:jc w:val="center"/>
            </w:pPr>
            <w:r>
              <w:rPr>
                <w:sz w:val="19"/>
              </w:rPr>
              <w:t>Payload bytes in each direction and service name</w:t>
            </w:r>
          </w:p>
        </w:tc>
        <w:tc>
          <w:tcPr>
            <w:tcW w:w="1152" w:type="dxa"/>
            <w:vAlign w:val="center"/>
          </w:tcPr>
          <w:p w14:paraId="7DB907EE" w14:textId="77777777" w:rsidR="00892C61" w:rsidRDefault="00B322A6">
            <w:pPr>
              <w:keepNext/>
              <w:spacing w:before="20" w:after="20" w:line="240" w:lineRule="auto"/>
              <w:jc w:val="center"/>
            </w:pPr>
            <w:r>
              <w:rPr>
                <w:sz w:val="19"/>
              </w:rPr>
              <w:t>Pass</w:t>
            </w:r>
          </w:p>
        </w:tc>
      </w:tr>
      <w:tr w:rsidR="00892C61" w14:paraId="6BDE7639" w14:textId="77777777">
        <w:trPr>
          <w:cantSplit/>
          <w:jc w:val="center"/>
        </w:trPr>
        <w:tc>
          <w:tcPr>
            <w:tcW w:w="3240" w:type="dxa"/>
            <w:vAlign w:val="center"/>
          </w:tcPr>
          <w:p w14:paraId="3BA1AD9D" w14:textId="77777777" w:rsidR="00892C61" w:rsidRDefault="00B322A6">
            <w:pPr>
              <w:keepNext/>
              <w:spacing w:before="20" w:after="20" w:line="240" w:lineRule="auto"/>
            </w:pPr>
            <w:r>
              <w:rPr>
                <w:sz w:val="19"/>
              </w:rPr>
              <w:t>test_land_flag</w:t>
            </w:r>
          </w:p>
        </w:tc>
        <w:tc>
          <w:tcPr>
            <w:tcW w:w="4637" w:type="dxa"/>
            <w:vAlign w:val="center"/>
          </w:tcPr>
          <w:p w14:paraId="448E2D36" w14:textId="77777777" w:rsidR="00892C61" w:rsidRDefault="00B322A6">
            <w:pPr>
              <w:keepNext/>
              <w:spacing w:before="20" w:after="20" w:line="240" w:lineRule="auto"/>
              <w:jc w:val="center"/>
            </w:pPr>
            <w:r>
              <w:rPr>
                <w:sz w:val="19"/>
              </w:rPr>
              <w:t>land = 1 when source and destination match</w:t>
            </w:r>
          </w:p>
        </w:tc>
        <w:tc>
          <w:tcPr>
            <w:tcW w:w="1152" w:type="dxa"/>
            <w:vAlign w:val="center"/>
          </w:tcPr>
          <w:p w14:paraId="1D694DE8" w14:textId="77777777" w:rsidR="00892C61" w:rsidRDefault="00B322A6">
            <w:pPr>
              <w:keepNext/>
              <w:spacing w:before="20" w:after="20" w:line="240" w:lineRule="auto"/>
              <w:jc w:val="center"/>
            </w:pPr>
            <w:r>
              <w:rPr>
                <w:sz w:val="19"/>
              </w:rPr>
              <w:t>Pass</w:t>
            </w:r>
          </w:p>
        </w:tc>
      </w:tr>
      <w:tr w:rsidR="00892C61" w14:paraId="2BB03EE9" w14:textId="77777777">
        <w:trPr>
          <w:cantSplit/>
          <w:jc w:val="center"/>
        </w:trPr>
        <w:tc>
          <w:tcPr>
            <w:tcW w:w="3240" w:type="dxa"/>
            <w:vAlign w:val="center"/>
          </w:tcPr>
          <w:p w14:paraId="506A6AB5" w14:textId="77777777" w:rsidR="00892C61" w:rsidRDefault="00B322A6">
            <w:pPr>
              <w:keepNext/>
              <w:spacing w:before="20" w:after="20" w:line="240" w:lineRule="auto"/>
            </w:pPr>
            <w:r>
              <w:rPr>
                <w:sz w:val="19"/>
              </w:rPr>
              <w:t>test_count_and_srv_count_climb</w:t>
            </w:r>
          </w:p>
        </w:tc>
        <w:tc>
          <w:tcPr>
            <w:tcW w:w="4637" w:type="dxa"/>
            <w:vAlign w:val="center"/>
          </w:tcPr>
          <w:p w14:paraId="1D8C814A" w14:textId="77777777" w:rsidR="00892C61" w:rsidRDefault="00B322A6">
            <w:pPr>
              <w:keepNext/>
              <w:spacing w:before="20" w:after="20" w:line="240" w:lineRule="auto"/>
              <w:jc w:val="center"/>
            </w:pPr>
            <w:r>
              <w:rPr>
                <w:sz w:val="19"/>
              </w:rPr>
              <w:t>2-second window counts a burst of 40 connections</w:t>
            </w:r>
          </w:p>
        </w:tc>
        <w:tc>
          <w:tcPr>
            <w:tcW w:w="1152" w:type="dxa"/>
            <w:vAlign w:val="center"/>
          </w:tcPr>
          <w:p w14:paraId="3248BE10" w14:textId="77777777" w:rsidR="00892C61" w:rsidRDefault="00B322A6">
            <w:pPr>
              <w:keepNext/>
              <w:spacing w:before="20" w:after="20" w:line="240" w:lineRule="auto"/>
              <w:jc w:val="center"/>
            </w:pPr>
            <w:r>
              <w:rPr>
                <w:sz w:val="19"/>
              </w:rPr>
              <w:t>Pass</w:t>
            </w:r>
          </w:p>
        </w:tc>
      </w:tr>
      <w:tr w:rsidR="00892C61" w14:paraId="1317A5D5" w14:textId="77777777">
        <w:trPr>
          <w:cantSplit/>
          <w:jc w:val="center"/>
        </w:trPr>
        <w:tc>
          <w:tcPr>
            <w:tcW w:w="3240" w:type="dxa"/>
            <w:vAlign w:val="center"/>
          </w:tcPr>
          <w:p w14:paraId="236A34FB" w14:textId="77777777" w:rsidR="00892C61" w:rsidRDefault="00B322A6">
            <w:pPr>
              <w:keepNext/>
              <w:spacing w:before="20" w:after="20" w:line="240" w:lineRule="auto"/>
            </w:pPr>
            <w:r>
              <w:rPr>
                <w:sz w:val="19"/>
              </w:rPr>
              <w:t>test_host_window_caps_at_100</w:t>
            </w:r>
          </w:p>
        </w:tc>
        <w:tc>
          <w:tcPr>
            <w:tcW w:w="4637" w:type="dxa"/>
            <w:vAlign w:val="center"/>
          </w:tcPr>
          <w:p w14:paraId="3C7F4DD6" w14:textId="77777777" w:rsidR="00892C61" w:rsidRDefault="00B322A6">
            <w:pPr>
              <w:keepNext/>
              <w:spacing w:before="20" w:after="20" w:line="240" w:lineRule="auto"/>
              <w:jc w:val="center"/>
            </w:pPr>
            <w:r>
              <w:rPr>
                <w:sz w:val="19"/>
              </w:rPr>
              <w:t>Host window is capped at the last 100 connections</w:t>
            </w:r>
          </w:p>
        </w:tc>
        <w:tc>
          <w:tcPr>
            <w:tcW w:w="1152" w:type="dxa"/>
            <w:vAlign w:val="center"/>
          </w:tcPr>
          <w:p w14:paraId="7AD9DD9C" w14:textId="77777777" w:rsidR="00892C61" w:rsidRDefault="00B322A6">
            <w:pPr>
              <w:keepNext/>
              <w:spacing w:before="20" w:after="20" w:line="240" w:lineRule="auto"/>
              <w:jc w:val="center"/>
            </w:pPr>
            <w:r>
              <w:rPr>
                <w:sz w:val="19"/>
              </w:rPr>
              <w:t>Pass</w:t>
            </w:r>
          </w:p>
        </w:tc>
      </w:tr>
      <w:tr w:rsidR="00892C61" w14:paraId="055E00DB" w14:textId="77777777">
        <w:trPr>
          <w:cantSplit/>
          <w:jc w:val="center"/>
        </w:trPr>
        <w:tc>
          <w:tcPr>
            <w:tcW w:w="3240" w:type="dxa"/>
            <w:vAlign w:val="center"/>
          </w:tcPr>
          <w:p w14:paraId="0D418F1C" w14:textId="77777777" w:rsidR="00892C61" w:rsidRDefault="00B322A6">
            <w:pPr>
              <w:spacing w:before="20" w:after="20" w:line="240" w:lineRule="auto"/>
            </w:pPr>
            <w:r>
              <w:rPr>
                <w:sz w:val="19"/>
              </w:rPr>
              <w:t>test_third_party_moves_dst_host_features</w:t>
            </w:r>
          </w:p>
        </w:tc>
        <w:tc>
          <w:tcPr>
            <w:tcW w:w="4637" w:type="dxa"/>
            <w:vAlign w:val="center"/>
          </w:tcPr>
          <w:p w14:paraId="271BD787" w14:textId="77777777" w:rsidR="00892C61" w:rsidRDefault="00B322A6">
            <w:pPr>
              <w:spacing w:before="20" w:after="20" w:line="240" w:lineRule="auto"/>
              <w:jc w:val="center"/>
            </w:pPr>
            <w:r>
              <w:rPr>
                <w:sz w:val="19"/>
              </w:rPr>
              <w:t>Third-party connections raise dst_host_count for the attacker</w:t>
            </w:r>
          </w:p>
        </w:tc>
        <w:tc>
          <w:tcPr>
            <w:tcW w:w="1152" w:type="dxa"/>
            <w:vAlign w:val="center"/>
          </w:tcPr>
          <w:p w14:paraId="72280BEA" w14:textId="77777777" w:rsidR="00892C61" w:rsidRDefault="00B322A6">
            <w:pPr>
              <w:spacing w:before="20" w:after="20" w:line="240" w:lineRule="auto"/>
              <w:jc w:val="center"/>
            </w:pPr>
            <w:r>
              <w:rPr>
                <w:sz w:val="19"/>
              </w:rPr>
              <w:t>Pass</w:t>
            </w:r>
          </w:p>
        </w:tc>
      </w:tr>
    </w:tbl>
    <w:p w14:paraId="025373F4" w14:textId="77777777" w:rsidR="00892C61" w:rsidRDefault="00892C61">
      <w:pPr>
        <w:spacing w:after="80"/>
      </w:pPr>
    </w:p>
    <w:p w14:paraId="5694196D" w14:textId="77777777" w:rsidR="00892C61" w:rsidRDefault="00B322A6">
      <w:pPr>
        <w:jc w:val="both"/>
      </w:pPr>
      <w:r>
        <w:t>The extractor is validated against packets with known ground truth (Table 13; 6 passed, 0 failed). The last test is the third-party argument in miniature: connections the attacker never sent change the attacker’s own dst_host_count.</w:t>
      </w:r>
    </w:p>
    <w:p w14:paraId="0AA056E0" w14:textId="77777777" w:rsidR="00892C61" w:rsidRDefault="00B322A6">
      <w:pPr>
        <w:jc w:val="both"/>
      </w:pPr>
      <w:r>
        <w:t xml:space="preserve">An end-to-end check pushes a synthetic capture through the real extractor and both IDSs: 8 benign HTTP sessions from a user and a 40-port sweep from the attacker, 48 connections in all. Both IDSs flag 40/40 (paper) and 40/40 (ours) of the sweep connections; on the benign sessions the paper’s IDS raises 0 alarm(s) and ours 1, consistent with the precision trade-off in Section 6.1. </w:t>
      </w:r>
      <w:r>
        <w:rPr>
          <w:b/>
        </w:rPr>
        <w:t>The live capture on real Docker traffic has not yet been run</w:t>
      </w:r>
      <w:r>
        <w:t>: the campus network blocks the plain DNS that Docker needs to download base images, so the lab is to be run on a separate machine, and its results will be added to this section.</w:t>
      </w:r>
    </w:p>
    <w:p w14:paraId="4431858C" w14:textId="77777777" w:rsidR="00892C61" w:rsidRDefault="00B322A6">
      <w:pPr>
        <w:pStyle w:val="Heading2"/>
      </w:pPr>
      <w:bookmarkStart w:id="42" w:name="_Toc241759626"/>
      <w:r>
        <w:t>6.7 Reproducibility</w:t>
      </w:r>
      <w:bookmarkEnd w:id="42"/>
    </w:p>
    <w:p w14:paraId="3ADD3236" w14:textId="77777777" w:rsidR="00892C61" w:rsidRDefault="00B322A6">
      <w:pPr>
        <w:jc w:val="both"/>
      </w:pPr>
      <w:r>
        <w:t>All random seeds are fixed at 42. Library versions are recorded with every run (results/run_metadata.json). The full test suite (preprocessing, mask and extractor) passes, and every figure and table in this report is regenerated from the results folder.</w:t>
      </w:r>
    </w:p>
    <w:p w14:paraId="52DC201A" w14:textId="77777777" w:rsidR="00892C61" w:rsidRDefault="00B322A6">
      <w:pPr>
        <w:pStyle w:val="Heading2"/>
      </w:pPr>
      <w:bookmarkStart w:id="43" w:name="_Toc241759627"/>
      <w:r>
        <w:t>6.8 Demonstration Application</w:t>
      </w:r>
      <w:bookmarkEnd w:id="43"/>
    </w:p>
    <w:p w14:paraId="61C86128" w14:textId="77777777" w:rsidR="00892C61" w:rsidRDefault="00B322A6">
      <w:pPr>
        <w:jc w:val="both"/>
      </w:pPr>
      <w:r>
        <w:t>The figures below are screenshots of the demonstration application (Section 5.9), taken automatically from the running application.</w:t>
      </w:r>
    </w:p>
    <w:p w14:paraId="5F4421F5" w14:textId="77777777" w:rsidR="00892C61" w:rsidRDefault="00B322A6">
      <w:pPr>
        <w:keepNext/>
        <w:spacing w:before="120"/>
        <w:jc w:val="center"/>
      </w:pPr>
      <w:r>
        <w:rPr>
          <w:noProof/>
        </w:rPr>
        <w:lastRenderedPageBreak/>
        <w:drawing>
          <wp:inline distT="0" distB="0" distL="0" distR="0" wp14:anchorId="3D8940F0" wp14:editId="558D1320">
            <wp:extent cx="5733288" cy="39695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overview.png"/>
                    <pic:cNvPicPr/>
                  </pic:nvPicPr>
                  <pic:blipFill>
                    <a:blip r:embed="rId15"/>
                    <a:stretch>
                      <a:fillRect/>
                    </a:stretch>
                  </pic:blipFill>
                  <pic:spPr>
                    <a:xfrm>
                      <a:off x="0" y="0"/>
                      <a:ext cx="5733288" cy="3969506"/>
                    </a:xfrm>
                    <a:prstGeom prst="rect">
                      <a:avLst/>
                    </a:prstGeom>
                  </pic:spPr>
                </pic:pic>
              </a:graphicData>
            </a:graphic>
          </wp:inline>
        </w:drawing>
      </w:r>
    </w:p>
    <w:p w14:paraId="53D79975" w14:textId="77777777" w:rsidR="00892C61" w:rsidRDefault="00B322A6">
      <w:pPr>
        <w:spacing w:after="240"/>
        <w:jc w:val="center"/>
      </w:pPr>
      <w:r>
        <w:rPr>
          <w:i/>
          <w:sz w:val="21"/>
        </w:rPr>
        <w:t>Fig 7: Overview view: headline results and who controls each feature</w:t>
      </w:r>
    </w:p>
    <w:p w14:paraId="1126F519" w14:textId="77777777" w:rsidR="00892C61" w:rsidRDefault="00B322A6">
      <w:pPr>
        <w:keepNext/>
        <w:spacing w:before="120"/>
        <w:jc w:val="center"/>
      </w:pPr>
      <w:r>
        <w:rPr>
          <w:noProof/>
        </w:rPr>
        <w:lastRenderedPageBreak/>
        <w:drawing>
          <wp:inline distT="0" distB="0" distL="0" distR="0" wp14:anchorId="20238799" wp14:editId="0E15AB50">
            <wp:extent cx="5733288" cy="46622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network.png"/>
                    <pic:cNvPicPr/>
                  </pic:nvPicPr>
                  <pic:blipFill>
                    <a:blip r:embed="rId16"/>
                    <a:stretch>
                      <a:fillRect/>
                    </a:stretch>
                  </pic:blipFill>
                  <pic:spPr>
                    <a:xfrm>
                      <a:off x="0" y="0"/>
                      <a:ext cx="5733288" cy="4662278"/>
                    </a:xfrm>
                    <a:prstGeom prst="rect">
                      <a:avLst/>
                    </a:prstGeom>
                  </pic:spPr>
                </pic:pic>
              </a:graphicData>
            </a:graphic>
          </wp:inline>
        </w:drawing>
      </w:r>
    </w:p>
    <w:p w14:paraId="1E958086" w14:textId="77777777" w:rsidR="00892C61" w:rsidRDefault="00B322A6">
      <w:pPr>
        <w:spacing w:after="240"/>
        <w:jc w:val="center"/>
      </w:pPr>
      <w:r>
        <w:rPr>
          <w:i/>
          <w:sz w:val="21"/>
        </w:rPr>
        <w:t>Fig 8: Network simulation: a reconnaissance scan replayed through both IDSs; the paper’s IDS misses the unseen mscan attacks</w:t>
      </w:r>
    </w:p>
    <w:p w14:paraId="6870503F" w14:textId="77777777" w:rsidR="00892C61" w:rsidRDefault="00B322A6">
      <w:pPr>
        <w:jc w:val="both"/>
      </w:pPr>
      <w:r>
        <w:t>Fig 9 shows an unrestricted PGD attack against the paper’s IDS on an apache2 connection, an attack type absent from training. The IDS is evaded, but the attack changes 29 features and 28 of them take values no packet can carry (outlined in red): fractional durations, a protocol that is partly TCP and partly something else, a connection count that went down.</w:t>
      </w:r>
    </w:p>
    <w:p w14:paraId="37C36A3D" w14:textId="77777777" w:rsidR="00892C61" w:rsidRDefault="00B322A6">
      <w:pPr>
        <w:keepNext/>
        <w:spacing w:before="120"/>
        <w:jc w:val="center"/>
      </w:pPr>
      <w:r>
        <w:rPr>
          <w:noProof/>
        </w:rPr>
        <w:lastRenderedPageBreak/>
        <w:drawing>
          <wp:inline distT="0" distB="0" distL="0" distR="0" wp14:anchorId="7059CE69" wp14:editId="405094BF">
            <wp:extent cx="5733288" cy="51480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lab_unrestricted.png"/>
                    <pic:cNvPicPr/>
                  </pic:nvPicPr>
                  <pic:blipFill>
                    <a:blip r:embed="rId17"/>
                    <a:stretch>
                      <a:fillRect/>
                    </a:stretch>
                  </pic:blipFill>
                  <pic:spPr>
                    <a:xfrm>
                      <a:off x="0" y="0"/>
                      <a:ext cx="5733288" cy="5148015"/>
                    </a:xfrm>
                    <a:prstGeom prst="rect">
                      <a:avLst/>
                    </a:prstGeom>
                  </pic:spPr>
                </pic:pic>
              </a:graphicData>
            </a:graphic>
          </wp:inline>
        </w:drawing>
      </w:r>
    </w:p>
    <w:p w14:paraId="5ECF6878" w14:textId="77777777" w:rsidR="00892C61" w:rsidRDefault="00B322A6">
      <w:pPr>
        <w:spacing w:after="240"/>
        <w:jc w:val="center"/>
      </w:pPr>
      <w:r>
        <w:rPr>
          <w:i/>
          <w:sz w:val="21"/>
        </w:rPr>
        <w:t>Fig 9: Attack lab: unrestricted PGD evades the paper’s IDS using physically impossible values</w:t>
      </w:r>
    </w:p>
    <w:p w14:paraId="55E7BA47" w14:textId="77777777" w:rsidR="00892C61" w:rsidRDefault="00B322A6">
      <w:pPr>
        <w:jc w:val="both"/>
      </w:pPr>
      <w:r>
        <w:t>In realistic mode (Fig 10) the 32 frozen features are locked. The attacker can still evade the paper’s IDS here, by setting duration and src_bytes to zero. This illustrates the remaining limitation discussed in Section 7.2: those values are legal on the wire, but an apache2 flood that sends no bytes is no longer an attack.</w:t>
      </w:r>
    </w:p>
    <w:p w14:paraId="35E22B35" w14:textId="77777777" w:rsidR="00892C61" w:rsidRDefault="00B322A6">
      <w:pPr>
        <w:keepNext/>
        <w:spacing w:before="120"/>
        <w:jc w:val="center"/>
      </w:pPr>
      <w:r>
        <w:rPr>
          <w:noProof/>
        </w:rPr>
        <w:lastRenderedPageBreak/>
        <w:drawing>
          <wp:inline distT="0" distB="0" distL="0" distR="0" wp14:anchorId="6E672DF0" wp14:editId="075A4621">
            <wp:extent cx="5733288" cy="43915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lab_realistic.png"/>
                    <pic:cNvPicPr/>
                  </pic:nvPicPr>
                  <pic:blipFill>
                    <a:blip r:embed="rId18"/>
                    <a:stretch>
                      <a:fillRect/>
                    </a:stretch>
                  </pic:blipFill>
                  <pic:spPr>
                    <a:xfrm>
                      <a:off x="0" y="0"/>
                      <a:ext cx="5733288" cy="4391539"/>
                    </a:xfrm>
                    <a:prstGeom prst="rect">
                      <a:avLst/>
                    </a:prstGeom>
                  </pic:spPr>
                </pic:pic>
              </a:graphicData>
            </a:graphic>
          </wp:inline>
        </w:drawing>
      </w:r>
    </w:p>
    <w:p w14:paraId="40A05BEF" w14:textId="77777777" w:rsidR="00892C61" w:rsidRDefault="00B322A6">
      <w:pPr>
        <w:spacing w:after="240"/>
        <w:jc w:val="center"/>
      </w:pPr>
      <w:r>
        <w:rPr>
          <w:i/>
          <w:sz w:val="21"/>
        </w:rPr>
        <w:t>Fig 10: Attack lab: a realistic attack on the same connection; frozen features are locked</w:t>
      </w:r>
    </w:p>
    <w:p w14:paraId="62F3A4D5" w14:textId="77777777" w:rsidR="00892C61" w:rsidRDefault="00B322A6">
      <w:pPr>
        <w:keepNext/>
        <w:spacing w:before="120"/>
        <w:jc w:val="center"/>
      </w:pPr>
      <w:r>
        <w:rPr>
          <w:noProof/>
        </w:rPr>
        <w:lastRenderedPageBreak/>
        <w:drawing>
          <wp:inline distT="0" distB="0" distL="0" distR="0" wp14:anchorId="2D410FDE" wp14:editId="340A941C">
            <wp:extent cx="5733288" cy="49887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lab_ours.png"/>
                    <pic:cNvPicPr/>
                  </pic:nvPicPr>
                  <pic:blipFill>
                    <a:blip r:embed="rId19"/>
                    <a:stretch>
                      <a:fillRect/>
                    </a:stretch>
                  </pic:blipFill>
                  <pic:spPr>
                    <a:xfrm>
                      <a:off x="0" y="0"/>
                      <a:ext cx="5733288" cy="4988757"/>
                    </a:xfrm>
                    <a:prstGeom prst="rect">
                      <a:avLst/>
                    </a:prstGeom>
                  </pic:spPr>
                </pic:pic>
              </a:graphicData>
            </a:graphic>
          </wp:inline>
        </w:drawing>
      </w:r>
    </w:p>
    <w:p w14:paraId="38076462" w14:textId="77777777" w:rsidR="00892C61" w:rsidRDefault="00B322A6">
      <w:pPr>
        <w:spacing w:after="240"/>
        <w:jc w:val="center"/>
      </w:pPr>
      <w:r>
        <w:rPr>
          <w:i/>
          <w:sz w:val="21"/>
        </w:rPr>
        <w:t>Fig 11: Attack lab: the same unrestricted attack against our IDS is still detected</w:t>
      </w:r>
    </w:p>
    <w:p w14:paraId="0EA2D7C0" w14:textId="77777777" w:rsidR="00892C61" w:rsidRDefault="00B322A6">
      <w:pPr>
        <w:pStyle w:val="Heading1"/>
      </w:pPr>
      <w:bookmarkStart w:id="44" w:name="_Toc241759628"/>
      <w:r>
        <w:t>7. Discussion</w:t>
      </w:r>
      <w:bookmarkEnd w:id="44"/>
    </w:p>
    <w:p w14:paraId="183B938E" w14:textId="77777777" w:rsidR="00892C61" w:rsidRDefault="00B322A6">
      <w:pPr>
        <w:pStyle w:val="Heading2"/>
      </w:pPr>
      <w:bookmarkStart w:id="45" w:name="_Toc241759629"/>
      <w:r>
        <w:t>7.1 Comparison with Related Work</w:t>
      </w:r>
      <w:bookmarkEnd w:id="45"/>
    </w:p>
    <w:p w14:paraId="409867E8" w14:textId="77777777" w:rsidR="00892C61" w:rsidRDefault="00B322A6">
      <w:pPr>
        <w:jc w:val="both"/>
      </w:pPr>
      <w:r>
        <w:t>Constraining adversarial attacks on intrusion detectors is an established research direction. Table 14 summarises the closest work and how this study differs.</w:t>
      </w:r>
    </w:p>
    <w:p w14:paraId="31D70766" w14:textId="77777777" w:rsidR="00892C61" w:rsidRDefault="00B322A6">
      <w:pPr>
        <w:keepNext/>
        <w:spacing w:before="160" w:after="80"/>
        <w:jc w:val="center"/>
      </w:pPr>
      <w:r>
        <w:rPr>
          <w:b/>
          <w:sz w:val="21"/>
        </w:rPr>
        <w:lastRenderedPageBreak/>
        <w:t>Table 14: Related work</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2088"/>
        <w:gridCol w:w="3456"/>
        <w:gridCol w:w="3485"/>
      </w:tblGrid>
      <w:tr w:rsidR="00892C61" w14:paraId="587AE085" w14:textId="77777777">
        <w:trPr>
          <w:cantSplit/>
          <w:tblHeader/>
          <w:jc w:val="center"/>
        </w:trPr>
        <w:tc>
          <w:tcPr>
            <w:tcW w:w="2088" w:type="dxa"/>
            <w:shd w:val="clear" w:color="auto" w:fill="D9E2F3"/>
            <w:vAlign w:val="center"/>
          </w:tcPr>
          <w:p w14:paraId="21439EE9" w14:textId="77777777" w:rsidR="00892C61" w:rsidRDefault="00B322A6">
            <w:pPr>
              <w:keepNext/>
              <w:spacing w:before="20" w:after="20" w:line="240" w:lineRule="auto"/>
              <w:jc w:val="center"/>
            </w:pPr>
            <w:r>
              <w:rPr>
                <w:b/>
                <w:sz w:val="19"/>
              </w:rPr>
              <w:t>Work</w:t>
            </w:r>
          </w:p>
        </w:tc>
        <w:tc>
          <w:tcPr>
            <w:tcW w:w="3456" w:type="dxa"/>
            <w:shd w:val="clear" w:color="auto" w:fill="D9E2F3"/>
            <w:vAlign w:val="center"/>
          </w:tcPr>
          <w:p w14:paraId="3A3415BB" w14:textId="77777777" w:rsidR="00892C61" w:rsidRDefault="00B322A6">
            <w:pPr>
              <w:keepNext/>
              <w:spacing w:before="20" w:after="20" w:line="240" w:lineRule="auto"/>
              <w:jc w:val="center"/>
            </w:pPr>
            <w:r>
              <w:rPr>
                <w:b/>
                <w:sz w:val="19"/>
              </w:rPr>
              <w:t>What it showed</w:t>
            </w:r>
          </w:p>
        </w:tc>
        <w:tc>
          <w:tcPr>
            <w:tcW w:w="3485" w:type="dxa"/>
            <w:shd w:val="clear" w:color="auto" w:fill="D9E2F3"/>
            <w:vAlign w:val="center"/>
          </w:tcPr>
          <w:p w14:paraId="7B326C8A" w14:textId="77777777" w:rsidR="00892C61" w:rsidRDefault="00B322A6">
            <w:pPr>
              <w:keepNext/>
              <w:spacing w:before="20" w:after="20" w:line="240" w:lineRule="auto"/>
              <w:jc w:val="center"/>
            </w:pPr>
            <w:r>
              <w:rPr>
                <w:b/>
                <w:sz w:val="19"/>
              </w:rPr>
              <w:t>Difference in this study</w:t>
            </w:r>
          </w:p>
        </w:tc>
      </w:tr>
      <w:tr w:rsidR="00892C61" w14:paraId="726DC34F" w14:textId="77777777">
        <w:trPr>
          <w:cantSplit/>
          <w:jc w:val="center"/>
        </w:trPr>
        <w:tc>
          <w:tcPr>
            <w:tcW w:w="2088" w:type="dxa"/>
            <w:vAlign w:val="center"/>
          </w:tcPr>
          <w:p w14:paraId="7D0427DA" w14:textId="77777777" w:rsidR="00892C61" w:rsidRDefault="00B322A6">
            <w:pPr>
              <w:keepNext/>
              <w:spacing w:before="20" w:after="20" w:line="240" w:lineRule="auto"/>
            </w:pPr>
            <w:r>
              <w:rPr>
                <w:sz w:val="19"/>
              </w:rPr>
              <w:t>Teuffenbach et al. [11]</w:t>
            </w:r>
          </w:p>
        </w:tc>
        <w:tc>
          <w:tcPr>
            <w:tcW w:w="3456" w:type="dxa"/>
            <w:vAlign w:val="center"/>
          </w:tcPr>
          <w:p w14:paraId="2379D8B9" w14:textId="77777777" w:rsidR="00892C61" w:rsidRDefault="00B322A6">
            <w:pPr>
              <w:keepNext/>
              <w:spacing w:before="20" w:after="20" w:line="240" w:lineRule="auto"/>
              <w:jc w:val="center"/>
            </w:pPr>
            <w:r>
              <w:rPr>
                <w:sz w:val="19"/>
              </w:rPr>
              <w:t>Attacks on NIDSs weighted by how hard each feature is to manipulate</w:t>
            </w:r>
          </w:p>
        </w:tc>
        <w:tc>
          <w:tcPr>
            <w:tcW w:w="3485" w:type="dxa"/>
            <w:vAlign w:val="center"/>
          </w:tcPr>
          <w:p w14:paraId="147BF4DF" w14:textId="77777777" w:rsidR="00892C61" w:rsidRDefault="00B322A6">
            <w:pPr>
              <w:keepNext/>
              <w:spacing w:before="20" w:after="20" w:line="240" w:lineRule="auto"/>
              <w:jc w:val="center"/>
            </w:pPr>
            <w:r>
              <w:rPr>
                <w:sz w:val="19"/>
              </w:rPr>
              <w:t>Hard per-feature constraints in raw units, from a TCP/IP taxonomy</w:t>
            </w:r>
          </w:p>
        </w:tc>
      </w:tr>
      <w:tr w:rsidR="00892C61" w14:paraId="3282ECA5" w14:textId="77777777">
        <w:trPr>
          <w:cantSplit/>
          <w:jc w:val="center"/>
        </w:trPr>
        <w:tc>
          <w:tcPr>
            <w:tcW w:w="2088" w:type="dxa"/>
            <w:vAlign w:val="center"/>
          </w:tcPr>
          <w:p w14:paraId="77EAA5A8" w14:textId="77777777" w:rsidR="00892C61" w:rsidRDefault="00B322A6">
            <w:pPr>
              <w:keepNext/>
              <w:spacing w:before="20" w:after="20" w:line="240" w:lineRule="auto"/>
            </w:pPr>
            <w:r>
              <w:rPr>
                <w:sz w:val="19"/>
              </w:rPr>
              <w:t>Sheatsley et al. [12]</w:t>
            </w:r>
          </w:p>
        </w:tc>
        <w:tc>
          <w:tcPr>
            <w:tcW w:w="3456" w:type="dxa"/>
            <w:vAlign w:val="center"/>
          </w:tcPr>
          <w:p w14:paraId="7FE216E3" w14:textId="77777777" w:rsidR="00892C61" w:rsidRDefault="00B322A6">
            <w:pPr>
              <w:keepNext/>
              <w:spacing w:before="20" w:after="20" w:line="240" w:lineRule="auto"/>
              <w:jc w:val="center"/>
            </w:pPr>
            <w:r>
              <w:rPr>
                <w:sz w:val="19"/>
              </w:rPr>
              <w:t>Domain constraints do not make NIDSs robust; as few as five features can suffice</w:t>
            </w:r>
          </w:p>
        </w:tc>
        <w:tc>
          <w:tcPr>
            <w:tcW w:w="3485" w:type="dxa"/>
            <w:vAlign w:val="center"/>
          </w:tcPr>
          <w:p w14:paraId="1F950238" w14:textId="77777777" w:rsidR="00892C61" w:rsidRDefault="00B322A6">
            <w:pPr>
              <w:keepNext/>
              <w:spacing w:before="20" w:after="20" w:line="240" w:lineRule="auto"/>
              <w:jc w:val="center"/>
            </w:pPr>
            <w:r>
              <w:rPr>
                <w:sz w:val="19"/>
              </w:rPr>
              <w:t>Measures the effect with an evasion metric and compares defences</w:t>
            </w:r>
          </w:p>
        </w:tc>
      </w:tr>
      <w:tr w:rsidR="00892C61" w14:paraId="17BA4765" w14:textId="77777777">
        <w:trPr>
          <w:cantSplit/>
          <w:jc w:val="center"/>
        </w:trPr>
        <w:tc>
          <w:tcPr>
            <w:tcW w:w="2088" w:type="dxa"/>
            <w:vAlign w:val="center"/>
          </w:tcPr>
          <w:p w14:paraId="63BD48A9" w14:textId="77777777" w:rsidR="00892C61" w:rsidRDefault="00B322A6">
            <w:pPr>
              <w:keepNext/>
              <w:spacing w:before="20" w:after="20" w:line="240" w:lineRule="auto"/>
            </w:pPr>
            <w:r>
              <w:rPr>
                <w:sz w:val="19"/>
              </w:rPr>
              <w:t>Merzouk et al. [13]</w:t>
            </w:r>
          </w:p>
        </w:tc>
        <w:tc>
          <w:tcPr>
            <w:tcW w:w="3456" w:type="dxa"/>
            <w:vAlign w:val="center"/>
          </w:tcPr>
          <w:p w14:paraId="6F99699D" w14:textId="77777777" w:rsidR="00892C61" w:rsidRDefault="00B322A6">
            <w:pPr>
              <w:keepNext/>
              <w:spacing w:before="20" w:after="20" w:line="240" w:lineRule="auto"/>
              <w:jc w:val="center"/>
            </w:pPr>
            <w:r>
              <w:rPr>
                <w:sz w:val="19"/>
              </w:rPr>
              <w:t>Many published adversarial examples for intrusion detection are invalid</w:t>
            </w:r>
          </w:p>
        </w:tc>
        <w:tc>
          <w:tcPr>
            <w:tcW w:w="3485" w:type="dxa"/>
            <w:vAlign w:val="center"/>
          </w:tcPr>
          <w:p w14:paraId="6B758D4A" w14:textId="77777777" w:rsidR="00892C61" w:rsidRDefault="00B322A6">
            <w:pPr>
              <w:keepNext/>
              <w:spacing w:before="20" w:after="20" w:line="240" w:lineRule="auto"/>
              <w:jc w:val="center"/>
            </w:pPr>
            <w:r>
              <w:rPr>
                <w:sz w:val="19"/>
              </w:rPr>
              <w:t>Flags each impossible value per feature, live, in the demonstration</w:t>
            </w:r>
          </w:p>
        </w:tc>
      </w:tr>
      <w:tr w:rsidR="00892C61" w14:paraId="15D34410" w14:textId="77777777">
        <w:trPr>
          <w:cantSplit/>
          <w:jc w:val="center"/>
        </w:trPr>
        <w:tc>
          <w:tcPr>
            <w:tcW w:w="2088" w:type="dxa"/>
            <w:vAlign w:val="center"/>
          </w:tcPr>
          <w:p w14:paraId="6051BCBD" w14:textId="77777777" w:rsidR="00892C61" w:rsidRDefault="00B322A6">
            <w:pPr>
              <w:keepNext/>
              <w:spacing w:before="20" w:after="20" w:line="240" w:lineRule="auto"/>
            </w:pPr>
            <w:r>
              <w:rPr>
                <w:sz w:val="19"/>
              </w:rPr>
              <w:t>Apruzzese et al. [14]</w:t>
            </w:r>
          </w:p>
        </w:tc>
        <w:tc>
          <w:tcPr>
            <w:tcW w:w="3456" w:type="dxa"/>
            <w:vAlign w:val="center"/>
          </w:tcPr>
          <w:p w14:paraId="3AC290B4" w14:textId="77777777" w:rsidR="00892C61" w:rsidRDefault="00B322A6">
            <w:pPr>
              <w:keepNext/>
              <w:spacing w:before="20" w:after="20" w:line="240" w:lineRule="auto"/>
              <w:jc w:val="center"/>
            </w:pPr>
            <w:r>
              <w:rPr>
                <w:sz w:val="19"/>
              </w:rPr>
              <w:t>Realistic attacker capabilities against ML-based NIDSs</w:t>
            </w:r>
          </w:p>
        </w:tc>
        <w:tc>
          <w:tcPr>
            <w:tcW w:w="3485" w:type="dxa"/>
            <w:vAlign w:val="center"/>
          </w:tcPr>
          <w:p w14:paraId="55360E66" w14:textId="77777777" w:rsidR="00892C61" w:rsidRDefault="00B322A6">
            <w:pPr>
              <w:keepNext/>
              <w:spacing w:before="20" w:after="20" w:line="240" w:lineRule="auto"/>
              <w:jc w:val="center"/>
            </w:pPr>
            <w:r>
              <w:rPr>
                <w:sz w:val="19"/>
              </w:rPr>
              <w:t>Applies a realistic threat model to the specific published pipeline</w:t>
            </w:r>
          </w:p>
        </w:tc>
      </w:tr>
      <w:tr w:rsidR="00892C61" w14:paraId="50673EA2" w14:textId="77777777">
        <w:trPr>
          <w:cantSplit/>
          <w:jc w:val="center"/>
        </w:trPr>
        <w:tc>
          <w:tcPr>
            <w:tcW w:w="2088" w:type="dxa"/>
            <w:vAlign w:val="center"/>
          </w:tcPr>
          <w:p w14:paraId="64E6C797" w14:textId="77777777" w:rsidR="00892C61" w:rsidRDefault="00B322A6">
            <w:pPr>
              <w:keepNext/>
              <w:spacing w:before="20" w:after="20" w:line="240" w:lineRule="auto"/>
            </w:pPr>
            <w:r>
              <w:rPr>
                <w:sz w:val="19"/>
              </w:rPr>
              <w:t>Simonetto et al. [15]</w:t>
            </w:r>
          </w:p>
        </w:tc>
        <w:tc>
          <w:tcPr>
            <w:tcW w:w="3456" w:type="dxa"/>
            <w:vAlign w:val="center"/>
          </w:tcPr>
          <w:p w14:paraId="0483EB63" w14:textId="77777777" w:rsidR="00892C61" w:rsidRDefault="00B322A6">
            <w:pPr>
              <w:keepNext/>
              <w:spacing w:before="20" w:after="20" w:line="240" w:lineRule="auto"/>
              <w:jc w:val="center"/>
            </w:pPr>
            <w:r>
              <w:rPr>
                <w:sz w:val="19"/>
              </w:rPr>
              <w:t>Constrained attacks and constrained adversarial retraining</w:t>
            </w:r>
          </w:p>
        </w:tc>
        <w:tc>
          <w:tcPr>
            <w:tcW w:w="3485" w:type="dxa"/>
            <w:vAlign w:val="center"/>
          </w:tcPr>
          <w:p w14:paraId="53E9EE49" w14:textId="77777777" w:rsidR="00892C61" w:rsidRDefault="00B322A6">
            <w:pPr>
              <w:keepNext/>
              <w:spacing w:before="20" w:after="20" w:line="240" w:lineRule="auto"/>
              <w:jc w:val="center"/>
            </w:pPr>
            <w:r>
              <w:rPr>
                <w:sz w:val="19"/>
              </w:rPr>
              <w:t>Shows a calibrated threshold beats unconstrained adversarial training</w:t>
            </w:r>
          </w:p>
        </w:tc>
      </w:tr>
      <w:tr w:rsidR="00892C61" w14:paraId="10918453" w14:textId="77777777">
        <w:trPr>
          <w:cantSplit/>
          <w:jc w:val="center"/>
        </w:trPr>
        <w:tc>
          <w:tcPr>
            <w:tcW w:w="2088" w:type="dxa"/>
            <w:vAlign w:val="center"/>
          </w:tcPr>
          <w:p w14:paraId="23DABE12" w14:textId="77777777" w:rsidR="00892C61" w:rsidRDefault="00B322A6">
            <w:pPr>
              <w:spacing w:before="20" w:after="20" w:line="240" w:lineRule="auto"/>
            </w:pPr>
            <w:r>
              <w:rPr>
                <w:sz w:val="19"/>
              </w:rPr>
              <w:t>Pierazzi et al. [16]</w:t>
            </w:r>
          </w:p>
        </w:tc>
        <w:tc>
          <w:tcPr>
            <w:tcW w:w="3456" w:type="dxa"/>
            <w:vAlign w:val="center"/>
          </w:tcPr>
          <w:p w14:paraId="19BA7DA0" w14:textId="77777777" w:rsidR="00892C61" w:rsidRDefault="00B322A6">
            <w:pPr>
              <w:spacing w:before="20" w:after="20" w:line="240" w:lineRule="auto"/>
              <w:jc w:val="center"/>
            </w:pPr>
            <w:r>
              <w:rPr>
                <w:sz w:val="19"/>
              </w:rPr>
              <w:t>Problem-space versus feature-space attacks in general</w:t>
            </w:r>
          </w:p>
        </w:tc>
        <w:tc>
          <w:tcPr>
            <w:tcW w:w="3485" w:type="dxa"/>
            <w:vAlign w:val="center"/>
          </w:tcPr>
          <w:p w14:paraId="227228BC" w14:textId="77777777" w:rsidR="00892C61" w:rsidRDefault="00B322A6">
            <w:pPr>
              <w:spacing w:before="20" w:after="20" w:line="240" w:lineRule="auto"/>
              <w:jc w:val="center"/>
            </w:pPr>
            <w:r>
              <w:rPr>
                <w:sz w:val="19"/>
              </w:rPr>
              <w:t>Grounds problem-space limits in TCP/IP connection semantics</w:t>
            </w:r>
          </w:p>
        </w:tc>
      </w:tr>
    </w:tbl>
    <w:p w14:paraId="398E1754" w14:textId="77777777" w:rsidR="00892C61" w:rsidRDefault="00892C61">
      <w:pPr>
        <w:spacing w:after="80"/>
      </w:pPr>
    </w:p>
    <w:p w14:paraId="1B21CDAE" w14:textId="77777777" w:rsidR="00892C61" w:rsidRDefault="00B322A6">
      <w:pPr>
        <w:jc w:val="both"/>
      </w:pPr>
      <w:r>
        <w:t>The specific contributions of this study are therefore not the idea of constrained attacks itself, but (i) showing that whole-test-set accuracy under attack conflates evasion with benign false alarms, (ii) showing that a calibrated threshold outperforms adversarial training under realistic constraints, and (iii) a pipeline that checks feature controllability on real packet captures.</w:t>
      </w:r>
    </w:p>
    <w:p w14:paraId="7ADC4FB8" w14:textId="77777777" w:rsidR="00892C61" w:rsidRDefault="00B322A6">
      <w:pPr>
        <w:pStyle w:val="Heading2"/>
      </w:pPr>
      <w:bookmarkStart w:id="46" w:name="_Toc241759630"/>
      <w:r>
        <w:t>7.2 Limitations</w:t>
      </w:r>
      <w:bookmarkEnd w:id="46"/>
    </w:p>
    <w:p w14:paraId="70EB38EE" w14:textId="77777777" w:rsidR="00892C61" w:rsidRDefault="00B322A6">
      <w:pPr>
        <w:pStyle w:val="ListBullet"/>
        <w:spacing w:after="60"/>
        <w:jc w:val="both"/>
      </w:pPr>
      <w:r>
        <w:rPr>
          <w:b/>
        </w:rPr>
        <w:t>Dataset age:</w:t>
      </w:r>
      <w:r>
        <w:t xml:space="preserve"> NSL-KDD derives from 1999 traffic. The conclusions should be confirmed on a modern dataset such as UNSW-NB15 or CIC-IDS2017.</w:t>
      </w:r>
    </w:p>
    <w:p w14:paraId="0AF402AB" w14:textId="77777777" w:rsidR="00892C61" w:rsidRDefault="00B322A6">
      <w:pPr>
        <w:pStyle w:val="ListBullet"/>
        <w:spacing w:after="60"/>
        <w:jc w:val="both"/>
      </w:pPr>
      <w:r>
        <w:rPr>
          <w:b/>
        </w:rPr>
        <w:t>Single runs:</w:t>
      </w:r>
      <w:r>
        <w:t xml:space="preserve"> each experiment uses one fixed seed. Only the threshold selection was repeated over several splits.</w:t>
      </w:r>
    </w:p>
    <w:p w14:paraId="4E170581" w14:textId="77777777" w:rsidR="00892C61" w:rsidRDefault="00B322A6">
      <w:pPr>
        <w:pStyle w:val="ListBullet"/>
        <w:spacing w:after="60"/>
        <w:jc w:val="both"/>
      </w:pPr>
      <w:r>
        <w:rPr>
          <w:b/>
        </w:rPr>
        <w:t>Hand-assigned classes:</w:t>
      </w:r>
      <w:r>
        <w:t xml:space="preserve"> the realizability classes are a threat-model judgement. The live capture lab is designed to test them, but has not yet been run.</w:t>
      </w:r>
    </w:p>
    <w:p w14:paraId="643B0638" w14:textId="77777777" w:rsidR="00892C61" w:rsidRDefault="00B322A6">
      <w:pPr>
        <w:pStyle w:val="ListBullet"/>
        <w:spacing w:after="60"/>
        <w:jc w:val="both"/>
      </w:pPr>
      <w:r>
        <w:rPr>
          <w:b/>
        </w:rPr>
        <w:t>Functional realizability:</w:t>
      </w:r>
      <w:r>
        <w:t xml:space="preserve"> the mask enforces what the wire allows, not what keeps an attack working. Setting a flood’s payload to zero is legal but defeats the flood, so the realistic evasion rates reported here are upper bounds.</w:t>
      </w:r>
    </w:p>
    <w:p w14:paraId="476A82D0" w14:textId="77777777" w:rsidR="00892C61" w:rsidRDefault="00B322A6">
      <w:pPr>
        <w:pStyle w:val="ListBullet"/>
        <w:spacing w:after="60"/>
        <w:jc w:val="both"/>
      </w:pPr>
      <w:r>
        <w:rPr>
          <w:b/>
        </w:rPr>
        <w:t>Transfer attacks only:</w:t>
      </w:r>
      <w:r>
        <w:t xml:space="preserve"> stronger query-based attacks against the deployed model were not evaluated.</w:t>
      </w:r>
    </w:p>
    <w:p w14:paraId="5C2931B0" w14:textId="77777777" w:rsidR="00892C61" w:rsidRDefault="00B322A6">
      <w:pPr>
        <w:pStyle w:val="ListBullet"/>
        <w:spacing w:after="60"/>
        <w:jc w:val="both"/>
      </w:pPr>
      <w:r>
        <w:rPr>
          <w:b/>
        </w:rPr>
        <w:t>Content features in captures:</w:t>
      </w:r>
      <w:r>
        <w:t xml:space="preserve"> features such as logged_in describe host state and are not visible on the wire, so they are zero in captured traffic.</w:t>
      </w:r>
    </w:p>
    <w:p w14:paraId="33641BC2" w14:textId="77777777" w:rsidR="00892C61" w:rsidRDefault="00B322A6">
      <w:r>
        <w:br w:type="page"/>
      </w:r>
    </w:p>
    <w:p w14:paraId="2289ADC1" w14:textId="77777777" w:rsidR="00892C61" w:rsidRDefault="00B322A6">
      <w:pPr>
        <w:pStyle w:val="Heading1"/>
      </w:pPr>
      <w:bookmarkStart w:id="47" w:name="_Toc241759631"/>
      <w:r>
        <w:lastRenderedPageBreak/>
        <w:t>8. Conclusion and Future Work</w:t>
      </w:r>
      <w:bookmarkEnd w:id="47"/>
    </w:p>
    <w:p w14:paraId="16DB9B82" w14:textId="77777777" w:rsidR="00892C61" w:rsidRDefault="00B322A6">
      <w:pPr>
        <w:jc w:val="both"/>
      </w:pPr>
      <w:r>
        <w:t>An adversarial example is only a threat if a real attacker can send it. Classifying the 41 NSL-KDD features by who controls them over TCP/IP shows that an attacker can move only 9 of them, and enforcing that classification inside FGSM and PGD substantially weakens the published attacks. Measuring the right quantity matters as much: the conventional accuracy-under-attack protocol mostly records false alarms on benign traffic, while the evasion rate isolates attacks that actually get through.</w:t>
      </w:r>
    </w:p>
    <w:p w14:paraId="01E98E44" w14:textId="77777777" w:rsidR="00892C61" w:rsidRDefault="00B322A6">
      <w:pPr>
        <w:jc w:val="both"/>
      </w:pPr>
      <w:r>
        <w:t>An IDS built around a threshold calibrated on held-out attack types raised accuracy on unseen attacks from 77.9% to 89.6% and F1 from 0.765 to 0.907, and reduced unrestricted evasion from 31.1% to 4.9%. Against realistic attackers it was more robust than adversarial training, which had been fitted to perturbations that cannot occur.</w:t>
      </w:r>
    </w:p>
    <w:p w14:paraId="7803777A" w14:textId="77777777" w:rsidR="00892C61" w:rsidRDefault="00B322A6">
      <w:pPr>
        <w:jc w:val="both"/>
      </w:pPr>
      <w:r>
        <w:t>Future work:</w:t>
      </w:r>
    </w:p>
    <w:p w14:paraId="380B8D0B" w14:textId="77777777" w:rsidR="00892C61" w:rsidRDefault="00B322A6">
      <w:pPr>
        <w:pStyle w:val="ListBullet"/>
        <w:spacing w:after="60"/>
        <w:jc w:val="both"/>
      </w:pPr>
      <w:r>
        <w:t>Run the capture lab on real traffic and add the measured realizability results to Section 6.6.</w:t>
      </w:r>
    </w:p>
    <w:p w14:paraId="2E2EA402" w14:textId="77777777" w:rsidR="00892C61" w:rsidRDefault="00B322A6">
      <w:pPr>
        <w:pStyle w:val="ListBullet"/>
        <w:spacing w:after="60"/>
        <w:jc w:val="both"/>
      </w:pPr>
      <w:r>
        <w:t>Repeat the experiments on a modern dataset (UNSW-NB15, CIC-IDS2017) and over several seeds.</w:t>
      </w:r>
    </w:p>
    <w:p w14:paraId="4E569F5E" w14:textId="77777777" w:rsidR="00892C61" w:rsidRDefault="00B322A6">
      <w:pPr>
        <w:pStyle w:val="ListBullet"/>
        <w:spacing w:after="60"/>
        <w:jc w:val="both"/>
      </w:pPr>
      <w:r>
        <w:t>Add functional constraints so that attacks must also remain effective, not only realizable.</w:t>
      </w:r>
    </w:p>
    <w:p w14:paraId="6C2CAD4A" w14:textId="77777777" w:rsidR="00892C61" w:rsidRDefault="00B322A6">
      <w:pPr>
        <w:pStyle w:val="ListBullet"/>
        <w:spacing w:after="60"/>
        <w:jc w:val="both"/>
      </w:pPr>
      <w:r>
        <w:t>Train the defence on realistic perturbations instead of unrestricted ones.</w:t>
      </w:r>
    </w:p>
    <w:p w14:paraId="0900EF6A" w14:textId="77777777" w:rsidR="00892C61" w:rsidRDefault="00B322A6">
      <w:r>
        <w:br w:type="page"/>
      </w:r>
    </w:p>
    <w:p w14:paraId="03ED6EFB" w14:textId="77777777" w:rsidR="00892C61" w:rsidRDefault="00B322A6">
      <w:pPr>
        <w:pStyle w:val="Heading1"/>
      </w:pPr>
      <w:bookmarkStart w:id="48" w:name="_Toc241759632"/>
      <w:r>
        <w:lastRenderedPageBreak/>
        <w:t>References</w:t>
      </w:r>
      <w:bookmarkEnd w:id="48"/>
    </w:p>
    <w:p w14:paraId="46C752DF" w14:textId="77777777" w:rsidR="00892C61" w:rsidRDefault="00B322A6">
      <w:pPr>
        <w:spacing w:after="40" w:line="240" w:lineRule="auto"/>
        <w:ind w:left="576" w:hanging="576"/>
      </w:pPr>
      <w:r>
        <w:rPr>
          <w:sz w:val="21"/>
        </w:rPr>
        <w:t>[1]</w:t>
      </w:r>
      <w:r>
        <w:rPr>
          <w:sz w:val="21"/>
        </w:rPr>
        <w:tab/>
        <w:t>M. Tavallaee, E. Bagheri, W. Lu, and A. A. Ghorbani, “A detailed analysis of the KDD CUP 99 data set,” in Proc. IEEE Symp. Computational Intelligence for Security and Defense Applications (CISDA), 2009, pp. 1–6.</w:t>
      </w:r>
    </w:p>
    <w:p w14:paraId="67C31DFC" w14:textId="77777777" w:rsidR="00892C61" w:rsidRDefault="00B322A6">
      <w:pPr>
        <w:spacing w:after="40" w:line="240" w:lineRule="auto"/>
        <w:ind w:left="576" w:hanging="576"/>
      </w:pPr>
      <w:r>
        <w:rPr>
          <w:sz w:val="21"/>
        </w:rPr>
        <w:t>[2]</w:t>
      </w:r>
      <w:r>
        <w:rPr>
          <w:sz w:val="21"/>
        </w:rPr>
        <w:tab/>
        <w:t>I. J. Goodfellow, J. Shlens, and C. Szegedy, “Explaining and harnessing adversarial examples,” in Proc. Int. Conf. Learning Representations (ICLR), 2015.</w:t>
      </w:r>
    </w:p>
    <w:p w14:paraId="436238BE" w14:textId="77777777" w:rsidR="00892C61" w:rsidRDefault="00B322A6">
      <w:pPr>
        <w:spacing w:after="40" w:line="240" w:lineRule="auto"/>
        <w:ind w:left="576" w:hanging="576"/>
      </w:pPr>
      <w:r>
        <w:rPr>
          <w:sz w:val="21"/>
        </w:rPr>
        <w:t>[3]</w:t>
      </w:r>
      <w:r>
        <w:rPr>
          <w:sz w:val="21"/>
        </w:rPr>
        <w:tab/>
        <w:t>A. Madry, A. Makelov, L. Schmidt, D. Tsipras, and A. Vladu, “Towards deep learning models resistant to adversarial attacks,” in Proc. ICLR, 2018.</w:t>
      </w:r>
    </w:p>
    <w:p w14:paraId="2A27B5F4" w14:textId="77777777" w:rsidR="00892C61" w:rsidRDefault="00B322A6">
      <w:pPr>
        <w:spacing w:after="40" w:line="240" w:lineRule="auto"/>
        <w:ind w:left="576" w:hanging="576"/>
      </w:pPr>
      <w:r>
        <w:rPr>
          <w:sz w:val="21"/>
        </w:rPr>
        <w:t>[4]</w:t>
      </w:r>
      <w:r>
        <w:rPr>
          <w:sz w:val="21"/>
        </w:rPr>
        <w:tab/>
        <w:t>A. Kurakin, I. Goodfellow, and S. Bengio, “Adversarial machine learning at scale,” in Proc. ICLR, 2017.</w:t>
      </w:r>
    </w:p>
    <w:p w14:paraId="507C1ED1" w14:textId="77777777" w:rsidR="00892C61" w:rsidRDefault="00B322A6">
      <w:pPr>
        <w:spacing w:after="40" w:line="240" w:lineRule="auto"/>
        <w:ind w:left="576" w:hanging="576"/>
      </w:pPr>
      <w:r>
        <w:rPr>
          <w:sz w:val="21"/>
        </w:rPr>
        <w:t>[5]</w:t>
      </w:r>
      <w:r>
        <w:rPr>
          <w:sz w:val="21"/>
        </w:rPr>
        <w:tab/>
        <w:t>M.-I. Nicolae et al., “Adversarial Robustness Toolbox v1.0.0,” arXiv:1807.01069, 2018.</w:t>
      </w:r>
    </w:p>
    <w:p w14:paraId="44B71536" w14:textId="77777777" w:rsidR="00892C61" w:rsidRDefault="00B322A6">
      <w:pPr>
        <w:spacing w:after="40" w:line="240" w:lineRule="auto"/>
        <w:ind w:left="576" w:hanging="576"/>
      </w:pPr>
      <w:r>
        <w:rPr>
          <w:sz w:val="21"/>
        </w:rPr>
        <w:t>[6]</w:t>
      </w:r>
      <w:r>
        <w:rPr>
          <w:sz w:val="21"/>
        </w:rPr>
        <w:tab/>
        <w:t>S. M. Lundberg and S.-I. Lee, “A unified approach to interpreting model predictions,” in Advances in Neural Information Processing Systems (NeurIPS), 2017.</w:t>
      </w:r>
    </w:p>
    <w:p w14:paraId="3EB597ED" w14:textId="77777777" w:rsidR="00892C61" w:rsidRDefault="00B322A6">
      <w:pPr>
        <w:spacing w:after="40" w:line="240" w:lineRule="auto"/>
        <w:ind w:left="576" w:hanging="576"/>
      </w:pPr>
      <w:r>
        <w:rPr>
          <w:sz w:val="21"/>
        </w:rPr>
        <w:t>[7]</w:t>
      </w:r>
      <w:r>
        <w:rPr>
          <w:sz w:val="21"/>
        </w:rPr>
        <w:tab/>
        <w:t>L. Breiman, “Random forests,” Machine Learning, vol. 45, no. 1, pp. 5–32, 2001.</w:t>
      </w:r>
    </w:p>
    <w:p w14:paraId="57923ABC" w14:textId="77777777" w:rsidR="00892C61" w:rsidRDefault="00B322A6">
      <w:pPr>
        <w:spacing w:after="40" w:line="240" w:lineRule="auto"/>
        <w:ind w:left="576" w:hanging="576"/>
      </w:pPr>
      <w:r>
        <w:rPr>
          <w:sz w:val="21"/>
        </w:rPr>
        <w:t>[8]</w:t>
      </w:r>
      <w:r>
        <w:rPr>
          <w:sz w:val="21"/>
        </w:rPr>
        <w:tab/>
        <w:t>P. Geurts, D. Ernst, and L. Wehenkel, “Extremely randomized trees,” Machine Learning, vol. 63, no. 1, pp. 3–42, 2006.</w:t>
      </w:r>
    </w:p>
    <w:p w14:paraId="1FE41DC2" w14:textId="77777777" w:rsidR="00892C61" w:rsidRDefault="00B322A6">
      <w:pPr>
        <w:spacing w:after="40" w:line="240" w:lineRule="auto"/>
        <w:ind w:left="576" w:hanging="576"/>
      </w:pPr>
      <w:r>
        <w:rPr>
          <w:sz w:val="21"/>
        </w:rPr>
        <w:t>[9]</w:t>
      </w:r>
      <w:r>
        <w:rPr>
          <w:sz w:val="21"/>
        </w:rPr>
        <w:tab/>
        <w:t>W. Lee and S. J. Stolfo, “A framework for constructing features and models for intrusion detection systems,” ACM Trans. Information and System Security, vol. 3, no. 4, pp. 227–261, 2000.</w:t>
      </w:r>
    </w:p>
    <w:p w14:paraId="0D565EB1" w14:textId="77777777" w:rsidR="00892C61" w:rsidRDefault="00B322A6">
      <w:pPr>
        <w:spacing w:after="40" w:line="240" w:lineRule="auto"/>
        <w:ind w:left="576" w:hanging="576"/>
      </w:pPr>
      <w:r>
        <w:rPr>
          <w:sz w:val="21"/>
        </w:rPr>
        <w:t>[10]</w:t>
      </w:r>
      <w:r>
        <w:rPr>
          <w:sz w:val="21"/>
        </w:rPr>
        <w:tab/>
        <w:t>F. Pedregosa et al., “Scikit-learn: Machine learning in Python,” J. Machine Learning Research, vol. 12, pp. 2825–2830, 2011.</w:t>
      </w:r>
    </w:p>
    <w:p w14:paraId="457B5D27" w14:textId="77777777" w:rsidR="00892C61" w:rsidRDefault="00B322A6">
      <w:pPr>
        <w:spacing w:after="40" w:line="240" w:lineRule="auto"/>
        <w:ind w:left="576" w:hanging="576"/>
      </w:pPr>
      <w:r>
        <w:rPr>
          <w:sz w:val="21"/>
        </w:rPr>
        <w:t>[11]</w:t>
      </w:r>
      <w:r>
        <w:rPr>
          <w:sz w:val="21"/>
        </w:rPr>
        <w:tab/>
        <w:t>M. Teuffenbach, E. Piatkowska, and P. Smith, “Subverting network intrusion detection: Crafting adversarial examples accounting for domain-specific constraints,” in Machine Learning and Knowledge Extraction (CD-MAKE 2020), Springer LNCS, 2020.</w:t>
      </w:r>
    </w:p>
    <w:p w14:paraId="28B18B7E" w14:textId="77777777" w:rsidR="00892C61" w:rsidRDefault="00B322A6">
      <w:pPr>
        <w:spacing w:after="40" w:line="240" w:lineRule="auto"/>
        <w:ind w:left="576" w:hanging="576"/>
      </w:pPr>
      <w:r>
        <w:rPr>
          <w:sz w:val="21"/>
        </w:rPr>
        <w:t>[12]</w:t>
      </w:r>
      <w:r>
        <w:rPr>
          <w:sz w:val="21"/>
        </w:rPr>
        <w:tab/>
      </w:r>
      <w:r>
        <w:rPr>
          <w:sz w:val="21"/>
        </w:rPr>
        <w:t>R. Sheatsley et al., “Adversarial examples in constrained domains,” arXiv:2011.01183, 2020; Journal of Computer Security, IOS Press.</w:t>
      </w:r>
    </w:p>
    <w:p w14:paraId="3E4130F2" w14:textId="77777777" w:rsidR="00892C61" w:rsidRDefault="00B322A6">
      <w:pPr>
        <w:spacing w:after="40" w:line="240" w:lineRule="auto"/>
        <w:ind w:left="576" w:hanging="576"/>
      </w:pPr>
      <w:r>
        <w:rPr>
          <w:sz w:val="21"/>
        </w:rPr>
        <w:t>[13]</w:t>
      </w:r>
      <w:r>
        <w:rPr>
          <w:sz w:val="21"/>
        </w:rPr>
        <w:tab/>
        <w:t>M. A. Merzouk, F. Cuppens, N. Boulahia-Cuppens, and R. Yaich, “A deeper analysis of adversarial examples in intrusion detection,” in Risks and Security of Internet and Systems (CRiSIS 2020), Springer, 2021.</w:t>
      </w:r>
    </w:p>
    <w:p w14:paraId="65FF9B63" w14:textId="77777777" w:rsidR="00892C61" w:rsidRDefault="00B322A6">
      <w:pPr>
        <w:spacing w:after="40" w:line="240" w:lineRule="auto"/>
        <w:ind w:left="576" w:hanging="576"/>
      </w:pPr>
      <w:r>
        <w:rPr>
          <w:sz w:val="21"/>
        </w:rPr>
        <w:t>[14]</w:t>
      </w:r>
      <w:r>
        <w:rPr>
          <w:sz w:val="21"/>
        </w:rPr>
        <w:tab/>
        <w:t>G. Apruzzese, M. Andreolini, L. Ferretti, M. Marchetti, and M. Colajanni, “Modeling realistic adversarial attacks against network intrusion detection systems,” Digital Threats: Research and Practice, vol. 3, no. 3, art. 31, 2022.</w:t>
      </w:r>
    </w:p>
    <w:p w14:paraId="19F91F40" w14:textId="77777777" w:rsidR="00892C61" w:rsidRDefault="00B322A6">
      <w:pPr>
        <w:spacing w:after="40" w:line="240" w:lineRule="auto"/>
        <w:ind w:left="576" w:hanging="576"/>
      </w:pPr>
      <w:r>
        <w:rPr>
          <w:sz w:val="21"/>
        </w:rPr>
        <w:t>[15]</w:t>
      </w:r>
      <w:r>
        <w:rPr>
          <w:sz w:val="21"/>
        </w:rPr>
        <w:tab/>
        <w:t>T. Simonetto et al., “A unified framework for adversarial attack and defense in constrained feature space,” in Proc. Int. Joint Conf. Artificial Intelligence (IJCAI), 2022.</w:t>
      </w:r>
    </w:p>
    <w:p w14:paraId="05309E83" w14:textId="77777777" w:rsidR="00892C61" w:rsidRDefault="00B322A6">
      <w:pPr>
        <w:spacing w:after="40" w:line="240" w:lineRule="auto"/>
        <w:ind w:left="576" w:hanging="576"/>
      </w:pPr>
      <w:r>
        <w:rPr>
          <w:sz w:val="21"/>
        </w:rPr>
        <w:t>[16]</w:t>
      </w:r>
      <w:r>
        <w:rPr>
          <w:sz w:val="21"/>
        </w:rPr>
        <w:tab/>
        <w:t>F. Pierazzi, F. Pendlebury, J. Cortellazzi, and L. Cavallaro, “Intriguing properties of adversarial ML attacks in the problem space,” in Proc. IEEE Symp. Security and Privacy, 2020.</w:t>
      </w:r>
    </w:p>
    <w:p w14:paraId="353DCD46" w14:textId="77777777" w:rsidR="00892C61" w:rsidRDefault="00B322A6">
      <w:pPr>
        <w:spacing w:after="40" w:line="240" w:lineRule="auto"/>
        <w:ind w:left="576" w:hanging="576"/>
      </w:pPr>
      <w:r>
        <w:rPr>
          <w:sz w:val="21"/>
        </w:rPr>
        <w:t>[17]</w:t>
      </w:r>
      <w:r>
        <w:rPr>
          <w:sz w:val="21"/>
        </w:rPr>
        <w:tab/>
        <w:t>J. F. Kurose and K. W. Ross, Computer Networking: A Top-Down Approach, 8th ed. Pearson, 2021.</w:t>
      </w:r>
    </w:p>
    <w:p w14:paraId="1EF8CD6C" w14:textId="77777777" w:rsidR="00892C61" w:rsidRDefault="00B322A6">
      <w:pPr>
        <w:spacing w:after="40" w:line="240" w:lineRule="auto"/>
        <w:ind w:left="576" w:hanging="576"/>
      </w:pPr>
      <w:r>
        <w:rPr>
          <w:sz w:val="21"/>
        </w:rPr>
        <w:t>[18]</w:t>
      </w:r>
      <w:r>
        <w:rPr>
          <w:sz w:val="21"/>
        </w:rPr>
        <w:tab/>
      </w:r>
      <w:r>
        <w:rPr>
          <w:sz w:val="21"/>
          <w:highlight w:val="yellow"/>
        </w:rPr>
        <w:t>[Authors]</w:t>
      </w:r>
      <w:r>
        <w:rPr>
          <w:sz w:val="21"/>
        </w:rPr>
        <w:t>, "</w:t>
      </w:r>
      <w:r>
        <w:rPr>
          <w:sz w:val="21"/>
          <w:highlight w:val="yellow"/>
        </w:rPr>
        <w:t>[Title of your ICADS 2026 paper]</w:t>
      </w:r>
      <w:r>
        <w:rPr>
          <w:sz w:val="21"/>
        </w:rPr>
        <w:t xml:space="preserve">," in Proc. </w:t>
      </w:r>
      <w:r>
        <w:rPr>
          <w:sz w:val="21"/>
          <w:highlight w:val="yellow"/>
        </w:rPr>
        <w:t>[full ICADS 2026 conference name]</w:t>
      </w:r>
      <w:r>
        <w:rPr>
          <w:sz w:val="21"/>
        </w:rPr>
        <w:t xml:space="preserve">, 2026, pp. </w:t>
      </w:r>
      <w:r>
        <w:rPr>
          <w:sz w:val="21"/>
          <w:highlight w:val="yellow"/>
        </w:rPr>
        <w:t>[xx-yy]</w:t>
      </w:r>
      <w:r>
        <w:rPr>
          <w:sz w:val="21"/>
        </w:rPr>
        <w:t>.</w:t>
      </w:r>
    </w:p>
    <w:p w14:paraId="49ED7DA7" w14:textId="77777777" w:rsidR="00892C61" w:rsidRDefault="00B322A6">
      <w:pPr>
        <w:spacing w:after="40" w:line="240" w:lineRule="auto"/>
        <w:ind w:left="576" w:hanging="576"/>
      </w:pPr>
      <w:r>
        <w:rPr>
          <w:sz w:val="21"/>
        </w:rPr>
        <w:t>[19]</w:t>
      </w:r>
      <w:r>
        <w:rPr>
          <w:sz w:val="21"/>
        </w:rPr>
        <w:tab/>
      </w:r>
      <w:r>
        <w:rPr>
          <w:sz w:val="21"/>
        </w:rPr>
        <w:t>W. R. Stevens, TCP/IP Illustrated, Volume 1: The Protocols. Addison-Wesley, 1994.</w:t>
      </w:r>
    </w:p>
    <w:p w14:paraId="36FA4C35" w14:textId="77777777" w:rsidR="00892C61" w:rsidRDefault="00B322A6">
      <w:pPr>
        <w:spacing w:after="40" w:line="240" w:lineRule="auto"/>
        <w:ind w:left="576" w:hanging="576"/>
      </w:pPr>
      <w:r>
        <w:rPr>
          <w:sz w:val="21"/>
        </w:rPr>
        <w:t>[20]</w:t>
      </w:r>
      <w:r>
        <w:rPr>
          <w:sz w:val="21"/>
        </w:rPr>
        <w:tab/>
        <w:t>R. Sommer and V. Paxson, “Outside the closed world: On using machine learning for network intrusion detection,” in Proc. IEEE Symp. Security and Privacy, 2010, pp. 305–316.</w:t>
      </w:r>
    </w:p>
    <w:p w14:paraId="3B4A4D3E" w14:textId="77777777" w:rsidR="00892C61" w:rsidRDefault="00B322A6">
      <w:r>
        <w:br w:type="page"/>
      </w:r>
    </w:p>
    <w:p w14:paraId="2C822202" w14:textId="77777777" w:rsidR="00892C61" w:rsidRDefault="00B322A6">
      <w:pPr>
        <w:pStyle w:val="Heading1"/>
      </w:pPr>
      <w:bookmarkStart w:id="49" w:name="_Toc241759633"/>
      <w:r>
        <w:lastRenderedPageBreak/>
        <w:t>Appendix A: Full Feature Realizability Taxonomy</w:t>
      </w:r>
      <w:bookmarkEnd w:id="49"/>
    </w:p>
    <w:p w14:paraId="175F8271" w14:textId="77777777" w:rsidR="00892C61" w:rsidRDefault="00B322A6">
      <w:pPr>
        <w:jc w:val="both"/>
      </w:pPr>
      <w:r>
        <w:rPr>
          <w:sz w:val="21"/>
        </w:rPr>
        <w:t>B* marks flag: Class B, but frozen in the continuous attacks because it is categorical.</w:t>
      </w:r>
    </w:p>
    <w:p w14:paraId="461BE91D" w14:textId="77777777" w:rsidR="00892C61" w:rsidRDefault="00B322A6">
      <w:pPr>
        <w:keepNext/>
        <w:spacing w:before="160" w:after="80"/>
        <w:jc w:val="center"/>
      </w:pPr>
      <w:r>
        <w:rPr>
          <w:b/>
          <w:sz w:val="21"/>
        </w:rPr>
        <w:t>Table 15: The 41 NSL-KDD features and who controls them</w:t>
      </w:r>
    </w:p>
    <w:tbl>
      <w:tblPr>
        <w:tblStyle w:val="TableGrid"/>
        <w:tblW w:w="0" w:type="auto"/>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504"/>
        <w:gridCol w:w="2664"/>
        <w:gridCol w:w="1296"/>
        <w:gridCol w:w="720"/>
        <w:gridCol w:w="3845"/>
      </w:tblGrid>
      <w:tr w:rsidR="00892C61" w14:paraId="137A5B62" w14:textId="77777777">
        <w:trPr>
          <w:cantSplit/>
          <w:tblHeader/>
          <w:jc w:val="center"/>
        </w:trPr>
        <w:tc>
          <w:tcPr>
            <w:tcW w:w="504" w:type="dxa"/>
            <w:shd w:val="clear" w:color="auto" w:fill="D9E2F3"/>
            <w:vAlign w:val="center"/>
          </w:tcPr>
          <w:p w14:paraId="37CAE2FD" w14:textId="77777777" w:rsidR="00892C61" w:rsidRDefault="00B322A6">
            <w:pPr>
              <w:spacing w:before="20" w:after="20" w:line="240" w:lineRule="auto"/>
              <w:jc w:val="center"/>
            </w:pPr>
            <w:r>
              <w:rPr>
                <w:b/>
                <w:sz w:val="18"/>
              </w:rPr>
              <w:t>#</w:t>
            </w:r>
          </w:p>
        </w:tc>
        <w:tc>
          <w:tcPr>
            <w:tcW w:w="2664" w:type="dxa"/>
            <w:shd w:val="clear" w:color="auto" w:fill="D9E2F3"/>
            <w:vAlign w:val="center"/>
          </w:tcPr>
          <w:p w14:paraId="7D72DB7F" w14:textId="77777777" w:rsidR="00892C61" w:rsidRDefault="00B322A6">
            <w:pPr>
              <w:spacing w:before="20" w:after="20" w:line="240" w:lineRule="auto"/>
              <w:jc w:val="center"/>
            </w:pPr>
            <w:r>
              <w:rPr>
                <w:b/>
                <w:sz w:val="18"/>
              </w:rPr>
              <w:t>Feature</w:t>
            </w:r>
          </w:p>
        </w:tc>
        <w:tc>
          <w:tcPr>
            <w:tcW w:w="1296" w:type="dxa"/>
            <w:shd w:val="clear" w:color="auto" w:fill="D9E2F3"/>
            <w:vAlign w:val="center"/>
          </w:tcPr>
          <w:p w14:paraId="3A5BA44D" w14:textId="77777777" w:rsidR="00892C61" w:rsidRDefault="00B322A6">
            <w:pPr>
              <w:spacing w:before="20" w:after="20" w:line="240" w:lineRule="auto"/>
              <w:jc w:val="center"/>
            </w:pPr>
            <w:r>
              <w:rPr>
                <w:b/>
                <w:sz w:val="18"/>
              </w:rPr>
              <w:t>Group</w:t>
            </w:r>
          </w:p>
        </w:tc>
        <w:tc>
          <w:tcPr>
            <w:tcW w:w="720" w:type="dxa"/>
            <w:shd w:val="clear" w:color="auto" w:fill="D9E2F3"/>
            <w:vAlign w:val="center"/>
          </w:tcPr>
          <w:p w14:paraId="68BAFFE7" w14:textId="77777777" w:rsidR="00892C61" w:rsidRDefault="00B322A6">
            <w:pPr>
              <w:spacing w:before="20" w:after="20" w:line="240" w:lineRule="auto"/>
              <w:jc w:val="center"/>
            </w:pPr>
            <w:r>
              <w:rPr>
                <w:b/>
                <w:sz w:val="18"/>
              </w:rPr>
              <w:t>Class</w:t>
            </w:r>
          </w:p>
        </w:tc>
        <w:tc>
          <w:tcPr>
            <w:tcW w:w="3845" w:type="dxa"/>
            <w:shd w:val="clear" w:color="auto" w:fill="D9E2F3"/>
            <w:vAlign w:val="center"/>
          </w:tcPr>
          <w:p w14:paraId="68F82A44" w14:textId="77777777" w:rsidR="00892C61" w:rsidRDefault="00B322A6">
            <w:pPr>
              <w:spacing w:before="20" w:after="20" w:line="240" w:lineRule="auto"/>
              <w:jc w:val="center"/>
            </w:pPr>
            <w:r>
              <w:rPr>
                <w:b/>
                <w:sz w:val="18"/>
              </w:rPr>
              <w:t>Controlled by / constraint</w:t>
            </w:r>
          </w:p>
        </w:tc>
      </w:tr>
      <w:tr w:rsidR="00892C61" w14:paraId="2B3BF046" w14:textId="77777777">
        <w:trPr>
          <w:cantSplit/>
          <w:jc w:val="center"/>
        </w:trPr>
        <w:tc>
          <w:tcPr>
            <w:tcW w:w="504" w:type="dxa"/>
            <w:vAlign w:val="center"/>
          </w:tcPr>
          <w:p w14:paraId="5810688F" w14:textId="77777777" w:rsidR="00892C61" w:rsidRDefault="00B322A6">
            <w:pPr>
              <w:spacing w:before="20" w:after="20" w:line="240" w:lineRule="auto"/>
              <w:jc w:val="center"/>
            </w:pPr>
            <w:r>
              <w:rPr>
                <w:sz w:val="18"/>
              </w:rPr>
              <w:t>1</w:t>
            </w:r>
          </w:p>
        </w:tc>
        <w:tc>
          <w:tcPr>
            <w:tcW w:w="2664" w:type="dxa"/>
            <w:vAlign w:val="center"/>
          </w:tcPr>
          <w:p w14:paraId="08882B5E" w14:textId="77777777" w:rsidR="00892C61" w:rsidRDefault="00B322A6">
            <w:pPr>
              <w:spacing w:before="20" w:after="20" w:line="240" w:lineRule="auto"/>
            </w:pPr>
            <w:r>
              <w:rPr>
                <w:sz w:val="18"/>
              </w:rPr>
              <w:t>duration</w:t>
            </w:r>
          </w:p>
        </w:tc>
        <w:tc>
          <w:tcPr>
            <w:tcW w:w="1296" w:type="dxa"/>
            <w:vAlign w:val="center"/>
          </w:tcPr>
          <w:p w14:paraId="6AF45A76" w14:textId="77777777" w:rsidR="00892C61" w:rsidRDefault="00B322A6">
            <w:pPr>
              <w:spacing w:before="20" w:after="20" w:line="240" w:lineRule="auto"/>
            </w:pPr>
            <w:r>
              <w:rPr>
                <w:sz w:val="18"/>
              </w:rPr>
              <w:t>Basic</w:t>
            </w:r>
          </w:p>
        </w:tc>
        <w:tc>
          <w:tcPr>
            <w:tcW w:w="720" w:type="dxa"/>
            <w:vAlign w:val="center"/>
          </w:tcPr>
          <w:p w14:paraId="3B3F4C3D" w14:textId="77777777" w:rsidR="00892C61" w:rsidRDefault="00B322A6">
            <w:pPr>
              <w:spacing w:before="20" w:after="20" w:line="240" w:lineRule="auto"/>
              <w:jc w:val="center"/>
            </w:pPr>
            <w:r>
              <w:rPr>
                <w:sz w:val="18"/>
              </w:rPr>
              <w:t>B</w:t>
            </w:r>
          </w:p>
        </w:tc>
        <w:tc>
          <w:tcPr>
            <w:tcW w:w="3845" w:type="dxa"/>
            <w:vAlign w:val="center"/>
          </w:tcPr>
          <w:p w14:paraId="065CA53E" w14:textId="77777777" w:rsidR="00892C61" w:rsidRDefault="00B322A6">
            <w:pPr>
              <w:spacing w:before="20" w:after="20" w:line="240" w:lineRule="auto"/>
            </w:pPr>
            <w:r>
              <w:rPr>
                <w:sz w:val="18"/>
              </w:rPr>
              <w:t>Attacker holds the connection; whole seconds, ≥ 0</w:t>
            </w:r>
          </w:p>
        </w:tc>
      </w:tr>
      <w:tr w:rsidR="00892C61" w14:paraId="6E3E21DE" w14:textId="77777777">
        <w:trPr>
          <w:cantSplit/>
          <w:jc w:val="center"/>
        </w:trPr>
        <w:tc>
          <w:tcPr>
            <w:tcW w:w="504" w:type="dxa"/>
            <w:vAlign w:val="center"/>
          </w:tcPr>
          <w:p w14:paraId="357D8279" w14:textId="77777777" w:rsidR="00892C61" w:rsidRDefault="00B322A6">
            <w:pPr>
              <w:spacing w:before="20" w:after="20" w:line="240" w:lineRule="auto"/>
              <w:jc w:val="center"/>
            </w:pPr>
            <w:r>
              <w:rPr>
                <w:sz w:val="18"/>
              </w:rPr>
              <w:t>2</w:t>
            </w:r>
          </w:p>
        </w:tc>
        <w:tc>
          <w:tcPr>
            <w:tcW w:w="2664" w:type="dxa"/>
            <w:vAlign w:val="center"/>
          </w:tcPr>
          <w:p w14:paraId="2B033C04" w14:textId="77777777" w:rsidR="00892C61" w:rsidRDefault="00B322A6">
            <w:pPr>
              <w:spacing w:before="20" w:after="20" w:line="240" w:lineRule="auto"/>
            </w:pPr>
            <w:r>
              <w:rPr>
                <w:sz w:val="18"/>
              </w:rPr>
              <w:t>protocol_type</w:t>
            </w:r>
          </w:p>
        </w:tc>
        <w:tc>
          <w:tcPr>
            <w:tcW w:w="1296" w:type="dxa"/>
            <w:vAlign w:val="center"/>
          </w:tcPr>
          <w:p w14:paraId="36223A0C" w14:textId="77777777" w:rsidR="00892C61" w:rsidRDefault="00B322A6">
            <w:pPr>
              <w:spacing w:before="20" w:after="20" w:line="240" w:lineRule="auto"/>
            </w:pPr>
            <w:r>
              <w:rPr>
                <w:sz w:val="18"/>
              </w:rPr>
              <w:t>Basic</w:t>
            </w:r>
          </w:p>
        </w:tc>
        <w:tc>
          <w:tcPr>
            <w:tcW w:w="720" w:type="dxa"/>
            <w:vAlign w:val="center"/>
          </w:tcPr>
          <w:p w14:paraId="5A19BAF8" w14:textId="77777777" w:rsidR="00892C61" w:rsidRDefault="00B322A6">
            <w:pPr>
              <w:spacing w:before="20" w:after="20" w:line="240" w:lineRule="auto"/>
              <w:jc w:val="center"/>
            </w:pPr>
            <w:r>
              <w:rPr>
                <w:sz w:val="18"/>
              </w:rPr>
              <w:t>C</w:t>
            </w:r>
          </w:p>
        </w:tc>
        <w:tc>
          <w:tcPr>
            <w:tcW w:w="3845" w:type="dxa"/>
            <w:vAlign w:val="center"/>
          </w:tcPr>
          <w:p w14:paraId="2826A96A" w14:textId="77777777" w:rsidR="00892C61" w:rsidRDefault="00B322A6">
            <w:pPr>
              <w:spacing w:before="20" w:after="20" w:line="240" w:lineRule="auto"/>
            </w:pPr>
            <w:r>
              <w:rPr>
                <w:sz w:val="18"/>
              </w:rPr>
              <w:t>Choice made when the attack is designed; changing it is a different attack</w:t>
            </w:r>
          </w:p>
        </w:tc>
      </w:tr>
      <w:tr w:rsidR="00892C61" w14:paraId="0E6BB28A" w14:textId="77777777">
        <w:trPr>
          <w:cantSplit/>
          <w:jc w:val="center"/>
        </w:trPr>
        <w:tc>
          <w:tcPr>
            <w:tcW w:w="504" w:type="dxa"/>
            <w:vAlign w:val="center"/>
          </w:tcPr>
          <w:p w14:paraId="60A64419" w14:textId="77777777" w:rsidR="00892C61" w:rsidRDefault="00B322A6">
            <w:pPr>
              <w:spacing w:before="20" w:after="20" w:line="240" w:lineRule="auto"/>
              <w:jc w:val="center"/>
            </w:pPr>
            <w:r>
              <w:rPr>
                <w:sz w:val="18"/>
              </w:rPr>
              <w:t>3</w:t>
            </w:r>
          </w:p>
        </w:tc>
        <w:tc>
          <w:tcPr>
            <w:tcW w:w="2664" w:type="dxa"/>
            <w:vAlign w:val="center"/>
          </w:tcPr>
          <w:p w14:paraId="658F560F" w14:textId="77777777" w:rsidR="00892C61" w:rsidRDefault="00B322A6">
            <w:pPr>
              <w:spacing w:before="20" w:after="20" w:line="240" w:lineRule="auto"/>
            </w:pPr>
            <w:r>
              <w:rPr>
                <w:sz w:val="18"/>
              </w:rPr>
              <w:t>service</w:t>
            </w:r>
          </w:p>
        </w:tc>
        <w:tc>
          <w:tcPr>
            <w:tcW w:w="1296" w:type="dxa"/>
            <w:vAlign w:val="center"/>
          </w:tcPr>
          <w:p w14:paraId="46E57BA1" w14:textId="77777777" w:rsidR="00892C61" w:rsidRDefault="00B322A6">
            <w:pPr>
              <w:spacing w:before="20" w:after="20" w:line="240" w:lineRule="auto"/>
            </w:pPr>
            <w:r>
              <w:rPr>
                <w:sz w:val="18"/>
              </w:rPr>
              <w:t>Basic</w:t>
            </w:r>
          </w:p>
        </w:tc>
        <w:tc>
          <w:tcPr>
            <w:tcW w:w="720" w:type="dxa"/>
            <w:vAlign w:val="center"/>
          </w:tcPr>
          <w:p w14:paraId="6CC4A4D4" w14:textId="77777777" w:rsidR="00892C61" w:rsidRDefault="00B322A6">
            <w:pPr>
              <w:spacing w:before="20" w:after="20" w:line="240" w:lineRule="auto"/>
              <w:jc w:val="center"/>
            </w:pPr>
            <w:r>
              <w:rPr>
                <w:sz w:val="18"/>
              </w:rPr>
              <w:t>C</w:t>
            </w:r>
          </w:p>
        </w:tc>
        <w:tc>
          <w:tcPr>
            <w:tcW w:w="3845" w:type="dxa"/>
            <w:vAlign w:val="center"/>
          </w:tcPr>
          <w:p w14:paraId="4EF454F2" w14:textId="77777777" w:rsidR="00892C61" w:rsidRDefault="00B322A6">
            <w:pPr>
              <w:spacing w:before="20" w:after="20" w:line="240" w:lineRule="auto"/>
            </w:pPr>
            <w:r>
              <w:rPr>
                <w:sz w:val="18"/>
              </w:rPr>
              <w:t>Target port chosen at design time; categorical</w:t>
            </w:r>
          </w:p>
        </w:tc>
      </w:tr>
      <w:tr w:rsidR="00892C61" w14:paraId="0F32A691" w14:textId="77777777">
        <w:trPr>
          <w:cantSplit/>
          <w:jc w:val="center"/>
        </w:trPr>
        <w:tc>
          <w:tcPr>
            <w:tcW w:w="504" w:type="dxa"/>
            <w:vAlign w:val="center"/>
          </w:tcPr>
          <w:p w14:paraId="54AD1DD1" w14:textId="77777777" w:rsidR="00892C61" w:rsidRDefault="00B322A6">
            <w:pPr>
              <w:spacing w:before="20" w:after="20" w:line="240" w:lineRule="auto"/>
              <w:jc w:val="center"/>
            </w:pPr>
            <w:r>
              <w:rPr>
                <w:sz w:val="18"/>
              </w:rPr>
              <w:t>4</w:t>
            </w:r>
          </w:p>
        </w:tc>
        <w:tc>
          <w:tcPr>
            <w:tcW w:w="2664" w:type="dxa"/>
            <w:vAlign w:val="center"/>
          </w:tcPr>
          <w:p w14:paraId="105DB1EC" w14:textId="77777777" w:rsidR="00892C61" w:rsidRDefault="00B322A6">
            <w:pPr>
              <w:spacing w:before="20" w:after="20" w:line="240" w:lineRule="auto"/>
            </w:pPr>
            <w:r>
              <w:rPr>
                <w:sz w:val="18"/>
              </w:rPr>
              <w:t>flag</w:t>
            </w:r>
          </w:p>
        </w:tc>
        <w:tc>
          <w:tcPr>
            <w:tcW w:w="1296" w:type="dxa"/>
            <w:vAlign w:val="center"/>
          </w:tcPr>
          <w:p w14:paraId="757F59C9" w14:textId="77777777" w:rsidR="00892C61" w:rsidRDefault="00B322A6">
            <w:pPr>
              <w:spacing w:before="20" w:after="20" w:line="240" w:lineRule="auto"/>
            </w:pPr>
            <w:r>
              <w:rPr>
                <w:sz w:val="18"/>
              </w:rPr>
              <w:t>Basic</w:t>
            </w:r>
          </w:p>
        </w:tc>
        <w:tc>
          <w:tcPr>
            <w:tcW w:w="720" w:type="dxa"/>
            <w:vAlign w:val="center"/>
          </w:tcPr>
          <w:p w14:paraId="31A476EC" w14:textId="77777777" w:rsidR="00892C61" w:rsidRDefault="00B322A6">
            <w:pPr>
              <w:spacing w:before="20" w:after="20" w:line="240" w:lineRule="auto"/>
              <w:jc w:val="center"/>
            </w:pPr>
            <w:r>
              <w:rPr>
                <w:sz w:val="18"/>
              </w:rPr>
              <w:t>B*</w:t>
            </w:r>
          </w:p>
        </w:tc>
        <w:tc>
          <w:tcPr>
            <w:tcW w:w="3845" w:type="dxa"/>
            <w:vAlign w:val="center"/>
          </w:tcPr>
          <w:p w14:paraId="0D72FBCD" w14:textId="77777777" w:rsidR="00892C61" w:rsidRDefault="00B322A6">
            <w:pPr>
              <w:spacing w:before="20" w:after="20" w:line="240" w:lineRule="auto"/>
            </w:pPr>
            <w:r>
              <w:rPr>
                <w:sz w:val="18"/>
              </w:rPr>
              <w:t>Reflects how the victim answered; categorical, frozen in the attack</w:t>
            </w:r>
          </w:p>
        </w:tc>
      </w:tr>
      <w:tr w:rsidR="00892C61" w14:paraId="6F78F1EA" w14:textId="77777777">
        <w:trPr>
          <w:cantSplit/>
          <w:jc w:val="center"/>
        </w:trPr>
        <w:tc>
          <w:tcPr>
            <w:tcW w:w="504" w:type="dxa"/>
            <w:vAlign w:val="center"/>
          </w:tcPr>
          <w:p w14:paraId="252CB9E8" w14:textId="77777777" w:rsidR="00892C61" w:rsidRDefault="00B322A6">
            <w:pPr>
              <w:spacing w:before="20" w:after="20" w:line="240" w:lineRule="auto"/>
              <w:jc w:val="center"/>
            </w:pPr>
            <w:r>
              <w:rPr>
                <w:sz w:val="18"/>
              </w:rPr>
              <w:t>5</w:t>
            </w:r>
          </w:p>
        </w:tc>
        <w:tc>
          <w:tcPr>
            <w:tcW w:w="2664" w:type="dxa"/>
            <w:vAlign w:val="center"/>
          </w:tcPr>
          <w:p w14:paraId="3FE4B9B8" w14:textId="77777777" w:rsidR="00892C61" w:rsidRDefault="00B322A6">
            <w:pPr>
              <w:spacing w:before="20" w:after="20" w:line="240" w:lineRule="auto"/>
            </w:pPr>
            <w:r>
              <w:rPr>
                <w:sz w:val="18"/>
              </w:rPr>
              <w:t>src_bytes</w:t>
            </w:r>
          </w:p>
        </w:tc>
        <w:tc>
          <w:tcPr>
            <w:tcW w:w="1296" w:type="dxa"/>
            <w:vAlign w:val="center"/>
          </w:tcPr>
          <w:p w14:paraId="44B5A9C6" w14:textId="77777777" w:rsidR="00892C61" w:rsidRDefault="00B322A6">
            <w:pPr>
              <w:spacing w:before="20" w:after="20" w:line="240" w:lineRule="auto"/>
            </w:pPr>
            <w:r>
              <w:rPr>
                <w:sz w:val="18"/>
              </w:rPr>
              <w:t>Basic</w:t>
            </w:r>
          </w:p>
        </w:tc>
        <w:tc>
          <w:tcPr>
            <w:tcW w:w="720" w:type="dxa"/>
            <w:vAlign w:val="center"/>
          </w:tcPr>
          <w:p w14:paraId="083EFA48" w14:textId="77777777" w:rsidR="00892C61" w:rsidRDefault="00B322A6">
            <w:pPr>
              <w:spacing w:before="20" w:after="20" w:line="240" w:lineRule="auto"/>
              <w:jc w:val="center"/>
            </w:pPr>
            <w:r>
              <w:rPr>
                <w:sz w:val="18"/>
              </w:rPr>
              <w:t>A</w:t>
            </w:r>
          </w:p>
        </w:tc>
        <w:tc>
          <w:tcPr>
            <w:tcW w:w="3845" w:type="dxa"/>
            <w:vAlign w:val="center"/>
          </w:tcPr>
          <w:p w14:paraId="73145E77" w14:textId="77777777" w:rsidR="00892C61" w:rsidRDefault="00B322A6">
            <w:pPr>
              <w:spacing w:before="20" w:after="20" w:line="240" w:lineRule="auto"/>
            </w:pPr>
            <w:r>
              <w:rPr>
                <w:sz w:val="18"/>
              </w:rPr>
              <w:t>Bytes the attacker sends; whole bytes, ≥ 0</w:t>
            </w:r>
          </w:p>
        </w:tc>
      </w:tr>
      <w:tr w:rsidR="00892C61" w14:paraId="66EE49D6" w14:textId="77777777">
        <w:trPr>
          <w:cantSplit/>
          <w:jc w:val="center"/>
        </w:trPr>
        <w:tc>
          <w:tcPr>
            <w:tcW w:w="504" w:type="dxa"/>
            <w:vAlign w:val="center"/>
          </w:tcPr>
          <w:p w14:paraId="0DE5936D" w14:textId="77777777" w:rsidR="00892C61" w:rsidRDefault="00B322A6">
            <w:pPr>
              <w:spacing w:before="20" w:after="20" w:line="240" w:lineRule="auto"/>
              <w:jc w:val="center"/>
            </w:pPr>
            <w:r>
              <w:rPr>
                <w:sz w:val="18"/>
              </w:rPr>
              <w:t>6</w:t>
            </w:r>
          </w:p>
        </w:tc>
        <w:tc>
          <w:tcPr>
            <w:tcW w:w="2664" w:type="dxa"/>
            <w:vAlign w:val="center"/>
          </w:tcPr>
          <w:p w14:paraId="3B5561FD" w14:textId="77777777" w:rsidR="00892C61" w:rsidRDefault="00B322A6">
            <w:pPr>
              <w:spacing w:before="20" w:after="20" w:line="240" w:lineRule="auto"/>
            </w:pPr>
            <w:r>
              <w:rPr>
                <w:sz w:val="18"/>
              </w:rPr>
              <w:t>dst_bytes</w:t>
            </w:r>
          </w:p>
        </w:tc>
        <w:tc>
          <w:tcPr>
            <w:tcW w:w="1296" w:type="dxa"/>
            <w:vAlign w:val="center"/>
          </w:tcPr>
          <w:p w14:paraId="559CF2E3" w14:textId="77777777" w:rsidR="00892C61" w:rsidRDefault="00B322A6">
            <w:pPr>
              <w:spacing w:before="20" w:after="20" w:line="240" w:lineRule="auto"/>
            </w:pPr>
            <w:r>
              <w:rPr>
                <w:sz w:val="18"/>
              </w:rPr>
              <w:t>Basic</w:t>
            </w:r>
          </w:p>
        </w:tc>
        <w:tc>
          <w:tcPr>
            <w:tcW w:w="720" w:type="dxa"/>
            <w:vAlign w:val="center"/>
          </w:tcPr>
          <w:p w14:paraId="011ECF5A" w14:textId="77777777" w:rsidR="00892C61" w:rsidRDefault="00B322A6">
            <w:pPr>
              <w:spacing w:before="20" w:after="20" w:line="240" w:lineRule="auto"/>
              <w:jc w:val="center"/>
            </w:pPr>
            <w:r>
              <w:rPr>
                <w:sz w:val="18"/>
              </w:rPr>
              <w:t>C</w:t>
            </w:r>
          </w:p>
        </w:tc>
        <w:tc>
          <w:tcPr>
            <w:tcW w:w="3845" w:type="dxa"/>
            <w:vAlign w:val="center"/>
          </w:tcPr>
          <w:p w14:paraId="16055DDB" w14:textId="77777777" w:rsidR="00892C61" w:rsidRDefault="00B322A6">
            <w:pPr>
              <w:spacing w:before="20" w:after="20" w:line="240" w:lineRule="auto"/>
            </w:pPr>
            <w:r>
              <w:rPr>
                <w:sz w:val="18"/>
              </w:rPr>
              <w:t>Bytes the victim sends back</w:t>
            </w:r>
          </w:p>
        </w:tc>
      </w:tr>
      <w:tr w:rsidR="00892C61" w14:paraId="08A3A0EF" w14:textId="77777777">
        <w:trPr>
          <w:cantSplit/>
          <w:jc w:val="center"/>
        </w:trPr>
        <w:tc>
          <w:tcPr>
            <w:tcW w:w="504" w:type="dxa"/>
            <w:vAlign w:val="center"/>
          </w:tcPr>
          <w:p w14:paraId="5E9393AF" w14:textId="77777777" w:rsidR="00892C61" w:rsidRDefault="00B322A6">
            <w:pPr>
              <w:spacing w:before="20" w:after="20" w:line="240" w:lineRule="auto"/>
              <w:jc w:val="center"/>
            </w:pPr>
            <w:r>
              <w:rPr>
                <w:sz w:val="18"/>
              </w:rPr>
              <w:t>7</w:t>
            </w:r>
          </w:p>
        </w:tc>
        <w:tc>
          <w:tcPr>
            <w:tcW w:w="2664" w:type="dxa"/>
            <w:vAlign w:val="center"/>
          </w:tcPr>
          <w:p w14:paraId="5E95892C" w14:textId="77777777" w:rsidR="00892C61" w:rsidRDefault="00B322A6">
            <w:pPr>
              <w:spacing w:before="20" w:after="20" w:line="240" w:lineRule="auto"/>
            </w:pPr>
            <w:r>
              <w:rPr>
                <w:sz w:val="18"/>
              </w:rPr>
              <w:t>land</w:t>
            </w:r>
          </w:p>
        </w:tc>
        <w:tc>
          <w:tcPr>
            <w:tcW w:w="1296" w:type="dxa"/>
            <w:vAlign w:val="center"/>
          </w:tcPr>
          <w:p w14:paraId="29BC4CB4" w14:textId="77777777" w:rsidR="00892C61" w:rsidRDefault="00B322A6">
            <w:pPr>
              <w:spacing w:before="20" w:after="20" w:line="240" w:lineRule="auto"/>
            </w:pPr>
            <w:r>
              <w:rPr>
                <w:sz w:val="18"/>
              </w:rPr>
              <w:t>Basic</w:t>
            </w:r>
          </w:p>
        </w:tc>
        <w:tc>
          <w:tcPr>
            <w:tcW w:w="720" w:type="dxa"/>
            <w:vAlign w:val="center"/>
          </w:tcPr>
          <w:p w14:paraId="37D76890" w14:textId="77777777" w:rsidR="00892C61" w:rsidRDefault="00B322A6">
            <w:pPr>
              <w:spacing w:before="20" w:after="20" w:line="240" w:lineRule="auto"/>
              <w:jc w:val="center"/>
            </w:pPr>
            <w:r>
              <w:rPr>
                <w:sz w:val="18"/>
              </w:rPr>
              <w:t>B</w:t>
            </w:r>
          </w:p>
        </w:tc>
        <w:tc>
          <w:tcPr>
            <w:tcW w:w="3845" w:type="dxa"/>
            <w:vAlign w:val="center"/>
          </w:tcPr>
          <w:p w14:paraId="5DD3279D" w14:textId="77777777" w:rsidR="00892C61" w:rsidRDefault="00B322A6">
            <w:pPr>
              <w:spacing w:before="20" w:after="20" w:line="240" w:lineRule="auto"/>
            </w:pPr>
            <w:r>
              <w:rPr>
                <w:sz w:val="18"/>
              </w:rPr>
              <w:t>Source = destination spoofing; binary and self-incriminating</w:t>
            </w:r>
          </w:p>
        </w:tc>
      </w:tr>
      <w:tr w:rsidR="00892C61" w14:paraId="2A989C86" w14:textId="77777777">
        <w:trPr>
          <w:cantSplit/>
          <w:jc w:val="center"/>
        </w:trPr>
        <w:tc>
          <w:tcPr>
            <w:tcW w:w="504" w:type="dxa"/>
            <w:vAlign w:val="center"/>
          </w:tcPr>
          <w:p w14:paraId="08619DB6" w14:textId="77777777" w:rsidR="00892C61" w:rsidRDefault="00B322A6">
            <w:pPr>
              <w:spacing w:before="20" w:after="20" w:line="240" w:lineRule="auto"/>
              <w:jc w:val="center"/>
            </w:pPr>
            <w:r>
              <w:rPr>
                <w:sz w:val="18"/>
              </w:rPr>
              <w:t>8</w:t>
            </w:r>
          </w:p>
        </w:tc>
        <w:tc>
          <w:tcPr>
            <w:tcW w:w="2664" w:type="dxa"/>
            <w:vAlign w:val="center"/>
          </w:tcPr>
          <w:p w14:paraId="23EBFB07" w14:textId="77777777" w:rsidR="00892C61" w:rsidRDefault="00B322A6">
            <w:pPr>
              <w:spacing w:before="20" w:after="20" w:line="240" w:lineRule="auto"/>
            </w:pPr>
            <w:r>
              <w:rPr>
                <w:sz w:val="18"/>
              </w:rPr>
              <w:t>wrong_fragment</w:t>
            </w:r>
          </w:p>
        </w:tc>
        <w:tc>
          <w:tcPr>
            <w:tcW w:w="1296" w:type="dxa"/>
            <w:vAlign w:val="center"/>
          </w:tcPr>
          <w:p w14:paraId="2F09FFF4" w14:textId="77777777" w:rsidR="00892C61" w:rsidRDefault="00B322A6">
            <w:pPr>
              <w:spacing w:before="20" w:after="20" w:line="240" w:lineRule="auto"/>
            </w:pPr>
            <w:r>
              <w:rPr>
                <w:sz w:val="18"/>
              </w:rPr>
              <w:t>Basic</w:t>
            </w:r>
          </w:p>
        </w:tc>
        <w:tc>
          <w:tcPr>
            <w:tcW w:w="720" w:type="dxa"/>
            <w:vAlign w:val="center"/>
          </w:tcPr>
          <w:p w14:paraId="2DAD0743" w14:textId="77777777" w:rsidR="00892C61" w:rsidRDefault="00B322A6">
            <w:pPr>
              <w:spacing w:before="20" w:after="20" w:line="240" w:lineRule="auto"/>
              <w:jc w:val="center"/>
            </w:pPr>
            <w:r>
              <w:rPr>
                <w:sz w:val="18"/>
              </w:rPr>
              <w:t>B</w:t>
            </w:r>
          </w:p>
        </w:tc>
        <w:tc>
          <w:tcPr>
            <w:tcW w:w="3845" w:type="dxa"/>
            <w:vAlign w:val="center"/>
          </w:tcPr>
          <w:p w14:paraId="61FC6416" w14:textId="77777777" w:rsidR="00892C61" w:rsidRDefault="00B322A6">
            <w:pPr>
              <w:spacing w:before="20" w:after="20" w:line="240" w:lineRule="auto"/>
            </w:pPr>
            <w:r>
              <w:rPr>
                <w:sz w:val="18"/>
              </w:rPr>
              <w:t>Malformed fragments; small integer, self-incriminating</w:t>
            </w:r>
          </w:p>
        </w:tc>
      </w:tr>
      <w:tr w:rsidR="00892C61" w14:paraId="59E4858F" w14:textId="77777777">
        <w:trPr>
          <w:cantSplit/>
          <w:jc w:val="center"/>
        </w:trPr>
        <w:tc>
          <w:tcPr>
            <w:tcW w:w="504" w:type="dxa"/>
            <w:vAlign w:val="center"/>
          </w:tcPr>
          <w:p w14:paraId="3BB9962C" w14:textId="77777777" w:rsidR="00892C61" w:rsidRDefault="00B322A6">
            <w:pPr>
              <w:spacing w:before="20" w:after="20" w:line="240" w:lineRule="auto"/>
              <w:jc w:val="center"/>
            </w:pPr>
            <w:r>
              <w:rPr>
                <w:sz w:val="18"/>
              </w:rPr>
              <w:t>9</w:t>
            </w:r>
          </w:p>
        </w:tc>
        <w:tc>
          <w:tcPr>
            <w:tcW w:w="2664" w:type="dxa"/>
            <w:vAlign w:val="center"/>
          </w:tcPr>
          <w:p w14:paraId="59C2F97D" w14:textId="77777777" w:rsidR="00892C61" w:rsidRDefault="00B322A6">
            <w:pPr>
              <w:spacing w:before="20" w:after="20" w:line="240" w:lineRule="auto"/>
            </w:pPr>
            <w:r>
              <w:rPr>
                <w:sz w:val="18"/>
              </w:rPr>
              <w:t>urgent</w:t>
            </w:r>
          </w:p>
        </w:tc>
        <w:tc>
          <w:tcPr>
            <w:tcW w:w="1296" w:type="dxa"/>
            <w:vAlign w:val="center"/>
          </w:tcPr>
          <w:p w14:paraId="27EA12A5" w14:textId="77777777" w:rsidR="00892C61" w:rsidRDefault="00B322A6">
            <w:pPr>
              <w:spacing w:before="20" w:after="20" w:line="240" w:lineRule="auto"/>
            </w:pPr>
            <w:r>
              <w:rPr>
                <w:sz w:val="18"/>
              </w:rPr>
              <w:t>Basic</w:t>
            </w:r>
          </w:p>
        </w:tc>
        <w:tc>
          <w:tcPr>
            <w:tcW w:w="720" w:type="dxa"/>
            <w:vAlign w:val="center"/>
          </w:tcPr>
          <w:p w14:paraId="59D9FC70" w14:textId="77777777" w:rsidR="00892C61" w:rsidRDefault="00B322A6">
            <w:pPr>
              <w:spacing w:before="20" w:after="20" w:line="240" w:lineRule="auto"/>
              <w:jc w:val="center"/>
            </w:pPr>
            <w:r>
              <w:rPr>
                <w:sz w:val="18"/>
              </w:rPr>
              <w:t>B</w:t>
            </w:r>
          </w:p>
        </w:tc>
        <w:tc>
          <w:tcPr>
            <w:tcW w:w="3845" w:type="dxa"/>
            <w:vAlign w:val="center"/>
          </w:tcPr>
          <w:p w14:paraId="1AB62CE1" w14:textId="77777777" w:rsidR="00892C61" w:rsidRDefault="00B322A6">
            <w:pPr>
              <w:spacing w:before="20" w:after="20" w:line="240" w:lineRule="auto"/>
            </w:pPr>
            <w:r>
              <w:rPr>
                <w:sz w:val="18"/>
              </w:rPr>
              <w:t>Packets with URG set; small integer</w:t>
            </w:r>
          </w:p>
        </w:tc>
      </w:tr>
      <w:tr w:rsidR="00892C61" w14:paraId="3264CB2C" w14:textId="77777777">
        <w:trPr>
          <w:cantSplit/>
          <w:jc w:val="center"/>
        </w:trPr>
        <w:tc>
          <w:tcPr>
            <w:tcW w:w="504" w:type="dxa"/>
            <w:vAlign w:val="center"/>
          </w:tcPr>
          <w:p w14:paraId="2EE4A647" w14:textId="77777777" w:rsidR="00892C61" w:rsidRDefault="00B322A6">
            <w:pPr>
              <w:spacing w:before="20" w:after="20" w:line="240" w:lineRule="auto"/>
              <w:jc w:val="center"/>
            </w:pPr>
            <w:r>
              <w:rPr>
                <w:sz w:val="18"/>
              </w:rPr>
              <w:t>10</w:t>
            </w:r>
          </w:p>
        </w:tc>
        <w:tc>
          <w:tcPr>
            <w:tcW w:w="2664" w:type="dxa"/>
            <w:vAlign w:val="center"/>
          </w:tcPr>
          <w:p w14:paraId="14CBB7C7" w14:textId="77777777" w:rsidR="00892C61" w:rsidRDefault="00B322A6">
            <w:pPr>
              <w:spacing w:before="20" w:after="20" w:line="240" w:lineRule="auto"/>
            </w:pPr>
            <w:r>
              <w:rPr>
                <w:sz w:val="18"/>
              </w:rPr>
              <w:t>hot</w:t>
            </w:r>
          </w:p>
        </w:tc>
        <w:tc>
          <w:tcPr>
            <w:tcW w:w="1296" w:type="dxa"/>
            <w:vAlign w:val="center"/>
          </w:tcPr>
          <w:p w14:paraId="665619CB" w14:textId="77777777" w:rsidR="00892C61" w:rsidRDefault="00B322A6">
            <w:pPr>
              <w:spacing w:before="20" w:after="20" w:line="240" w:lineRule="auto"/>
            </w:pPr>
            <w:r>
              <w:rPr>
                <w:sz w:val="18"/>
              </w:rPr>
              <w:t>Content</w:t>
            </w:r>
          </w:p>
        </w:tc>
        <w:tc>
          <w:tcPr>
            <w:tcW w:w="720" w:type="dxa"/>
            <w:vAlign w:val="center"/>
          </w:tcPr>
          <w:p w14:paraId="10286C0C" w14:textId="77777777" w:rsidR="00892C61" w:rsidRDefault="00B322A6">
            <w:pPr>
              <w:spacing w:before="20" w:after="20" w:line="240" w:lineRule="auto"/>
              <w:jc w:val="center"/>
            </w:pPr>
            <w:r>
              <w:rPr>
                <w:sz w:val="18"/>
              </w:rPr>
              <w:t>C</w:t>
            </w:r>
          </w:p>
        </w:tc>
        <w:tc>
          <w:tcPr>
            <w:tcW w:w="3845" w:type="dxa"/>
            <w:vAlign w:val="center"/>
          </w:tcPr>
          <w:p w14:paraId="79C5C007" w14:textId="77777777" w:rsidR="00892C61" w:rsidRDefault="00B322A6">
            <w:pPr>
              <w:spacing w:before="20" w:after="20" w:line="240" w:lineRule="auto"/>
            </w:pPr>
            <w:r>
              <w:rPr>
                <w:sz w:val="18"/>
              </w:rPr>
              <w:t>Emerges from session content on the host</w:t>
            </w:r>
          </w:p>
        </w:tc>
      </w:tr>
      <w:tr w:rsidR="00892C61" w14:paraId="0959F979" w14:textId="77777777">
        <w:trPr>
          <w:cantSplit/>
          <w:jc w:val="center"/>
        </w:trPr>
        <w:tc>
          <w:tcPr>
            <w:tcW w:w="504" w:type="dxa"/>
            <w:vAlign w:val="center"/>
          </w:tcPr>
          <w:p w14:paraId="5FD32FEC" w14:textId="77777777" w:rsidR="00892C61" w:rsidRDefault="00B322A6">
            <w:pPr>
              <w:spacing w:before="20" w:after="20" w:line="240" w:lineRule="auto"/>
              <w:jc w:val="center"/>
            </w:pPr>
            <w:r>
              <w:rPr>
                <w:sz w:val="18"/>
              </w:rPr>
              <w:t>11</w:t>
            </w:r>
          </w:p>
        </w:tc>
        <w:tc>
          <w:tcPr>
            <w:tcW w:w="2664" w:type="dxa"/>
            <w:vAlign w:val="center"/>
          </w:tcPr>
          <w:p w14:paraId="43E261E0" w14:textId="77777777" w:rsidR="00892C61" w:rsidRDefault="00B322A6">
            <w:pPr>
              <w:spacing w:before="20" w:after="20" w:line="240" w:lineRule="auto"/>
            </w:pPr>
            <w:r>
              <w:rPr>
                <w:sz w:val="18"/>
              </w:rPr>
              <w:t>num_failed_logins</w:t>
            </w:r>
          </w:p>
        </w:tc>
        <w:tc>
          <w:tcPr>
            <w:tcW w:w="1296" w:type="dxa"/>
            <w:vAlign w:val="center"/>
          </w:tcPr>
          <w:p w14:paraId="5ED1B2DA" w14:textId="77777777" w:rsidR="00892C61" w:rsidRDefault="00B322A6">
            <w:pPr>
              <w:spacing w:before="20" w:after="20" w:line="240" w:lineRule="auto"/>
            </w:pPr>
            <w:r>
              <w:rPr>
                <w:sz w:val="18"/>
              </w:rPr>
              <w:t>Content</w:t>
            </w:r>
          </w:p>
        </w:tc>
        <w:tc>
          <w:tcPr>
            <w:tcW w:w="720" w:type="dxa"/>
            <w:vAlign w:val="center"/>
          </w:tcPr>
          <w:p w14:paraId="2DC7454A" w14:textId="77777777" w:rsidR="00892C61" w:rsidRDefault="00B322A6">
            <w:pPr>
              <w:spacing w:before="20" w:after="20" w:line="240" w:lineRule="auto"/>
              <w:jc w:val="center"/>
            </w:pPr>
            <w:r>
              <w:rPr>
                <w:sz w:val="18"/>
              </w:rPr>
              <w:t>B</w:t>
            </w:r>
          </w:p>
        </w:tc>
        <w:tc>
          <w:tcPr>
            <w:tcW w:w="3845" w:type="dxa"/>
            <w:vAlign w:val="center"/>
          </w:tcPr>
          <w:p w14:paraId="50B9F788" w14:textId="77777777" w:rsidR="00892C61" w:rsidRDefault="00B322A6">
            <w:pPr>
              <w:spacing w:before="20" w:after="20" w:line="240" w:lineRule="auto"/>
            </w:pPr>
            <w:r>
              <w:rPr>
                <w:sz w:val="18"/>
              </w:rPr>
              <w:t>Attacker chooses how many tries; can only increase</w:t>
            </w:r>
          </w:p>
        </w:tc>
      </w:tr>
      <w:tr w:rsidR="00892C61" w14:paraId="7CE68B09" w14:textId="77777777">
        <w:trPr>
          <w:cantSplit/>
          <w:jc w:val="center"/>
        </w:trPr>
        <w:tc>
          <w:tcPr>
            <w:tcW w:w="504" w:type="dxa"/>
            <w:vAlign w:val="center"/>
          </w:tcPr>
          <w:p w14:paraId="5BC43AFF" w14:textId="77777777" w:rsidR="00892C61" w:rsidRDefault="00B322A6">
            <w:pPr>
              <w:spacing w:before="20" w:after="20" w:line="240" w:lineRule="auto"/>
              <w:jc w:val="center"/>
            </w:pPr>
            <w:r>
              <w:rPr>
                <w:sz w:val="18"/>
              </w:rPr>
              <w:t>12</w:t>
            </w:r>
          </w:p>
        </w:tc>
        <w:tc>
          <w:tcPr>
            <w:tcW w:w="2664" w:type="dxa"/>
            <w:vAlign w:val="center"/>
          </w:tcPr>
          <w:p w14:paraId="121830A4" w14:textId="77777777" w:rsidR="00892C61" w:rsidRDefault="00B322A6">
            <w:pPr>
              <w:spacing w:before="20" w:after="20" w:line="240" w:lineRule="auto"/>
            </w:pPr>
            <w:r>
              <w:rPr>
                <w:sz w:val="18"/>
              </w:rPr>
              <w:t>logged_in</w:t>
            </w:r>
          </w:p>
        </w:tc>
        <w:tc>
          <w:tcPr>
            <w:tcW w:w="1296" w:type="dxa"/>
            <w:vAlign w:val="center"/>
          </w:tcPr>
          <w:p w14:paraId="450EBB8D" w14:textId="77777777" w:rsidR="00892C61" w:rsidRDefault="00B322A6">
            <w:pPr>
              <w:spacing w:before="20" w:after="20" w:line="240" w:lineRule="auto"/>
            </w:pPr>
            <w:r>
              <w:rPr>
                <w:sz w:val="18"/>
              </w:rPr>
              <w:t>Content</w:t>
            </w:r>
          </w:p>
        </w:tc>
        <w:tc>
          <w:tcPr>
            <w:tcW w:w="720" w:type="dxa"/>
            <w:vAlign w:val="center"/>
          </w:tcPr>
          <w:p w14:paraId="613DDDFF" w14:textId="77777777" w:rsidR="00892C61" w:rsidRDefault="00B322A6">
            <w:pPr>
              <w:spacing w:before="20" w:after="20" w:line="240" w:lineRule="auto"/>
              <w:jc w:val="center"/>
            </w:pPr>
            <w:r>
              <w:rPr>
                <w:sz w:val="18"/>
              </w:rPr>
              <w:t>C</w:t>
            </w:r>
          </w:p>
        </w:tc>
        <w:tc>
          <w:tcPr>
            <w:tcW w:w="3845" w:type="dxa"/>
            <w:vAlign w:val="center"/>
          </w:tcPr>
          <w:p w14:paraId="1D7A6E4F" w14:textId="77777777" w:rsidR="00892C61" w:rsidRDefault="00B322A6">
            <w:pPr>
              <w:spacing w:before="20" w:after="20" w:line="240" w:lineRule="auto"/>
            </w:pPr>
            <w:r>
              <w:rPr>
                <w:sz w:val="18"/>
              </w:rPr>
              <w:t>1 only if authentication actually succeeded</w:t>
            </w:r>
          </w:p>
        </w:tc>
      </w:tr>
      <w:tr w:rsidR="00892C61" w14:paraId="573FAA46" w14:textId="77777777">
        <w:trPr>
          <w:cantSplit/>
          <w:jc w:val="center"/>
        </w:trPr>
        <w:tc>
          <w:tcPr>
            <w:tcW w:w="504" w:type="dxa"/>
            <w:vAlign w:val="center"/>
          </w:tcPr>
          <w:p w14:paraId="3370DD45" w14:textId="77777777" w:rsidR="00892C61" w:rsidRDefault="00B322A6">
            <w:pPr>
              <w:spacing w:before="20" w:after="20" w:line="240" w:lineRule="auto"/>
              <w:jc w:val="center"/>
            </w:pPr>
            <w:r>
              <w:rPr>
                <w:sz w:val="18"/>
              </w:rPr>
              <w:t>13</w:t>
            </w:r>
          </w:p>
        </w:tc>
        <w:tc>
          <w:tcPr>
            <w:tcW w:w="2664" w:type="dxa"/>
            <w:vAlign w:val="center"/>
          </w:tcPr>
          <w:p w14:paraId="0BE5636E" w14:textId="77777777" w:rsidR="00892C61" w:rsidRDefault="00B322A6">
            <w:pPr>
              <w:spacing w:before="20" w:after="20" w:line="240" w:lineRule="auto"/>
            </w:pPr>
            <w:r>
              <w:rPr>
                <w:sz w:val="18"/>
              </w:rPr>
              <w:t>num_compromised</w:t>
            </w:r>
          </w:p>
        </w:tc>
        <w:tc>
          <w:tcPr>
            <w:tcW w:w="1296" w:type="dxa"/>
            <w:vAlign w:val="center"/>
          </w:tcPr>
          <w:p w14:paraId="7A2431BF" w14:textId="77777777" w:rsidR="00892C61" w:rsidRDefault="00B322A6">
            <w:pPr>
              <w:spacing w:before="20" w:after="20" w:line="240" w:lineRule="auto"/>
            </w:pPr>
            <w:r>
              <w:rPr>
                <w:sz w:val="18"/>
              </w:rPr>
              <w:t>Content</w:t>
            </w:r>
          </w:p>
        </w:tc>
        <w:tc>
          <w:tcPr>
            <w:tcW w:w="720" w:type="dxa"/>
            <w:vAlign w:val="center"/>
          </w:tcPr>
          <w:p w14:paraId="599574D4" w14:textId="77777777" w:rsidR="00892C61" w:rsidRDefault="00B322A6">
            <w:pPr>
              <w:spacing w:before="20" w:after="20" w:line="240" w:lineRule="auto"/>
              <w:jc w:val="center"/>
            </w:pPr>
            <w:r>
              <w:rPr>
                <w:sz w:val="18"/>
              </w:rPr>
              <w:t>C</w:t>
            </w:r>
          </w:p>
        </w:tc>
        <w:tc>
          <w:tcPr>
            <w:tcW w:w="3845" w:type="dxa"/>
            <w:vAlign w:val="center"/>
          </w:tcPr>
          <w:p w14:paraId="55AFE060" w14:textId="77777777" w:rsidR="00892C61" w:rsidRDefault="00B322A6">
            <w:pPr>
              <w:spacing w:before="20" w:after="20" w:line="240" w:lineRule="auto"/>
            </w:pPr>
            <w:r>
              <w:rPr>
                <w:sz w:val="18"/>
              </w:rPr>
              <w:t>Victim state after compromise</w:t>
            </w:r>
          </w:p>
        </w:tc>
      </w:tr>
      <w:tr w:rsidR="00892C61" w14:paraId="251CE213" w14:textId="77777777">
        <w:trPr>
          <w:cantSplit/>
          <w:jc w:val="center"/>
        </w:trPr>
        <w:tc>
          <w:tcPr>
            <w:tcW w:w="504" w:type="dxa"/>
            <w:vAlign w:val="center"/>
          </w:tcPr>
          <w:p w14:paraId="407432BF" w14:textId="77777777" w:rsidR="00892C61" w:rsidRDefault="00B322A6">
            <w:pPr>
              <w:spacing w:before="20" w:after="20" w:line="240" w:lineRule="auto"/>
              <w:jc w:val="center"/>
            </w:pPr>
            <w:r>
              <w:rPr>
                <w:sz w:val="18"/>
              </w:rPr>
              <w:t>14</w:t>
            </w:r>
          </w:p>
        </w:tc>
        <w:tc>
          <w:tcPr>
            <w:tcW w:w="2664" w:type="dxa"/>
            <w:vAlign w:val="center"/>
          </w:tcPr>
          <w:p w14:paraId="44CB91C4" w14:textId="77777777" w:rsidR="00892C61" w:rsidRDefault="00B322A6">
            <w:pPr>
              <w:spacing w:before="20" w:after="20" w:line="240" w:lineRule="auto"/>
            </w:pPr>
            <w:r>
              <w:rPr>
                <w:sz w:val="18"/>
              </w:rPr>
              <w:t>root_shell</w:t>
            </w:r>
          </w:p>
        </w:tc>
        <w:tc>
          <w:tcPr>
            <w:tcW w:w="1296" w:type="dxa"/>
            <w:vAlign w:val="center"/>
          </w:tcPr>
          <w:p w14:paraId="50A3F7E0" w14:textId="77777777" w:rsidR="00892C61" w:rsidRDefault="00B322A6">
            <w:pPr>
              <w:spacing w:before="20" w:after="20" w:line="240" w:lineRule="auto"/>
            </w:pPr>
            <w:r>
              <w:rPr>
                <w:sz w:val="18"/>
              </w:rPr>
              <w:t>Content</w:t>
            </w:r>
          </w:p>
        </w:tc>
        <w:tc>
          <w:tcPr>
            <w:tcW w:w="720" w:type="dxa"/>
            <w:vAlign w:val="center"/>
          </w:tcPr>
          <w:p w14:paraId="3D6926E4" w14:textId="77777777" w:rsidR="00892C61" w:rsidRDefault="00B322A6">
            <w:pPr>
              <w:spacing w:before="20" w:after="20" w:line="240" w:lineRule="auto"/>
              <w:jc w:val="center"/>
            </w:pPr>
            <w:r>
              <w:rPr>
                <w:sz w:val="18"/>
              </w:rPr>
              <w:t>C</w:t>
            </w:r>
          </w:p>
        </w:tc>
        <w:tc>
          <w:tcPr>
            <w:tcW w:w="3845" w:type="dxa"/>
            <w:vAlign w:val="center"/>
          </w:tcPr>
          <w:p w14:paraId="0605BC7E" w14:textId="77777777" w:rsidR="00892C61" w:rsidRDefault="00B322A6">
            <w:pPr>
              <w:spacing w:before="20" w:after="20" w:line="240" w:lineRule="auto"/>
            </w:pPr>
            <w:r>
              <w:rPr>
                <w:sz w:val="18"/>
              </w:rPr>
              <w:t>1 only if a root shell was obtained</w:t>
            </w:r>
          </w:p>
        </w:tc>
      </w:tr>
      <w:tr w:rsidR="00892C61" w14:paraId="12D308F0" w14:textId="77777777">
        <w:trPr>
          <w:cantSplit/>
          <w:jc w:val="center"/>
        </w:trPr>
        <w:tc>
          <w:tcPr>
            <w:tcW w:w="504" w:type="dxa"/>
            <w:vAlign w:val="center"/>
          </w:tcPr>
          <w:p w14:paraId="6019C47F" w14:textId="77777777" w:rsidR="00892C61" w:rsidRDefault="00B322A6">
            <w:pPr>
              <w:spacing w:before="20" w:after="20" w:line="240" w:lineRule="auto"/>
              <w:jc w:val="center"/>
            </w:pPr>
            <w:r>
              <w:rPr>
                <w:sz w:val="18"/>
              </w:rPr>
              <w:t>15</w:t>
            </w:r>
          </w:p>
        </w:tc>
        <w:tc>
          <w:tcPr>
            <w:tcW w:w="2664" w:type="dxa"/>
            <w:vAlign w:val="center"/>
          </w:tcPr>
          <w:p w14:paraId="579434EC" w14:textId="77777777" w:rsidR="00892C61" w:rsidRDefault="00B322A6">
            <w:pPr>
              <w:spacing w:before="20" w:after="20" w:line="240" w:lineRule="auto"/>
            </w:pPr>
            <w:r>
              <w:rPr>
                <w:sz w:val="18"/>
              </w:rPr>
              <w:t>su_attempted</w:t>
            </w:r>
          </w:p>
        </w:tc>
        <w:tc>
          <w:tcPr>
            <w:tcW w:w="1296" w:type="dxa"/>
            <w:vAlign w:val="center"/>
          </w:tcPr>
          <w:p w14:paraId="6BBF1414" w14:textId="77777777" w:rsidR="00892C61" w:rsidRDefault="00B322A6">
            <w:pPr>
              <w:spacing w:before="20" w:after="20" w:line="240" w:lineRule="auto"/>
            </w:pPr>
            <w:r>
              <w:rPr>
                <w:sz w:val="18"/>
              </w:rPr>
              <w:t>Content</w:t>
            </w:r>
          </w:p>
        </w:tc>
        <w:tc>
          <w:tcPr>
            <w:tcW w:w="720" w:type="dxa"/>
            <w:vAlign w:val="center"/>
          </w:tcPr>
          <w:p w14:paraId="1C723502" w14:textId="77777777" w:rsidR="00892C61" w:rsidRDefault="00B322A6">
            <w:pPr>
              <w:spacing w:before="20" w:after="20" w:line="240" w:lineRule="auto"/>
              <w:jc w:val="center"/>
            </w:pPr>
            <w:r>
              <w:rPr>
                <w:sz w:val="18"/>
              </w:rPr>
              <w:t>B</w:t>
            </w:r>
          </w:p>
        </w:tc>
        <w:tc>
          <w:tcPr>
            <w:tcW w:w="3845" w:type="dxa"/>
            <w:vAlign w:val="center"/>
          </w:tcPr>
          <w:p w14:paraId="64685D60" w14:textId="77777777" w:rsidR="00892C61" w:rsidRDefault="00B322A6">
            <w:pPr>
              <w:spacing w:before="20" w:after="20" w:line="240" w:lineRule="auto"/>
            </w:pPr>
            <w:r>
              <w:rPr>
                <w:sz w:val="18"/>
              </w:rPr>
              <w:t>Attacker action; binary</w:t>
            </w:r>
          </w:p>
        </w:tc>
      </w:tr>
      <w:tr w:rsidR="00892C61" w14:paraId="6FA28DC1" w14:textId="77777777">
        <w:trPr>
          <w:cantSplit/>
          <w:jc w:val="center"/>
        </w:trPr>
        <w:tc>
          <w:tcPr>
            <w:tcW w:w="504" w:type="dxa"/>
            <w:vAlign w:val="center"/>
          </w:tcPr>
          <w:p w14:paraId="450AA997" w14:textId="77777777" w:rsidR="00892C61" w:rsidRDefault="00B322A6">
            <w:pPr>
              <w:spacing w:before="20" w:after="20" w:line="240" w:lineRule="auto"/>
              <w:jc w:val="center"/>
            </w:pPr>
            <w:r>
              <w:rPr>
                <w:sz w:val="18"/>
              </w:rPr>
              <w:t>16</w:t>
            </w:r>
          </w:p>
        </w:tc>
        <w:tc>
          <w:tcPr>
            <w:tcW w:w="2664" w:type="dxa"/>
            <w:vAlign w:val="center"/>
          </w:tcPr>
          <w:p w14:paraId="4518EDDB" w14:textId="77777777" w:rsidR="00892C61" w:rsidRDefault="00B322A6">
            <w:pPr>
              <w:spacing w:before="20" w:after="20" w:line="240" w:lineRule="auto"/>
            </w:pPr>
            <w:r>
              <w:rPr>
                <w:sz w:val="18"/>
              </w:rPr>
              <w:t>num_root</w:t>
            </w:r>
          </w:p>
        </w:tc>
        <w:tc>
          <w:tcPr>
            <w:tcW w:w="1296" w:type="dxa"/>
            <w:vAlign w:val="center"/>
          </w:tcPr>
          <w:p w14:paraId="6869C8E4" w14:textId="77777777" w:rsidR="00892C61" w:rsidRDefault="00B322A6">
            <w:pPr>
              <w:spacing w:before="20" w:after="20" w:line="240" w:lineRule="auto"/>
            </w:pPr>
            <w:r>
              <w:rPr>
                <w:sz w:val="18"/>
              </w:rPr>
              <w:t>Content</w:t>
            </w:r>
          </w:p>
        </w:tc>
        <w:tc>
          <w:tcPr>
            <w:tcW w:w="720" w:type="dxa"/>
            <w:vAlign w:val="center"/>
          </w:tcPr>
          <w:p w14:paraId="3D4CC6F8" w14:textId="77777777" w:rsidR="00892C61" w:rsidRDefault="00B322A6">
            <w:pPr>
              <w:spacing w:before="20" w:after="20" w:line="240" w:lineRule="auto"/>
              <w:jc w:val="center"/>
            </w:pPr>
            <w:r>
              <w:rPr>
                <w:sz w:val="18"/>
              </w:rPr>
              <w:t>C</w:t>
            </w:r>
          </w:p>
        </w:tc>
        <w:tc>
          <w:tcPr>
            <w:tcW w:w="3845" w:type="dxa"/>
            <w:vAlign w:val="center"/>
          </w:tcPr>
          <w:p w14:paraId="4579E066" w14:textId="77777777" w:rsidR="00892C61" w:rsidRDefault="00B322A6">
            <w:pPr>
              <w:spacing w:before="20" w:after="20" w:line="240" w:lineRule="auto"/>
            </w:pPr>
            <w:r>
              <w:rPr>
                <w:sz w:val="18"/>
              </w:rPr>
              <w:t>Victim state; success-dependent</w:t>
            </w:r>
          </w:p>
        </w:tc>
      </w:tr>
      <w:tr w:rsidR="00892C61" w14:paraId="57696E3E" w14:textId="77777777">
        <w:trPr>
          <w:cantSplit/>
          <w:jc w:val="center"/>
        </w:trPr>
        <w:tc>
          <w:tcPr>
            <w:tcW w:w="504" w:type="dxa"/>
            <w:vAlign w:val="center"/>
          </w:tcPr>
          <w:p w14:paraId="4A252A1C" w14:textId="77777777" w:rsidR="00892C61" w:rsidRDefault="00B322A6">
            <w:pPr>
              <w:spacing w:before="20" w:after="20" w:line="240" w:lineRule="auto"/>
              <w:jc w:val="center"/>
            </w:pPr>
            <w:r>
              <w:rPr>
                <w:sz w:val="18"/>
              </w:rPr>
              <w:t>17</w:t>
            </w:r>
          </w:p>
        </w:tc>
        <w:tc>
          <w:tcPr>
            <w:tcW w:w="2664" w:type="dxa"/>
            <w:vAlign w:val="center"/>
          </w:tcPr>
          <w:p w14:paraId="0ECD5DE6" w14:textId="77777777" w:rsidR="00892C61" w:rsidRDefault="00B322A6">
            <w:pPr>
              <w:spacing w:before="20" w:after="20" w:line="240" w:lineRule="auto"/>
            </w:pPr>
            <w:r>
              <w:rPr>
                <w:sz w:val="18"/>
              </w:rPr>
              <w:t>num_file_creations</w:t>
            </w:r>
          </w:p>
        </w:tc>
        <w:tc>
          <w:tcPr>
            <w:tcW w:w="1296" w:type="dxa"/>
            <w:vAlign w:val="center"/>
          </w:tcPr>
          <w:p w14:paraId="7797FF57" w14:textId="77777777" w:rsidR="00892C61" w:rsidRDefault="00B322A6">
            <w:pPr>
              <w:spacing w:before="20" w:after="20" w:line="240" w:lineRule="auto"/>
            </w:pPr>
            <w:r>
              <w:rPr>
                <w:sz w:val="18"/>
              </w:rPr>
              <w:t>Content</w:t>
            </w:r>
          </w:p>
        </w:tc>
        <w:tc>
          <w:tcPr>
            <w:tcW w:w="720" w:type="dxa"/>
            <w:vAlign w:val="center"/>
          </w:tcPr>
          <w:p w14:paraId="1D2BB50D" w14:textId="77777777" w:rsidR="00892C61" w:rsidRDefault="00B322A6">
            <w:pPr>
              <w:spacing w:before="20" w:after="20" w:line="240" w:lineRule="auto"/>
              <w:jc w:val="center"/>
            </w:pPr>
            <w:r>
              <w:rPr>
                <w:sz w:val="18"/>
              </w:rPr>
              <w:t>C</w:t>
            </w:r>
          </w:p>
        </w:tc>
        <w:tc>
          <w:tcPr>
            <w:tcW w:w="3845" w:type="dxa"/>
            <w:vAlign w:val="center"/>
          </w:tcPr>
          <w:p w14:paraId="30CD84B9" w14:textId="77777777" w:rsidR="00892C61" w:rsidRDefault="00B322A6">
            <w:pPr>
              <w:spacing w:before="20" w:after="20" w:line="240" w:lineRule="auto"/>
            </w:pPr>
            <w:r>
              <w:rPr>
                <w:sz w:val="18"/>
              </w:rPr>
              <w:t>Victim state after compromise</w:t>
            </w:r>
          </w:p>
        </w:tc>
      </w:tr>
      <w:tr w:rsidR="00892C61" w14:paraId="46B381BA" w14:textId="77777777">
        <w:trPr>
          <w:cantSplit/>
          <w:jc w:val="center"/>
        </w:trPr>
        <w:tc>
          <w:tcPr>
            <w:tcW w:w="504" w:type="dxa"/>
            <w:vAlign w:val="center"/>
          </w:tcPr>
          <w:p w14:paraId="02B733D8" w14:textId="77777777" w:rsidR="00892C61" w:rsidRDefault="00B322A6">
            <w:pPr>
              <w:spacing w:before="20" w:after="20" w:line="240" w:lineRule="auto"/>
              <w:jc w:val="center"/>
            </w:pPr>
            <w:r>
              <w:rPr>
                <w:sz w:val="18"/>
              </w:rPr>
              <w:t>18</w:t>
            </w:r>
          </w:p>
        </w:tc>
        <w:tc>
          <w:tcPr>
            <w:tcW w:w="2664" w:type="dxa"/>
            <w:vAlign w:val="center"/>
          </w:tcPr>
          <w:p w14:paraId="494C877C" w14:textId="77777777" w:rsidR="00892C61" w:rsidRDefault="00B322A6">
            <w:pPr>
              <w:spacing w:before="20" w:after="20" w:line="240" w:lineRule="auto"/>
            </w:pPr>
            <w:r>
              <w:rPr>
                <w:sz w:val="18"/>
              </w:rPr>
              <w:t>num_shells</w:t>
            </w:r>
          </w:p>
        </w:tc>
        <w:tc>
          <w:tcPr>
            <w:tcW w:w="1296" w:type="dxa"/>
            <w:vAlign w:val="center"/>
          </w:tcPr>
          <w:p w14:paraId="17F68BB9" w14:textId="77777777" w:rsidR="00892C61" w:rsidRDefault="00B322A6">
            <w:pPr>
              <w:spacing w:before="20" w:after="20" w:line="240" w:lineRule="auto"/>
            </w:pPr>
            <w:r>
              <w:rPr>
                <w:sz w:val="18"/>
              </w:rPr>
              <w:t>Content</w:t>
            </w:r>
          </w:p>
        </w:tc>
        <w:tc>
          <w:tcPr>
            <w:tcW w:w="720" w:type="dxa"/>
            <w:vAlign w:val="center"/>
          </w:tcPr>
          <w:p w14:paraId="685B035C" w14:textId="77777777" w:rsidR="00892C61" w:rsidRDefault="00B322A6">
            <w:pPr>
              <w:spacing w:before="20" w:after="20" w:line="240" w:lineRule="auto"/>
              <w:jc w:val="center"/>
            </w:pPr>
            <w:r>
              <w:rPr>
                <w:sz w:val="18"/>
              </w:rPr>
              <w:t>C</w:t>
            </w:r>
          </w:p>
        </w:tc>
        <w:tc>
          <w:tcPr>
            <w:tcW w:w="3845" w:type="dxa"/>
            <w:vAlign w:val="center"/>
          </w:tcPr>
          <w:p w14:paraId="069CC162" w14:textId="77777777" w:rsidR="00892C61" w:rsidRDefault="00B322A6">
            <w:pPr>
              <w:spacing w:before="20" w:after="20" w:line="240" w:lineRule="auto"/>
            </w:pPr>
            <w:r>
              <w:rPr>
                <w:sz w:val="18"/>
              </w:rPr>
              <w:t>Victim state after compromise</w:t>
            </w:r>
          </w:p>
        </w:tc>
      </w:tr>
      <w:tr w:rsidR="00892C61" w14:paraId="7CE39DCC" w14:textId="77777777">
        <w:trPr>
          <w:cantSplit/>
          <w:jc w:val="center"/>
        </w:trPr>
        <w:tc>
          <w:tcPr>
            <w:tcW w:w="504" w:type="dxa"/>
            <w:vAlign w:val="center"/>
          </w:tcPr>
          <w:p w14:paraId="6F848E17" w14:textId="77777777" w:rsidR="00892C61" w:rsidRDefault="00B322A6">
            <w:pPr>
              <w:spacing w:before="20" w:after="20" w:line="240" w:lineRule="auto"/>
              <w:jc w:val="center"/>
            </w:pPr>
            <w:r>
              <w:rPr>
                <w:sz w:val="18"/>
              </w:rPr>
              <w:t>19</w:t>
            </w:r>
          </w:p>
        </w:tc>
        <w:tc>
          <w:tcPr>
            <w:tcW w:w="2664" w:type="dxa"/>
            <w:vAlign w:val="center"/>
          </w:tcPr>
          <w:p w14:paraId="4B4BFA2C" w14:textId="77777777" w:rsidR="00892C61" w:rsidRDefault="00B322A6">
            <w:pPr>
              <w:spacing w:before="20" w:after="20" w:line="240" w:lineRule="auto"/>
            </w:pPr>
            <w:r>
              <w:rPr>
                <w:sz w:val="18"/>
              </w:rPr>
              <w:t>num_access_files</w:t>
            </w:r>
          </w:p>
        </w:tc>
        <w:tc>
          <w:tcPr>
            <w:tcW w:w="1296" w:type="dxa"/>
            <w:vAlign w:val="center"/>
          </w:tcPr>
          <w:p w14:paraId="3CC94087" w14:textId="77777777" w:rsidR="00892C61" w:rsidRDefault="00B322A6">
            <w:pPr>
              <w:spacing w:before="20" w:after="20" w:line="240" w:lineRule="auto"/>
            </w:pPr>
            <w:r>
              <w:rPr>
                <w:sz w:val="18"/>
              </w:rPr>
              <w:t>Content</w:t>
            </w:r>
          </w:p>
        </w:tc>
        <w:tc>
          <w:tcPr>
            <w:tcW w:w="720" w:type="dxa"/>
            <w:vAlign w:val="center"/>
          </w:tcPr>
          <w:p w14:paraId="0FBD4D05" w14:textId="77777777" w:rsidR="00892C61" w:rsidRDefault="00B322A6">
            <w:pPr>
              <w:spacing w:before="20" w:after="20" w:line="240" w:lineRule="auto"/>
              <w:jc w:val="center"/>
            </w:pPr>
            <w:r>
              <w:rPr>
                <w:sz w:val="18"/>
              </w:rPr>
              <w:t>C</w:t>
            </w:r>
          </w:p>
        </w:tc>
        <w:tc>
          <w:tcPr>
            <w:tcW w:w="3845" w:type="dxa"/>
            <w:vAlign w:val="center"/>
          </w:tcPr>
          <w:p w14:paraId="6C40615A" w14:textId="77777777" w:rsidR="00892C61" w:rsidRDefault="00B322A6">
            <w:pPr>
              <w:spacing w:before="20" w:after="20" w:line="240" w:lineRule="auto"/>
            </w:pPr>
            <w:r>
              <w:rPr>
                <w:sz w:val="18"/>
              </w:rPr>
              <w:t>Victim state after compromise</w:t>
            </w:r>
          </w:p>
        </w:tc>
      </w:tr>
      <w:tr w:rsidR="00892C61" w14:paraId="7CD46D27" w14:textId="77777777">
        <w:trPr>
          <w:cantSplit/>
          <w:jc w:val="center"/>
        </w:trPr>
        <w:tc>
          <w:tcPr>
            <w:tcW w:w="504" w:type="dxa"/>
            <w:vAlign w:val="center"/>
          </w:tcPr>
          <w:p w14:paraId="43298EB9" w14:textId="77777777" w:rsidR="00892C61" w:rsidRDefault="00B322A6">
            <w:pPr>
              <w:spacing w:before="20" w:after="20" w:line="240" w:lineRule="auto"/>
              <w:jc w:val="center"/>
            </w:pPr>
            <w:r>
              <w:rPr>
                <w:sz w:val="18"/>
              </w:rPr>
              <w:t>20</w:t>
            </w:r>
          </w:p>
        </w:tc>
        <w:tc>
          <w:tcPr>
            <w:tcW w:w="2664" w:type="dxa"/>
            <w:vAlign w:val="center"/>
          </w:tcPr>
          <w:p w14:paraId="2C55338A" w14:textId="77777777" w:rsidR="00892C61" w:rsidRDefault="00B322A6">
            <w:pPr>
              <w:spacing w:before="20" w:after="20" w:line="240" w:lineRule="auto"/>
            </w:pPr>
            <w:r>
              <w:rPr>
                <w:sz w:val="18"/>
              </w:rPr>
              <w:t>num_outbound_cmds</w:t>
            </w:r>
          </w:p>
        </w:tc>
        <w:tc>
          <w:tcPr>
            <w:tcW w:w="1296" w:type="dxa"/>
            <w:vAlign w:val="center"/>
          </w:tcPr>
          <w:p w14:paraId="5BA6F0ED" w14:textId="77777777" w:rsidR="00892C61" w:rsidRDefault="00B322A6">
            <w:pPr>
              <w:spacing w:before="20" w:after="20" w:line="240" w:lineRule="auto"/>
            </w:pPr>
            <w:r>
              <w:rPr>
                <w:sz w:val="18"/>
              </w:rPr>
              <w:t>Content</w:t>
            </w:r>
          </w:p>
        </w:tc>
        <w:tc>
          <w:tcPr>
            <w:tcW w:w="720" w:type="dxa"/>
            <w:vAlign w:val="center"/>
          </w:tcPr>
          <w:p w14:paraId="2E758BFD" w14:textId="77777777" w:rsidR="00892C61" w:rsidRDefault="00B322A6">
            <w:pPr>
              <w:spacing w:before="20" w:after="20" w:line="240" w:lineRule="auto"/>
              <w:jc w:val="center"/>
            </w:pPr>
            <w:r>
              <w:rPr>
                <w:sz w:val="18"/>
              </w:rPr>
              <w:t>C</w:t>
            </w:r>
          </w:p>
        </w:tc>
        <w:tc>
          <w:tcPr>
            <w:tcW w:w="3845" w:type="dxa"/>
            <w:vAlign w:val="center"/>
          </w:tcPr>
          <w:p w14:paraId="6E884538" w14:textId="77777777" w:rsidR="00892C61" w:rsidRDefault="00B322A6">
            <w:pPr>
              <w:spacing w:before="20" w:after="20" w:line="240" w:lineRule="auto"/>
            </w:pPr>
            <w:r>
              <w:rPr>
                <w:sz w:val="18"/>
              </w:rPr>
              <w:t>Constant 0 in the whole dataset</w:t>
            </w:r>
          </w:p>
        </w:tc>
      </w:tr>
      <w:tr w:rsidR="00892C61" w14:paraId="170F9C19" w14:textId="77777777">
        <w:trPr>
          <w:cantSplit/>
          <w:jc w:val="center"/>
        </w:trPr>
        <w:tc>
          <w:tcPr>
            <w:tcW w:w="504" w:type="dxa"/>
            <w:vAlign w:val="center"/>
          </w:tcPr>
          <w:p w14:paraId="7C6C5C16" w14:textId="77777777" w:rsidR="00892C61" w:rsidRDefault="00B322A6">
            <w:pPr>
              <w:spacing w:before="20" w:after="20" w:line="240" w:lineRule="auto"/>
              <w:jc w:val="center"/>
            </w:pPr>
            <w:r>
              <w:rPr>
                <w:sz w:val="18"/>
              </w:rPr>
              <w:t>21</w:t>
            </w:r>
          </w:p>
        </w:tc>
        <w:tc>
          <w:tcPr>
            <w:tcW w:w="2664" w:type="dxa"/>
            <w:vAlign w:val="center"/>
          </w:tcPr>
          <w:p w14:paraId="6415BFFC" w14:textId="77777777" w:rsidR="00892C61" w:rsidRDefault="00B322A6">
            <w:pPr>
              <w:spacing w:before="20" w:after="20" w:line="240" w:lineRule="auto"/>
            </w:pPr>
            <w:r>
              <w:rPr>
                <w:sz w:val="18"/>
              </w:rPr>
              <w:t>is_host_login</w:t>
            </w:r>
          </w:p>
        </w:tc>
        <w:tc>
          <w:tcPr>
            <w:tcW w:w="1296" w:type="dxa"/>
            <w:vAlign w:val="center"/>
          </w:tcPr>
          <w:p w14:paraId="31731A76" w14:textId="77777777" w:rsidR="00892C61" w:rsidRDefault="00B322A6">
            <w:pPr>
              <w:spacing w:before="20" w:after="20" w:line="240" w:lineRule="auto"/>
            </w:pPr>
            <w:r>
              <w:rPr>
                <w:sz w:val="18"/>
              </w:rPr>
              <w:t>Content</w:t>
            </w:r>
          </w:p>
        </w:tc>
        <w:tc>
          <w:tcPr>
            <w:tcW w:w="720" w:type="dxa"/>
            <w:vAlign w:val="center"/>
          </w:tcPr>
          <w:p w14:paraId="27CAFAA2" w14:textId="77777777" w:rsidR="00892C61" w:rsidRDefault="00B322A6">
            <w:pPr>
              <w:spacing w:before="20" w:after="20" w:line="240" w:lineRule="auto"/>
              <w:jc w:val="center"/>
            </w:pPr>
            <w:r>
              <w:rPr>
                <w:sz w:val="18"/>
              </w:rPr>
              <w:t>C</w:t>
            </w:r>
          </w:p>
        </w:tc>
        <w:tc>
          <w:tcPr>
            <w:tcW w:w="3845" w:type="dxa"/>
            <w:vAlign w:val="center"/>
          </w:tcPr>
          <w:p w14:paraId="30FDE38E" w14:textId="77777777" w:rsidR="00892C61" w:rsidRDefault="00B322A6">
            <w:pPr>
              <w:spacing w:before="20" w:after="20" w:line="240" w:lineRule="auto"/>
            </w:pPr>
            <w:r>
              <w:rPr>
                <w:sz w:val="18"/>
              </w:rPr>
              <w:t>Depends on the account used</w:t>
            </w:r>
          </w:p>
        </w:tc>
      </w:tr>
      <w:tr w:rsidR="00892C61" w14:paraId="33CB4289" w14:textId="77777777">
        <w:trPr>
          <w:cantSplit/>
          <w:jc w:val="center"/>
        </w:trPr>
        <w:tc>
          <w:tcPr>
            <w:tcW w:w="504" w:type="dxa"/>
            <w:vAlign w:val="center"/>
          </w:tcPr>
          <w:p w14:paraId="4CE438EF" w14:textId="77777777" w:rsidR="00892C61" w:rsidRDefault="00B322A6">
            <w:pPr>
              <w:spacing w:before="20" w:after="20" w:line="240" w:lineRule="auto"/>
              <w:jc w:val="center"/>
            </w:pPr>
            <w:r>
              <w:rPr>
                <w:sz w:val="18"/>
              </w:rPr>
              <w:t>22</w:t>
            </w:r>
          </w:p>
        </w:tc>
        <w:tc>
          <w:tcPr>
            <w:tcW w:w="2664" w:type="dxa"/>
            <w:vAlign w:val="center"/>
          </w:tcPr>
          <w:p w14:paraId="6A68F819" w14:textId="77777777" w:rsidR="00892C61" w:rsidRDefault="00B322A6">
            <w:pPr>
              <w:spacing w:before="20" w:after="20" w:line="240" w:lineRule="auto"/>
            </w:pPr>
            <w:r>
              <w:rPr>
                <w:sz w:val="18"/>
              </w:rPr>
              <w:t>is_guest_login</w:t>
            </w:r>
          </w:p>
        </w:tc>
        <w:tc>
          <w:tcPr>
            <w:tcW w:w="1296" w:type="dxa"/>
            <w:vAlign w:val="center"/>
          </w:tcPr>
          <w:p w14:paraId="5802B7AA" w14:textId="77777777" w:rsidR="00892C61" w:rsidRDefault="00B322A6">
            <w:pPr>
              <w:spacing w:before="20" w:after="20" w:line="240" w:lineRule="auto"/>
            </w:pPr>
            <w:r>
              <w:rPr>
                <w:sz w:val="18"/>
              </w:rPr>
              <w:t>Content</w:t>
            </w:r>
          </w:p>
        </w:tc>
        <w:tc>
          <w:tcPr>
            <w:tcW w:w="720" w:type="dxa"/>
            <w:vAlign w:val="center"/>
          </w:tcPr>
          <w:p w14:paraId="7B4CD3C3" w14:textId="77777777" w:rsidR="00892C61" w:rsidRDefault="00B322A6">
            <w:pPr>
              <w:spacing w:before="20" w:after="20" w:line="240" w:lineRule="auto"/>
              <w:jc w:val="center"/>
            </w:pPr>
            <w:r>
              <w:rPr>
                <w:sz w:val="18"/>
              </w:rPr>
              <w:t>C</w:t>
            </w:r>
          </w:p>
        </w:tc>
        <w:tc>
          <w:tcPr>
            <w:tcW w:w="3845" w:type="dxa"/>
            <w:vAlign w:val="center"/>
          </w:tcPr>
          <w:p w14:paraId="4D64EC54" w14:textId="77777777" w:rsidR="00892C61" w:rsidRDefault="00B322A6">
            <w:pPr>
              <w:spacing w:before="20" w:after="20" w:line="240" w:lineRule="auto"/>
            </w:pPr>
            <w:r>
              <w:rPr>
                <w:sz w:val="18"/>
              </w:rPr>
              <w:t>Depends on the account used</w:t>
            </w:r>
          </w:p>
        </w:tc>
      </w:tr>
      <w:tr w:rsidR="00892C61" w14:paraId="2DF97ADA" w14:textId="77777777">
        <w:trPr>
          <w:cantSplit/>
          <w:jc w:val="center"/>
        </w:trPr>
        <w:tc>
          <w:tcPr>
            <w:tcW w:w="504" w:type="dxa"/>
            <w:vAlign w:val="center"/>
          </w:tcPr>
          <w:p w14:paraId="17C44A74" w14:textId="77777777" w:rsidR="00892C61" w:rsidRDefault="00B322A6">
            <w:pPr>
              <w:spacing w:before="20" w:after="20" w:line="240" w:lineRule="auto"/>
              <w:jc w:val="center"/>
            </w:pPr>
            <w:r>
              <w:rPr>
                <w:sz w:val="18"/>
              </w:rPr>
              <w:t>23</w:t>
            </w:r>
          </w:p>
        </w:tc>
        <w:tc>
          <w:tcPr>
            <w:tcW w:w="2664" w:type="dxa"/>
            <w:vAlign w:val="center"/>
          </w:tcPr>
          <w:p w14:paraId="6068FEF5" w14:textId="77777777" w:rsidR="00892C61" w:rsidRDefault="00B322A6">
            <w:pPr>
              <w:spacing w:before="20" w:after="20" w:line="240" w:lineRule="auto"/>
            </w:pPr>
            <w:r>
              <w:rPr>
                <w:sz w:val="18"/>
              </w:rPr>
              <w:t>count</w:t>
            </w:r>
          </w:p>
        </w:tc>
        <w:tc>
          <w:tcPr>
            <w:tcW w:w="1296" w:type="dxa"/>
            <w:vAlign w:val="center"/>
          </w:tcPr>
          <w:p w14:paraId="3709ED66" w14:textId="77777777" w:rsidR="00892C61" w:rsidRDefault="00B322A6">
            <w:pPr>
              <w:spacing w:before="20" w:after="20" w:line="240" w:lineRule="auto"/>
            </w:pPr>
            <w:r>
              <w:rPr>
                <w:sz w:val="18"/>
              </w:rPr>
              <w:t>Time (2 s)</w:t>
            </w:r>
          </w:p>
        </w:tc>
        <w:tc>
          <w:tcPr>
            <w:tcW w:w="720" w:type="dxa"/>
            <w:vAlign w:val="center"/>
          </w:tcPr>
          <w:p w14:paraId="12E52737" w14:textId="77777777" w:rsidR="00892C61" w:rsidRDefault="00B322A6">
            <w:pPr>
              <w:spacing w:before="20" w:after="20" w:line="240" w:lineRule="auto"/>
              <w:jc w:val="center"/>
            </w:pPr>
            <w:r>
              <w:rPr>
                <w:sz w:val="18"/>
              </w:rPr>
              <w:t>B</w:t>
            </w:r>
          </w:p>
        </w:tc>
        <w:tc>
          <w:tcPr>
            <w:tcW w:w="3845" w:type="dxa"/>
            <w:vAlign w:val="center"/>
          </w:tcPr>
          <w:p w14:paraId="7C1E358E" w14:textId="77777777" w:rsidR="00892C61" w:rsidRDefault="00B322A6">
            <w:pPr>
              <w:spacing w:before="20" w:after="20" w:line="240" w:lineRule="auto"/>
            </w:pPr>
            <w:r>
              <w:rPr>
                <w:sz w:val="18"/>
              </w:rPr>
              <w:t>Attacker adds connections; can only increase</w:t>
            </w:r>
          </w:p>
        </w:tc>
      </w:tr>
      <w:tr w:rsidR="00892C61" w14:paraId="4C9FE9E4" w14:textId="77777777">
        <w:trPr>
          <w:cantSplit/>
          <w:jc w:val="center"/>
        </w:trPr>
        <w:tc>
          <w:tcPr>
            <w:tcW w:w="504" w:type="dxa"/>
            <w:vAlign w:val="center"/>
          </w:tcPr>
          <w:p w14:paraId="56EAD72F" w14:textId="77777777" w:rsidR="00892C61" w:rsidRDefault="00B322A6">
            <w:pPr>
              <w:spacing w:before="20" w:after="20" w:line="240" w:lineRule="auto"/>
              <w:jc w:val="center"/>
            </w:pPr>
            <w:r>
              <w:rPr>
                <w:sz w:val="18"/>
              </w:rPr>
              <w:t>24</w:t>
            </w:r>
          </w:p>
        </w:tc>
        <w:tc>
          <w:tcPr>
            <w:tcW w:w="2664" w:type="dxa"/>
            <w:vAlign w:val="center"/>
          </w:tcPr>
          <w:p w14:paraId="0A4E05B0" w14:textId="77777777" w:rsidR="00892C61" w:rsidRDefault="00B322A6">
            <w:pPr>
              <w:spacing w:before="20" w:after="20" w:line="240" w:lineRule="auto"/>
            </w:pPr>
            <w:r>
              <w:rPr>
                <w:sz w:val="18"/>
              </w:rPr>
              <w:t>srv_count</w:t>
            </w:r>
          </w:p>
        </w:tc>
        <w:tc>
          <w:tcPr>
            <w:tcW w:w="1296" w:type="dxa"/>
            <w:vAlign w:val="center"/>
          </w:tcPr>
          <w:p w14:paraId="6E3CDBB8" w14:textId="77777777" w:rsidR="00892C61" w:rsidRDefault="00B322A6">
            <w:pPr>
              <w:spacing w:before="20" w:after="20" w:line="240" w:lineRule="auto"/>
            </w:pPr>
            <w:r>
              <w:rPr>
                <w:sz w:val="18"/>
              </w:rPr>
              <w:t>Time (2 s)</w:t>
            </w:r>
          </w:p>
        </w:tc>
        <w:tc>
          <w:tcPr>
            <w:tcW w:w="720" w:type="dxa"/>
            <w:vAlign w:val="center"/>
          </w:tcPr>
          <w:p w14:paraId="2FC6172F" w14:textId="77777777" w:rsidR="00892C61" w:rsidRDefault="00B322A6">
            <w:pPr>
              <w:spacing w:before="20" w:after="20" w:line="240" w:lineRule="auto"/>
              <w:jc w:val="center"/>
            </w:pPr>
            <w:r>
              <w:rPr>
                <w:sz w:val="18"/>
              </w:rPr>
              <w:t>B</w:t>
            </w:r>
          </w:p>
        </w:tc>
        <w:tc>
          <w:tcPr>
            <w:tcW w:w="3845" w:type="dxa"/>
            <w:vAlign w:val="center"/>
          </w:tcPr>
          <w:p w14:paraId="5D742AEF" w14:textId="77777777" w:rsidR="00892C61" w:rsidRDefault="00B322A6">
            <w:pPr>
              <w:spacing w:before="20" w:after="20" w:line="240" w:lineRule="auto"/>
            </w:pPr>
            <w:r>
              <w:rPr>
                <w:sz w:val="18"/>
              </w:rPr>
              <w:t>Same, per service; can only increase</w:t>
            </w:r>
          </w:p>
        </w:tc>
      </w:tr>
      <w:tr w:rsidR="00892C61" w14:paraId="3A0D7F35" w14:textId="77777777">
        <w:trPr>
          <w:cantSplit/>
          <w:jc w:val="center"/>
        </w:trPr>
        <w:tc>
          <w:tcPr>
            <w:tcW w:w="504" w:type="dxa"/>
            <w:vAlign w:val="center"/>
          </w:tcPr>
          <w:p w14:paraId="2DDCAC37" w14:textId="77777777" w:rsidR="00892C61" w:rsidRDefault="00B322A6">
            <w:pPr>
              <w:spacing w:before="20" w:after="20" w:line="240" w:lineRule="auto"/>
              <w:jc w:val="center"/>
            </w:pPr>
            <w:r>
              <w:rPr>
                <w:sz w:val="18"/>
              </w:rPr>
              <w:t>25</w:t>
            </w:r>
          </w:p>
        </w:tc>
        <w:tc>
          <w:tcPr>
            <w:tcW w:w="2664" w:type="dxa"/>
            <w:vAlign w:val="center"/>
          </w:tcPr>
          <w:p w14:paraId="05C79266" w14:textId="77777777" w:rsidR="00892C61" w:rsidRDefault="00B322A6">
            <w:pPr>
              <w:spacing w:before="20" w:after="20" w:line="240" w:lineRule="auto"/>
            </w:pPr>
            <w:r>
              <w:rPr>
                <w:sz w:val="18"/>
              </w:rPr>
              <w:t>serror_rate</w:t>
            </w:r>
          </w:p>
        </w:tc>
        <w:tc>
          <w:tcPr>
            <w:tcW w:w="1296" w:type="dxa"/>
            <w:vAlign w:val="center"/>
          </w:tcPr>
          <w:p w14:paraId="5448136B" w14:textId="77777777" w:rsidR="00892C61" w:rsidRDefault="00B322A6">
            <w:pPr>
              <w:spacing w:before="20" w:after="20" w:line="240" w:lineRule="auto"/>
            </w:pPr>
            <w:r>
              <w:rPr>
                <w:sz w:val="18"/>
              </w:rPr>
              <w:t>Time (2 s)</w:t>
            </w:r>
          </w:p>
        </w:tc>
        <w:tc>
          <w:tcPr>
            <w:tcW w:w="720" w:type="dxa"/>
            <w:vAlign w:val="center"/>
          </w:tcPr>
          <w:p w14:paraId="6C1DCAD5" w14:textId="77777777" w:rsidR="00892C61" w:rsidRDefault="00B322A6">
            <w:pPr>
              <w:spacing w:before="20" w:after="20" w:line="240" w:lineRule="auto"/>
              <w:jc w:val="center"/>
            </w:pPr>
            <w:r>
              <w:rPr>
                <w:sz w:val="18"/>
              </w:rPr>
              <w:t>C</w:t>
            </w:r>
          </w:p>
        </w:tc>
        <w:tc>
          <w:tcPr>
            <w:tcW w:w="3845" w:type="dxa"/>
            <w:vAlign w:val="center"/>
          </w:tcPr>
          <w:p w14:paraId="4DFB3AD9" w14:textId="77777777" w:rsidR="00892C61" w:rsidRDefault="00B322A6">
            <w:pPr>
              <w:spacing w:before="20" w:after="20" w:line="240" w:lineRule="auto"/>
            </w:pPr>
            <w:r>
              <w:rPr>
                <w:sz w:val="18"/>
              </w:rPr>
              <w:t>Victim's SYN errors over the window</w:t>
            </w:r>
          </w:p>
        </w:tc>
      </w:tr>
      <w:tr w:rsidR="00892C61" w14:paraId="21C46702" w14:textId="77777777">
        <w:trPr>
          <w:cantSplit/>
          <w:jc w:val="center"/>
        </w:trPr>
        <w:tc>
          <w:tcPr>
            <w:tcW w:w="504" w:type="dxa"/>
            <w:vAlign w:val="center"/>
          </w:tcPr>
          <w:p w14:paraId="32D5EF11" w14:textId="77777777" w:rsidR="00892C61" w:rsidRDefault="00B322A6">
            <w:pPr>
              <w:spacing w:before="20" w:after="20" w:line="240" w:lineRule="auto"/>
              <w:jc w:val="center"/>
            </w:pPr>
            <w:r>
              <w:rPr>
                <w:sz w:val="18"/>
              </w:rPr>
              <w:t>26</w:t>
            </w:r>
          </w:p>
        </w:tc>
        <w:tc>
          <w:tcPr>
            <w:tcW w:w="2664" w:type="dxa"/>
            <w:vAlign w:val="center"/>
          </w:tcPr>
          <w:p w14:paraId="54413EB5" w14:textId="77777777" w:rsidR="00892C61" w:rsidRDefault="00B322A6">
            <w:pPr>
              <w:spacing w:before="20" w:after="20" w:line="240" w:lineRule="auto"/>
            </w:pPr>
            <w:r>
              <w:rPr>
                <w:sz w:val="18"/>
              </w:rPr>
              <w:t>srv_serror_rate</w:t>
            </w:r>
          </w:p>
        </w:tc>
        <w:tc>
          <w:tcPr>
            <w:tcW w:w="1296" w:type="dxa"/>
            <w:vAlign w:val="center"/>
          </w:tcPr>
          <w:p w14:paraId="660F964B" w14:textId="77777777" w:rsidR="00892C61" w:rsidRDefault="00B322A6">
            <w:pPr>
              <w:spacing w:before="20" w:after="20" w:line="240" w:lineRule="auto"/>
            </w:pPr>
            <w:r>
              <w:rPr>
                <w:sz w:val="18"/>
              </w:rPr>
              <w:t>Time (2 s)</w:t>
            </w:r>
          </w:p>
        </w:tc>
        <w:tc>
          <w:tcPr>
            <w:tcW w:w="720" w:type="dxa"/>
            <w:vAlign w:val="center"/>
          </w:tcPr>
          <w:p w14:paraId="7F05B4B4" w14:textId="77777777" w:rsidR="00892C61" w:rsidRDefault="00B322A6">
            <w:pPr>
              <w:spacing w:before="20" w:after="20" w:line="240" w:lineRule="auto"/>
              <w:jc w:val="center"/>
            </w:pPr>
            <w:r>
              <w:rPr>
                <w:sz w:val="18"/>
              </w:rPr>
              <w:t>C</w:t>
            </w:r>
          </w:p>
        </w:tc>
        <w:tc>
          <w:tcPr>
            <w:tcW w:w="3845" w:type="dxa"/>
            <w:vAlign w:val="center"/>
          </w:tcPr>
          <w:p w14:paraId="18F24817" w14:textId="77777777" w:rsidR="00892C61" w:rsidRDefault="00B322A6">
            <w:pPr>
              <w:spacing w:before="20" w:after="20" w:line="240" w:lineRule="auto"/>
            </w:pPr>
            <w:r>
              <w:rPr>
                <w:sz w:val="18"/>
              </w:rPr>
              <w:t>Same, per service</w:t>
            </w:r>
          </w:p>
        </w:tc>
      </w:tr>
      <w:tr w:rsidR="00892C61" w14:paraId="2E20E618" w14:textId="77777777">
        <w:trPr>
          <w:cantSplit/>
          <w:jc w:val="center"/>
        </w:trPr>
        <w:tc>
          <w:tcPr>
            <w:tcW w:w="504" w:type="dxa"/>
            <w:vAlign w:val="center"/>
          </w:tcPr>
          <w:p w14:paraId="06B08A9A" w14:textId="77777777" w:rsidR="00892C61" w:rsidRDefault="00B322A6">
            <w:pPr>
              <w:spacing w:before="20" w:after="20" w:line="240" w:lineRule="auto"/>
              <w:jc w:val="center"/>
            </w:pPr>
            <w:r>
              <w:rPr>
                <w:sz w:val="18"/>
              </w:rPr>
              <w:t>27</w:t>
            </w:r>
          </w:p>
        </w:tc>
        <w:tc>
          <w:tcPr>
            <w:tcW w:w="2664" w:type="dxa"/>
            <w:vAlign w:val="center"/>
          </w:tcPr>
          <w:p w14:paraId="3DC1E560" w14:textId="77777777" w:rsidR="00892C61" w:rsidRDefault="00B322A6">
            <w:pPr>
              <w:spacing w:before="20" w:after="20" w:line="240" w:lineRule="auto"/>
            </w:pPr>
            <w:r>
              <w:rPr>
                <w:sz w:val="18"/>
              </w:rPr>
              <w:t>rerror_rate</w:t>
            </w:r>
          </w:p>
        </w:tc>
        <w:tc>
          <w:tcPr>
            <w:tcW w:w="1296" w:type="dxa"/>
            <w:vAlign w:val="center"/>
          </w:tcPr>
          <w:p w14:paraId="52896CE4" w14:textId="77777777" w:rsidR="00892C61" w:rsidRDefault="00B322A6">
            <w:pPr>
              <w:spacing w:before="20" w:after="20" w:line="240" w:lineRule="auto"/>
            </w:pPr>
            <w:r>
              <w:rPr>
                <w:sz w:val="18"/>
              </w:rPr>
              <w:t>Time (2 s)</w:t>
            </w:r>
          </w:p>
        </w:tc>
        <w:tc>
          <w:tcPr>
            <w:tcW w:w="720" w:type="dxa"/>
            <w:vAlign w:val="center"/>
          </w:tcPr>
          <w:p w14:paraId="7D233892" w14:textId="77777777" w:rsidR="00892C61" w:rsidRDefault="00B322A6">
            <w:pPr>
              <w:spacing w:before="20" w:after="20" w:line="240" w:lineRule="auto"/>
              <w:jc w:val="center"/>
            </w:pPr>
            <w:r>
              <w:rPr>
                <w:sz w:val="18"/>
              </w:rPr>
              <w:t>C</w:t>
            </w:r>
          </w:p>
        </w:tc>
        <w:tc>
          <w:tcPr>
            <w:tcW w:w="3845" w:type="dxa"/>
            <w:vAlign w:val="center"/>
          </w:tcPr>
          <w:p w14:paraId="4B3E3FC3" w14:textId="77777777" w:rsidR="00892C61" w:rsidRDefault="00B322A6">
            <w:pPr>
              <w:spacing w:before="20" w:after="20" w:line="240" w:lineRule="auto"/>
            </w:pPr>
            <w:r>
              <w:rPr>
                <w:sz w:val="18"/>
              </w:rPr>
              <w:t>Victim's rejections over the window</w:t>
            </w:r>
          </w:p>
        </w:tc>
      </w:tr>
      <w:tr w:rsidR="00892C61" w14:paraId="3F3525FB" w14:textId="77777777">
        <w:trPr>
          <w:cantSplit/>
          <w:jc w:val="center"/>
        </w:trPr>
        <w:tc>
          <w:tcPr>
            <w:tcW w:w="504" w:type="dxa"/>
            <w:vAlign w:val="center"/>
          </w:tcPr>
          <w:p w14:paraId="3F2800C8" w14:textId="77777777" w:rsidR="00892C61" w:rsidRDefault="00B322A6">
            <w:pPr>
              <w:spacing w:before="20" w:after="20" w:line="240" w:lineRule="auto"/>
              <w:jc w:val="center"/>
            </w:pPr>
            <w:r>
              <w:rPr>
                <w:sz w:val="18"/>
              </w:rPr>
              <w:t>28</w:t>
            </w:r>
          </w:p>
        </w:tc>
        <w:tc>
          <w:tcPr>
            <w:tcW w:w="2664" w:type="dxa"/>
            <w:vAlign w:val="center"/>
          </w:tcPr>
          <w:p w14:paraId="7CB2DF3B" w14:textId="77777777" w:rsidR="00892C61" w:rsidRDefault="00B322A6">
            <w:pPr>
              <w:spacing w:before="20" w:after="20" w:line="240" w:lineRule="auto"/>
            </w:pPr>
            <w:r>
              <w:rPr>
                <w:sz w:val="18"/>
              </w:rPr>
              <w:t>srv_rerror_rate</w:t>
            </w:r>
          </w:p>
        </w:tc>
        <w:tc>
          <w:tcPr>
            <w:tcW w:w="1296" w:type="dxa"/>
            <w:vAlign w:val="center"/>
          </w:tcPr>
          <w:p w14:paraId="752ACDD2" w14:textId="77777777" w:rsidR="00892C61" w:rsidRDefault="00B322A6">
            <w:pPr>
              <w:spacing w:before="20" w:after="20" w:line="240" w:lineRule="auto"/>
            </w:pPr>
            <w:r>
              <w:rPr>
                <w:sz w:val="18"/>
              </w:rPr>
              <w:t>Time (2 s)</w:t>
            </w:r>
          </w:p>
        </w:tc>
        <w:tc>
          <w:tcPr>
            <w:tcW w:w="720" w:type="dxa"/>
            <w:vAlign w:val="center"/>
          </w:tcPr>
          <w:p w14:paraId="0626E701" w14:textId="77777777" w:rsidR="00892C61" w:rsidRDefault="00B322A6">
            <w:pPr>
              <w:spacing w:before="20" w:after="20" w:line="240" w:lineRule="auto"/>
              <w:jc w:val="center"/>
            </w:pPr>
            <w:r>
              <w:rPr>
                <w:sz w:val="18"/>
              </w:rPr>
              <w:t>C</w:t>
            </w:r>
          </w:p>
        </w:tc>
        <w:tc>
          <w:tcPr>
            <w:tcW w:w="3845" w:type="dxa"/>
            <w:vAlign w:val="center"/>
          </w:tcPr>
          <w:p w14:paraId="1D78D2A1" w14:textId="77777777" w:rsidR="00892C61" w:rsidRDefault="00B322A6">
            <w:pPr>
              <w:spacing w:before="20" w:after="20" w:line="240" w:lineRule="auto"/>
            </w:pPr>
            <w:r>
              <w:rPr>
                <w:sz w:val="18"/>
              </w:rPr>
              <w:t>Same, per service</w:t>
            </w:r>
          </w:p>
        </w:tc>
      </w:tr>
      <w:tr w:rsidR="00892C61" w14:paraId="45A15FC9" w14:textId="77777777">
        <w:trPr>
          <w:cantSplit/>
          <w:jc w:val="center"/>
        </w:trPr>
        <w:tc>
          <w:tcPr>
            <w:tcW w:w="504" w:type="dxa"/>
            <w:vAlign w:val="center"/>
          </w:tcPr>
          <w:p w14:paraId="74FEF090" w14:textId="77777777" w:rsidR="00892C61" w:rsidRDefault="00B322A6">
            <w:pPr>
              <w:spacing w:before="20" w:after="20" w:line="240" w:lineRule="auto"/>
              <w:jc w:val="center"/>
            </w:pPr>
            <w:r>
              <w:rPr>
                <w:sz w:val="18"/>
              </w:rPr>
              <w:t>29</w:t>
            </w:r>
          </w:p>
        </w:tc>
        <w:tc>
          <w:tcPr>
            <w:tcW w:w="2664" w:type="dxa"/>
            <w:vAlign w:val="center"/>
          </w:tcPr>
          <w:p w14:paraId="735FB11B" w14:textId="77777777" w:rsidR="00892C61" w:rsidRDefault="00B322A6">
            <w:pPr>
              <w:spacing w:before="20" w:after="20" w:line="240" w:lineRule="auto"/>
            </w:pPr>
            <w:r>
              <w:rPr>
                <w:sz w:val="18"/>
              </w:rPr>
              <w:t>same_srv_rate</w:t>
            </w:r>
          </w:p>
        </w:tc>
        <w:tc>
          <w:tcPr>
            <w:tcW w:w="1296" w:type="dxa"/>
            <w:vAlign w:val="center"/>
          </w:tcPr>
          <w:p w14:paraId="391A4F1F" w14:textId="77777777" w:rsidR="00892C61" w:rsidRDefault="00B322A6">
            <w:pPr>
              <w:spacing w:before="20" w:after="20" w:line="240" w:lineRule="auto"/>
            </w:pPr>
            <w:r>
              <w:rPr>
                <w:sz w:val="18"/>
              </w:rPr>
              <w:t>Time (2 s)</w:t>
            </w:r>
          </w:p>
        </w:tc>
        <w:tc>
          <w:tcPr>
            <w:tcW w:w="720" w:type="dxa"/>
            <w:vAlign w:val="center"/>
          </w:tcPr>
          <w:p w14:paraId="415A2AE8" w14:textId="77777777" w:rsidR="00892C61" w:rsidRDefault="00B322A6">
            <w:pPr>
              <w:spacing w:before="20" w:after="20" w:line="240" w:lineRule="auto"/>
              <w:jc w:val="center"/>
            </w:pPr>
            <w:r>
              <w:rPr>
                <w:sz w:val="18"/>
              </w:rPr>
              <w:t>C</w:t>
            </w:r>
          </w:p>
        </w:tc>
        <w:tc>
          <w:tcPr>
            <w:tcW w:w="3845" w:type="dxa"/>
            <w:vAlign w:val="center"/>
          </w:tcPr>
          <w:p w14:paraId="3B2CED88" w14:textId="77777777" w:rsidR="00892C61" w:rsidRDefault="00B322A6">
            <w:pPr>
              <w:spacing w:before="20" w:after="20" w:line="240" w:lineRule="auto"/>
            </w:pPr>
            <w:r>
              <w:rPr>
                <w:sz w:val="18"/>
              </w:rPr>
              <w:t>Ratio over all recent connections</w:t>
            </w:r>
          </w:p>
        </w:tc>
      </w:tr>
      <w:tr w:rsidR="00892C61" w14:paraId="103E0A30" w14:textId="77777777">
        <w:trPr>
          <w:cantSplit/>
          <w:jc w:val="center"/>
        </w:trPr>
        <w:tc>
          <w:tcPr>
            <w:tcW w:w="504" w:type="dxa"/>
            <w:vAlign w:val="center"/>
          </w:tcPr>
          <w:p w14:paraId="5AE472A4" w14:textId="77777777" w:rsidR="00892C61" w:rsidRDefault="00B322A6">
            <w:pPr>
              <w:spacing w:before="20" w:after="20" w:line="240" w:lineRule="auto"/>
              <w:jc w:val="center"/>
            </w:pPr>
            <w:r>
              <w:rPr>
                <w:sz w:val="18"/>
              </w:rPr>
              <w:t>30</w:t>
            </w:r>
          </w:p>
        </w:tc>
        <w:tc>
          <w:tcPr>
            <w:tcW w:w="2664" w:type="dxa"/>
            <w:vAlign w:val="center"/>
          </w:tcPr>
          <w:p w14:paraId="090EE881" w14:textId="77777777" w:rsidR="00892C61" w:rsidRDefault="00B322A6">
            <w:pPr>
              <w:spacing w:before="20" w:after="20" w:line="240" w:lineRule="auto"/>
            </w:pPr>
            <w:r>
              <w:rPr>
                <w:sz w:val="18"/>
              </w:rPr>
              <w:t>diff_srv_rate</w:t>
            </w:r>
          </w:p>
        </w:tc>
        <w:tc>
          <w:tcPr>
            <w:tcW w:w="1296" w:type="dxa"/>
            <w:vAlign w:val="center"/>
          </w:tcPr>
          <w:p w14:paraId="1BFA580F" w14:textId="77777777" w:rsidR="00892C61" w:rsidRDefault="00B322A6">
            <w:pPr>
              <w:spacing w:before="20" w:after="20" w:line="240" w:lineRule="auto"/>
            </w:pPr>
            <w:r>
              <w:rPr>
                <w:sz w:val="18"/>
              </w:rPr>
              <w:t>Time (2 s)</w:t>
            </w:r>
          </w:p>
        </w:tc>
        <w:tc>
          <w:tcPr>
            <w:tcW w:w="720" w:type="dxa"/>
            <w:vAlign w:val="center"/>
          </w:tcPr>
          <w:p w14:paraId="6E10FDF4" w14:textId="77777777" w:rsidR="00892C61" w:rsidRDefault="00B322A6">
            <w:pPr>
              <w:spacing w:before="20" w:after="20" w:line="240" w:lineRule="auto"/>
              <w:jc w:val="center"/>
            </w:pPr>
            <w:r>
              <w:rPr>
                <w:sz w:val="18"/>
              </w:rPr>
              <w:t>C</w:t>
            </w:r>
          </w:p>
        </w:tc>
        <w:tc>
          <w:tcPr>
            <w:tcW w:w="3845" w:type="dxa"/>
            <w:vAlign w:val="center"/>
          </w:tcPr>
          <w:p w14:paraId="1CEB76EC" w14:textId="77777777" w:rsidR="00892C61" w:rsidRDefault="00B322A6">
            <w:pPr>
              <w:spacing w:before="20" w:after="20" w:line="240" w:lineRule="auto"/>
            </w:pPr>
            <w:r>
              <w:rPr>
                <w:sz w:val="18"/>
              </w:rPr>
              <w:t>Ratio over all recent connections</w:t>
            </w:r>
          </w:p>
        </w:tc>
      </w:tr>
      <w:tr w:rsidR="00892C61" w14:paraId="78777C1F" w14:textId="77777777">
        <w:trPr>
          <w:cantSplit/>
          <w:jc w:val="center"/>
        </w:trPr>
        <w:tc>
          <w:tcPr>
            <w:tcW w:w="504" w:type="dxa"/>
            <w:vAlign w:val="center"/>
          </w:tcPr>
          <w:p w14:paraId="37198DBC" w14:textId="77777777" w:rsidR="00892C61" w:rsidRDefault="00B322A6">
            <w:pPr>
              <w:spacing w:before="20" w:after="20" w:line="240" w:lineRule="auto"/>
              <w:jc w:val="center"/>
            </w:pPr>
            <w:r>
              <w:rPr>
                <w:sz w:val="18"/>
              </w:rPr>
              <w:t>31</w:t>
            </w:r>
          </w:p>
        </w:tc>
        <w:tc>
          <w:tcPr>
            <w:tcW w:w="2664" w:type="dxa"/>
            <w:vAlign w:val="center"/>
          </w:tcPr>
          <w:p w14:paraId="6A5F24E9" w14:textId="77777777" w:rsidR="00892C61" w:rsidRDefault="00B322A6">
            <w:pPr>
              <w:spacing w:before="20" w:after="20" w:line="240" w:lineRule="auto"/>
            </w:pPr>
            <w:r>
              <w:rPr>
                <w:sz w:val="18"/>
              </w:rPr>
              <w:t>srv_diff_host_rate</w:t>
            </w:r>
          </w:p>
        </w:tc>
        <w:tc>
          <w:tcPr>
            <w:tcW w:w="1296" w:type="dxa"/>
            <w:vAlign w:val="center"/>
          </w:tcPr>
          <w:p w14:paraId="5F17E0A6" w14:textId="77777777" w:rsidR="00892C61" w:rsidRDefault="00B322A6">
            <w:pPr>
              <w:spacing w:before="20" w:after="20" w:line="240" w:lineRule="auto"/>
            </w:pPr>
            <w:r>
              <w:rPr>
                <w:sz w:val="18"/>
              </w:rPr>
              <w:t>Time (2 s)</w:t>
            </w:r>
          </w:p>
        </w:tc>
        <w:tc>
          <w:tcPr>
            <w:tcW w:w="720" w:type="dxa"/>
            <w:vAlign w:val="center"/>
          </w:tcPr>
          <w:p w14:paraId="321230A0" w14:textId="77777777" w:rsidR="00892C61" w:rsidRDefault="00B322A6">
            <w:pPr>
              <w:spacing w:before="20" w:after="20" w:line="240" w:lineRule="auto"/>
              <w:jc w:val="center"/>
            </w:pPr>
            <w:r>
              <w:rPr>
                <w:sz w:val="18"/>
              </w:rPr>
              <w:t>C</w:t>
            </w:r>
          </w:p>
        </w:tc>
        <w:tc>
          <w:tcPr>
            <w:tcW w:w="3845" w:type="dxa"/>
            <w:vAlign w:val="center"/>
          </w:tcPr>
          <w:p w14:paraId="7EE02850" w14:textId="77777777" w:rsidR="00892C61" w:rsidRDefault="00B322A6">
            <w:pPr>
              <w:spacing w:before="20" w:after="20" w:line="240" w:lineRule="auto"/>
            </w:pPr>
            <w:r>
              <w:rPr>
                <w:sz w:val="18"/>
              </w:rPr>
              <w:t>Ratio over all recent connections</w:t>
            </w:r>
          </w:p>
        </w:tc>
      </w:tr>
      <w:tr w:rsidR="00892C61" w14:paraId="1F40B331" w14:textId="77777777">
        <w:trPr>
          <w:cantSplit/>
          <w:jc w:val="center"/>
        </w:trPr>
        <w:tc>
          <w:tcPr>
            <w:tcW w:w="504" w:type="dxa"/>
            <w:vAlign w:val="center"/>
          </w:tcPr>
          <w:p w14:paraId="1AE1A33B" w14:textId="77777777" w:rsidR="00892C61" w:rsidRDefault="00B322A6">
            <w:pPr>
              <w:spacing w:before="20" w:after="20" w:line="240" w:lineRule="auto"/>
              <w:jc w:val="center"/>
            </w:pPr>
            <w:r>
              <w:rPr>
                <w:sz w:val="18"/>
              </w:rPr>
              <w:t>32</w:t>
            </w:r>
          </w:p>
        </w:tc>
        <w:tc>
          <w:tcPr>
            <w:tcW w:w="2664" w:type="dxa"/>
            <w:vAlign w:val="center"/>
          </w:tcPr>
          <w:p w14:paraId="5D3FCC8C" w14:textId="77777777" w:rsidR="00892C61" w:rsidRDefault="00B322A6">
            <w:pPr>
              <w:spacing w:before="20" w:after="20" w:line="240" w:lineRule="auto"/>
            </w:pPr>
            <w:r>
              <w:rPr>
                <w:sz w:val="18"/>
              </w:rPr>
              <w:t>dst_host_count</w:t>
            </w:r>
          </w:p>
        </w:tc>
        <w:tc>
          <w:tcPr>
            <w:tcW w:w="1296" w:type="dxa"/>
            <w:vAlign w:val="center"/>
          </w:tcPr>
          <w:p w14:paraId="739706F3" w14:textId="77777777" w:rsidR="00892C61" w:rsidRDefault="00B322A6">
            <w:pPr>
              <w:spacing w:before="20" w:after="20" w:line="240" w:lineRule="auto"/>
            </w:pPr>
            <w:r>
              <w:rPr>
                <w:sz w:val="18"/>
              </w:rPr>
              <w:t>Host (100)</w:t>
            </w:r>
          </w:p>
        </w:tc>
        <w:tc>
          <w:tcPr>
            <w:tcW w:w="720" w:type="dxa"/>
            <w:vAlign w:val="center"/>
          </w:tcPr>
          <w:p w14:paraId="03F28E4B" w14:textId="77777777" w:rsidR="00892C61" w:rsidRDefault="00B322A6">
            <w:pPr>
              <w:spacing w:before="20" w:after="20" w:line="240" w:lineRule="auto"/>
              <w:jc w:val="center"/>
            </w:pPr>
            <w:r>
              <w:rPr>
                <w:sz w:val="18"/>
              </w:rPr>
              <w:t>C</w:t>
            </w:r>
          </w:p>
        </w:tc>
        <w:tc>
          <w:tcPr>
            <w:tcW w:w="3845" w:type="dxa"/>
            <w:vAlign w:val="center"/>
          </w:tcPr>
          <w:p w14:paraId="0B498A06" w14:textId="77777777" w:rsidR="00892C61" w:rsidRDefault="00B322A6">
            <w:pPr>
              <w:spacing w:before="20" w:after="20" w:line="240" w:lineRule="auto"/>
            </w:pPr>
            <w:r>
              <w:rPr>
                <w:sz w:val="18"/>
              </w:rPr>
              <w:t>Last 100 connections to the victim, from anyone</w:t>
            </w:r>
          </w:p>
        </w:tc>
      </w:tr>
      <w:tr w:rsidR="00892C61" w14:paraId="5BBD0A32" w14:textId="77777777">
        <w:trPr>
          <w:cantSplit/>
          <w:jc w:val="center"/>
        </w:trPr>
        <w:tc>
          <w:tcPr>
            <w:tcW w:w="504" w:type="dxa"/>
            <w:vAlign w:val="center"/>
          </w:tcPr>
          <w:p w14:paraId="10271C52" w14:textId="77777777" w:rsidR="00892C61" w:rsidRDefault="00B322A6">
            <w:pPr>
              <w:spacing w:before="20" w:after="20" w:line="240" w:lineRule="auto"/>
              <w:jc w:val="center"/>
            </w:pPr>
            <w:r>
              <w:rPr>
                <w:sz w:val="18"/>
              </w:rPr>
              <w:t>33</w:t>
            </w:r>
          </w:p>
        </w:tc>
        <w:tc>
          <w:tcPr>
            <w:tcW w:w="2664" w:type="dxa"/>
            <w:vAlign w:val="center"/>
          </w:tcPr>
          <w:p w14:paraId="47762E23" w14:textId="77777777" w:rsidR="00892C61" w:rsidRDefault="00B322A6">
            <w:pPr>
              <w:spacing w:before="20" w:after="20" w:line="240" w:lineRule="auto"/>
            </w:pPr>
            <w:r>
              <w:rPr>
                <w:sz w:val="18"/>
              </w:rPr>
              <w:t>dst_host_srv_count</w:t>
            </w:r>
          </w:p>
        </w:tc>
        <w:tc>
          <w:tcPr>
            <w:tcW w:w="1296" w:type="dxa"/>
            <w:vAlign w:val="center"/>
          </w:tcPr>
          <w:p w14:paraId="1BD4BEF9" w14:textId="77777777" w:rsidR="00892C61" w:rsidRDefault="00B322A6">
            <w:pPr>
              <w:spacing w:before="20" w:after="20" w:line="240" w:lineRule="auto"/>
            </w:pPr>
            <w:r>
              <w:rPr>
                <w:sz w:val="18"/>
              </w:rPr>
              <w:t>Host (100)</w:t>
            </w:r>
          </w:p>
        </w:tc>
        <w:tc>
          <w:tcPr>
            <w:tcW w:w="720" w:type="dxa"/>
            <w:vAlign w:val="center"/>
          </w:tcPr>
          <w:p w14:paraId="4BAF0A28" w14:textId="77777777" w:rsidR="00892C61" w:rsidRDefault="00B322A6">
            <w:pPr>
              <w:spacing w:before="20" w:after="20" w:line="240" w:lineRule="auto"/>
              <w:jc w:val="center"/>
            </w:pPr>
            <w:r>
              <w:rPr>
                <w:sz w:val="18"/>
              </w:rPr>
              <w:t>C</w:t>
            </w:r>
          </w:p>
        </w:tc>
        <w:tc>
          <w:tcPr>
            <w:tcW w:w="3845" w:type="dxa"/>
            <w:vAlign w:val="center"/>
          </w:tcPr>
          <w:p w14:paraId="1525871C" w14:textId="77777777" w:rsidR="00892C61" w:rsidRDefault="00B322A6">
            <w:pPr>
              <w:spacing w:before="20" w:after="20" w:line="240" w:lineRule="auto"/>
            </w:pPr>
            <w:r>
              <w:rPr>
                <w:sz w:val="18"/>
              </w:rPr>
              <w:t>Same, per service</w:t>
            </w:r>
          </w:p>
        </w:tc>
      </w:tr>
      <w:tr w:rsidR="00892C61" w14:paraId="6C47FD88" w14:textId="77777777">
        <w:trPr>
          <w:cantSplit/>
          <w:jc w:val="center"/>
        </w:trPr>
        <w:tc>
          <w:tcPr>
            <w:tcW w:w="504" w:type="dxa"/>
            <w:vAlign w:val="center"/>
          </w:tcPr>
          <w:p w14:paraId="7E3D15DF" w14:textId="77777777" w:rsidR="00892C61" w:rsidRDefault="00B322A6">
            <w:pPr>
              <w:spacing w:before="20" w:after="20" w:line="240" w:lineRule="auto"/>
              <w:jc w:val="center"/>
            </w:pPr>
            <w:r>
              <w:rPr>
                <w:sz w:val="18"/>
              </w:rPr>
              <w:t>34</w:t>
            </w:r>
          </w:p>
        </w:tc>
        <w:tc>
          <w:tcPr>
            <w:tcW w:w="2664" w:type="dxa"/>
            <w:vAlign w:val="center"/>
          </w:tcPr>
          <w:p w14:paraId="087D19EE" w14:textId="77777777" w:rsidR="00892C61" w:rsidRDefault="00B322A6">
            <w:pPr>
              <w:spacing w:before="20" w:after="20" w:line="240" w:lineRule="auto"/>
            </w:pPr>
            <w:r>
              <w:rPr>
                <w:sz w:val="18"/>
              </w:rPr>
              <w:t>dst_host_same_srv_rate</w:t>
            </w:r>
          </w:p>
        </w:tc>
        <w:tc>
          <w:tcPr>
            <w:tcW w:w="1296" w:type="dxa"/>
            <w:vAlign w:val="center"/>
          </w:tcPr>
          <w:p w14:paraId="42587423" w14:textId="77777777" w:rsidR="00892C61" w:rsidRDefault="00B322A6">
            <w:pPr>
              <w:spacing w:before="20" w:after="20" w:line="240" w:lineRule="auto"/>
            </w:pPr>
            <w:r>
              <w:rPr>
                <w:sz w:val="18"/>
              </w:rPr>
              <w:t>Host (100)</w:t>
            </w:r>
          </w:p>
        </w:tc>
        <w:tc>
          <w:tcPr>
            <w:tcW w:w="720" w:type="dxa"/>
            <w:vAlign w:val="center"/>
          </w:tcPr>
          <w:p w14:paraId="566C30CA" w14:textId="77777777" w:rsidR="00892C61" w:rsidRDefault="00B322A6">
            <w:pPr>
              <w:spacing w:before="20" w:after="20" w:line="240" w:lineRule="auto"/>
              <w:jc w:val="center"/>
            </w:pPr>
            <w:r>
              <w:rPr>
                <w:sz w:val="18"/>
              </w:rPr>
              <w:t>C</w:t>
            </w:r>
          </w:p>
        </w:tc>
        <w:tc>
          <w:tcPr>
            <w:tcW w:w="3845" w:type="dxa"/>
            <w:vAlign w:val="center"/>
          </w:tcPr>
          <w:p w14:paraId="0F989991" w14:textId="77777777" w:rsidR="00892C61" w:rsidRDefault="00B322A6">
            <w:pPr>
              <w:spacing w:before="20" w:after="20" w:line="240" w:lineRule="auto"/>
            </w:pPr>
            <w:r>
              <w:rPr>
                <w:sz w:val="18"/>
              </w:rPr>
              <w:t>Ratio over third-party history</w:t>
            </w:r>
          </w:p>
        </w:tc>
      </w:tr>
      <w:tr w:rsidR="00892C61" w14:paraId="703A92D6" w14:textId="77777777">
        <w:trPr>
          <w:cantSplit/>
          <w:jc w:val="center"/>
        </w:trPr>
        <w:tc>
          <w:tcPr>
            <w:tcW w:w="504" w:type="dxa"/>
            <w:vAlign w:val="center"/>
          </w:tcPr>
          <w:p w14:paraId="20D62A8B" w14:textId="77777777" w:rsidR="00892C61" w:rsidRDefault="00B322A6">
            <w:pPr>
              <w:spacing w:before="20" w:after="20" w:line="240" w:lineRule="auto"/>
              <w:jc w:val="center"/>
            </w:pPr>
            <w:r>
              <w:rPr>
                <w:sz w:val="18"/>
              </w:rPr>
              <w:t>35</w:t>
            </w:r>
          </w:p>
        </w:tc>
        <w:tc>
          <w:tcPr>
            <w:tcW w:w="2664" w:type="dxa"/>
            <w:vAlign w:val="center"/>
          </w:tcPr>
          <w:p w14:paraId="532ACBC5" w14:textId="77777777" w:rsidR="00892C61" w:rsidRDefault="00B322A6">
            <w:pPr>
              <w:spacing w:before="20" w:after="20" w:line="240" w:lineRule="auto"/>
            </w:pPr>
            <w:r>
              <w:rPr>
                <w:sz w:val="18"/>
              </w:rPr>
              <w:t>dst_host_diff_srv_rate</w:t>
            </w:r>
          </w:p>
        </w:tc>
        <w:tc>
          <w:tcPr>
            <w:tcW w:w="1296" w:type="dxa"/>
            <w:vAlign w:val="center"/>
          </w:tcPr>
          <w:p w14:paraId="2BD82407" w14:textId="77777777" w:rsidR="00892C61" w:rsidRDefault="00B322A6">
            <w:pPr>
              <w:spacing w:before="20" w:after="20" w:line="240" w:lineRule="auto"/>
            </w:pPr>
            <w:r>
              <w:rPr>
                <w:sz w:val="18"/>
              </w:rPr>
              <w:t>Host (100)</w:t>
            </w:r>
          </w:p>
        </w:tc>
        <w:tc>
          <w:tcPr>
            <w:tcW w:w="720" w:type="dxa"/>
            <w:vAlign w:val="center"/>
          </w:tcPr>
          <w:p w14:paraId="1DEAE3C2" w14:textId="77777777" w:rsidR="00892C61" w:rsidRDefault="00B322A6">
            <w:pPr>
              <w:spacing w:before="20" w:after="20" w:line="240" w:lineRule="auto"/>
              <w:jc w:val="center"/>
            </w:pPr>
            <w:r>
              <w:rPr>
                <w:sz w:val="18"/>
              </w:rPr>
              <w:t>C</w:t>
            </w:r>
          </w:p>
        </w:tc>
        <w:tc>
          <w:tcPr>
            <w:tcW w:w="3845" w:type="dxa"/>
            <w:vAlign w:val="center"/>
          </w:tcPr>
          <w:p w14:paraId="57303A54" w14:textId="77777777" w:rsidR="00892C61" w:rsidRDefault="00B322A6">
            <w:pPr>
              <w:spacing w:before="20" w:after="20" w:line="240" w:lineRule="auto"/>
            </w:pPr>
            <w:r>
              <w:rPr>
                <w:sz w:val="18"/>
              </w:rPr>
              <w:t>Ratio over third-party history</w:t>
            </w:r>
          </w:p>
        </w:tc>
      </w:tr>
      <w:tr w:rsidR="00892C61" w14:paraId="185E57A3" w14:textId="77777777">
        <w:trPr>
          <w:cantSplit/>
          <w:jc w:val="center"/>
        </w:trPr>
        <w:tc>
          <w:tcPr>
            <w:tcW w:w="504" w:type="dxa"/>
            <w:vAlign w:val="center"/>
          </w:tcPr>
          <w:p w14:paraId="12201248" w14:textId="77777777" w:rsidR="00892C61" w:rsidRDefault="00B322A6">
            <w:pPr>
              <w:spacing w:before="20" w:after="20" w:line="240" w:lineRule="auto"/>
              <w:jc w:val="center"/>
            </w:pPr>
            <w:r>
              <w:rPr>
                <w:sz w:val="18"/>
              </w:rPr>
              <w:t>36</w:t>
            </w:r>
          </w:p>
        </w:tc>
        <w:tc>
          <w:tcPr>
            <w:tcW w:w="2664" w:type="dxa"/>
            <w:vAlign w:val="center"/>
          </w:tcPr>
          <w:p w14:paraId="736A156A" w14:textId="77777777" w:rsidR="00892C61" w:rsidRDefault="00B322A6">
            <w:pPr>
              <w:spacing w:before="20" w:after="20" w:line="240" w:lineRule="auto"/>
            </w:pPr>
            <w:r>
              <w:rPr>
                <w:sz w:val="18"/>
              </w:rPr>
              <w:t>dst_host_same_src_port_rate</w:t>
            </w:r>
          </w:p>
        </w:tc>
        <w:tc>
          <w:tcPr>
            <w:tcW w:w="1296" w:type="dxa"/>
            <w:vAlign w:val="center"/>
          </w:tcPr>
          <w:p w14:paraId="47C48BBA" w14:textId="77777777" w:rsidR="00892C61" w:rsidRDefault="00B322A6">
            <w:pPr>
              <w:spacing w:before="20" w:after="20" w:line="240" w:lineRule="auto"/>
            </w:pPr>
            <w:r>
              <w:rPr>
                <w:sz w:val="18"/>
              </w:rPr>
              <w:t>Host (100)</w:t>
            </w:r>
          </w:p>
        </w:tc>
        <w:tc>
          <w:tcPr>
            <w:tcW w:w="720" w:type="dxa"/>
            <w:vAlign w:val="center"/>
          </w:tcPr>
          <w:p w14:paraId="5A31411A" w14:textId="77777777" w:rsidR="00892C61" w:rsidRDefault="00B322A6">
            <w:pPr>
              <w:spacing w:before="20" w:after="20" w:line="240" w:lineRule="auto"/>
              <w:jc w:val="center"/>
            </w:pPr>
            <w:r>
              <w:rPr>
                <w:sz w:val="18"/>
              </w:rPr>
              <w:t>C</w:t>
            </w:r>
          </w:p>
        </w:tc>
        <w:tc>
          <w:tcPr>
            <w:tcW w:w="3845" w:type="dxa"/>
            <w:vAlign w:val="center"/>
          </w:tcPr>
          <w:p w14:paraId="2E9B56D1" w14:textId="77777777" w:rsidR="00892C61" w:rsidRDefault="00B322A6">
            <w:pPr>
              <w:spacing w:before="20" w:after="20" w:line="240" w:lineRule="auto"/>
            </w:pPr>
            <w:r>
              <w:rPr>
                <w:sz w:val="18"/>
              </w:rPr>
              <w:t>Ratio over third-party history</w:t>
            </w:r>
          </w:p>
        </w:tc>
      </w:tr>
      <w:tr w:rsidR="00892C61" w14:paraId="0F7D4737" w14:textId="77777777">
        <w:trPr>
          <w:cantSplit/>
          <w:jc w:val="center"/>
        </w:trPr>
        <w:tc>
          <w:tcPr>
            <w:tcW w:w="504" w:type="dxa"/>
            <w:vAlign w:val="center"/>
          </w:tcPr>
          <w:p w14:paraId="7654B52B" w14:textId="77777777" w:rsidR="00892C61" w:rsidRDefault="00B322A6">
            <w:pPr>
              <w:spacing w:before="20" w:after="20" w:line="240" w:lineRule="auto"/>
              <w:jc w:val="center"/>
            </w:pPr>
            <w:r>
              <w:rPr>
                <w:sz w:val="18"/>
              </w:rPr>
              <w:t>37</w:t>
            </w:r>
          </w:p>
        </w:tc>
        <w:tc>
          <w:tcPr>
            <w:tcW w:w="2664" w:type="dxa"/>
            <w:vAlign w:val="center"/>
          </w:tcPr>
          <w:p w14:paraId="2AB7323A" w14:textId="77777777" w:rsidR="00892C61" w:rsidRDefault="00B322A6">
            <w:pPr>
              <w:spacing w:before="20" w:after="20" w:line="240" w:lineRule="auto"/>
            </w:pPr>
            <w:r>
              <w:rPr>
                <w:sz w:val="18"/>
              </w:rPr>
              <w:t>dst_host_srv_diff_host_rate</w:t>
            </w:r>
          </w:p>
        </w:tc>
        <w:tc>
          <w:tcPr>
            <w:tcW w:w="1296" w:type="dxa"/>
            <w:vAlign w:val="center"/>
          </w:tcPr>
          <w:p w14:paraId="510E9B6F" w14:textId="77777777" w:rsidR="00892C61" w:rsidRDefault="00B322A6">
            <w:pPr>
              <w:spacing w:before="20" w:after="20" w:line="240" w:lineRule="auto"/>
            </w:pPr>
            <w:r>
              <w:rPr>
                <w:sz w:val="18"/>
              </w:rPr>
              <w:t>Host (100)</w:t>
            </w:r>
          </w:p>
        </w:tc>
        <w:tc>
          <w:tcPr>
            <w:tcW w:w="720" w:type="dxa"/>
            <w:vAlign w:val="center"/>
          </w:tcPr>
          <w:p w14:paraId="386DCC4A" w14:textId="77777777" w:rsidR="00892C61" w:rsidRDefault="00B322A6">
            <w:pPr>
              <w:spacing w:before="20" w:after="20" w:line="240" w:lineRule="auto"/>
              <w:jc w:val="center"/>
            </w:pPr>
            <w:r>
              <w:rPr>
                <w:sz w:val="18"/>
              </w:rPr>
              <w:t>C</w:t>
            </w:r>
          </w:p>
        </w:tc>
        <w:tc>
          <w:tcPr>
            <w:tcW w:w="3845" w:type="dxa"/>
            <w:vAlign w:val="center"/>
          </w:tcPr>
          <w:p w14:paraId="6742F9FD" w14:textId="77777777" w:rsidR="00892C61" w:rsidRDefault="00B322A6">
            <w:pPr>
              <w:spacing w:before="20" w:after="20" w:line="240" w:lineRule="auto"/>
            </w:pPr>
            <w:r>
              <w:rPr>
                <w:sz w:val="18"/>
              </w:rPr>
              <w:t>Ratio over third-party history</w:t>
            </w:r>
          </w:p>
        </w:tc>
      </w:tr>
      <w:tr w:rsidR="00892C61" w14:paraId="338E70CF" w14:textId="77777777">
        <w:trPr>
          <w:cantSplit/>
          <w:jc w:val="center"/>
        </w:trPr>
        <w:tc>
          <w:tcPr>
            <w:tcW w:w="504" w:type="dxa"/>
            <w:vAlign w:val="center"/>
          </w:tcPr>
          <w:p w14:paraId="5421B676" w14:textId="77777777" w:rsidR="00892C61" w:rsidRDefault="00B322A6">
            <w:pPr>
              <w:spacing w:before="20" w:after="20" w:line="240" w:lineRule="auto"/>
              <w:jc w:val="center"/>
            </w:pPr>
            <w:r>
              <w:rPr>
                <w:sz w:val="18"/>
              </w:rPr>
              <w:t>38</w:t>
            </w:r>
          </w:p>
        </w:tc>
        <w:tc>
          <w:tcPr>
            <w:tcW w:w="2664" w:type="dxa"/>
            <w:vAlign w:val="center"/>
          </w:tcPr>
          <w:p w14:paraId="2C61B086" w14:textId="77777777" w:rsidR="00892C61" w:rsidRDefault="00B322A6">
            <w:pPr>
              <w:spacing w:before="20" w:after="20" w:line="240" w:lineRule="auto"/>
            </w:pPr>
            <w:r>
              <w:rPr>
                <w:sz w:val="18"/>
              </w:rPr>
              <w:t>dst_host_serror_rate</w:t>
            </w:r>
          </w:p>
        </w:tc>
        <w:tc>
          <w:tcPr>
            <w:tcW w:w="1296" w:type="dxa"/>
            <w:vAlign w:val="center"/>
          </w:tcPr>
          <w:p w14:paraId="3ABDCE7C" w14:textId="77777777" w:rsidR="00892C61" w:rsidRDefault="00B322A6">
            <w:pPr>
              <w:spacing w:before="20" w:after="20" w:line="240" w:lineRule="auto"/>
            </w:pPr>
            <w:r>
              <w:rPr>
                <w:sz w:val="18"/>
              </w:rPr>
              <w:t>Host (100)</w:t>
            </w:r>
          </w:p>
        </w:tc>
        <w:tc>
          <w:tcPr>
            <w:tcW w:w="720" w:type="dxa"/>
            <w:vAlign w:val="center"/>
          </w:tcPr>
          <w:p w14:paraId="1EA741AB" w14:textId="77777777" w:rsidR="00892C61" w:rsidRDefault="00B322A6">
            <w:pPr>
              <w:spacing w:before="20" w:after="20" w:line="240" w:lineRule="auto"/>
              <w:jc w:val="center"/>
            </w:pPr>
            <w:r>
              <w:rPr>
                <w:sz w:val="18"/>
              </w:rPr>
              <w:t>C</w:t>
            </w:r>
          </w:p>
        </w:tc>
        <w:tc>
          <w:tcPr>
            <w:tcW w:w="3845" w:type="dxa"/>
            <w:vAlign w:val="center"/>
          </w:tcPr>
          <w:p w14:paraId="118EEFB3" w14:textId="77777777" w:rsidR="00892C61" w:rsidRDefault="00B322A6">
            <w:pPr>
              <w:spacing w:before="20" w:after="20" w:line="240" w:lineRule="auto"/>
            </w:pPr>
            <w:r>
              <w:rPr>
                <w:sz w:val="18"/>
              </w:rPr>
              <w:t>Victim errors over third-party history</w:t>
            </w:r>
          </w:p>
        </w:tc>
      </w:tr>
      <w:tr w:rsidR="00892C61" w14:paraId="2FAD05E1" w14:textId="77777777">
        <w:trPr>
          <w:cantSplit/>
          <w:jc w:val="center"/>
        </w:trPr>
        <w:tc>
          <w:tcPr>
            <w:tcW w:w="504" w:type="dxa"/>
            <w:vAlign w:val="center"/>
          </w:tcPr>
          <w:p w14:paraId="7A8A7350" w14:textId="77777777" w:rsidR="00892C61" w:rsidRDefault="00B322A6">
            <w:pPr>
              <w:spacing w:before="20" w:after="20" w:line="240" w:lineRule="auto"/>
              <w:jc w:val="center"/>
            </w:pPr>
            <w:r>
              <w:rPr>
                <w:sz w:val="18"/>
              </w:rPr>
              <w:t>39</w:t>
            </w:r>
          </w:p>
        </w:tc>
        <w:tc>
          <w:tcPr>
            <w:tcW w:w="2664" w:type="dxa"/>
            <w:vAlign w:val="center"/>
          </w:tcPr>
          <w:p w14:paraId="2C76B428" w14:textId="77777777" w:rsidR="00892C61" w:rsidRDefault="00B322A6">
            <w:pPr>
              <w:spacing w:before="20" w:after="20" w:line="240" w:lineRule="auto"/>
            </w:pPr>
            <w:r>
              <w:rPr>
                <w:sz w:val="18"/>
              </w:rPr>
              <w:t>dst_host_srv_serror_rate</w:t>
            </w:r>
          </w:p>
        </w:tc>
        <w:tc>
          <w:tcPr>
            <w:tcW w:w="1296" w:type="dxa"/>
            <w:vAlign w:val="center"/>
          </w:tcPr>
          <w:p w14:paraId="60EA322E" w14:textId="77777777" w:rsidR="00892C61" w:rsidRDefault="00B322A6">
            <w:pPr>
              <w:spacing w:before="20" w:after="20" w:line="240" w:lineRule="auto"/>
            </w:pPr>
            <w:r>
              <w:rPr>
                <w:sz w:val="18"/>
              </w:rPr>
              <w:t>Host (100)</w:t>
            </w:r>
          </w:p>
        </w:tc>
        <w:tc>
          <w:tcPr>
            <w:tcW w:w="720" w:type="dxa"/>
            <w:vAlign w:val="center"/>
          </w:tcPr>
          <w:p w14:paraId="1393EBC6" w14:textId="77777777" w:rsidR="00892C61" w:rsidRDefault="00B322A6">
            <w:pPr>
              <w:spacing w:before="20" w:after="20" w:line="240" w:lineRule="auto"/>
              <w:jc w:val="center"/>
            </w:pPr>
            <w:r>
              <w:rPr>
                <w:sz w:val="18"/>
              </w:rPr>
              <w:t>C</w:t>
            </w:r>
          </w:p>
        </w:tc>
        <w:tc>
          <w:tcPr>
            <w:tcW w:w="3845" w:type="dxa"/>
            <w:vAlign w:val="center"/>
          </w:tcPr>
          <w:p w14:paraId="2CC8D556" w14:textId="77777777" w:rsidR="00892C61" w:rsidRDefault="00B322A6">
            <w:pPr>
              <w:spacing w:before="20" w:after="20" w:line="240" w:lineRule="auto"/>
            </w:pPr>
            <w:r>
              <w:rPr>
                <w:sz w:val="18"/>
              </w:rPr>
              <w:t>Victim errors over third-party history</w:t>
            </w:r>
          </w:p>
        </w:tc>
      </w:tr>
      <w:tr w:rsidR="00892C61" w14:paraId="0DE69669" w14:textId="77777777">
        <w:trPr>
          <w:cantSplit/>
          <w:jc w:val="center"/>
        </w:trPr>
        <w:tc>
          <w:tcPr>
            <w:tcW w:w="504" w:type="dxa"/>
            <w:vAlign w:val="center"/>
          </w:tcPr>
          <w:p w14:paraId="1BC76713" w14:textId="77777777" w:rsidR="00892C61" w:rsidRDefault="00B322A6">
            <w:pPr>
              <w:spacing w:before="20" w:after="20" w:line="240" w:lineRule="auto"/>
              <w:jc w:val="center"/>
            </w:pPr>
            <w:r>
              <w:rPr>
                <w:sz w:val="18"/>
              </w:rPr>
              <w:t>40</w:t>
            </w:r>
          </w:p>
        </w:tc>
        <w:tc>
          <w:tcPr>
            <w:tcW w:w="2664" w:type="dxa"/>
            <w:vAlign w:val="center"/>
          </w:tcPr>
          <w:p w14:paraId="4BCA11AD" w14:textId="77777777" w:rsidR="00892C61" w:rsidRDefault="00B322A6">
            <w:pPr>
              <w:spacing w:before="20" w:after="20" w:line="240" w:lineRule="auto"/>
            </w:pPr>
            <w:r>
              <w:rPr>
                <w:sz w:val="18"/>
              </w:rPr>
              <w:t>dst_host_rerror_rate</w:t>
            </w:r>
          </w:p>
        </w:tc>
        <w:tc>
          <w:tcPr>
            <w:tcW w:w="1296" w:type="dxa"/>
            <w:vAlign w:val="center"/>
          </w:tcPr>
          <w:p w14:paraId="22150885" w14:textId="77777777" w:rsidR="00892C61" w:rsidRDefault="00B322A6">
            <w:pPr>
              <w:spacing w:before="20" w:after="20" w:line="240" w:lineRule="auto"/>
            </w:pPr>
            <w:r>
              <w:rPr>
                <w:sz w:val="18"/>
              </w:rPr>
              <w:t>Host (100)</w:t>
            </w:r>
          </w:p>
        </w:tc>
        <w:tc>
          <w:tcPr>
            <w:tcW w:w="720" w:type="dxa"/>
            <w:vAlign w:val="center"/>
          </w:tcPr>
          <w:p w14:paraId="1BF494A9" w14:textId="77777777" w:rsidR="00892C61" w:rsidRDefault="00B322A6">
            <w:pPr>
              <w:spacing w:before="20" w:after="20" w:line="240" w:lineRule="auto"/>
              <w:jc w:val="center"/>
            </w:pPr>
            <w:r>
              <w:rPr>
                <w:sz w:val="18"/>
              </w:rPr>
              <w:t>C</w:t>
            </w:r>
          </w:p>
        </w:tc>
        <w:tc>
          <w:tcPr>
            <w:tcW w:w="3845" w:type="dxa"/>
            <w:vAlign w:val="center"/>
          </w:tcPr>
          <w:p w14:paraId="10F7CFAB" w14:textId="77777777" w:rsidR="00892C61" w:rsidRDefault="00B322A6">
            <w:pPr>
              <w:spacing w:before="20" w:after="20" w:line="240" w:lineRule="auto"/>
            </w:pPr>
            <w:r>
              <w:rPr>
                <w:sz w:val="18"/>
              </w:rPr>
              <w:t>Victim rejections over third-party history</w:t>
            </w:r>
          </w:p>
        </w:tc>
      </w:tr>
      <w:tr w:rsidR="00892C61" w14:paraId="2049DDC8" w14:textId="77777777">
        <w:trPr>
          <w:cantSplit/>
          <w:jc w:val="center"/>
        </w:trPr>
        <w:tc>
          <w:tcPr>
            <w:tcW w:w="504" w:type="dxa"/>
            <w:vAlign w:val="center"/>
          </w:tcPr>
          <w:p w14:paraId="6224F1F7" w14:textId="77777777" w:rsidR="00892C61" w:rsidRDefault="00B322A6">
            <w:pPr>
              <w:spacing w:before="20" w:after="20" w:line="240" w:lineRule="auto"/>
              <w:jc w:val="center"/>
            </w:pPr>
            <w:r>
              <w:rPr>
                <w:sz w:val="18"/>
              </w:rPr>
              <w:t>41</w:t>
            </w:r>
          </w:p>
        </w:tc>
        <w:tc>
          <w:tcPr>
            <w:tcW w:w="2664" w:type="dxa"/>
            <w:vAlign w:val="center"/>
          </w:tcPr>
          <w:p w14:paraId="3E6376EF" w14:textId="77777777" w:rsidR="00892C61" w:rsidRDefault="00B322A6">
            <w:pPr>
              <w:spacing w:before="20" w:after="20" w:line="240" w:lineRule="auto"/>
            </w:pPr>
            <w:r>
              <w:rPr>
                <w:sz w:val="18"/>
              </w:rPr>
              <w:t>dst_host_srv_rerror_rate</w:t>
            </w:r>
          </w:p>
        </w:tc>
        <w:tc>
          <w:tcPr>
            <w:tcW w:w="1296" w:type="dxa"/>
            <w:vAlign w:val="center"/>
          </w:tcPr>
          <w:p w14:paraId="08D67F60" w14:textId="77777777" w:rsidR="00892C61" w:rsidRDefault="00B322A6">
            <w:pPr>
              <w:spacing w:before="20" w:after="20" w:line="240" w:lineRule="auto"/>
            </w:pPr>
            <w:r>
              <w:rPr>
                <w:sz w:val="18"/>
              </w:rPr>
              <w:t>Host (100)</w:t>
            </w:r>
          </w:p>
        </w:tc>
        <w:tc>
          <w:tcPr>
            <w:tcW w:w="720" w:type="dxa"/>
            <w:vAlign w:val="center"/>
          </w:tcPr>
          <w:p w14:paraId="27E14378" w14:textId="77777777" w:rsidR="00892C61" w:rsidRDefault="00B322A6">
            <w:pPr>
              <w:spacing w:before="20" w:after="20" w:line="240" w:lineRule="auto"/>
              <w:jc w:val="center"/>
            </w:pPr>
            <w:r>
              <w:rPr>
                <w:sz w:val="18"/>
              </w:rPr>
              <w:t>C</w:t>
            </w:r>
          </w:p>
        </w:tc>
        <w:tc>
          <w:tcPr>
            <w:tcW w:w="3845" w:type="dxa"/>
            <w:vAlign w:val="center"/>
          </w:tcPr>
          <w:p w14:paraId="07E611E9" w14:textId="77777777" w:rsidR="00892C61" w:rsidRDefault="00B322A6">
            <w:pPr>
              <w:spacing w:before="20" w:after="20" w:line="240" w:lineRule="auto"/>
            </w:pPr>
            <w:r>
              <w:rPr>
                <w:sz w:val="18"/>
              </w:rPr>
              <w:t>Victim rejections over third-party history</w:t>
            </w:r>
          </w:p>
        </w:tc>
      </w:tr>
    </w:tbl>
    <w:p w14:paraId="4CCDF5BB" w14:textId="77777777" w:rsidR="00892C61" w:rsidRDefault="00892C61">
      <w:pPr>
        <w:spacing w:after="80"/>
      </w:pPr>
    </w:p>
    <w:p w14:paraId="1458E9FE" w14:textId="77777777" w:rsidR="00892C61" w:rsidRDefault="00B322A6">
      <w:pPr>
        <w:pStyle w:val="Heading1"/>
      </w:pPr>
      <w:bookmarkStart w:id="50" w:name="_Toc241759634"/>
      <w:r>
        <w:lastRenderedPageBreak/>
        <w:t>Appendix B: Reproducing the Results</w:t>
      </w:r>
      <w:bookmarkEnd w:id="50"/>
    </w:p>
    <w:p w14:paraId="32156DB2" w14:textId="77777777" w:rsidR="00892C61" w:rsidRDefault="00B322A6">
      <w:pPr>
        <w:jc w:val="both"/>
      </w:pPr>
      <w:r>
        <w:t>From the project folder, with the Python environment set up as in README.md and the NSL-KDD files in data/:</w:t>
      </w:r>
    </w:p>
    <w:p w14:paraId="7B1E16E2" w14:textId="77777777" w:rsidR="00892C61" w:rsidRDefault="00B322A6">
      <w:pPr>
        <w:shd w:val="clear" w:color="auto" w:fill="F2F2F2"/>
        <w:spacing w:after="0" w:line="240" w:lineRule="auto"/>
        <w:ind w:left="360"/>
      </w:pPr>
      <w:r>
        <w:rPr>
          <w:rFonts w:ascii="Consolas" w:eastAsia="Consolas" w:hAnsi="Consolas"/>
          <w:sz w:val="19"/>
        </w:rPr>
        <w:t>.venv/Scripts/python.exe src/ids_model.py        # build the improved IDS</w:t>
      </w:r>
    </w:p>
    <w:p w14:paraId="4C60D868" w14:textId="77777777" w:rsidR="00892C61" w:rsidRDefault="00B322A6">
      <w:pPr>
        <w:shd w:val="clear" w:color="auto" w:fill="F2F2F2"/>
        <w:spacing w:after="0" w:line="240" w:lineRule="auto"/>
        <w:ind w:left="360"/>
      </w:pPr>
      <w:r>
        <w:rPr>
          <w:rFonts w:ascii="Consolas" w:eastAsia="Consolas" w:hAnsi="Consolas"/>
          <w:sz w:val="19"/>
        </w:rPr>
        <w:t>.venv/Scripts/python.exe src/experiment.py       # attacks, mask, defence, evasion</w:t>
      </w:r>
    </w:p>
    <w:p w14:paraId="3A5AF4CF" w14:textId="77777777" w:rsidR="00892C61" w:rsidRDefault="00B322A6">
      <w:pPr>
        <w:shd w:val="clear" w:color="auto" w:fill="F2F2F2"/>
        <w:spacing w:after="0" w:line="240" w:lineRule="auto"/>
        <w:ind w:left="360"/>
      </w:pPr>
      <w:r>
        <w:rPr>
          <w:rFonts w:ascii="Consolas" w:eastAsia="Consolas" w:hAnsi="Consolas"/>
          <w:sz w:val="19"/>
        </w:rPr>
        <w:t>.venv/Scripts/python.exe src/benchmark.py --robust   # threshold robustness</w:t>
      </w:r>
    </w:p>
    <w:p w14:paraId="4E6E79AC" w14:textId="77777777" w:rsidR="00892C61" w:rsidRDefault="00B322A6">
      <w:pPr>
        <w:shd w:val="clear" w:color="auto" w:fill="F2F2F2"/>
        <w:spacing w:after="0" w:line="240" w:lineRule="auto"/>
        <w:ind w:left="360"/>
      </w:pPr>
      <w:r>
        <w:rPr>
          <w:rFonts w:ascii="Consolas" w:eastAsia="Consolas" w:hAnsi="Consolas"/>
          <w:sz w:val="19"/>
        </w:rPr>
        <w:t>.venv/Scripts/python.exe src/shap_analysis.py    # feature importance</w:t>
      </w:r>
    </w:p>
    <w:p w14:paraId="7F3E9878" w14:textId="77777777" w:rsidR="00892C61" w:rsidRDefault="00B322A6">
      <w:pPr>
        <w:shd w:val="clear" w:color="auto" w:fill="F2F2F2"/>
        <w:spacing w:after="0" w:line="240" w:lineRule="auto"/>
        <w:ind w:left="360"/>
      </w:pPr>
      <w:r>
        <w:rPr>
          <w:rFonts w:ascii="Consolas" w:eastAsia="Consolas" w:hAnsi="Consolas"/>
          <w:sz w:val="19"/>
        </w:rPr>
        <w:t>.venv/Scripts/python.exe src/plots.py            # figures</w:t>
      </w:r>
    </w:p>
    <w:p w14:paraId="1F6C1D65" w14:textId="77777777" w:rsidR="00892C61" w:rsidRDefault="00B322A6">
      <w:pPr>
        <w:shd w:val="clear" w:color="auto" w:fill="F2F2F2"/>
        <w:spacing w:after="0" w:line="240" w:lineRule="auto"/>
        <w:ind w:left="360"/>
      </w:pPr>
      <w:r>
        <w:rPr>
          <w:rFonts w:ascii="Consolas" w:eastAsia="Consolas" w:hAnsi="Consolas"/>
          <w:sz w:val="19"/>
        </w:rPr>
        <w:t>.venv/Scripts/python.exe -m pytest tests/        # test suite</w:t>
      </w:r>
    </w:p>
    <w:p w14:paraId="11B07174" w14:textId="77777777" w:rsidR="00892C61" w:rsidRDefault="00B322A6">
      <w:pPr>
        <w:shd w:val="clear" w:color="auto" w:fill="F2F2F2"/>
        <w:spacing w:after="0" w:line="240" w:lineRule="auto"/>
        <w:ind w:left="360"/>
      </w:pPr>
      <w:r>
        <w:rPr>
          <w:rFonts w:ascii="Consolas" w:eastAsia="Consolas" w:hAnsi="Consolas"/>
          <w:sz w:val="19"/>
        </w:rPr>
        <w:t>.venv/Scripts/python.exe demo/app.py             # demonstration application</w:t>
      </w:r>
    </w:p>
    <w:p w14:paraId="38FD26BD" w14:textId="77777777" w:rsidR="00892C61" w:rsidRDefault="00B322A6">
      <w:pPr>
        <w:shd w:val="clear" w:color="auto" w:fill="F2F2F2"/>
        <w:spacing w:after="160" w:line="240" w:lineRule="auto"/>
        <w:ind w:left="360"/>
      </w:pPr>
      <w:r>
        <w:rPr>
          <w:rFonts w:ascii="Consolas" w:eastAsia="Consolas" w:hAnsi="Consolas"/>
          <w:sz w:val="19"/>
        </w:rPr>
        <w:t>.venv/Scripts/python.exe report/build_report.py  # this report</w:t>
      </w:r>
    </w:p>
    <w:p w14:paraId="62C3F1F5" w14:textId="77777777" w:rsidR="00892C61" w:rsidRDefault="00B322A6">
      <w:pPr>
        <w:jc w:val="both"/>
      </w:pPr>
      <w:r>
        <w:t>To run the capture lab on a machine with Docker:</w:t>
      </w:r>
    </w:p>
    <w:p w14:paraId="122620EB" w14:textId="77777777" w:rsidR="00892C61" w:rsidRDefault="00B322A6">
      <w:pPr>
        <w:shd w:val="clear" w:color="auto" w:fill="F2F2F2"/>
        <w:spacing w:after="0" w:line="240" w:lineRule="auto"/>
        <w:ind w:left="360"/>
      </w:pPr>
      <w:r>
        <w:rPr>
          <w:rFonts w:ascii="Consolas" w:eastAsia="Consolas" w:hAnsi="Consolas"/>
          <w:sz w:val="19"/>
        </w:rPr>
        <w:t>cd lab</w:t>
      </w:r>
    </w:p>
    <w:p w14:paraId="5BC993D6" w14:textId="77777777" w:rsidR="00892C61" w:rsidRDefault="00B322A6">
      <w:pPr>
        <w:shd w:val="clear" w:color="auto" w:fill="F2F2F2"/>
        <w:spacing w:after="0" w:line="240" w:lineRule="auto"/>
        <w:ind w:left="360"/>
      </w:pPr>
      <w:r>
        <w:rPr>
          <w:rFonts w:ascii="Consolas" w:eastAsia="Consolas" w:hAnsi="Consolas"/>
          <w:sz w:val="19"/>
        </w:rPr>
        <w:t>bash run_capture.sh full</w:t>
      </w:r>
    </w:p>
    <w:p w14:paraId="5F3968FC" w14:textId="77777777" w:rsidR="00892C61" w:rsidRDefault="00B322A6">
      <w:pPr>
        <w:shd w:val="clear" w:color="auto" w:fill="F2F2F2"/>
        <w:spacing w:after="160" w:line="240" w:lineRule="auto"/>
        <w:ind w:left="360"/>
      </w:pPr>
      <w:r>
        <w:rPr>
          <w:rFonts w:ascii="Consolas" w:eastAsia="Consolas" w:hAnsi="Consolas"/>
          <w:sz w:val="19"/>
        </w:rPr>
        <w:t># then drop lab/pcaps/capture.pcap into the demo's Live capture view</w:t>
      </w:r>
    </w:p>
    <w:sectPr w:rsidR="00892C61" w:rsidSect="00034616">
      <w:footerReference w:type="default" r:id="rId20"/>
      <w:pgSz w:w="11906" w:h="16838"/>
      <w:pgMar w:top="1440" w:right="1440" w:bottom="1440" w:left="1440" w:header="720" w:footer="720" w:gutter="0"/>
      <w:pgBorders w:offsetFrom="page">
        <w:top w:val="thinThickSmallGap" w:sz="24" w:space="24" w:color="000000"/>
        <w:left w:val="thinThickSmallGap" w:sz="24" w:space="24" w:color="000000"/>
        <w:bottom w:val="thinThickSmallGap" w:sz="24" w:space="24" w:color="000000"/>
        <w:right w:val="thinThickSmallGap" w:sz="24" w:space="24"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812EF" w14:textId="77777777" w:rsidR="00B322A6" w:rsidRDefault="00B322A6">
      <w:pPr>
        <w:spacing w:after="0" w:line="240" w:lineRule="auto"/>
      </w:pPr>
      <w:r>
        <w:separator/>
      </w:r>
    </w:p>
  </w:endnote>
  <w:endnote w:type="continuationSeparator" w:id="0">
    <w:p w14:paraId="0DE090DB" w14:textId="77777777" w:rsidR="00B322A6" w:rsidRDefault="00B32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0A0B0" w14:textId="77777777" w:rsidR="00892C61" w:rsidRDefault="00B322A6">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D8B32" w14:textId="77777777" w:rsidR="00B322A6" w:rsidRDefault="00B322A6">
      <w:pPr>
        <w:spacing w:after="0" w:line="240" w:lineRule="auto"/>
      </w:pPr>
      <w:r>
        <w:separator/>
      </w:r>
    </w:p>
  </w:footnote>
  <w:footnote w:type="continuationSeparator" w:id="0">
    <w:p w14:paraId="6B9BD2A9" w14:textId="77777777" w:rsidR="00B322A6" w:rsidRDefault="00B322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373784">
    <w:abstractNumId w:val="8"/>
  </w:num>
  <w:num w:numId="2" w16cid:durableId="2056808659">
    <w:abstractNumId w:val="6"/>
  </w:num>
  <w:num w:numId="3" w16cid:durableId="1023021199">
    <w:abstractNumId w:val="5"/>
  </w:num>
  <w:num w:numId="4" w16cid:durableId="177232770">
    <w:abstractNumId w:val="4"/>
  </w:num>
  <w:num w:numId="5" w16cid:durableId="1876112857">
    <w:abstractNumId w:val="7"/>
  </w:num>
  <w:num w:numId="6" w16cid:durableId="854272252">
    <w:abstractNumId w:val="3"/>
  </w:num>
  <w:num w:numId="7" w16cid:durableId="1172643283">
    <w:abstractNumId w:val="2"/>
  </w:num>
  <w:num w:numId="8" w16cid:durableId="301813647">
    <w:abstractNumId w:val="1"/>
  </w:num>
  <w:num w:numId="9" w16cid:durableId="1479571948">
    <w:abstractNumId w:val="0"/>
  </w:num>
  <w:num w:numId="10" w16cid:durableId="471873074">
    <w:abstractNumId w:val="7"/>
    <w:lvlOverride w:ilvl="0">
      <w:startOverride w:val="1"/>
    </w:lvlOverride>
  </w:num>
  <w:num w:numId="11" w16cid:durableId="592393257">
    <w:abstractNumId w:val="7"/>
    <w:lvlOverride w:ilvl="0">
      <w:startOverride w:val="1"/>
    </w:lvlOverride>
  </w:num>
  <w:num w:numId="12" w16cid:durableId="171542285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1D6C"/>
    <w:rsid w:val="00892C61"/>
    <w:rsid w:val="00AA1D8D"/>
    <w:rsid w:val="00B322A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BD766"/>
  <w14:defaultImageDpi w14:val="300"/>
  <w15:docId w15:val="{4A5645FA-4306-4607-8586-9545527F7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2F5496"/>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240" w:lineRule="auto"/>
      <w:contextualSpacing/>
    </w:pPr>
    <w:rPr>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322A6"/>
    <w:pPr>
      <w:spacing w:after="100"/>
    </w:pPr>
  </w:style>
  <w:style w:type="paragraph" w:styleId="TOC2">
    <w:name w:val="toc 2"/>
    <w:basedOn w:val="Normal"/>
    <w:next w:val="Normal"/>
    <w:autoRedefine/>
    <w:uiPriority w:val="39"/>
    <w:unhideWhenUsed/>
    <w:rsid w:val="00B322A6"/>
    <w:pPr>
      <w:spacing w:after="100"/>
      <w:ind w:left="240"/>
    </w:pPr>
  </w:style>
  <w:style w:type="character" w:styleId="Hyperlink">
    <w:name w:val="Hyperlink"/>
    <w:basedOn w:val="DefaultParagraphFont"/>
    <w:uiPriority w:val="99"/>
    <w:unhideWhenUsed/>
    <w:rsid w:val="00B322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7255</Words>
  <Characters>41359</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Improving Network Security Through Intrusion Detection Systems</dc:title>
  <dc:subject>Realizable Adversarial Evasion and a Robust Machine-Learning IDS</dc:subject>
  <dc:creator>python-docx</dc:creator>
  <cp:keywords/>
  <dc:description>generated by python-docx</dc:description>
  <cp:lastModifiedBy>Parthiv Gopa</cp:lastModifiedBy>
  <cp:revision>2</cp:revision>
  <dcterms:created xsi:type="dcterms:W3CDTF">2013-12-23T23:15:00Z</dcterms:created>
  <dcterms:modified xsi:type="dcterms:W3CDTF">2026-10-01T09:35:00Z</dcterms:modified>
  <cp:category/>
</cp:coreProperties>
</file>