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883" w:rsidRDefault="00566224" w:rsidP="003E1883">
      <w:pPr>
        <w:pStyle w:val="2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</w:pPr>
      <w:proofErr w:type="spellStart"/>
      <w:r w:rsidRPr="00566224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>Бриф</w:t>
      </w:r>
      <w:proofErr w:type="spellEnd"/>
      <w:r w:rsidRPr="00566224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 xml:space="preserve"> для </w:t>
      </w:r>
      <w:r w:rsidRPr="00566224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RU"/>
        </w:rPr>
        <w:t>CITOLAB</w:t>
      </w:r>
      <w:r w:rsidRPr="00566224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 xml:space="preserve">™ </w:t>
      </w:r>
      <w:r w:rsidRPr="00566224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RU"/>
        </w:rPr>
        <w:t>K</w:t>
      </w:r>
      <w:r w:rsidRPr="00566224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</w:p>
    <w:p w:rsidR="00566224" w:rsidRPr="003E1883" w:rsidRDefault="00566224" w:rsidP="003E1883">
      <w:pPr>
        <w:pStyle w:val="2"/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ru-RU"/>
        </w:rPr>
      </w:pPr>
      <w:r w:rsidRPr="003E1883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ru-RU"/>
        </w:rPr>
        <w:t>М</w:t>
      </w:r>
      <w:r w:rsidR="00B2399E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ru-RU"/>
        </w:rPr>
        <w:t>ета</w:t>
      </w:r>
      <w:bookmarkStart w:id="0" w:name="_GoBack"/>
      <w:bookmarkEnd w:id="0"/>
      <w:r w:rsidR="003E1883">
        <w:rPr>
          <w:rFonts w:ascii="Times New Roman" w:eastAsia="Times New Roman" w:hAnsi="Times New Roman" w:cs="Times New Roman"/>
          <w:b/>
          <w:color w:val="auto"/>
          <w:sz w:val="24"/>
          <w:szCs w:val="24"/>
          <w:lang w:val="ru-RU"/>
        </w:rPr>
        <w:t>:</w:t>
      </w:r>
    </w:p>
    <w:p w:rsidR="00566224" w:rsidRPr="00566224" w:rsidRDefault="00566224" w:rsidP="00566224">
      <w:pPr>
        <w:pStyle w:val="a3"/>
        <w:numPr>
          <w:ilvl w:val="0"/>
          <w:numId w:val="8"/>
        </w:numPr>
        <w:rPr>
          <w:lang w:val="ru-RU"/>
        </w:rPr>
      </w:pPr>
      <w:proofErr w:type="spellStart"/>
      <w:r w:rsidRPr="00566224">
        <w:rPr>
          <w:lang w:val="ru-RU"/>
        </w:rPr>
        <w:t>Представити</w:t>
      </w:r>
      <w:proofErr w:type="spellEnd"/>
      <w:r w:rsidRPr="00566224">
        <w:rPr>
          <w:lang w:val="ru-RU"/>
        </w:rPr>
        <w:t xml:space="preserve"> тест-</w:t>
      </w:r>
      <w:proofErr w:type="spellStart"/>
      <w:r w:rsidRPr="00566224">
        <w:rPr>
          <w:lang w:val="ru-RU"/>
        </w:rPr>
        <w:t>смужки</w:t>
      </w:r>
      <w:proofErr w:type="spellEnd"/>
      <w:r w:rsidRPr="00566224">
        <w:rPr>
          <w:lang w:val="ru-RU"/>
        </w:rPr>
        <w:t xml:space="preserve"> </w:t>
      </w:r>
      <w:r>
        <w:rPr>
          <w:rStyle w:val="a4"/>
        </w:rPr>
        <w:t>CITOLAB</w:t>
      </w:r>
      <w:r w:rsidRPr="00566224">
        <w:rPr>
          <w:rStyle w:val="a4"/>
          <w:lang w:val="ru-RU"/>
        </w:rPr>
        <w:t xml:space="preserve">™ </w:t>
      </w:r>
      <w:r>
        <w:rPr>
          <w:rStyle w:val="a4"/>
        </w:rPr>
        <w:t>K</w:t>
      </w:r>
      <w:r w:rsidRPr="00566224">
        <w:rPr>
          <w:lang w:val="ru-RU"/>
        </w:rPr>
        <w:t xml:space="preserve"> як </w:t>
      </w:r>
      <w:proofErr w:type="spellStart"/>
      <w:r w:rsidRPr="00566224">
        <w:rPr>
          <w:lang w:val="ru-RU"/>
        </w:rPr>
        <w:t>надійний</w:t>
      </w:r>
      <w:proofErr w:type="spellEnd"/>
      <w:r w:rsidRPr="00566224">
        <w:rPr>
          <w:lang w:val="ru-RU"/>
        </w:rPr>
        <w:t xml:space="preserve"> </w:t>
      </w:r>
      <w:proofErr w:type="spellStart"/>
      <w:r w:rsidRPr="00566224">
        <w:rPr>
          <w:lang w:val="ru-RU"/>
        </w:rPr>
        <w:t>інструмент</w:t>
      </w:r>
      <w:proofErr w:type="spellEnd"/>
      <w:r w:rsidRPr="00566224">
        <w:rPr>
          <w:lang w:val="ru-RU"/>
        </w:rPr>
        <w:t xml:space="preserve"> для </w:t>
      </w:r>
      <w:proofErr w:type="spellStart"/>
      <w:r w:rsidRPr="003E1883">
        <w:rPr>
          <w:b/>
          <w:lang w:val="ru-RU"/>
        </w:rPr>
        <w:t>раннього</w:t>
      </w:r>
      <w:proofErr w:type="spellEnd"/>
      <w:r w:rsidRPr="00566224">
        <w:rPr>
          <w:lang w:val="ru-RU"/>
        </w:rPr>
        <w:t xml:space="preserve"> </w:t>
      </w:r>
      <w:proofErr w:type="spellStart"/>
      <w:r w:rsidRPr="00566224">
        <w:rPr>
          <w:lang w:val="ru-RU"/>
        </w:rPr>
        <w:t>виявлення</w:t>
      </w:r>
      <w:proofErr w:type="spellEnd"/>
      <w:r w:rsidRPr="00566224">
        <w:rPr>
          <w:lang w:val="ru-RU"/>
        </w:rPr>
        <w:t xml:space="preserve"> </w:t>
      </w:r>
      <w:proofErr w:type="spellStart"/>
      <w:r w:rsidRPr="00566224">
        <w:rPr>
          <w:lang w:val="ru-RU"/>
        </w:rPr>
        <w:t>кетонів</w:t>
      </w:r>
      <w:proofErr w:type="spellEnd"/>
      <w:r w:rsidRPr="00566224">
        <w:rPr>
          <w:lang w:val="ru-RU"/>
        </w:rPr>
        <w:t xml:space="preserve"> у </w:t>
      </w:r>
      <w:proofErr w:type="spellStart"/>
      <w:r w:rsidRPr="00566224">
        <w:rPr>
          <w:lang w:val="ru-RU"/>
        </w:rPr>
        <w:t>сечі</w:t>
      </w:r>
      <w:proofErr w:type="spellEnd"/>
      <w:r w:rsidRPr="00566224">
        <w:rPr>
          <w:lang w:val="ru-RU"/>
        </w:rPr>
        <w:t>.</w:t>
      </w:r>
    </w:p>
    <w:p w:rsidR="00566224" w:rsidRPr="00566224" w:rsidRDefault="00566224" w:rsidP="00566224">
      <w:pPr>
        <w:pStyle w:val="a3"/>
        <w:numPr>
          <w:ilvl w:val="0"/>
          <w:numId w:val="8"/>
        </w:numPr>
        <w:rPr>
          <w:lang w:val="ru-RU"/>
        </w:rPr>
      </w:pPr>
      <w:proofErr w:type="spellStart"/>
      <w:r w:rsidRPr="00566224">
        <w:rPr>
          <w:lang w:val="ru-RU"/>
        </w:rPr>
        <w:t>Підкреслити</w:t>
      </w:r>
      <w:proofErr w:type="spellEnd"/>
      <w:r w:rsidRPr="00566224">
        <w:rPr>
          <w:lang w:val="ru-RU"/>
        </w:rPr>
        <w:t xml:space="preserve"> </w:t>
      </w:r>
      <w:proofErr w:type="spellStart"/>
      <w:r w:rsidRPr="00566224">
        <w:rPr>
          <w:rStyle w:val="a4"/>
          <w:lang w:val="ru-RU"/>
        </w:rPr>
        <w:t>швидкість</w:t>
      </w:r>
      <w:proofErr w:type="spellEnd"/>
      <w:r w:rsidRPr="00566224">
        <w:rPr>
          <w:rStyle w:val="a4"/>
          <w:lang w:val="ru-RU"/>
        </w:rPr>
        <w:t xml:space="preserve">, </w:t>
      </w:r>
      <w:proofErr w:type="spellStart"/>
      <w:r w:rsidRPr="00566224">
        <w:rPr>
          <w:rStyle w:val="a4"/>
          <w:lang w:val="ru-RU"/>
        </w:rPr>
        <w:t>чутливість</w:t>
      </w:r>
      <w:proofErr w:type="spellEnd"/>
      <w:r w:rsidRPr="00566224">
        <w:rPr>
          <w:rStyle w:val="a4"/>
          <w:lang w:val="ru-RU"/>
        </w:rPr>
        <w:t xml:space="preserve"> та </w:t>
      </w:r>
      <w:proofErr w:type="spellStart"/>
      <w:r w:rsidRPr="00566224">
        <w:rPr>
          <w:rStyle w:val="a4"/>
          <w:lang w:val="ru-RU"/>
        </w:rPr>
        <w:t>зручність</w:t>
      </w:r>
      <w:proofErr w:type="spellEnd"/>
      <w:r w:rsidRPr="00566224">
        <w:rPr>
          <w:lang w:val="ru-RU"/>
        </w:rPr>
        <w:t xml:space="preserve"> </w:t>
      </w:r>
      <w:proofErr w:type="spellStart"/>
      <w:r w:rsidRPr="00566224">
        <w:rPr>
          <w:lang w:val="ru-RU"/>
        </w:rPr>
        <w:t>використання</w:t>
      </w:r>
      <w:proofErr w:type="spellEnd"/>
      <w:r w:rsidRPr="00566224">
        <w:rPr>
          <w:lang w:val="ru-RU"/>
        </w:rPr>
        <w:t>.</w:t>
      </w:r>
    </w:p>
    <w:p w:rsidR="00566224" w:rsidRPr="003E1883" w:rsidRDefault="00566224" w:rsidP="00566224">
      <w:pPr>
        <w:pStyle w:val="a3"/>
        <w:numPr>
          <w:ilvl w:val="0"/>
          <w:numId w:val="8"/>
        </w:numPr>
        <w:rPr>
          <w:b/>
          <w:lang w:val="ru-RU"/>
        </w:rPr>
      </w:pPr>
      <w:proofErr w:type="spellStart"/>
      <w:r w:rsidRPr="00566224">
        <w:rPr>
          <w:lang w:val="ru-RU"/>
        </w:rPr>
        <w:t>Сформувати</w:t>
      </w:r>
      <w:proofErr w:type="spellEnd"/>
      <w:r w:rsidRPr="00566224">
        <w:rPr>
          <w:lang w:val="ru-RU"/>
        </w:rPr>
        <w:t xml:space="preserve"> </w:t>
      </w:r>
      <w:proofErr w:type="spellStart"/>
      <w:r w:rsidRPr="00566224">
        <w:rPr>
          <w:lang w:val="ru-RU"/>
        </w:rPr>
        <w:t>довіру</w:t>
      </w:r>
      <w:proofErr w:type="spellEnd"/>
      <w:r w:rsidRPr="00566224">
        <w:rPr>
          <w:lang w:val="ru-RU"/>
        </w:rPr>
        <w:t xml:space="preserve"> </w:t>
      </w:r>
      <w:proofErr w:type="gramStart"/>
      <w:r w:rsidRPr="00566224">
        <w:rPr>
          <w:lang w:val="ru-RU"/>
        </w:rPr>
        <w:t>до бренду</w:t>
      </w:r>
      <w:proofErr w:type="gramEnd"/>
      <w:r w:rsidRPr="00566224">
        <w:rPr>
          <w:lang w:val="ru-RU"/>
        </w:rPr>
        <w:t xml:space="preserve"> </w:t>
      </w:r>
      <w:r>
        <w:rPr>
          <w:rStyle w:val="a4"/>
        </w:rPr>
        <w:t>CITOLAB</w:t>
      </w:r>
      <w:r w:rsidRPr="00566224">
        <w:rPr>
          <w:lang w:val="ru-RU"/>
        </w:rPr>
        <w:t xml:space="preserve"> та </w:t>
      </w:r>
      <w:proofErr w:type="spellStart"/>
      <w:r w:rsidRPr="00566224">
        <w:rPr>
          <w:lang w:val="ru-RU"/>
        </w:rPr>
        <w:t>наголосити</w:t>
      </w:r>
      <w:proofErr w:type="spellEnd"/>
      <w:r w:rsidRPr="00566224">
        <w:rPr>
          <w:lang w:val="ru-RU"/>
        </w:rPr>
        <w:t xml:space="preserve"> на </w:t>
      </w:r>
      <w:proofErr w:type="spellStart"/>
      <w:r w:rsidRPr="00566224">
        <w:rPr>
          <w:lang w:val="ru-RU"/>
        </w:rPr>
        <w:t>його</w:t>
      </w:r>
      <w:proofErr w:type="spellEnd"/>
      <w:r w:rsidRPr="00566224">
        <w:rPr>
          <w:lang w:val="ru-RU"/>
        </w:rPr>
        <w:t xml:space="preserve"> </w:t>
      </w:r>
      <w:proofErr w:type="spellStart"/>
      <w:r w:rsidRPr="003E1883">
        <w:rPr>
          <w:b/>
          <w:lang w:val="ru-RU"/>
        </w:rPr>
        <w:t>доступності</w:t>
      </w:r>
      <w:proofErr w:type="spellEnd"/>
      <w:r w:rsidRPr="003E1883">
        <w:rPr>
          <w:b/>
          <w:lang w:val="ru-RU"/>
        </w:rPr>
        <w:t xml:space="preserve"> в аптеках та </w:t>
      </w:r>
      <w:r w:rsidR="003E1883" w:rsidRPr="003E1883">
        <w:rPr>
          <w:b/>
          <w:lang w:val="ru-RU"/>
        </w:rPr>
        <w:t xml:space="preserve">на </w:t>
      </w:r>
      <w:proofErr w:type="spellStart"/>
      <w:r w:rsidR="003E1883" w:rsidRPr="003E1883">
        <w:rPr>
          <w:b/>
          <w:lang w:val="ru-RU"/>
        </w:rPr>
        <w:t>маркетплейсах</w:t>
      </w:r>
      <w:proofErr w:type="spellEnd"/>
      <w:r w:rsidRPr="003E1883">
        <w:rPr>
          <w:b/>
          <w:lang w:val="ru-RU"/>
        </w:rPr>
        <w:t>.</w:t>
      </w:r>
    </w:p>
    <w:p w:rsidR="00566224" w:rsidRDefault="00566224" w:rsidP="00566224">
      <w:pPr>
        <w:pStyle w:val="3"/>
      </w:pPr>
      <w:r w:rsidRPr="003E1883">
        <w:rPr>
          <w:lang w:val="ru-RU"/>
        </w:rP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меседжі</w:t>
      </w:r>
      <w:proofErr w:type="spellEnd"/>
    </w:p>
    <w:p w:rsidR="00566224" w:rsidRPr="00566224" w:rsidRDefault="00566224" w:rsidP="00566224">
      <w:pPr>
        <w:pStyle w:val="a3"/>
        <w:numPr>
          <w:ilvl w:val="0"/>
          <w:numId w:val="9"/>
        </w:numPr>
        <w:rPr>
          <w:lang w:val="ru-RU"/>
        </w:rPr>
      </w:pPr>
      <w:proofErr w:type="spellStart"/>
      <w:r w:rsidRPr="00566224">
        <w:rPr>
          <w:rStyle w:val="a4"/>
          <w:lang w:val="ru-RU"/>
        </w:rPr>
        <w:t>Раннє</w:t>
      </w:r>
      <w:proofErr w:type="spellEnd"/>
      <w:r w:rsidRPr="00566224">
        <w:rPr>
          <w:rStyle w:val="a4"/>
          <w:lang w:val="ru-RU"/>
        </w:rPr>
        <w:t xml:space="preserve"> </w:t>
      </w:r>
      <w:proofErr w:type="spellStart"/>
      <w:r w:rsidRPr="00566224">
        <w:rPr>
          <w:rStyle w:val="a4"/>
          <w:lang w:val="ru-RU"/>
        </w:rPr>
        <w:t>виявлення</w:t>
      </w:r>
      <w:proofErr w:type="spellEnd"/>
      <w:r w:rsidRPr="00566224">
        <w:rPr>
          <w:rStyle w:val="a4"/>
          <w:lang w:val="ru-RU"/>
        </w:rPr>
        <w:t xml:space="preserve"> </w:t>
      </w:r>
      <w:proofErr w:type="spellStart"/>
      <w:r w:rsidRPr="00566224">
        <w:rPr>
          <w:rStyle w:val="a4"/>
          <w:lang w:val="ru-RU"/>
        </w:rPr>
        <w:t>кетонів</w:t>
      </w:r>
      <w:proofErr w:type="spellEnd"/>
      <w:r w:rsidRPr="00566224">
        <w:rPr>
          <w:lang w:val="ru-RU"/>
        </w:rPr>
        <w:t xml:space="preserve"> — </w:t>
      </w:r>
      <w:proofErr w:type="spellStart"/>
      <w:r w:rsidRPr="00566224">
        <w:rPr>
          <w:lang w:val="ru-RU"/>
        </w:rPr>
        <w:t>ще</w:t>
      </w:r>
      <w:proofErr w:type="spellEnd"/>
      <w:r w:rsidRPr="00566224">
        <w:rPr>
          <w:lang w:val="ru-RU"/>
        </w:rPr>
        <w:t xml:space="preserve"> до </w:t>
      </w:r>
      <w:proofErr w:type="spellStart"/>
      <w:r w:rsidRPr="00566224">
        <w:rPr>
          <w:lang w:val="ru-RU"/>
        </w:rPr>
        <w:t>появи</w:t>
      </w:r>
      <w:proofErr w:type="spellEnd"/>
      <w:r w:rsidRPr="00566224">
        <w:rPr>
          <w:lang w:val="ru-RU"/>
        </w:rPr>
        <w:t xml:space="preserve"> запаху ацетону.</w:t>
      </w:r>
      <w:r w:rsidR="00353B51">
        <w:rPr>
          <w:lang w:val="ru-RU"/>
        </w:rPr>
        <w:t xml:space="preserve"> </w:t>
      </w:r>
    </w:p>
    <w:p w:rsidR="00566224" w:rsidRPr="00566224" w:rsidRDefault="00566224" w:rsidP="00566224">
      <w:pPr>
        <w:pStyle w:val="a3"/>
        <w:numPr>
          <w:ilvl w:val="0"/>
          <w:numId w:val="9"/>
        </w:numPr>
        <w:rPr>
          <w:lang w:val="ru-RU"/>
        </w:rPr>
      </w:pPr>
      <w:proofErr w:type="spellStart"/>
      <w:r w:rsidRPr="00566224">
        <w:rPr>
          <w:rStyle w:val="a4"/>
          <w:lang w:val="ru-RU"/>
        </w:rPr>
        <w:t>Висока</w:t>
      </w:r>
      <w:proofErr w:type="spellEnd"/>
      <w:r w:rsidRPr="00566224">
        <w:rPr>
          <w:rStyle w:val="a4"/>
          <w:lang w:val="ru-RU"/>
        </w:rPr>
        <w:t xml:space="preserve"> </w:t>
      </w:r>
      <w:proofErr w:type="spellStart"/>
      <w:r w:rsidRPr="00566224">
        <w:rPr>
          <w:rStyle w:val="a4"/>
          <w:lang w:val="ru-RU"/>
        </w:rPr>
        <w:t>чутливість</w:t>
      </w:r>
      <w:proofErr w:type="spellEnd"/>
      <w:r w:rsidRPr="00566224">
        <w:rPr>
          <w:lang w:val="ru-RU"/>
        </w:rPr>
        <w:t xml:space="preserve">: </w:t>
      </w:r>
      <w:proofErr w:type="spellStart"/>
      <w:r w:rsidRPr="00566224">
        <w:rPr>
          <w:lang w:val="ru-RU"/>
        </w:rPr>
        <w:t>мінімальний</w:t>
      </w:r>
      <w:proofErr w:type="spellEnd"/>
      <w:r w:rsidRPr="00566224">
        <w:rPr>
          <w:lang w:val="ru-RU"/>
        </w:rPr>
        <w:t xml:space="preserve"> </w:t>
      </w:r>
      <w:proofErr w:type="spellStart"/>
      <w:r w:rsidRPr="00566224">
        <w:rPr>
          <w:lang w:val="ru-RU"/>
        </w:rPr>
        <w:t>поріг</w:t>
      </w:r>
      <w:proofErr w:type="spellEnd"/>
      <w:r w:rsidRPr="00566224">
        <w:rPr>
          <w:lang w:val="ru-RU"/>
        </w:rPr>
        <w:t xml:space="preserve"> 5 мг/</w:t>
      </w:r>
      <w:proofErr w:type="spellStart"/>
      <w:r w:rsidRPr="00566224">
        <w:rPr>
          <w:lang w:val="ru-RU"/>
        </w:rPr>
        <w:t>дл</w:t>
      </w:r>
      <w:proofErr w:type="spellEnd"/>
      <w:r w:rsidR="003E1883">
        <w:rPr>
          <w:lang w:val="ru-RU"/>
        </w:rPr>
        <w:t xml:space="preserve"> (</w:t>
      </w:r>
      <w:r w:rsidR="003E1883" w:rsidRPr="003E1883">
        <w:rPr>
          <w:lang w:val="ru-RU"/>
        </w:rPr>
        <w:t xml:space="preserve">0,5 </w:t>
      </w:r>
      <w:proofErr w:type="spellStart"/>
      <w:r w:rsidR="003E1883" w:rsidRPr="003E1883">
        <w:rPr>
          <w:lang w:val="ru-RU"/>
        </w:rPr>
        <w:t>ммоль</w:t>
      </w:r>
      <w:proofErr w:type="spellEnd"/>
      <w:r w:rsidR="003E1883" w:rsidRPr="003E1883">
        <w:rPr>
          <w:lang w:val="ru-RU"/>
        </w:rPr>
        <w:t>/л</w:t>
      </w:r>
      <w:r w:rsidR="003E1883">
        <w:rPr>
          <w:lang w:val="ru-RU"/>
        </w:rPr>
        <w:t>).</w:t>
      </w:r>
    </w:p>
    <w:p w:rsidR="00566224" w:rsidRPr="00566224" w:rsidRDefault="00566224" w:rsidP="00566224">
      <w:pPr>
        <w:pStyle w:val="a3"/>
        <w:numPr>
          <w:ilvl w:val="0"/>
          <w:numId w:val="9"/>
        </w:numPr>
        <w:rPr>
          <w:lang w:val="ru-RU"/>
        </w:rPr>
      </w:pPr>
      <w:proofErr w:type="spellStart"/>
      <w:r w:rsidRPr="00566224">
        <w:rPr>
          <w:rStyle w:val="a4"/>
          <w:lang w:val="ru-RU"/>
        </w:rPr>
        <w:t>Швидкий</w:t>
      </w:r>
      <w:proofErr w:type="spellEnd"/>
      <w:r w:rsidRPr="00566224">
        <w:rPr>
          <w:rStyle w:val="a4"/>
          <w:lang w:val="ru-RU"/>
        </w:rPr>
        <w:t xml:space="preserve"> результат</w:t>
      </w:r>
      <w:r w:rsidRPr="00566224">
        <w:rPr>
          <w:lang w:val="ru-RU"/>
        </w:rPr>
        <w:t xml:space="preserve"> — </w:t>
      </w:r>
      <w:proofErr w:type="spellStart"/>
      <w:r w:rsidRPr="00566224">
        <w:rPr>
          <w:lang w:val="ru-RU"/>
        </w:rPr>
        <w:t>всього</w:t>
      </w:r>
      <w:proofErr w:type="spellEnd"/>
      <w:r w:rsidRPr="00566224">
        <w:rPr>
          <w:lang w:val="ru-RU"/>
        </w:rPr>
        <w:t xml:space="preserve"> за 1 </w:t>
      </w:r>
      <w:proofErr w:type="spellStart"/>
      <w:r w:rsidRPr="00566224">
        <w:rPr>
          <w:lang w:val="ru-RU"/>
        </w:rPr>
        <w:t>хвилину</w:t>
      </w:r>
      <w:proofErr w:type="spellEnd"/>
      <w:r w:rsidRPr="00566224">
        <w:rPr>
          <w:lang w:val="ru-RU"/>
        </w:rPr>
        <w:t>.</w:t>
      </w:r>
    </w:p>
    <w:p w:rsidR="00566224" w:rsidRDefault="00566224" w:rsidP="00566224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Зручні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формати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упаковки</w:t>
      </w:r>
      <w:proofErr w:type="spellEnd"/>
      <w:r>
        <w:t xml:space="preserve">: 5, 25, 50 </w:t>
      </w:r>
      <w:proofErr w:type="spellStart"/>
      <w:r>
        <w:t>смужок</w:t>
      </w:r>
      <w:proofErr w:type="spellEnd"/>
      <w:r>
        <w:t>.</w:t>
      </w:r>
    </w:p>
    <w:p w:rsidR="00566224" w:rsidRDefault="00566224" w:rsidP="00566224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Термін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придатності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після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відкриття</w:t>
      </w:r>
      <w:proofErr w:type="spellEnd"/>
      <w:r>
        <w:t xml:space="preserve"> — 6 </w:t>
      </w:r>
      <w:proofErr w:type="spellStart"/>
      <w:r>
        <w:t>місяців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№25 </w:t>
      </w:r>
      <w:proofErr w:type="spellStart"/>
      <w:r>
        <w:t>та</w:t>
      </w:r>
      <w:proofErr w:type="spellEnd"/>
      <w:r>
        <w:t xml:space="preserve"> №50).</w:t>
      </w:r>
    </w:p>
    <w:p w:rsidR="00566224" w:rsidRPr="00566224" w:rsidRDefault="00566224" w:rsidP="00566224">
      <w:pPr>
        <w:pStyle w:val="a3"/>
        <w:numPr>
          <w:ilvl w:val="0"/>
          <w:numId w:val="9"/>
        </w:numPr>
        <w:rPr>
          <w:lang w:val="ru-RU"/>
        </w:rPr>
      </w:pPr>
      <w:r w:rsidRPr="00566224">
        <w:rPr>
          <w:lang w:val="ru-RU"/>
        </w:rPr>
        <w:t xml:space="preserve">Участь у </w:t>
      </w:r>
      <w:proofErr w:type="spellStart"/>
      <w:r w:rsidRPr="00566224">
        <w:rPr>
          <w:lang w:val="ru-RU"/>
        </w:rPr>
        <w:t>програмі</w:t>
      </w:r>
      <w:proofErr w:type="spellEnd"/>
      <w:r w:rsidRPr="00566224">
        <w:rPr>
          <w:lang w:val="ru-RU"/>
        </w:rPr>
        <w:t xml:space="preserve"> </w:t>
      </w:r>
      <w:r w:rsidRPr="00566224">
        <w:rPr>
          <w:rStyle w:val="a4"/>
          <w:lang w:val="ru-RU"/>
        </w:rPr>
        <w:t>«</w:t>
      </w:r>
      <w:proofErr w:type="spellStart"/>
      <w:r w:rsidRPr="00566224">
        <w:rPr>
          <w:rStyle w:val="a4"/>
          <w:lang w:val="ru-RU"/>
        </w:rPr>
        <w:t>Національний</w:t>
      </w:r>
      <w:proofErr w:type="spellEnd"/>
      <w:r w:rsidRPr="00566224">
        <w:rPr>
          <w:rStyle w:val="a4"/>
          <w:lang w:val="ru-RU"/>
        </w:rPr>
        <w:t xml:space="preserve"> </w:t>
      </w:r>
      <w:proofErr w:type="spellStart"/>
      <w:r w:rsidRPr="00566224">
        <w:rPr>
          <w:rStyle w:val="a4"/>
          <w:lang w:val="ru-RU"/>
        </w:rPr>
        <w:t>кешбек</w:t>
      </w:r>
      <w:proofErr w:type="spellEnd"/>
      <w:r w:rsidRPr="00566224">
        <w:rPr>
          <w:rStyle w:val="a4"/>
          <w:lang w:val="ru-RU"/>
        </w:rPr>
        <w:t>»</w:t>
      </w:r>
      <w:r w:rsidRPr="00566224">
        <w:rPr>
          <w:lang w:val="ru-RU"/>
        </w:rPr>
        <w:t xml:space="preserve"> — </w:t>
      </w:r>
      <w:proofErr w:type="spellStart"/>
      <w:r w:rsidRPr="00566224">
        <w:rPr>
          <w:lang w:val="ru-RU"/>
        </w:rPr>
        <w:t>вигода</w:t>
      </w:r>
      <w:proofErr w:type="spellEnd"/>
      <w:r w:rsidRPr="00566224">
        <w:rPr>
          <w:lang w:val="ru-RU"/>
        </w:rPr>
        <w:t xml:space="preserve"> та </w:t>
      </w:r>
      <w:proofErr w:type="spellStart"/>
      <w:r w:rsidRPr="00566224">
        <w:rPr>
          <w:lang w:val="ru-RU"/>
        </w:rPr>
        <w:t>якість</w:t>
      </w:r>
      <w:proofErr w:type="spellEnd"/>
      <w:r w:rsidRPr="00566224">
        <w:rPr>
          <w:lang w:val="ru-RU"/>
        </w:rPr>
        <w:t xml:space="preserve"> в одному </w:t>
      </w:r>
      <w:proofErr w:type="spellStart"/>
      <w:r w:rsidRPr="00566224">
        <w:rPr>
          <w:lang w:val="ru-RU"/>
        </w:rPr>
        <w:t>флаконі</w:t>
      </w:r>
      <w:proofErr w:type="spellEnd"/>
      <w:r w:rsidRPr="00566224">
        <w:rPr>
          <w:lang w:val="ru-RU"/>
        </w:rPr>
        <w:t>.</w:t>
      </w:r>
    </w:p>
    <w:p w:rsidR="00566224" w:rsidRDefault="00566224" w:rsidP="00566224">
      <w:pPr>
        <w:pStyle w:val="3"/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відео</w:t>
      </w:r>
      <w:proofErr w:type="spellEnd"/>
    </w:p>
    <w:p w:rsidR="00566224" w:rsidRPr="00566224" w:rsidRDefault="003E1883" w:rsidP="00566224">
      <w:pPr>
        <w:pStyle w:val="a3"/>
        <w:numPr>
          <w:ilvl w:val="0"/>
          <w:numId w:val="10"/>
        </w:numPr>
        <w:rPr>
          <w:lang w:val="ru-RU"/>
        </w:rPr>
      </w:pPr>
      <w:proofErr w:type="spellStart"/>
      <w:r>
        <w:rPr>
          <w:rStyle w:val="a4"/>
          <w:lang w:val="ru-RU"/>
        </w:rPr>
        <w:t>Озвучити</w:t>
      </w:r>
      <w:proofErr w:type="spellEnd"/>
      <w:r>
        <w:rPr>
          <w:rStyle w:val="a4"/>
          <w:lang w:val="ru-RU"/>
        </w:rPr>
        <w:t xml:space="preserve"> п</w:t>
      </w:r>
      <w:r w:rsidR="00566224" w:rsidRPr="00566224">
        <w:rPr>
          <w:rStyle w:val="a4"/>
          <w:lang w:val="ru-RU"/>
        </w:rPr>
        <w:t>роблема</w:t>
      </w:r>
      <w:r w:rsidR="00566224" w:rsidRPr="00566224">
        <w:rPr>
          <w:lang w:val="ru-RU"/>
        </w:rPr>
        <w:t>: «</w:t>
      </w:r>
      <w:proofErr w:type="spellStart"/>
      <w:r w:rsidR="00566224" w:rsidRPr="00566224">
        <w:rPr>
          <w:lang w:val="ru-RU"/>
        </w:rPr>
        <w:t>Кетони</w:t>
      </w:r>
      <w:proofErr w:type="spellEnd"/>
      <w:r w:rsidR="00566224" w:rsidRPr="00566224">
        <w:rPr>
          <w:lang w:val="ru-RU"/>
        </w:rPr>
        <w:t xml:space="preserve"> </w:t>
      </w:r>
      <w:proofErr w:type="spellStart"/>
      <w:r w:rsidR="00566224" w:rsidRPr="00566224">
        <w:rPr>
          <w:lang w:val="ru-RU"/>
        </w:rPr>
        <w:t>можуть</w:t>
      </w:r>
      <w:proofErr w:type="spellEnd"/>
      <w:r w:rsidR="00566224" w:rsidRPr="00566224">
        <w:rPr>
          <w:lang w:val="ru-RU"/>
        </w:rPr>
        <w:t xml:space="preserve"> </w:t>
      </w:r>
      <w:proofErr w:type="spellStart"/>
      <w:r w:rsidR="00566224" w:rsidRPr="00566224">
        <w:rPr>
          <w:lang w:val="ru-RU"/>
        </w:rPr>
        <w:t>з’явитися</w:t>
      </w:r>
      <w:proofErr w:type="spellEnd"/>
      <w:r w:rsidR="00566224" w:rsidRPr="00566224">
        <w:rPr>
          <w:lang w:val="ru-RU"/>
        </w:rPr>
        <w:t xml:space="preserve"> </w:t>
      </w:r>
      <w:proofErr w:type="spellStart"/>
      <w:r w:rsidR="00566224" w:rsidRPr="00566224">
        <w:rPr>
          <w:lang w:val="ru-RU"/>
        </w:rPr>
        <w:t>раніше</w:t>
      </w:r>
      <w:proofErr w:type="spellEnd"/>
      <w:r w:rsidR="00566224" w:rsidRPr="00566224">
        <w:rPr>
          <w:lang w:val="ru-RU"/>
        </w:rPr>
        <w:t xml:space="preserve">, </w:t>
      </w:r>
      <w:proofErr w:type="spellStart"/>
      <w:r w:rsidR="00566224" w:rsidRPr="00566224">
        <w:rPr>
          <w:lang w:val="ru-RU"/>
        </w:rPr>
        <w:t>ніж</w:t>
      </w:r>
      <w:proofErr w:type="spellEnd"/>
      <w:r w:rsidR="00566224" w:rsidRPr="00566224">
        <w:rPr>
          <w:lang w:val="ru-RU"/>
        </w:rPr>
        <w:t xml:space="preserve"> запах ацетону…»</w:t>
      </w:r>
    </w:p>
    <w:p w:rsidR="00566224" w:rsidRDefault="003E1883" w:rsidP="00566224">
      <w:pPr>
        <w:pStyle w:val="a3"/>
        <w:numPr>
          <w:ilvl w:val="0"/>
          <w:numId w:val="10"/>
        </w:numPr>
        <w:rPr>
          <w:lang w:val="ru-RU"/>
        </w:rPr>
      </w:pPr>
      <w:proofErr w:type="spellStart"/>
      <w:r>
        <w:rPr>
          <w:rStyle w:val="a4"/>
          <w:lang w:val="ru-RU"/>
        </w:rPr>
        <w:t>Запропонувати</w:t>
      </w:r>
      <w:proofErr w:type="spellEnd"/>
      <w:r>
        <w:rPr>
          <w:rStyle w:val="a4"/>
          <w:lang w:val="ru-RU"/>
        </w:rPr>
        <w:t xml:space="preserve"> </w:t>
      </w:r>
      <w:proofErr w:type="spellStart"/>
      <w:r>
        <w:rPr>
          <w:rStyle w:val="a4"/>
          <w:lang w:val="ru-RU"/>
        </w:rPr>
        <w:t>р</w:t>
      </w:r>
      <w:r w:rsidR="00566224" w:rsidRPr="00566224">
        <w:rPr>
          <w:rStyle w:val="a4"/>
          <w:lang w:val="ru-RU"/>
        </w:rPr>
        <w:t>ішення</w:t>
      </w:r>
      <w:proofErr w:type="spellEnd"/>
      <w:r w:rsidR="00566224" w:rsidRPr="00566224">
        <w:rPr>
          <w:lang w:val="ru-RU"/>
        </w:rPr>
        <w:t xml:space="preserve">: </w:t>
      </w:r>
      <w:proofErr w:type="spellStart"/>
      <w:r w:rsidR="00566224" w:rsidRPr="00566224">
        <w:rPr>
          <w:lang w:val="ru-RU"/>
        </w:rPr>
        <w:t>показати</w:t>
      </w:r>
      <w:proofErr w:type="spellEnd"/>
      <w:r w:rsidR="00566224" w:rsidRPr="00566224">
        <w:rPr>
          <w:lang w:val="ru-RU"/>
        </w:rPr>
        <w:t xml:space="preserve"> тест-</w:t>
      </w:r>
      <w:proofErr w:type="spellStart"/>
      <w:r w:rsidR="00566224" w:rsidRPr="00566224">
        <w:rPr>
          <w:lang w:val="ru-RU"/>
        </w:rPr>
        <w:t>смужку</w:t>
      </w:r>
      <w:proofErr w:type="spellEnd"/>
      <w:r w:rsidR="00566224" w:rsidRPr="00566224">
        <w:rPr>
          <w:lang w:val="ru-RU"/>
        </w:rPr>
        <w:t xml:space="preserve"> </w:t>
      </w:r>
      <w:r w:rsidR="00566224">
        <w:t>CITOLAB</w:t>
      </w:r>
      <w:r w:rsidR="00566224" w:rsidRPr="00566224">
        <w:rPr>
          <w:lang w:val="ru-RU"/>
        </w:rPr>
        <w:t xml:space="preserve">™ </w:t>
      </w:r>
      <w:r w:rsidR="00566224">
        <w:t>K</w:t>
      </w:r>
      <w:r w:rsidR="00566224" w:rsidRPr="00566224">
        <w:rPr>
          <w:lang w:val="ru-RU"/>
        </w:rPr>
        <w:t xml:space="preserve">, результат </w:t>
      </w:r>
      <w:r w:rsidR="00566224">
        <w:rPr>
          <w:lang w:val="uk-UA"/>
        </w:rPr>
        <w:t xml:space="preserve">всього </w:t>
      </w:r>
      <w:r w:rsidR="00566224" w:rsidRPr="00566224">
        <w:rPr>
          <w:lang w:val="ru-RU"/>
        </w:rPr>
        <w:t xml:space="preserve">за 1 </w:t>
      </w:r>
      <w:proofErr w:type="spellStart"/>
      <w:r w:rsidR="00566224" w:rsidRPr="00566224">
        <w:rPr>
          <w:lang w:val="ru-RU"/>
        </w:rPr>
        <w:t>хвилину</w:t>
      </w:r>
      <w:proofErr w:type="spellEnd"/>
      <w:r w:rsidR="00566224" w:rsidRPr="00566224">
        <w:rPr>
          <w:lang w:val="ru-RU"/>
        </w:rPr>
        <w:t>.</w:t>
      </w:r>
    </w:p>
    <w:p w:rsidR="00566224" w:rsidRPr="00566224" w:rsidRDefault="00566224" w:rsidP="00566224">
      <w:pPr>
        <w:spacing w:line="22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566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Можна</w:t>
      </w:r>
      <w:proofErr w:type="spellEnd"/>
      <w:r w:rsidRPr="00566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566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показати</w:t>
      </w:r>
      <w:proofErr w:type="spellEnd"/>
      <w:r w:rsidRPr="00566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саму </w:t>
      </w:r>
      <w:r w:rsidRPr="00566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процедуру </w:t>
      </w:r>
      <w:proofErr w:type="spellStart"/>
      <w:r w:rsidRPr="0056622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тестування</w:t>
      </w:r>
      <w:proofErr w:type="spellEnd"/>
      <w:r w:rsidRPr="0056622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566224" w:rsidRPr="003E1883" w:rsidRDefault="00566224" w:rsidP="00566224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</w:pPr>
      <w:r w:rsidRPr="003E1883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 xml:space="preserve">Дістати смужку із контейнера і відразу закрити його кришечкою чи пакета із застібкою. </w:t>
      </w:r>
    </w:p>
    <w:p w:rsidR="00566224" w:rsidRPr="003E1883" w:rsidRDefault="00566224" w:rsidP="00566224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</w:pPr>
      <w:r w:rsidRPr="003E1883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>Занурити тестову ділянку смужки в сечу не більш ніж на 2 с.</w:t>
      </w:r>
    </w:p>
    <w:p w:rsidR="00566224" w:rsidRPr="003E1883" w:rsidRDefault="00566224" w:rsidP="00566224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</w:pPr>
      <w:r w:rsidRPr="003E1883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>Провести ребром смужки по краю ємкості для того, щоб видалити залишки сечі, при цьому тестова ділянка не повинна торкатися краю ємкості.</w:t>
      </w:r>
    </w:p>
    <w:p w:rsidR="00566224" w:rsidRPr="003E1883" w:rsidRDefault="00566224" w:rsidP="00566224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</w:pPr>
      <w:r w:rsidRPr="003E1883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 xml:space="preserve">Тримаючи смужку в горизонтальному положенні, промокнути її адсорбуючим матеріалом для остаточного видалення залишків сечі. </w:t>
      </w:r>
    </w:p>
    <w:p w:rsidR="00566224" w:rsidRPr="003E1883" w:rsidRDefault="00566224" w:rsidP="00566224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</w:pPr>
      <w:r w:rsidRPr="003E1883"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  <w:t>Проведіть облік результатів тестування  через 60 с, при відмінному освітленні, шляхом порівняння результатів зі шкалою кольорів</w:t>
      </w:r>
    </w:p>
    <w:p w:rsidR="00566224" w:rsidRPr="00566224" w:rsidRDefault="00566224" w:rsidP="00566224">
      <w:pPr>
        <w:pStyle w:val="a3"/>
        <w:numPr>
          <w:ilvl w:val="0"/>
          <w:numId w:val="10"/>
        </w:numPr>
        <w:rPr>
          <w:lang w:val="ru-RU"/>
        </w:rPr>
      </w:pPr>
      <w:r w:rsidRPr="00566224">
        <w:rPr>
          <w:rStyle w:val="a4"/>
          <w:lang w:val="uk-UA"/>
        </w:rPr>
        <w:t>П</w:t>
      </w:r>
      <w:r w:rsidR="003E1883">
        <w:rPr>
          <w:rStyle w:val="a4"/>
          <w:lang w:val="uk-UA"/>
        </w:rPr>
        <w:t>роговорити п</w:t>
      </w:r>
      <w:r w:rsidRPr="00566224">
        <w:rPr>
          <w:rStyle w:val="a4"/>
          <w:lang w:val="uk-UA"/>
        </w:rPr>
        <w:t>ереваги</w:t>
      </w:r>
      <w:r w:rsidRPr="00566224">
        <w:rPr>
          <w:lang w:val="uk-UA"/>
        </w:rPr>
        <w:t xml:space="preserve">: </w:t>
      </w:r>
      <w:r w:rsidRPr="00566224">
        <w:rPr>
          <w:lang w:val="uk-UA"/>
        </w:rPr>
        <w:t>на</w:t>
      </w:r>
      <w:r>
        <w:rPr>
          <w:lang w:val="uk-UA"/>
        </w:rPr>
        <w:t xml:space="preserve">голосити на </w:t>
      </w:r>
      <w:r w:rsidRPr="00566224">
        <w:rPr>
          <w:lang w:val="uk-UA"/>
        </w:rPr>
        <w:t>чутлив</w:t>
      </w:r>
      <w:r>
        <w:rPr>
          <w:lang w:val="uk-UA"/>
        </w:rPr>
        <w:t>о</w:t>
      </w:r>
      <w:r w:rsidRPr="00566224">
        <w:rPr>
          <w:lang w:val="uk-UA"/>
        </w:rPr>
        <w:t>ст</w:t>
      </w:r>
      <w:r>
        <w:rPr>
          <w:lang w:val="uk-UA"/>
        </w:rPr>
        <w:t>і</w:t>
      </w:r>
      <w:r w:rsidRPr="00566224">
        <w:rPr>
          <w:lang w:val="uk-UA"/>
        </w:rPr>
        <w:t>, швидк</w:t>
      </w:r>
      <w:r>
        <w:rPr>
          <w:lang w:val="uk-UA"/>
        </w:rPr>
        <w:t>ості</w:t>
      </w:r>
      <w:r w:rsidRPr="00566224">
        <w:rPr>
          <w:lang w:val="uk-UA"/>
        </w:rPr>
        <w:t>, різн</w:t>
      </w:r>
      <w:r>
        <w:rPr>
          <w:lang w:val="uk-UA"/>
        </w:rPr>
        <w:t xml:space="preserve">их форматах </w:t>
      </w:r>
      <w:r w:rsidRPr="00566224">
        <w:rPr>
          <w:lang w:val="uk-UA"/>
        </w:rPr>
        <w:t>упаковки</w:t>
      </w:r>
      <w:r>
        <w:rPr>
          <w:lang w:val="uk-UA"/>
        </w:rPr>
        <w:t xml:space="preserve"> </w:t>
      </w:r>
      <w:r w:rsidRPr="003E1883">
        <w:rPr>
          <w:b/>
          <w:lang w:val="uk-UA"/>
        </w:rPr>
        <w:t>(№5 зручно брати в подорожі)</w:t>
      </w:r>
      <w:r w:rsidRPr="00566224">
        <w:rPr>
          <w:lang w:val="uk-UA"/>
        </w:rPr>
        <w:t>, 6 місяців придатності</w:t>
      </w:r>
      <w:r>
        <w:rPr>
          <w:lang w:val="uk-UA"/>
        </w:rPr>
        <w:t xml:space="preserve"> після відкриття</w:t>
      </w:r>
      <w:r w:rsidRPr="00566224">
        <w:rPr>
          <w:lang w:val="uk-UA"/>
        </w:rPr>
        <w:t>.</w:t>
      </w:r>
      <w:r w:rsidRPr="00566224">
        <w:rPr>
          <w:lang w:val="uk-UA"/>
        </w:rPr>
        <w:t xml:space="preserve"> </w:t>
      </w:r>
    </w:p>
    <w:p w:rsidR="00566224" w:rsidRPr="003E1883" w:rsidRDefault="00566224" w:rsidP="00566224">
      <w:pPr>
        <w:pStyle w:val="a3"/>
        <w:rPr>
          <w:lang w:val="uk-UA"/>
        </w:rPr>
      </w:pPr>
      <w:r w:rsidRPr="00566224">
        <w:rPr>
          <w:b/>
          <w:lang w:val="uk-UA"/>
        </w:rPr>
        <w:t>Слогани:</w:t>
      </w:r>
      <w:r w:rsidRPr="00566224">
        <w:rPr>
          <w:u w:val="single"/>
          <w:lang w:val="uk-UA"/>
        </w:rPr>
        <w:t xml:space="preserve"> </w:t>
      </w:r>
      <w:r w:rsidRPr="00566224">
        <w:rPr>
          <w:b/>
          <w:color w:val="0070C0"/>
          <w:u w:val="single"/>
          <w:lang w:val="uk-UA"/>
        </w:rPr>
        <w:t>CITOLAB™ K: точність, якій довіряють!</w:t>
      </w:r>
    </w:p>
    <w:p w:rsidR="00566224" w:rsidRDefault="00566224" w:rsidP="00566224">
      <w:pPr>
        <w:pStyle w:val="3"/>
        <w:shd w:val="clear" w:color="auto" w:fill="FFFFFF"/>
        <w:spacing w:before="0" w:beforeAutospacing="0" w:after="0" w:afterAutospacing="0"/>
        <w:rPr>
          <w:color w:val="0070C0"/>
          <w:sz w:val="24"/>
          <w:szCs w:val="24"/>
          <w:u w:val="single"/>
          <w:lang w:val="uk-UA"/>
        </w:rPr>
      </w:pPr>
      <w:r w:rsidRPr="000C5B6F">
        <w:rPr>
          <w:color w:val="0070C0"/>
          <w:sz w:val="24"/>
          <w:szCs w:val="24"/>
          <w:u w:val="single"/>
          <w:lang w:val="uk-UA"/>
        </w:rPr>
        <w:t>CITOLAB™ K вияв</w:t>
      </w:r>
      <w:r w:rsidR="003E1883">
        <w:rPr>
          <w:color w:val="0070C0"/>
          <w:sz w:val="24"/>
          <w:szCs w:val="24"/>
          <w:u w:val="single"/>
          <w:lang w:val="uk-UA"/>
        </w:rPr>
        <w:t>ляє</w:t>
      </w:r>
      <w:r w:rsidRPr="000C5B6F">
        <w:rPr>
          <w:color w:val="0070C0"/>
          <w:sz w:val="24"/>
          <w:szCs w:val="24"/>
          <w:u w:val="single"/>
          <w:lang w:val="uk-UA"/>
        </w:rPr>
        <w:t xml:space="preserve"> кетони раніше, ніж</w:t>
      </w:r>
      <w:r>
        <w:rPr>
          <w:color w:val="0070C0"/>
          <w:sz w:val="24"/>
          <w:szCs w:val="24"/>
          <w:u w:val="single"/>
          <w:lang w:val="uk-UA"/>
        </w:rPr>
        <w:t xml:space="preserve"> з</w:t>
      </w:r>
      <w:r w:rsidRPr="00882B5A">
        <w:rPr>
          <w:color w:val="0070C0"/>
          <w:sz w:val="24"/>
          <w:szCs w:val="24"/>
          <w:u w:val="single"/>
          <w:lang w:val="uk-UA"/>
        </w:rPr>
        <w:t>’</w:t>
      </w:r>
      <w:r>
        <w:rPr>
          <w:color w:val="0070C0"/>
          <w:sz w:val="24"/>
          <w:szCs w:val="24"/>
          <w:u w:val="single"/>
          <w:lang w:val="uk-UA"/>
        </w:rPr>
        <w:t>яв</w:t>
      </w:r>
      <w:r w:rsidR="003E1883">
        <w:rPr>
          <w:color w:val="0070C0"/>
          <w:sz w:val="24"/>
          <w:szCs w:val="24"/>
          <w:u w:val="single"/>
          <w:lang w:val="uk-UA"/>
        </w:rPr>
        <w:t>ляє</w:t>
      </w:r>
      <w:r>
        <w:rPr>
          <w:color w:val="0070C0"/>
          <w:sz w:val="24"/>
          <w:szCs w:val="24"/>
          <w:u w:val="single"/>
          <w:lang w:val="uk-UA"/>
        </w:rPr>
        <w:t>ться</w:t>
      </w:r>
      <w:r w:rsidRPr="000C5B6F">
        <w:rPr>
          <w:color w:val="0070C0"/>
          <w:sz w:val="24"/>
          <w:szCs w:val="24"/>
          <w:u w:val="single"/>
          <w:lang w:val="uk-UA"/>
        </w:rPr>
        <w:t xml:space="preserve"> запах!</w:t>
      </w:r>
    </w:p>
    <w:p w:rsidR="00566224" w:rsidRPr="000C5B6F" w:rsidRDefault="00566224" w:rsidP="00566224">
      <w:pPr>
        <w:pStyle w:val="3"/>
        <w:shd w:val="clear" w:color="auto" w:fill="FFFFFF"/>
        <w:spacing w:before="0" w:beforeAutospacing="0" w:after="0" w:afterAutospacing="0"/>
        <w:rPr>
          <w:bCs w:val="0"/>
          <w:lang w:val="uk-UA"/>
        </w:rPr>
      </w:pPr>
    </w:p>
    <w:p w:rsidR="00566224" w:rsidRDefault="00566224" w:rsidP="00566224">
      <w:pPr>
        <w:pStyle w:val="3"/>
        <w:shd w:val="clear" w:color="auto" w:fill="FFFFFF"/>
        <w:spacing w:before="0" w:beforeAutospacing="0" w:after="0" w:afterAutospacing="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Можна з</w:t>
      </w:r>
      <w:r>
        <w:rPr>
          <w:sz w:val="24"/>
          <w:szCs w:val="24"/>
          <w:lang w:val="uk-UA"/>
        </w:rPr>
        <w:t xml:space="preserve">гадати, що </w:t>
      </w:r>
      <w:r w:rsidRPr="00A006F7">
        <w:rPr>
          <w:sz w:val="24"/>
          <w:szCs w:val="24"/>
        </w:rPr>
        <w:t>CITOLAB</w:t>
      </w:r>
      <w:r w:rsidRPr="00A006F7">
        <w:rPr>
          <w:sz w:val="24"/>
          <w:szCs w:val="24"/>
          <w:lang w:val="uk-UA"/>
        </w:rPr>
        <w:t xml:space="preserve">™ </w:t>
      </w:r>
      <w:r w:rsidRPr="00A006F7">
        <w:rPr>
          <w:sz w:val="24"/>
          <w:szCs w:val="24"/>
        </w:rPr>
        <w:t>K</w:t>
      </w:r>
      <w:r w:rsidR="003E1883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приймає участь у </w:t>
      </w:r>
      <w:r w:rsidRPr="00A006F7">
        <w:rPr>
          <w:sz w:val="24"/>
          <w:szCs w:val="24"/>
          <w:lang w:val="uk-UA"/>
        </w:rPr>
        <w:t>програм</w:t>
      </w:r>
      <w:r>
        <w:rPr>
          <w:sz w:val="24"/>
          <w:szCs w:val="24"/>
          <w:lang w:val="uk-UA"/>
        </w:rPr>
        <w:t>і</w:t>
      </w:r>
      <w:r w:rsidRPr="00A006F7">
        <w:rPr>
          <w:sz w:val="24"/>
          <w:szCs w:val="24"/>
          <w:lang w:val="uk-UA"/>
        </w:rPr>
        <w:t xml:space="preserve"> </w:t>
      </w:r>
      <w:r w:rsidRPr="00BD3268">
        <w:rPr>
          <w:color w:val="0070C0"/>
          <w:sz w:val="24"/>
          <w:szCs w:val="24"/>
          <w:u w:val="single"/>
          <w:lang w:val="uk-UA"/>
        </w:rPr>
        <w:t xml:space="preserve">"Національний </w:t>
      </w:r>
      <w:proofErr w:type="spellStart"/>
      <w:r w:rsidRPr="00BD3268">
        <w:rPr>
          <w:color w:val="0070C0"/>
          <w:sz w:val="24"/>
          <w:szCs w:val="24"/>
          <w:u w:val="single"/>
          <w:lang w:val="uk-UA"/>
        </w:rPr>
        <w:t>кешбек</w:t>
      </w:r>
      <w:proofErr w:type="spellEnd"/>
      <w:r w:rsidRPr="00BD3268">
        <w:rPr>
          <w:color w:val="0070C0"/>
          <w:sz w:val="24"/>
          <w:szCs w:val="24"/>
          <w:u w:val="single"/>
          <w:lang w:val="uk-UA"/>
        </w:rPr>
        <w:t>"</w:t>
      </w:r>
      <w:r w:rsidRPr="00BD3268">
        <w:rPr>
          <w:color w:val="0070C0"/>
          <w:sz w:val="24"/>
          <w:szCs w:val="24"/>
          <w:lang w:val="uk-UA"/>
        </w:rPr>
        <w:t xml:space="preserve"> </w:t>
      </w:r>
      <w:r w:rsidRPr="00A006F7">
        <w:rPr>
          <w:sz w:val="24"/>
          <w:szCs w:val="24"/>
          <w:lang w:val="uk-UA"/>
        </w:rPr>
        <w:t>— зручність, якість і вигода в одному флаконі.</w:t>
      </w:r>
    </w:p>
    <w:p w:rsidR="003E1883" w:rsidRPr="00566224" w:rsidRDefault="003E1883" w:rsidP="00566224">
      <w:pPr>
        <w:pStyle w:val="3"/>
        <w:shd w:val="clear" w:color="auto" w:fill="FFFFFF"/>
        <w:spacing w:before="0" w:beforeAutospacing="0" w:after="0" w:afterAutospacing="0"/>
        <w:rPr>
          <w:sz w:val="24"/>
          <w:szCs w:val="24"/>
          <w:lang w:val="uk-UA"/>
        </w:rPr>
      </w:pPr>
    </w:p>
    <w:p w:rsidR="00566224" w:rsidRPr="00566224" w:rsidRDefault="00566224" w:rsidP="00566224">
      <w:pPr>
        <w:pStyle w:val="a3"/>
        <w:spacing w:before="0" w:beforeAutospacing="0"/>
        <w:rPr>
          <w:b/>
          <w:color w:val="FF0000"/>
          <w:sz w:val="28"/>
          <w:szCs w:val="28"/>
          <w:shd w:val="clear" w:color="auto" w:fill="FFFFFF"/>
          <w:lang w:val="uk-UA"/>
        </w:rPr>
      </w:pPr>
      <w:r>
        <w:rPr>
          <w:b/>
          <w:color w:val="FF0000"/>
          <w:sz w:val="28"/>
          <w:szCs w:val="28"/>
          <w:shd w:val="clear" w:color="auto" w:fill="FFFFFF"/>
          <w:lang w:val="uk-UA"/>
        </w:rPr>
        <w:t>!!!</w:t>
      </w:r>
      <w:r w:rsidRPr="006F65A2">
        <w:rPr>
          <w:b/>
          <w:color w:val="FF0000"/>
          <w:sz w:val="28"/>
          <w:szCs w:val="28"/>
          <w:shd w:val="clear" w:color="auto" w:fill="FFFFFF"/>
          <w:lang w:val="uk-UA"/>
        </w:rPr>
        <w:t xml:space="preserve">Важливо </w:t>
      </w:r>
      <w:r>
        <w:rPr>
          <w:b/>
          <w:color w:val="FF0000"/>
          <w:sz w:val="28"/>
          <w:szCs w:val="28"/>
          <w:shd w:val="clear" w:color="auto" w:fill="FFFFFF"/>
          <w:lang w:val="uk-UA"/>
        </w:rPr>
        <w:t xml:space="preserve">під час відео </w:t>
      </w:r>
      <w:r w:rsidRPr="006F65A2">
        <w:rPr>
          <w:b/>
          <w:color w:val="FF0000"/>
          <w:sz w:val="28"/>
          <w:szCs w:val="28"/>
          <w:shd w:val="clear" w:color="auto" w:fill="FFFFFF"/>
          <w:lang w:val="uk-UA"/>
        </w:rPr>
        <w:t xml:space="preserve">наголосити на </w:t>
      </w:r>
      <w:r>
        <w:rPr>
          <w:b/>
          <w:color w:val="FF0000"/>
          <w:sz w:val="28"/>
          <w:szCs w:val="28"/>
          <w:shd w:val="clear" w:color="auto" w:fill="FFFFFF"/>
          <w:lang w:val="uk-UA"/>
        </w:rPr>
        <w:t xml:space="preserve"> бренді  «</w:t>
      </w:r>
      <w:r w:rsidRPr="006F65A2">
        <w:rPr>
          <w:b/>
          <w:color w:val="FF0000"/>
          <w:sz w:val="28"/>
          <w:szCs w:val="28"/>
          <w:shd w:val="clear" w:color="auto" w:fill="FFFFFF"/>
        </w:rPr>
        <w:t>CITO</w:t>
      </w:r>
      <w:r>
        <w:rPr>
          <w:b/>
          <w:color w:val="FF0000"/>
          <w:sz w:val="28"/>
          <w:szCs w:val="28"/>
          <w:shd w:val="clear" w:color="auto" w:fill="FFFFFF"/>
        </w:rPr>
        <w:t>LAB</w:t>
      </w:r>
      <w:r>
        <w:rPr>
          <w:b/>
          <w:color w:val="FF0000"/>
          <w:sz w:val="28"/>
          <w:szCs w:val="28"/>
          <w:shd w:val="clear" w:color="auto" w:fill="FFFFFF"/>
          <w:lang w:val="uk-UA"/>
        </w:rPr>
        <w:t xml:space="preserve">»!!! </w:t>
      </w:r>
    </w:p>
    <w:sectPr w:rsidR="00566224" w:rsidRPr="0056622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23F24"/>
    <w:multiLevelType w:val="hybridMultilevel"/>
    <w:tmpl w:val="073625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53D09"/>
    <w:multiLevelType w:val="multilevel"/>
    <w:tmpl w:val="657C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27D87"/>
    <w:multiLevelType w:val="multilevel"/>
    <w:tmpl w:val="06BC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23D6F"/>
    <w:multiLevelType w:val="multilevel"/>
    <w:tmpl w:val="129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D1B41"/>
    <w:multiLevelType w:val="hybridMultilevel"/>
    <w:tmpl w:val="F0D82D30"/>
    <w:lvl w:ilvl="0" w:tplc="F4EEEE86">
      <w:start w:val="1"/>
      <w:numFmt w:val="decimal"/>
      <w:lvlText w:val="%1."/>
      <w:lvlJc w:val="left"/>
      <w:pPr>
        <w:ind w:left="1065" w:hanging="705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53342"/>
    <w:multiLevelType w:val="multilevel"/>
    <w:tmpl w:val="3868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C35A3"/>
    <w:multiLevelType w:val="hybridMultilevel"/>
    <w:tmpl w:val="EAC2924C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D53C5"/>
    <w:multiLevelType w:val="multilevel"/>
    <w:tmpl w:val="EA3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824FB"/>
    <w:multiLevelType w:val="multilevel"/>
    <w:tmpl w:val="CB6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F2554C"/>
    <w:multiLevelType w:val="hybridMultilevel"/>
    <w:tmpl w:val="3112F31C"/>
    <w:lvl w:ilvl="0" w:tplc="0E44A0D8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spacing w:val="0"/>
        <w:w w:val="100"/>
        <w:lang w:val="uk-UA" w:eastAsia="en-US" w:bidi="ar-SA"/>
      </w:rPr>
    </w:lvl>
    <w:lvl w:ilvl="1" w:tplc="E8603B94">
      <w:numFmt w:val="bullet"/>
      <w:lvlText w:val="•"/>
      <w:lvlJc w:val="left"/>
      <w:pPr>
        <w:ind w:left="1469" w:hanging="360"/>
      </w:pPr>
      <w:rPr>
        <w:rFonts w:hint="default"/>
        <w:lang w:val="uk-UA" w:eastAsia="en-US" w:bidi="ar-SA"/>
      </w:rPr>
    </w:lvl>
    <w:lvl w:ilvl="2" w:tplc="15FA6002">
      <w:numFmt w:val="bullet"/>
      <w:lvlText w:val="•"/>
      <w:lvlJc w:val="left"/>
      <w:pPr>
        <w:ind w:left="2218" w:hanging="360"/>
      </w:pPr>
      <w:rPr>
        <w:rFonts w:hint="default"/>
        <w:lang w:val="uk-UA" w:eastAsia="en-US" w:bidi="ar-SA"/>
      </w:rPr>
    </w:lvl>
    <w:lvl w:ilvl="3" w:tplc="A858BA64">
      <w:numFmt w:val="bullet"/>
      <w:lvlText w:val="•"/>
      <w:lvlJc w:val="left"/>
      <w:pPr>
        <w:ind w:left="2967" w:hanging="360"/>
      </w:pPr>
      <w:rPr>
        <w:rFonts w:hint="default"/>
        <w:lang w:val="uk-UA" w:eastAsia="en-US" w:bidi="ar-SA"/>
      </w:rPr>
    </w:lvl>
    <w:lvl w:ilvl="4" w:tplc="FD2ADA9C">
      <w:numFmt w:val="bullet"/>
      <w:lvlText w:val="•"/>
      <w:lvlJc w:val="left"/>
      <w:pPr>
        <w:ind w:left="3717" w:hanging="360"/>
      </w:pPr>
      <w:rPr>
        <w:rFonts w:hint="default"/>
        <w:lang w:val="uk-UA" w:eastAsia="en-US" w:bidi="ar-SA"/>
      </w:rPr>
    </w:lvl>
    <w:lvl w:ilvl="5" w:tplc="34EA878C">
      <w:numFmt w:val="bullet"/>
      <w:lvlText w:val="•"/>
      <w:lvlJc w:val="left"/>
      <w:pPr>
        <w:ind w:left="4466" w:hanging="360"/>
      </w:pPr>
      <w:rPr>
        <w:rFonts w:hint="default"/>
        <w:lang w:val="uk-UA" w:eastAsia="en-US" w:bidi="ar-SA"/>
      </w:rPr>
    </w:lvl>
    <w:lvl w:ilvl="6" w:tplc="A030CB2A">
      <w:numFmt w:val="bullet"/>
      <w:lvlText w:val="•"/>
      <w:lvlJc w:val="left"/>
      <w:pPr>
        <w:ind w:left="5215" w:hanging="360"/>
      </w:pPr>
      <w:rPr>
        <w:rFonts w:hint="default"/>
        <w:lang w:val="uk-UA" w:eastAsia="en-US" w:bidi="ar-SA"/>
      </w:rPr>
    </w:lvl>
    <w:lvl w:ilvl="7" w:tplc="AD7E4C58">
      <w:numFmt w:val="bullet"/>
      <w:lvlText w:val="•"/>
      <w:lvlJc w:val="left"/>
      <w:pPr>
        <w:ind w:left="5965" w:hanging="360"/>
      </w:pPr>
      <w:rPr>
        <w:rFonts w:hint="default"/>
        <w:lang w:val="uk-UA" w:eastAsia="en-US" w:bidi="ar-SA"/>
      </w:rPr>
    </w:lvl>
    <w:lvl w:ilvl="8" w:tplc="4EE897D0">
      <w:numFmt w:val="bullet"/>
      <w:lvlText w:val="•"/>
      <w:lvlJc w:val="left"/>
      <w:pPr>
        <w:ind w:left="6714" w:hanging="360"/>
      </w:pPr>
      <w:rPr>
        <w:rFonts w:hint="default"/>
        <w:lang w:val="uk-UA" w:eastAsia="en-US" w:bidi="ar-SA"/>
      </w:rPr>
    </w:lvl>
  </w:abstractNum>
  <w:abstractNum w:abstractNumId="10" w15:restartNumberingAfterBreak="0">
    <w:nsid w:val="76811400"/>
    <w:multiLevelType w:val="hybridMultilevel"/>
    <w:tmpl w:val="D63C7916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A4460"/>
    <w:multiLevelType w:val="multilevel"/>
    <w:tmpl w:val="9EE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9"/>
  </w:num>
  <w:num w:numId="5">
    <w:abstractNumId w:val="10"/>
  </w:num>
  <w:num w:numId="6">
    <w:abstractNumId w:val="6"/>
  </w:num>
  <w:num w:numId="7">
    <w:abstractNumId w:val="4"/>
  </w:num>
  <w:num w:numId="8">
    <w:abstractNumId w:val="11"/>
  </w:num>
  <w:num w:numId="9">
    <w:abstractNumId w:val="1"/>
  </w:num>
  <w:num w:numId="10">
    <w:abstractNumId w:val="5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570"/>
    <w:rsid w:val="00012975"/>
    <w:rsid w:val="00064B00"/>
    <w:rsid w:val="000852A7"/>
    <w:rsid w:val="00093DEF"/>
    <w:rsid w:val="000C5B6F"/>
    <w:rsid w:val="000C6056"/>
    <w:rsid w:val="0018185A"/>
    <w:rsid w:val="00187570"/>
    <w:rsid w:val="00194A30"/>
    <w:rsid w:val="001C5A7C"/>
    <w:rsid w:val="00202C69"/>
    <w:rsid w:val="00213F4D"/>
    <w:rsid w:val="00273725"/>
    <w:rsid w:val="00287C4D"/>
    <w:rsid w:val="002C3B10"/>
    <w:rsid w:val="002F1BCF"/>
    <w:rsid w:val="003535FD"/>
    <w:rsid w:val="00353B51"/>
    <w:rsid w:val="00360567"/>
    <w:rsid w:val="003E023B"/>
    <w:rsid w:val="003E1883"/>
    <w:rsid w:val="003F6D44"/>
    <w:rsid w:val="00407530"/>
    <w:rsid w:val="00430F8A"/>
    <w:rsid w:val="00482F08"/>
    <w:rsid w:val="00485CA2"/>
    <w:rsid w:val="004B11A6"/>
    <w:rsid w:val="004D4FA3"/>
    <w:rsid w:val="0050612D"/>
    <w:rsid w:val="00554F81"/>
    <w:rsid w:val="00562F15"/>
    <w:rsid w:val="00566224"/>
    <w:rsid w:val="005714C2"/>
    <w:rsid w:val="00581FE7"/>
    <w:rsid w:val="005828D3"/>
    <w:rsid w:val="00595F1D"/>
    <w:rsid w:val="005C787C"/>
    <w:rsid w:val="00640ADF"/>
    <w:rsid w:val="0067195E"/>
    <w:rsid w:val="006A697E"/>
    <w:rsid w:val="006E0E3F"/>
    <w:rsid w:val="006E12B9"/>
    <w:rsid w:val="006F6B31"/>
    <w:rsid w:val="00706CED"/>
    <w:rsid w:val="00706D6C"/>
    <w:rsid w:val="0071272F"/>
    <w:rsid w:val="00727020"/>
    <w:rsid w:val="00727F4F"/>
    <w:rsid w:val="00733D2D"/>
    <w:rsid w:val="00733E24"/>
    <w:rsid w:val="00751A85"/>
    <w:rsid w:val="007672C4"/>
    <w:rsid w:val="00784E34"/>
    <w:rsid w:val="00787739"/>
    <w:rsid w:val="007C532A"/>
    <w:rsid w:val="007E6E57"/>
    <w:rsid w:val="00820D81"/>
    <w:rsid w:val="008518EE"/>
    <w:rsid w:val="00860A7C"/>
    <w:rsid w:val="00872E30"/>
    <w:rsid w:val="00882B5A"/>
    <w:rsid w:val="008B20B4"/>
    <w:rsid w:val="008C0598"/>
    <w:rsid w:val="00907D02"/>
    <w:rsid w:val="009555AD"/>
    <w:rsid w:val="00986AB9"/>
    <w:rsid w:val="009E2FEF"/>
    <w:rsid w:val="009E6945"/>
    <w:rsid w:val="00A006F7"/>
    <w:rsid w:val="00A01C5E"/>
    <w:rsid w:val="00A064DB"/>
    <w:rsid w:val="00A409D1"/>
    <w:rsid w:val="00A94233"/>
    <w:rsid w:val="00AB7EEC"/>
    <w:rsid w:val="00AC7AEE"/>
    <w:rsid w:val="00AF6E34"/>
    <w:rsid w:val="00B2399E"/>
    <w:rsid w:val="00B824FB"/>
    <w:rsid w:val="00B950C9"/>
    <w:rsid w:val="00BD3268"/>
    <w:rsid w:val="00BE0D09"/>
    <w:rsid w:val="00BE2AFA"/>
    <w:rsid w:val="00C1403B"/>
    <w:rsid w:val="00C15C51"/>
    <w:rsid w:val="00C45AE8"/>
    <w:rsid w:val="00C50197"/>
    <w:rsid w:val="00C70462"/>
    <w:rsid w:val="00C853B9"/>
    <w:rsid w:val="00C97B54"/>
    <w:rsid w:val="00CB2D91"/>
    <w:rsid w:val="00CD7D09"/>
    <w:rsid w:val="00CE140C"/>
    <w:rsid w:val="00CE7BCD"/>
    <w:rsid w:val="00D12650"/>
    <w:rsid w:val="00D21CF7"/>
    <w:rsid w:val="00D60BEA"/>
    <w:rsid w:val="00D63CDF"/>
    <w:rsid w:val="00D71364"/>
    <w:rsid w:val="00DC4594"/>
    <w:rsid w:val="00DD3706"/>
    <w:rsid w:val="00DD74FC"/>
    <w:rsid w:val="00DF4E25"/>
    <w:rsid w:val="00E03418"/>
    <w:rsid w:val="00E54685"/>
    <w:rsid w:val="00E6792C"/>
    <w:rsid w:val="00EB0DCE"/>
    <w:rsid w:val="00EB5A2A"/>
    <w:rsid w:val="00EE719F"/>
    <w:rsid w:val="00F42B09"/>
    <w:rsid w:val="00F43320"/>
    <w:rsid w:val="00F63D86"/>
    <w:rsid w:val="00FC429D"/>
    <w:rsid w:val="00FE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F8816"/>
  <w15:chartTrackingRefBased/>
  <w15:docId w15:val="{2C4AB243-B340-4A92-BAB3-28764119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6224"/>
  </w:style>
  <w:style w:type="paragraph" w:styleId="2">
    <w:name w:val="heading 2"/>
    <w:basedOn w:val="a"/>
    <w:next w:val="a"/>
    <w:link w:val="20"/>
    <w:uiPriority w:val="9"/>
    <w:unhideWhenUsed/>
    <w:qFormat/>
    <w:rsid w:val="001875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875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875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187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1875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187570"/>
    <w:rPr>
      <w:b/>
      <w:bCs/>
    </w:rPr>
  </w:style>
  <w:style w:type="character" w:styleId="a5">
    <w:name w:val="Emphasis"/>
    <w:basedOn w:val="a0"/>
    <w:uiPriority w:val="20"/>
    <w:qFormat/>
    <w:rsid w:val="00187570"/>
    <w:rPr>
      <w:i/>
      <w:iCs/>
    </w:rPr>
  </w:style>
  <w:style w:type="character" w:styleId="a6">
    <w:name w:val="Hyperlink"/>
    <w:basedOn w:val="a0"/>
    <w:uiPriority w:val="99"/>
    <w:unhideWhenUsed/>
    <w:rsid w:val="00B950C9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5828D3"/>
    <w:pPr>
      <w:ind w:left="720"/>
      <w:contextualSpacing/>
    </w:pPr>
  </w:style>
  <w:style w:type="paragraph" w:customStyle="1" w:styleId="ql-align-justify">
    <w:name w:val="ql-align-justify"/>
    <w:basedOn w:val="a"/>
    <w:rsid w:val="00C50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ql-size-large">
    <w:name w:val="ql-size-large"/>
    <w:basedOn w:val="a0"/>
    <w:rsid w:val="002F1BCF"/>
  </w:style>
  <w:style w:type="character" w:styleId="a8">
    <w:name w:val="Unresolved Mention"/>
    <w:basedOn w:val="a0"/>
    <w:uiPriority w:val="99"/>
    <w:semiHidden/>
    <w:unhideWhenUsed/>
    <w:rsid w:val="00860A7C"/>
    <w:rPr>
      <w:color w:val="605E5C"/>
      <w:shd w:val="clear" w:color="auto" w:fill="E1DFDD"/>
    </w:rPr>
  </w:style>
  <w:style w:type="character" w:customStyle="1" w:styleId="mx-05">
    <w:name w:val="mx-0.5"/>
    <w:basedOn w:val="a0"/>
    <w:rsid w:val="007E6E57"/>
  </w:style>
  <w:style w:type="paragraph" w:customStyle="1" w:styleId="TableParagraph">
    <w:name w:val="Table Paragraph"/>
    <w:basedOn w:val="a"/>
    <w:uiPriority w:val="1"/>
    <w:qFormat/>
    <w:rsid w:val="004B11A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uk-UA"/>
    </w:rPr>
  </w:style>
  <w:style w:type="paragraph" w:styleId="a9">
    <w:name w:val="Balloon Text"/>
    <w:basedOn w:val="a"/>
    <w:link w:val="aa"/>
    <w:uiPriority w:val="99"/>
    <w:semiHidden/>
    <w:unhideWhenUsed/>
    <w:rsid w:val="00820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20D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6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7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1174</Words>
  <Characters>670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</vt:i4>
      </vt:variant>
      <vt:variant>
        <vt:lpstr>Назва</vt:lpstr>
      </vt:variant>
      <vt:variant>
        <vt:i4>1</vt:i4>
      </vt:variant>
    </vt:vector>
  </HeadingPairs>
  <TitlesOfParts>
    <vt:vector size="10" baseType="lpstr">
      <vt:lpstr/>
      <vt:lpstr>    Бриф для CITOLAB™ K </vt:lpstr>
      <vt:lpstr>    МЕТА:</vt:lpstr>
      <vt:lpstr>        Основні меседжі</vt:lpstr>
      <vt:lpstr>        Структура відео</vt:lpstr>
      <vt:lpstr>        CITOLAB™ K виявляє кетони раніше, ніж з’являється запах!</vt:lpstr>
      <vt:lpstr>        </vt:lpstr>
      <vt:lpstr>        Можна згадати, що CITOLAB™ K приймає участь у програмі "Національний кешбек" — з</vt:lpstr>
      <vt:lpstr>        </vt:lpstr>
      <vt:lpstr/>
    </vt:vector>
  </TitlesOfParts>
  <Company>Image&amp;Matros ®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Image&amp;Matros ®</dc:creator>
  <cp:keywords/>
  <dc:description/>
  <cp:lastModifiedBy>Boris</cp:lastModifiedBy>
  <cp:revision>7</cp:revision>
  <cp:lastPrinted>2025-06-23T08:58:00Z</cp:lastPrinted>
  <dcterms:created xsi:type="dcterms:W3CDTF">2025-12-12T15:35:00Z</dcterms:created>
  <dcterms:modified xsi:type="dcterms:W3CDTF">2025-12-17T12:18:00Z</dcterms:modified>
</cp:coreProperties>
</file>