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18FCA" w14:textId="77777777" w:rsidR="00521318" w:rsidRDefault="00521318" w:rsidP="00521318">
      <w:pPr>
        <w:pStyle w:val="a3"/>
        <w:rPr>
          <w:b/>
          <w:highlight w:val="yellow"/>
        </w:rPr>
      </w:pPr>
    </w:p>
    <w:p w14:paraId="10063CA3" w14:textId="77777777" w:rsidR="00521318" w:rsidRPr="00A873F1" w:rsidRDefault="00521318" w:rsidP="00521318">
      <w:pPr>
        <w:pStyle w:val="a3"/>
        <w:rPr>
          <w:b/>
          <w:highlight w:val="yellow"/>
        </w:rPr>
      </w:pPr>
      <w:r w:rsidRPr="00A873F1">
        <w:rPr>
          <w:b/>
          <w:highlight w:val="yellow"/>
        </w:rPr>
        <w:t>Педіатр</w:t>
      </w:r>
      <w:r>
        <w:rPr>
          <w:b/>
          <w:highlight w:val="yellow"/>
        </w:rPr>
        <w:t xml:space="preserve">. </w:t>
      </w:r>
      <w:r w:rsidRPr="00A873F1">
        <w:rPr>
          <w:b/>
          <w:highlight w:val="yellow"/>
        </w:rPr>
        <w:t>CITO TEST ROTA</w:t>
      </w:r>
    </w:p>
    <w:p w14:paraId="5A50F42F" w14:textId="77777777" w:rsidR="00521318" w:rsidRPr="002C33D7" w:rsidRDefault="00521318" w:rsidP="00521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Добрий день,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….. 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Радий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ас бачити.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Мене звати ….. 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Хочу коротко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обговорити з Вами як пришвидшити діагностику </w:t>
      </w:r>
      <w:proofErr w:type="spellStart"/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ротавірусної</w:t>
      </w:r>
      <w:proofErr w:type="spellEnd"/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інфекції у дітей.</w:t>
      </w:r>
    </w:p>
    <w:p w14:paraId="6EB4870A" w14:textId="77777777" w:rsidR="00521318" w:rsidRPr="0057666E" w:rsidRDefault="00521318" w:rsidP="00521318"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        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Чи часто ви стикаєтесь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 своїй практиці 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із дітьми до 5 років, які приходять із симптомами гастроентериту — блювота, діарея, температура? У таких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випадках важливо </w:t>
      </w:r>
      <w:r w:rsidRPr="00E64E1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швидко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визначити етіологію — </w:t>
      </w:r>
      <w:r w:rsidRPr="00E64E1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вірусну чи бактеріальну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вчасно розпочати лікування, вірно? Адже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</w:t>
      </w:r>
      <w:r w:rsidRPr="0057666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отавірусна</w:t>
      </w:r>
      <w:proofErr w:type="spellEnd"/>
      <w:r w:rsidRPr="0057666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інфекція або «кишковий грип» -  одна з найпоширеніших причин </w:t>
      </w:r>
      <w:proofErr w:type="spellStart"/>
      <w:r w:rsidRPr="0057666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діарей</w:t>
      </w:r>
      <w:proofErr w:type="spellEnd"/>
      <w:r w:rsidRPr="0057666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у дітей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(зачитати інформацію зі слайду).</w:t>
      </w:r>
    </w:p>
    <w:p w14:paraId="1EAD6DEA" w14:textId="77777777" w:rsidR="00521318" w:rsidRDefault="00521318" w:rsidP="00521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        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Саме тому хочу звернути вашу увагу на CITO TEST ROTA — це швидкий тест для виявлення </w:t>
      </w:r>
      <w:proofErr w:type="spellStart"/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ротавірусу</w:t>
      </w:r>
      <w:proofErr w:type="spellEnd"/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у калі. Результат — вже за 10 хвилин. Простий у використанні, не потребує лабораторії, і дає чітке «так» або «ні» щодо </w:t>
      </w:r>
      <w:proofErr w:type="spellStart"/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ротавірусної</w:t>
      </w:r>
      <w:proofErr w:type="spellEnd"/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етіології.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CITO TEST ROTA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допоможе не тільки </w:t>
      </w:r>
      <w:r w:rsidRPr="0032745E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своєчасно підтвердити або виключити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вірусну природу діареї, а і призначити </w:t>
      </w:r>
      <w:r w:rsidRPr="0032745E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адекватне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лікування.</w:t>
      </w:r>
    </w:p>
    <w:p w14:paraId="7E5E7768" w14:textId="77777777" w:rsidR="00521318" w:rsidRPr="002C33D7" w:rsidRDefault="00521318" w:rsidP="00521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       Хочу звернути Вашу увагу, </w:t>
      </w:r>
      <w:r w:rsidRPr="0037718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що лише наш тест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має в своїй комплектації </w:t>
      </w:r>
      <w:r w:rsidRPr="0037718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піпетку,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завдяки якій можливо зробити забір рідких фекалій.</w:t>
      </w:r>
    </w:p>
    <w:p w14:paraId="0917C2FA" w14:textId="77777777" w:rsidR="00521318" w:rsidRPr="002519A4" w:rsidRDefault="00521318" w:rsidP="00521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        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Ось кілька причин, чому цей тест </w:t>
      </w:r>
      <w:r w:rsidRPr="0050080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варто рекомендувати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батькам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По-перше, це </w:t>
      </w:r>
      <w:r w:rsidRPr="00E92BE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 xml:space="preserve">клінічна точність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– тест має в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исок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чутливість і специфічність — понад 99%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що дасть змогу прийняти </w:t>
      </w:r>
      <w:r w:rsidRPr="00E92BE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швидке рішення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адже батьки можуть провести тестування вдома і Ви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одразу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розумієте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чи потрібна госпіталізація, чи можна лікувати амбулаторно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Також цей тест – це </w:t>
      </w:r>
      <w:r w:rsidRPr="00E92BE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економія часу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- н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 потрібно чекати лабораторного аналізу — рішення приймається на місці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і звісно Ви зможете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уникнути </w:t>
      </w:r>
      <w:r w:rsidRPr="00E92BE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необґрунтованого призначення антибіотиків.</w:t>
      </w:r>
    </w:p>
    <w:p w14:paraId="6F9F9D66" w14:textId="77777777" w:rsidR="00521318" w:rsidRPr="002C33D7" w:rsidRDefault="00521318" w:rsidP="00521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        </w:t>
      </w:r>
      <w:r w:rsidRPr="00AA04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Ще один важливий аспект — це довіра батьків.</w:t>
      </w:r>
      <w:r w:rsidRPr="00AA047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Коли дитина занедужала, тривога часто переважає над логікою. І саме в цей момент </w:t>
      </w:r>
      <w:r w:rsidRPr="00AA047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uk-UA"/>
          <w14:ligatures w14:val="none"/>
        </w:rPr>
        <w:t>CITO TEST® ROTA</w:t>
      </w:r>
      <w:r w:rsidRPr="00AA047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стає не просто тестом, а </w:t>
      </w:r>
      <w:r w:rsidRPr="00AA047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uk-UA"/>
          <w14:ligatures w14:val="none"/>
        </w:rPr>
        <w:t>інструментом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uk-UA"/>
          <w14:ligatures w14:val="none"/>
        </w:rPr>
        <w:t xml:space="preserve"> їх і відповідно Вашого</w:t>
      </w:r>
      <w:r w:rsidRPr="00AA047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uk-UA"/>
          <w14:ligatures w14:val="none"/>
        </w:rPr>
        <w:t xml:space="preserve"> спокою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uk-UA"/>
          <w14:ligatures w14:val="none"/>
        </w:rPr>
        <w:t>.</w:t>
      </w:r>
    </w:p>
    <w:p w14:paraId="5966552E" w14:textId="77777777" w:rsidR="00521318" w:rsidRPr="002C33D7" w:rsidRDefault="00521318" w:rsidP="00521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       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Я впевнений, що CITO TEST ROTA стане вашим надійним інструментом у щоденній практиці. </w:t>
      </w:r>
      <w:r w:rsidRPr="007811B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Можу залишити інформаційні матеріали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Якщо буде цікаво — із задоволенням проведу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презентацію для Ваших колег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5DE9AC1" w14:textId="77777777" w:rsidR="00521318" w:rsidRPr="002C33D7" w:rsidRDefault="00521318" w:rsidP="00521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Дякую за ваш час. Гарного дня!</w:t>
      </w:r>
    </w:p>
    <w:p w14:paraId="07E3BE2D" w14:textId="77777777" w:rsidR="00521318" w:rsidRPr="008A5831" w:rsidRDefault="00521318" w:rsidP="00521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7037294" w14:textId="77777777" w:rsidR="00521318" w:rsidRPr="00C87D25" w:rsidRDefault="00521318" w:rsidP="00521318">
      <w:pPr>
        <w:pStyle w:val="a3"/>
        <w:rPr>
          <w:b/>
          <w:highlight w:val="yellow"/>
        </w:rPr>
      </w:pPr>
      <w:r w:rsidRPr="0039686B">
        <w:rPr>
          <w:b/>
          <w:highlight w:val="yellow"/>
        </w:rPr>
        <w:t>Педіатр</w:t>
      </w:r>
      <w:r>
        <w:rPr>
          <w:b/>
          <w:highlight w:val="yellow"/>
        </w:rPr>
        <w:t>.</w:t>
      </w:r>
      <w:r w:rsidRPr="0039686B">
        <w:rPr>
          <w:b/>
          <w:highlight w:val="yellow"/>
        </w:rPr>
        <w:t xml:space="preserve"> CITOLAB K</w:t>
      </w:r>
    </w:p>
    <w:p w14:paraId="6A4F7460" w14:textId="77777777" w:rsidR="00521318" w:rsidRDefault="00521318" w:rsidP="00521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307433" w14:textId="77777777" w:rsidR="00521318" w:rsidRPr="007A5A69" w:rsidRDefault="00521318" w:rsidP="00521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A5A69">
        <w:rPr>
          <w:rFonts w:ascii="Times New Roman" w:eastAsia="Times New Roman" w:hAnsi="Times New Roman" w:cs="Times New Roman"/>
          <w:sz w:val="24"/>
          <w:szCs w:val="24"/>
          <w:lang w:eastAsia="uk-UA"/>
        </w:rPr>
        <w:t>Добрий день,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……..</w:t>
      </w:r>
      <w:r w:rsidRPr="007A5A6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моє ім’я ………</w:t>
      </w:r>
      <w:r w:rsidRPr="007A5A6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представляю компанію «Фармаско». Дякую, що знайшли час.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Хочу коротко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обговорити з Вами як пришвидшити діагностику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ацетонемічного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2C33D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синдрому у дітей на ранніх стадіях.</w:t>
      </w:r>
    </w:p>
    <w:p w14:paraId="2EE67C87" w14:textId="77777777" w:rsidR="00521318" w:rsidRPr="00BB33FC" w:rsidRDefault="00521318" w:rsidP="00521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</w:t>
      </w:r>
      <w:r w:rsidRPr="007A5A6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 речі, як часто у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</w:t>
      </w:r>
      <w:r w:rsidRPr="007A5A6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ас трапляються пацієнти з підозрою на </w:t>
      </w:r>
      <w:proofErr w:type="spellStart"/>
      <w:r w:rsidRPr="007A5A69">
        <w:rPr>
          <w:rFonts w:ascii="Times New Roman" w:eastAsia="Times New Roman" w:hAnsi="Times New Roman" w:cs="Times New Roman"/>
          <w:sz w:val="24"/>
          <w:szCs w:val="24"/>
          <w:lang w:eastAsia="uk-UA"/>
        </w:rPr>
        <w:t>ацетонемічний</w:t>
      </w:r>
      <w:proofErr w:type="spellEnd"/>
      <w:r w:rsidRPr="007A5A6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синдром? Чи використовуєте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</w:t>
      </w:r>
      <w:r w:rsidRPr="007A5A6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и якісь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швидкі </w:t>
      </w:r>
      <w:r w:rsidRPr="007A5A69">
        <w:rPr>
          <w:rFonts w:ascii="Times New Roman" w:eastAsia="Times New Roman" w:hAnsi="Times New Roman" w:cs="Times New Roman"/>
          <w:sz w:val="24"/>
          <w:szCs w:val="24"/>
          <w:lang w:eastAsia="uk-UA"/>
        </w:rPr>
        <w:t>тести для підтвердження ацетону?</w:t>
      </w:r>
    </w:p>
    <w:p w14:paraId="5B442321" w14:textId="77777777" w:rsidR="00521318" w:rsidRPr="00336AC9" w:rsidRDefault="00521318" w:rsidP="00521318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       </w:t>
      </w:r>
      <w:r w:rsidRPr="00336AC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Я пропоную Вам використовувати в роботі CITOLAB K — це тест-смужки, які дозволяють швидко визначити рівень кетонів у сечі ще до появи запаху ацетону.  CITOLAB K  показує </w:t>
      </w:r>
      <w:r w:rsidRPr="00336AC9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результат всього за 60 секунд</w:t>
      </w:r>
      <w:r w:rsidRPr="00336AC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- дозволяє одразу приймати рішення щодо лікування, </w:t>
      </w:r>
      <w:proofErr w:type="spellStart"/>
      <w:r w:rsidRPr="00336AC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регідратації</w:t>
      </w:r>
      <w:proofErr w:type="spellEnd"/>
      <w:r w:rsidRPr="00336AC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чи госпіталізації. </w:t>
      </w:r>
      <w:r w:rsidRPr="00336AC9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Чітка кольорова шкала</w:t>
      </w:r>
      <w:r w:rsidRPr="00336AC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дозволяє  легко інтерпретувати результат та знижує ймовірність неправильного трактування, особливо при великій кількості пацієнтів. </w:t>
      </w:r>
      <w:r w:rsidRPr="00336AC9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Висока чутливість тесту 0,5 ммоль/л</w:t>
      </w:r>
      <w:r w:rsidRPr="00336AC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говорить про те, що тест реагує ще до появи клінічних симптомів — до запаху з рота, блювання чи слабкості. Також це дозволяє Вам відстежувати динаміку стану дитини, навіть коли рівень </w:t>
      </w:r>
      <w:r w:rsidRPr="00336AC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кетонів ще не критичний.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 </w:t>
      </w:r>
      <w:r w:rsidRPr="009C5AD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термін зберігання 180 днів після відкриття контейнеру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говорить про н</w:t>
      </w:r>
      <w:r w:rsidRPr="00986EA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адійний та точний результат тесту впродовж всього терміну придатності.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 це з</w:t>
      </w:r>
      <w:r w:rsidRPr="00986EA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меншує ризик клінічних помилок, особливо у випадках, коли рішення потрібно приймати швидко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</w:p>
    <w:p w14:paraId="60048BE4" w14:textId="77777777" w:rsidR="00521318" w:rsidRPr="00336AC9" w:rsidRDefault="00521318" w:rsidP="00521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</w:t>
      </w:r>
      <w:r w:rsidRPr="00336AC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ситуаціях коли у дитини підвищується ацетон також важливо, щоб батьки могли </w:t>
      </w:r>
      <w:r w:rsidRPr="00336AC9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самостійно</w:t>
      </w:r>
      <w:r w:rsidRPr="00336AC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контролювати стан дитини вдома. В такому випадку ми пропонуємо три форми упаковки CITOLAB K:</w:t>
      </w:r>
    </w:p>
    <w:p w14:paraId="2977A10A" w14:textId="77777777" w:rsidR="00521318" w:rsidRPr="00336AC9" w:rsidRDefault="00521318" w:rsidP="00521318">
      <w:pPr>
        <w:pStyle w:val="a3"/>
        <w:numPr>
          <w:ilvl w:val="0"/>
          <w:numId w:val="2"/>
        </w:numPr>
        <w:spacing w:before="0" w:beforeAutospacing="0" w:after="0" w:afterAutospacing="0"/>
        <w:ind w:left="0"/>
      </w:pPr>
      <w:r w:rsidRPr="00336AC9">
        <w:rPr>
          <w:rStyle w:val="a4"/>
        </w:rPr>
        <w:t>50 тест-смужок</w:t>
      </w:r>
      <w:r w:rsidRPr="00336AC9">
        <w:t xml:space="preserve"> — ідеально для пацієнтів з </w:t>
      </w:r>
      <w:r w:rsidRPr="00336AC9">
        <w:rPr>
          <w:rStyle w:val="a4"/>
        </w:rPr>
        <w:t xml:space="preserve">хронічною </w:t>
      </w:r>
      <w:proofErr w:type="spellStart"/>
      <w:r w:rsidRPr="00336AC9">
        <w:rPr>
          <w:rStyle w:val="a4"/>
        </w:rPr>
        <w:t>ацетономією</w:t>
      </w:r>
      <w:proofErr w:type="spellEnd"/>
      <w:r w:rsidRPr="00336AC9">
        <w:t>, які потребують регулярного контролю</w:t>
      </w:r>
    </w:p>
    <w:p w14:paraId="6D69D618" w14:textId="77777777" w:rsidR="00521318" w:rsidRPr="00336AC9" w:rsidRDefault="00521318" w:rsidP="00521318">
      <w:pPr>
        <w:pStyle w:val="a3"/>
        <w:numPr>
          <w:ilvl w:val="0"/>
          <w:numId w:val="2"/>
        </w:numPr>
        <w:spacing w:before="0" w:beforeAutospacing="0" w:after="0" w:afterAutospacing="0"/>
        <w:ind w:left="0"/>
      </w:pPr>
      <w:r w:rsidRPr="00336AC9">
        <w:rPr>
          <w:rStyle w:val="a4"/>
        </w:rPr>
        <w:t>25 тест</w:t>
      </w:r>
      <w:r w:rsidRPr="00336AC9">
        <w:t>-</w:t>
      </w:r>
      <w:r w:rsidRPr="00336AC9">
        <w:rPr>
          <w:b/>
        </w:rPr>
        <w:t>смужок</w:t>
      </w:r>
      <w:r w:rsidRPr="00336AC9">
        <w:t xml:space="preserve"> - </w:t>
      </w:r>
      <w:proofErr w:type="spellStart"/>
      <w:r w:rsidRPr="00336AC9">
        <w:rPr>
          <w:color w:val="262626" w:themeColor="text1" w:themeTint="D9"/>
          <w:lang w:val="ru-RU"/>
        </w:rPr>
        <w:t>якщо</w:t>
      </w:r>
      <w:proofErr w:type="spellEnd"/>
      <w:r w:rsidRPr="00336AC9">
        <w:rPr>
          <w:color w:val="262626" w:themeColor="text1" w:themeTint="D9"/>
          <w:lang w:val="ru-RU"/>
        </w:rPr>
        <w:t xml:space="preserve"> АС </w:t>
      </w:r>
      <w:proofErr w:type="spellStart"/>
      <w:r w:rsidRPr="00336AC9">
        <w:rPr>
          <w:color w:val="262626" w:themeColor="text1" w:themeTint="D9"/>
          <w:lang w:val="ru-RU"/>
        </w:rPr>
        <w:t>повторюється</w:t>
      </w:r>
      <w:proofErr w:type="spellEnd"/>
      <w:r w:rsidRPr="00336AC9">
        <w:rPr>
          <w:color w:val="262626" w:themeColor="text1" w:themeTint="D9"/>
          <w:lang w:val="ru-RU"/>
        </w:rPr>
        <w:t xml:space="preserve"> </w:t>
      </w:r>
      <w:proofErr w:type="spellStart"/>
      <w:r w:rsidRPr="00336AC9">
        <w:rPr>
          <w:color w:val="262626" w:themeColor="text1" w:themeTint="D9"/>
          <w:lang w:val="ru-RU"/>
        </w:rPr>
        <w:t>епізодично</w:t>
      </w:r>
      <w:proofErr w:type="spellEnd"/>
      <w:r w:rsidRPr="00336AC9">
        <w:rPr>
          <w:color w:val="262626" w:themeColor="text1" w:themeTint="D9"/>
          <w:lang w:val="ru-RU"/>
        </w:rPr>
        <w:t xml:space="preserve">, то </w:t>
      </w:r>
      <w:proofErr w:type="spellStart"/>
      <w:r w:rsidRPr="00336AC9">
        <w:rPr>
          <w:color w:val="262626" w:themeColor="text1" w:themeTint="D9"/>
          <w:lang w:val="ru-RU"/>
        </w:rPr>
        <w:t>краще</w:t>
      </w:r>
      <w:proofErr w:type="spellEnd"/>
      <w:r w:rsidRPr="00336AC9">
        <w:rPr>
          <w:color w:val="262626" w:themeColor="text1" w:themeTint="D9"/>
          <w:lang w:val="ru-RU"/>
        </w:rPr>
        <w:t xml:space="preserve"> </w:t>
      </w:r>
      <w:proofErr w:type="spellStart"/>
      <w:r w:rsidRPr="00336AC9">
        <w:rPr>
          <w:color w:val="262626" w:themeColor="text1" w:themeTint="D9"/>
          <w:lang w:val="ru-RU"/>
        </w:rPr>
        <w:t>мати</w:t>
      </w:r>
      <w:proofErr w:type="spellEnd"/>
      <w:r w:rsidRPr="00336AC9">
        <w:rPr>
          <w:color w:val="262626" w:themeColor="text1" w:themeTint="D9"/>
          <w:lang w:val="ru-RU"/>
        </w:rPr>
        <w:t xml:space="preserve"> </w:t>
      </w:r>
      <w:proofErr w:type="spellStart"/>
      <w:r w:rsidRPr="00336AC9">
        <w:rPr>
          <w:color w:val="262626" w:themeColor="text1" w:themeTint="D9"/>
          <w:lang w:val="ru-RU"/>
        </w:rPr>
        <w:t>під</w:t>
      </w:r>
      <w:proofErr w:type="spellEnd"/>
      <w:r w:rsidRPr="00336AC9">
        <w:rPr>
          <w:color w:val="262626" w:themeColor="text1" w:themeTint="D9"/>
          <w:lang w:val="ru-RU"/>
        </w:rPr>
        <w:t xml:space="preserve"> рукою запас </w:t>
      </w:r>
      <w:proofErr w:type="spellStart"/>
      <w:r w:rsidRPr="00336AC9">
        <w:rPr>
          <w:color w:val="262626" w:themeColor="text1" w:themeTint="D9"/>
          <w:lang w:val="ru-RU"/>
        </w:rPr>
        <w:t>тестів</w:t>
      </w:r>
      <w:proofErr w:type="spellEnd"/>
      <w:r w:rsidRPr="00336AC9">
        <w:rPr>
          <w:color w:val="262626" w:themeColor="text1" w:themeTint="D9"/>
          <w:lang w:val="ru-RU"/>
        </w:rPr>
        <w:t>.</w:t>
      </w:r>
    </w:p>
    <w:p w14:paraId="10475247" w14:textId="77777777" w:rsidR="00521318" w:rsidRPr="00336AC9" w:rsidRDefault="00521318" w:rsidP="00521318">
      <w:pPr>
        <w:pStyle w:val="a3"/>
        <w:numPr>
          <w:ilvl w:val="0"/>
          <w:numId w:val="2"/>
        </w:numPr>
        <w:spacing w:before="0" w:beforeAutospacing="0" w:after="0" w:afterAutospacing="0"/>
        <w:ind w:left="0"/>
      </w:pPr>
      <w:r w:rsidRPr="00336AC9">
        <w:rPr>
          <w:rStyle w:val="a4"/>
        </w:rPr>
        <w:t>5 тест-смужок</w:t>
      </w:r>
      <w:r w:rsidRPr="00336AC9">
        <w:t xml:space="preserve"> — компактний варіант, який зручно </w:t>
      </w:r>
      <w:r w:rsidRPr="00336AC9">
        <w:rPr>
          <w:rStyle w:val="a4"/>
        </w:rPr>
        <w:t xml:space="preserve">мати під рукою вдома або брати з собою в подорож. </w:t>
      </w:r>
      <w:r w:rsidRPr="00336AC9">
        <w:rPr>
          <w:rStyle w:val="a4"/>
          <w:b w:val="0"/>
        </w:rPr>
        <w:t>Ідеальний варіант для батьків, які зіштовхнулися з підвищенням ацетону в сечі вперше.</w:t>
      </w:r>
    </w:p>
    <w:p w14:paraId="1B2C3580" w14:textId="77777777" w:rsidR="00521318" w:rsidRPr="00282583" w:rsidRDefault="00521318" w:rsidP="00521318">
      <w:pPr>
        <w:pStyle w:val="a3"/>
        <w:spacing w:before="0" w:beforeAutospacing="0" w:after="0" w:afterAutospacing="0"/>
      </w:pPr>
      <w:r>
        <w:t xml:space="preserve">        </w:t>
      </w:r>
      <w:r w:rsidRPr="00336AC9">
        <w:t>Це дозволяє Вам адаптувати рекомендацію під конкретну ситуацію — від одноразового тестування до тривалого моніторингу.</w:t>
      </w:r>
      <w:r>
        <w:t xml:space="preserve"> А в</w:t>
      </w:r>
      <w:r w:rsidRPr="00282583">
        <w:t xml:space="preserve">исока точність тесту </w:t>
      </w:r>
      <w:r w:rsidRPr="00282583">
        <w:rPr>
          <w:b/>
          <w:bCs/>
        </w:rPr>
        <w:t xml:space="preserve">0,5 ммоль/л </w:t>
      </w:r>
      <w:r w:rsidRPr="00282583">
        <w:t xml:space="preserve">забезпечує  впевненість у діагнозі та дозволяє своєчасно призначити ефективне лікування  </w:t>
      </w:r>
      <w:r w:rsidRPr="00282583">
        <w:rPr>
          <w:b/>
          <w:bCs/>
        </w:rPr>
        <w:t>навіть на відстані</w:t>
      </w:r>
      <w:r w:rsidRPr="00282583">
        <w:t>,  без ризику хибних рішень.</w:t>
      </w:r>
    </w:p>
    <w:p w14:paraId="0A0D42D3" w14:textId="77777777" w:rsidR="00521318" w:rsidRPr="00336AC9" w:rsidRDefault="00521318" w:rsidP="00521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</w:t>
      </w:r>
      <w:r w:rsidRPr="00336AC9">
        <w:rPr>
          <w:rFonts w:ascii="Times New Roman" w:eastAsia="Times New Roman" w:hAnsi="Times New Roman" w:cs="Times New Roman"/>
          <w:sz w:val="24"/>
          <w:szCs w:val="24"/>
          <w:lang w:eastAsia="uk-UA"/>
        </w:rPr>
        <w:t>Я залишу Вам інформаційні матеріали для батьків, які можна розмістити в кабінеті або видавати при консультації.</w:t>
      </w:r>
    </w:p>
    <w:p w14:paraId="39C94B88" w14:textId="77777777" w:rsidR="00521318" w:rsidRDefault="00521318" w:rsidP="00521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 </w:t>
      </w:r>
      <w:r w:rsidRPr="00336AC9">
        <w:rPr>
          <w:rFonts w:ascii="Times New Roman" w:eastAsia="Times New Roman" w:hAnsi="Times New Roman" w:cs="Times New Roman"/>
          <w:sz w:val="24"/>
          <w:szCs w:val="24"/>
          <w:lang w:eastAsia="uk-UA"/>
        </w:rPr>
        <w:t>Дякую за вашу відкритість. Якщо виникнуть питання — я завжди на зв’</w:t>
      </w:r>
      <w:r w:rsidRPr="007A5A69">
        <w:rPr>
          <w:rFonts w:ascii="Times New Roman" w:eastAsia="Times New Roman" w:hAnsi="Times New Roman" w:cs="Times New Roman"/>
          <w:sz w:val="24"/>
          <w:szCs w:val="24"/>
          <w:lang w:eastAsia="uk-UA"/>
        </w:rPr>
        <w:t>язку. Бажаю вам легкого дня та вдячних пацієнтів!</w:t>
      </w:r>
    </w:p>
    <w:p w14:paraId="7A6360B1" w14:textId="4CAF6B58" w:rsidR="00521318" w:rsidRDefault="00521318" w:rsidP="00521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0B5F4BA" w14:textId="5F7A2A4F" w:rsidR="00521318" w:rsidRDefault="00521318" w:rsidP="00521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94DCB2B" w14:textId="64970C46" w:rsidR="00521318" w:rsidRPr="00521318" w:rsidRDefault="005B08AF" w:rsidP="0052131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r w:rsidRPr="005B08AF">
        <w:rPr>
          <w:b/>
          <w:highlight w:val="yellow"/>
        </w:rPr>
        <w:t>Педіатр</w:t>
      </w:r>
      <w:r>
        <w:rPr>
          <w:b/>
          <w:highlight w:val="yellow"/>
          <w:lang w:val="en-US"/>
        </w:rPr>
        <w:t xml:space="preserve"> </w:t>
      </w:r>
      <w:r w:rsidRPr="005B08AF">
        <w:rPr>
          <w:b/>
          <w:highlight w:val="yellow"/>
        </w:rPr>
        <w:t xml:space="preserve"> </w:t>
      </w:r>
      <w:r w:rsidR="00521318" w:rsidRPr="00521318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Sniper</w:t>
      </w:r>
    </w:p>
    <w:p w14:paraId="18780DFC" w14:textId="77777777" w:rsidR="00521318" w:rsidRPr="00521318" w:rsidRDefault="00521318" w:rsidP="00521318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Добрий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день,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Мар'я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Іванівно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14:paraId="50BD3C76" w14:textId="77777777" w:rsidR="00521318" w:rsidRPr="00521318" w:rsidRDefault="00521318" w:rsidP="00521318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Сьогодні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хочу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поговорити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з Вами про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дуже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важливу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проблему —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вживання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наркотиків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Ваші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колеги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відзначають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батьків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часто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виникає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підозра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щодо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своїх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дітей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6C55263" w14:textId="77777777" w:rsidR="00521318" w:rsidRPr="00521318" w:rsidRDefault="00521318" w:rsidP="005213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У вас так ж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ситуація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з батьками ваших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пацієнтів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5AF6596F" w14:textId="77777777" w:rsidR="00521318" w:rsidRPr="00521318" w:rsidRDefault="00521318" w:rsidP="005213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Ми ж з Вами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розуміємо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щоб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врятувати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дати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шанс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пацієнту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потрібно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виявити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проблему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якомога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раніше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ж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заспокоїти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родичів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хибна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тривога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. А в наш час і так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достатньо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приводів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хвилювань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D1DD61" w14:textId="77777777" w:rsidR="00521318" w:rsidRPr="00521318" w:rsidRDefault="00521318" w:rsidP="00521318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Саме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тому </w:t>
      </w:r>
      <w:r w:rsidRPr="00521318">
        <w:rPr>
          <w:rFonts w:ascii="Times New Roman" w:hAnsi="Times New Roman" w:cs="Times New Roman"/>
          <w:sz w:val="24"/>
          <w:szCs w:val="24"/>
          <w:lang w:val="en-US"/>
        </w:rPr>
        <w:t>SNIPER</w:t>
      </w:r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 -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унікальний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тест для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визначення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найпопулярніших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наркотиків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. 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включає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перевірку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на «Спайс» (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синтетичну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марихуану) — один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найпоширеніших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наркотиків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сьогодення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92694DA" w14:textId="77777777" w:rsidR="00521318" w:rsidRPr="00521318" w:rsidRDefault="00521318" w:rsidP="00521318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Завдяки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йому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швидко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та точно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перевірити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пацієнтів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сформулювати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1318">
        <w:rPr>
          <w:rFonts w:ascii="Times New Roman" w:hAnsi="Times New Roman" w:cs="Times New Roman"/>
          <w:sz w:val="24"/>
          <w:szCs w:val="24"/>
          <w:lang w:val="ru-RU"/>
        </w:rPr>
        <w:t>подальший</w:t>
      </w:r>
      <w:proofErr w:type="spellEnd"/>
      <w:r w:rsidRPr="00521318">
        <w:rPr>
          <w:rFonts w:ascii="Times New Roman" w:hAnsi="Times New Roman" w:cs="Times New Roman"/>
          <w:sz w:val="24"/>
          <w:szCs w:val="24"/>
          <w:lang w:val="ru-RU"/>
        </w:rPr>
        <w:t xml:space="preserve"> план дій.</w:t>
      </w:r>
    </w:p>
    <w:p w14:paraId="28293508" w14:textId="77777777" w:rsidR="00521318" w:rsidRPr="00521318" w:rsidRDefault="00521318" w:rsidP="00521318">
      <w:pPr>
        <w:rPr>
          <w:rFonts w:ascii="Times New Roman" w:hAnsi="Times New Roman" w:cs="Times New Roman"/>
          <w:sz w:val="24"/>
          <w:szCs w:val="24"/>
        </w:rPr>
      </w:pPr>
    </w:p>
    <w:p w14:paraId="4FE43279" w14:textId="77777777" w:rsidR="00521318" w:rsidRPr="00521318" w:rsidRDefault="00521318" w:rsidP="0052131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711923" w14:textId="77777777" w:rsidR="00521318" w:rsidRPr="00521318" w:rsidRDefault="00521318" w:rsidP="0052131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DDE0AA4" w14:textId="1619B8F8" w:rsidR="00521318" w:rsidRPr="00521318" w:rsidRDefault="00521318" w:rsidP="0052131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D9BBB6" w14:textId="0303291C" w:rsidR="00521318" w:rsidRDefault="00521318" w:rsidP="00521318">
      <w:pPr>
        <w:rPr>
          <w:sz w:val="28"/>
          <w:szCs w:val="28"/>
          <w:lang w:val="ru-RU"/>
        </w:rPr>
      </w:pPr>
    </w:p>
    <w:p w14:paraId="2B4CD18B" w14:textId="3D0F8815" w:rsidR="00521318" w:rsidRDefault="00521318" w:rsidP="00521318">
      <w:pPr>
        <w:rPr>
          <w:sz w:val="28"/>
          <w:szCs w:val="28"/>
          <w:lang w:val="ru-RU"/>
        </w:rPr>
      </w:pPr>
    </w:p>
    <w:p w14:paraId="366A3411" w14:textId="77777777" w:rsidR="005B08AF" w:rsidRPr="008A5831" w:rsidRDefault="005B08AF" w:rsidP="005B0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34B9A45" w14:textId="398BFC4D" w:rsidR="005B08AF" w:rsidRPr="005B08AF" w:rsidRDefault="005B08AF" w:rsidP="005B08AF">
      <w:pPr>
        <w:rPr>
          <w:sz w:val="28"/>
          <w:szCs w:val="28"/>
          <w:lang w:val="ru-RU"/>
        </w:rPr>
      </w:pPr>
      <w:r w:rsidRPr="005B08AF">
        <w:rPr>
          <w:b/>
          <w:highlight w:val="yellow"/>
        </w:rPr>
        <w:t xml:space="preserve">Педіатр. </w:t>
      </w:r>
      <w:r w:rsidRPr="005B08AF">
        <w:rPr>
          <w:b/>
          <w:highlight w:val="yellow"/>
          <w:lang w:val="en-US"/>
        </w:rPr>
        <w:t>CIITO</w:t>
      </w:r>
      <w:r w:rsidRPr="005B08AF">
        <w:rPr>
          <w:b/>
          <w:highlight w:val="yellow"/>
          <w:lang w:val="ru-RU"/>
        </w:rPr>
        <w:t xml:space="preserve"> </w:t>
      </w:r>
      <w:r w:rsidRPr="005B08AF">
        <w:rPr>
          <w:b/>
          <w:highlight w:val="yellow"/>
          <w:lang w:val="en-US"/>
        </w:rPr>
        <w:t>TEST</w:t>
      </w:r>
      <w:r w:rsidRPr="005B08AF">
        <w:rPr>
          <w:b/>
          <w:highlight w:val="yellow"/>
          <w:lang w:val="ru-RU"/>
        </w:rPr>
        <w:t xml:space="preserve"> </w:t>
      </w:r>
      <w:r w:rsidRPr="005B08AF">
        <w:rPr>
          <w:b/>
          <w:highlight w:val="yellow"/>
          <w:lang w:val="en-US"/>
        </w:rPr>
        <w:t>STREP A</w:t>
      </w:r>
    </w:p>
    <w:p w14:paraId="23573FDC" w14:textId="583B3ACC" w:rsidR="005B08AF" w:rsidRPr="005B08AF" w:rsidRDefault="005B08AF" w:rsidP="005B08AF">
      <w:pPr>
        <w:rPr>
          <w:sz w:val="28"/>
          <w:szCs w:val="28"/>
        </w:rPr>
      </w:pPr>
      <w:r w:rsidRPr="005B08AF">
        <w:rPr>
          <w:sz w:val="28"/>
          <w:szCs w:val="28"/>
          <w:lang w:val="ru-RU"/>
        </w:rPr>
        <w:t xml:space="preserve">Доброго дня, </w:t>
      </w:r>
      <w:proofErr w:type="spellStart"/>
      <w:r w:rsidRPr="005B08AF">
        <w:rPr>
          <w:sz w:val="28"/>
          <w:szCs w:val="28"/>
          <w:lang w:val="ru-RU"/>
        </w:rPr>
        <w:t>Маріє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Іванівно</w:t>
      </w:r>
      <w:proofErr w:type="spellEnd"/>
      <w:r w:rsidRPr="005B08AF">
        <w:rPr>
          <w:sz w:val="28"/>
          <w:szCs w:val="28"/>
          <w:lang w:val="ru-RU"/>
        </w:rPr>
        <w:t xml:space="preserve">! </w:t>
      </w:r>
      <w:proofErr w:type="spellStart"/>
      <w:r w:rsidRPr="005B08AF">
        <w:rPr>
          <w:sz w:val="28"/>
          <w:szCs w:val="28"/>
          <w:lang w:val="ru-RU"/>
        </w:rPr>
        <w:t>Сьогодні</w:t>
      </w:r>
      <w:proofErr w:type="spellEnd"/>
      <w:r w:rsidRPr="005B08AF">
        <w:rPr>
          <w:sz w:val="28"/>
          <w:szCs w:val="28"/>
          <w:lang w:val="ru-RU"/>
        </w:rPr>
        <w:t xml:space="preserve"> хочу </w:t>
      </w:r>
      <w:proofErr w:type="spellStart"/>
      <w:r w:rsidRPr="005B08AF">
        <w:rPr>
          <w:sz w:val="28"/>
          <w:szCs w:val="28"/>
          <w:lang w:val="ru-RU"/>
        </w:rPr>
        <w:t>зачепити</w:t>
      </w:r>
      <w:proofErr w:type="spellEnd"/>
      <w:r w:rsidRPr="005B08AF">
        <w:rPr>
          <w:sz w:val="28"/>
          <w:szCs w:val="28"/>
          <w:lang w:val="ru-RU"/>
        </w:rPr>
        <w:t xml:space="preserve"> тему болю у </w:t>
      </w:r>
      <w:proofErr w:type="spellStart"/>
      <w:r w:rsidRPr="005B08AF">
        <w:rPr>
          <w:sz w:val="28"/>
          <w:szCs w:val="28"/>
          <w:lang w:val="ru-RU"/>
        </w:rPr>
        <w:t>горлі</w:t>
      </w:r>
      <w:proofErr w:type="spellEnd"/>
      <w:r w:rsidRPr="005B08AF">
        <w:rPr>
          <w:sz w:val="28"/>
          <w:szCs w:val="28"/>
          <w:lang w:val="ru-RU"/>
        </w:rPr>
        <w:t xml:space="preserve"> у ваших маленьких </w:t>
      </w:r>
      <w:proofErr w:type="spellStart"/>
      <w:r w:rsidRPr="005B08AF">
        <w:rPr>
          <w:sz w:val="28"/>
          <w:szCs w:val="28"/>
          <w:lang w:val="ru-RU"/>
        </w:rPr>
        <w:t>пацієнтів</w:t>
      </w:r>
      <w:proofErr w:type="spellEnd"/>
      <w:r w:rsidRPr="005B08AF">
        <w:rPr>
          <w:sz w:val="28"/>
          <w:szCs w:val="28"/>
          <w:lang w:val="ru-RU"/>
        </w:rPr>
        <w:t xml:space="preserve">. </w:t>
      </w:r>
      <w:proofErr w:type="spellStart"/>
      <w:r w:rsidRPr="005B08AF">
        <w:rPr>
          <w:sz w:val="28"/>
          <w:szCs w:val="28"/>
          <w:lang w:val="ru-RU"/>
        </w:rPr>
        <w:t>Ваші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колеги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відмічають</w:t>
      </w:r>
      <w:proofErr w:type="spellEnd"/>
      <w:r w:rsidRPr="005B08AF">
        <w:rPr>
          <w:sz w:val="28"/>
          <w:szCs w:val="28"/>
          <w:lang w:val="ru-RU"/>
        </w:rPr>
        <w:t xml:space="preserve">, </w:t>
      </w:r>
      <w:proofErr w:type="spellStart"/>
      <w:r w:rsidRPr="005B08AF">
        <w:rPr>
          <w:sz w:val="28"/>
          <w:szCs w:val="28"/>
          <w:lang w:val="ru-RU"/>
        </w:rPr>
        <w:t>що</w:t>
      </w:r>
      <w:proofErr w:type="spellEnd"/>
      <w:r w:rsidRPr="005B08AF">
        <w:rPr>
          <w:sz w:val="28"/>
          <w:szCs w:val="28"/>
          <w:lang w:val="ru-RU"/>
        </w:rPr>
        <w:t xml:space="preserve"> таких </w:t>
      </w:r>
      <w:proofErr w:type="spellStart"/>
      <w:r w:rsidRPr="005B08AF">
        <w:rPr>
          <w:sz w:val="28"/>
          <w:szCs w:val="28"/>
          <w:lang w:val="ru-RU"/>
        </w:rPr>
        <w:t>пацієнтів</w:t>
      </w:r>
      <w:proofErr w:type="spellEnd"/>
      <w:r w:rsidRPr="005B08AF">
        <w:rPr>
          <w:sz w:val="28"/>
          <w:szCs w:val="28"/>
          <w:lang w:val="ru-RU"/>
        </w:rPr>
        <w:t xml:space="preserve"> зараз </w:t>
      </w:r>
      <w:proofErr w:type="spellStart"/>
      <w:r w:rsidRPr="005B08AF">
        <w:rPr>
          <w:sz w:val="28"/>
          <w:szCs w:val="28"/>
          <w:lang w:val="ru-RU"/>
        </w:rPr>
        <w:t>багато</w:t>
      </w:r>
      <w:proofErr w:type="spellEnd"/>
      <w:r w:rsidRPr="005B08AF">
        <w:rPr>
          <w:sz w:val="28"/>
          <w:szCs w:val="28"/>
          <w:lang w:val="ru-RU"/>
        </w:rPr>
        <w:t xml:space="preserve">, особливо </w:t>
      </w:r>
      <w:proofErr w:type="spellStart"/>
      <w:r w:rsidRPr="005B08AF">
        <w:rPr>
          <w:sz w:val="28"/>
          <w:szCs w:val="28"/>
          <w:lang w:val="ru-RU"/>
        </w:rPr>
        <w:t>всі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звертають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увагу</w:t>
      </w:r>
      <w:proofErr w:type="spellEnd"/>
      <w:r w:rsidRPr="005B08AF">
        <w:rPr>
          <w:sz w:val="28"/>
          <w:szCs w:val="28"/>
          <w:lang w:val="ru-RU"/>
        </w:rPr>
        <w:t xml:space="preserve"> на </w:t>
      </w:r>
      <w:proofErr w:type="spellStart"/>
      <w:r w:rsidRPr="005B08AF">
        <w:rPr>
          <w:sz w:val="28"/>
          <w:szCs w:val="28"/>
          <w:lang w:val="ru-RU"/>
        </w:rPr>
        <w:t>коінфекції</w:t>
      </w:r>
      <w:proofErr w:type="spellEnd"/>
      <w:r w:rsidRPr="005B08AF">
        <w:rPr>
          <w:sz w:val="28"/>
          <w:szCs w:val="28"/>
          <w:lang w:val="ru-RU"/>
        </w:rPr>
        <w:t xml:space="preserve">, при </w:t>
      </w:r>
      <w:proofErr w:type="spellStart"/>
      <w:r w:rsidRPr="005B08AF">
        <w:rPr>
          <w:sz w:val="28"/>
          <w:szCs w:val="28"/>
          <w:lang w:val="ru-RU"/>
        </w:rPr>
        <w:t>яких</w:t>
      </w:r>
      <w:proofErr w:type="spellEnd"/>
      <w:r w:rsidRPr="005B08AF">
        <w:rPr>
          <w:sz w:val="28"/>
          <w:szCs w:val="28"/>
          <w:lang w:val="ru-RU"/>
        </w:rPr>
        <w:t xml:space="preserve"> складно </w:t>
      </w:r>
      <w:proofErr w:type="spellStart"/>
      <w:r w:rsidRPr="005B08AF">
        <w:rPr>
          <w:sz w:val="28"/>
          <w:szCs w:val="28"/>
          <w:lang w:val="ru-RU"/>
        </w:rPr>
        <w:t>поставити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швидкий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діагноз</w:t>
      </w:r>
      <w:proofErr w:type="spellEnd"/>
      <w:r w:rsidRPr="005B08AF">
        <w:rPr>
          <w:sz w:val="28"/>
          <w:szCs w:val="28"/>
          <w:lang w:val="ru-RU"/>
        </w:rPr>
        <w:t xml:space="preserve">. Ви також </w:t>
      </w:r>
      <w:proofErr w:type="spellStart"/>
      <w:r w:rsidRPr="005B08AF">
        <w:rPr>
          <w:sz w:val="28"/>
          <w:szCs w:val="28"/>
          <w:lang w:val="ru-RU"/>
        </w:rPr>
        <w:t>стикаєтесь</w:t>
      </w:r>
      <w:proofErr w:type="spellEnd"/>
      <w:r w:rsidRPr="005B08AF">
        <w:rPr>
          <w:sz w:val="28"/>
          <w:szCs w:val="28"/>
          <w:lang w:val="ru-RU"/>
        </w:rPr>
        <w:t xml:space="preserve"> з </w:t>
      </w:r>
      <w:proofErr w:type="spellStart"/>
      <w:r w:rsidRPr="005B08AF">
        <w:rPr>
          <w:sz w:val="28"/>
          <w:szCs w:val="28"/>
          <w:lang w:val="ru-RU"/>
        </w:rPr>
        <w:t>даною</w:t>
      </w:r>
      <w:proofErr w:type="spellEnd"/>
      <w:r w:rsidRPr="005B08AF">
        <w:rPr>
          <w:sz w:val="28"/>
          <w:szCs w:val="28"/>
          <w:lang w:val="ru-RU"/>
        </w:rPr>
        <w:t xml:space="preserve"> проблематикою?</w:t>
      </w:r>
    </w:p>
    <w:p w14:paraId="6539961D" w14:textId="77777777" w:rsidR="005B08AF" w:rsidRPr="005B08AF" w:rsidRDefault="005B08AF" w:rsidP="005B08AF">
      <w:pPr>
        <w:rPr>
          <w:sz w:val="28"/>
          <w:szCs w:val="28"/>
        </w:rPr>
      </w:pPr>
      <w:r w:rsidRPr="005B08AF">
        <w:rPr>
          <w:sz w:val="28"/>
          <w:szCs w:val="28"/>
          <w:lang w:val="ru-RU"/>
        </w:rPr>
        <w:t xml:space="preserve">Хочу </w:t>
      </w:r>
      <w:proofErr w:type="spellStart"/>
      <w:r w:rsidRPr="005B08AF">
        <w:rPr>
          <w:sz w:val="28"/>
          <w:szCs w:val="28"/>
          <w:lang w:val="ru-RU"/>
        </w:rPr>
        <w:t>поділитися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дослідженням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котре</w:t>
      </w:r>
      <w:proofErr w:type="spellEnd"/>
      <w:r w:rsidRPr="005B08AF">
        <w:rPr>
          <w:sz w:val="28"/>
          <w:szCs w:val="28"/>
          <w:lang w:val="ru-RU"/>
        </w:rPr>
        <w:t xml:space="preserve"> проводилось у </w:t>
      </w:r>
      <w:proofErr w:type="spellStart"/>
      <w:r w:rsidRPr="005B08AF">
        <w:rPr>
          <w:sz w:val="28"/>
          <w:szCs w:val="28"/>
          <w:lang w:val="ru-RU"/>
        </w:rPr>
        <w:t>Новій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Зеландії</w:t>
      </w:r>
      <w:proofErr w:type="spellEnd"/>
      <w:r w:rsidRPr="005B08AF">
        <w:rPr>
          <w:sz w:val="28"/>
          <w:szCs w:val="28"/>
          <w:lang w:val="ru-RU"/>
        </w:rPr>
        <w:t xml:space="preserve"> в 2021 </w:t>
      </w:r>
      <w:proofErr w:type="spellStart"/>
      <w:r w:rsidRPr="005B08AF">
        <w:rPr>
          <w:sz w:val="28"/>
          <w:szCs w:val="28"/>
          <w:lang w:val="ru-RU"/>
        </w:rPr>
        <w:t>році</w:t>
      </w:r>
      <w:proofErr w:type="spellEnd"/>
      <w:r w:rsidRPr="005B08AF">
        <w:rPr>
          <w:sz w:val="28"/>
          <w:szCs w:val="28"/>
          <w:lang w:val="ru-RU"/>
        </w:rPr>
        <w:t xml:space="preserve">, де </w:t>
      </w:r>
      <w:proofErr w:type="spellStart"/>
      <w:r w:rsidRPr="005B08AF">
        <w:rPr>
          <w:sz w:val="28"/>
          <w:szCs w:val="28"/>
          <w:lang w:val="ru-RU"/>
        </w:rPr>
        <w:t>швидкий</w:t>
      </w:r>
      <w:proofErr w:type="spellEnd"/>
      <w:r w:rsidRPr="005B08AF">
        <w:rPr>
          <w:sz w:val="28"/>
          <w:szCs w:val="28"/>
          <w:lang w:val="ru-RU"/>
        </w:rPr>
        <w:t xml:space="preserve"> тест </w:t>
      </w:r>
      <w:proofErr w:type="spellStart"/>
      <w:r w:rsidRPr="005B08AF">
        <w:rPr>
          <w:sz w:val="28"/>
          <w:szCs w:val="28"/>
          <w:lang w:val="ru-RU"/>
        </w:rPr>
        <w:t>ставлять</w:t>
      </w:r>
      <w:proofErr w:type="spellEnd"/>
      <w:r w:rsidRPr="005B08AF">
        <w:rPr>
          <w:sz w:val="28"/>
          <w:szCs w:val="28"/>
          <w:lang w:val="ru-RU"/>
        </w:rPr>
        <w:t xml:space="preserve"> у </w:t>
      </w:r>
      <w:proofErr w:type="spellStart"/>
      <w:r w:rsidRPr="005B08AF">
        <w:rPr>
          <w:sz w:val="28"/>
          <w:szCs w:val="28"/>
          <w:lang w:val="ru-RU"/>
        </w:rPr>
        <w:t>першочергову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рекомендацію</w:t>
      </w:r>
      <w:proofErr w:type="spellEnd"/>
      <w:r w:rsidRPr="005B08AF">
        <w:rPr>
          <w:sz w:val="28"/>
          <w:szCs w:val="28"/>
          <w:lang w:val="ru-RU"/>
        </w:rPr>
        <w:t xml:space="preserve"> при </w:t>
      </w:r>
      <w:proofErr w:type="spellStart"/>
      <w:r w:rsidRPr="005B08AF">
        <w:rPr>
          <w:sz w:val="28"/>
          <w:szCs w:val="28"/>
          <w:lang w:val="ru-RU"/>
        </w:rPr>
        <w:t>діагностиці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фарингіту</w:t>
      </w:r>
      <w:proofErr w:type="spellEnd"/>
      <w:r w:rsidRPr="005B08AF">
        <w:rPr>
          <w:sz w:val="28"/>
          <w:szCs w:val="28"/>
          <w:lang w:val="ru-RU"/>
        </w:rPr>
        <w:t xml:space="preserve">, </w:t>
      </w:r>
      <w:proofErr w:type="spellStart"/>
      <w:r w:rsidRPr="005B08AF">
        <w:rPr>
          <w:sz w:val="28"/>
          <w:szCs w:val="28"/>
          <w:lang w:val="ru-RU"/>
        </w:rPr>
        <w:t>тонзиліту</w:t>
      </w:r>
      <w:proofErr w:type="spellEnd"/>
      <w:r w:rsidRPr="005B08AF">
        <w:rPr>
          <w:sz w:val="28"/>
          <w:szCs w:val="28"/>
          <w:lang w:val="ru-RU"/>
        </w:rPr>
        <w:t xml:space="preserve">. </w:t>
      </w:r>
      <w:proofErr w:type="spellStart"/>
      <w:r w:rsidRPr="005B08AF">
        <w:rPr>
          <w:sz w:val="28"/>
          <w:szCs w:val="28"/>
          <w:lang w:val="ru-RU"/>
        </w:rPr>
        <w:t>Це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пов'язано</w:t>
      </w:r>
      <w:proofErr w:type="spellEnd"/>
      <w:r w:rsidRPr="005B08AF">
        <w:rPr>
          <w:sz w:val="28"/>
          <w:szCs w:val="28"/>
          <w:lang w:val="ru-RU"/>
        </w:rPr>
        <w:t xml:space="preserve"> з </w:t>
      </w:r>
      <w:proofErr w:type="spellStart"/>
      <w:r w:rsidRPr="005B08AF">
        <w:rPr>
          <w:sz w:val="28"/>
          <w:szCs w:val="28"/>
          <w:lang w:val="ru-RU"/>
        </w:rPr>
        <w:t>тим</w:t>
      </w:r>
      <w:proofErr w:type="spellEnd"/>
      <w:r w:rsidRPr="005B08AF">
        <w:rPr>
          <w:sz w:val="28"/>
          <w:szCs w:val="28"/>
          <w:lang w:val="ru-RU"/>
        </w:rPr>
        <w:t xml:space="preserve">, </w:t>
      </w:r>
      <w:proofErr w:type="spellStart"/>
      <w:r w:rsidRPr="005B08AF">
        <w:rPr>
          <w:sz w:val="28"/>
          <w:szCs w:val="28"/>
          <w:lang w:val="ru-RU"/>
        </w:rPr>
        <w:t>що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навіть</w:t>
      </w:r>
      <w:proofErr w:type="spellEnd"/>
      <w:r w:rsidRPr="005B08AF">
        <w:rPr>
          <w:sz w:val="28"/>
          <w:szCs w:val="28"/>
          <w:lang w:val="ru-RU"/>
        </w:rPr>
        <w:t xml:space="preserve"> у </w:t>
      </w:r>
      <w:proofErr w:type="spellStart"/>
      <w:r w:rsidRPr="005B08AF">
        <w:rPr>
          <w:sz w:val="28"/>
          <w:szCs w:val="28"/>
          <w:lang w:val="ru-RU"/>
        </w:rPr>
        <w:t>розвинутих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країнах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лікарі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стурбовані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резистентністю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антибіотиків</w:t>
      </w:r>
      <w:proofErr w:type="spellEnd"/>
      <w:r w:rsidRPr="005B08AF">
        <w:rPr>
          <w:sz w:val="28"/>
          <w:szCs w:val="28"/>
          <w:lang w:val="ru-RU"/>
        </w:rPr>
        <w:t xml:space="preserve">, а також </w:t>
      </w:r>
      <w:proofErr w:type="spellStart"/>
      <w:r w:rsidRPr="005B08AF">
        <w:rPr>
          <w:sz w:val="28"/>
          <w:szCs w:val="28"/>
          <w:lang w:val="ru-RU"/>
        </w:rPr>
        <w:t>виникненням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гострої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ревматичної</w:t>
      </w:r>
      <w:proofErr w:type="spellEnd"/>
      <w:r w:rsidRPr="005B08AF">
        <w:rPr>
          <w:sz w:val="28"/>
          <w:szCs w:val="28"/>
          <w:lang w:val="ru-RU"/>
        </w:rPr>
        <w:t xml:space="preserve"> лихоманки (ГРЛ), </w:t>
      </w:r>
      <w:proofErr w:type="spellStart"/>
      <w:r w:rsidRPr="005B08AF">
        <w:rPr>
          <w:sz w:val="28"/>
          <w:szCs w:val="28"/>
          <w:lang w:val="ru-RU"/>
        </w:rPr>
        <w:t>що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надалі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призводить</w:t>
      </w:r>
      <w:proofErr w:type="spellEnd"/>
      <w:r w:rsidRPr="005B08AF">
        <w:rPr>
          <w:sz w:val="28"/>
          <w:szCs w:val="28"/>
          <w:lang w:val="ru-RU"/>
        </w:rPr>
        <w:t xml:space="preserve"> до </w:t>
      </w:r>
      <w:proofErr w:type="spellStart"/>
      <w:r w:rsidRPr="005B08AF">
        <w:rPr>
          <w:sz w:val="28"/>
          <w:szCs w:val="28"/>
          <w:lang w:val="ru-RU"/>
        </w:rPr>
        <w:t>хронічної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ревматичної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хвороби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серця</w:t>
      </w:r>
      <w:proofErr w:type="spellEnd"/>
      <w:r w:rsidRPr="005B08AF">
        <w:rPr>
          <w:sz w:val="28"/>
          <w:szCs w:val="28"/>
          <w:lang w:val="ru-RU"/>
        </w:rPr>
        <w:t xml:space="preserve"> (ХРХС).</w:t>
      </w:r>
    </w:p>
    <w:p w14:paraId="6D40C367" w14:textId="77777777" w:rsidR="005B08AF" w:rsidRPr="005B08AF" w:rsidRDefault="005B08AF" w:rsidP="005B08AF">
      <w:pPr>
        <w:rPr>
          <w:sz w:val="28"/>
          <w:szCs w:val="28"/>
        </w:rPr>
      </w:pPr>
      <w:proofErr w:type="spellStart"/>
      <w:r w:rsidRPr="005B08AF">
        <w:rPr>
          <w:sz w:val="28"/>
          <w:szCs w:val="28"/>
          <w:lang w:val="ru-RU"/>
        </w:rPr>
        <w:t>Що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призведе</w:t>
      </w:r>
      <w:proofErr w:type="spellEnd"/>
      <w:r w:rsidRPr="005B08AF">
        <w:rPr>
          <w:sz w:val="28"/>
          <w:szCs w:val="28"/>
          <w:lang w:val="ru-RU"/>
        </w:rPr>
        <w:t xml:space="preserve"> до </w:t>
      </w:r>
      <w:proofErr w:type="spellStart"/>
      <w:r w:rsidRPr="005B08AF">
        <w:rPr>
          <w:sz w:val="28"/>
          <w:szCs w:val="28"/>
          <w:lang w:val="ru-RU"/>
        </w:rPr>
        <w:t>інвалідності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дитини</w:t>
      </w:r>
      <w:proofErr w:type="spellEnd"/>
      <w:r w:rsidRPr="005B08AF">
        <w:rPr>
          <w:sz w:val="28"/>
          <w:szCs w:val="28"/>
          <w:lang w:val="ru-RU"/>
        </w:rPr>
        <w:t>.</w:t>
      </w:r>
    </w:p>
    <w:p w14:paraId="689543B2" w14:textId="77777777" w:rsidR="005B08AF" w:rsidRPr="005B08AF" w:rsidRDefault="005B08AF" w:rsidP="005B08AF">
      <w:pPr>
        <w:rPr>
          <w:sz w:val="28"/>
          <w:szCs w:val="28"/>
        </w:rPr>
      </w:pPr>
      <w:proofErr w:type="spellStart"/>
      <w:r w:rsidRPr="005B08AF">
        <w:rPr>
          <w:sz w:val="28"/>
          <w:szCs w:val="28"/>
          <w:lang w:val="ru-RU"/>
        </w:rPr>
        <w:t>Зв'язок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між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стрептококовою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інфекцією</w:t>
      </w:r>
      <w:proofErr w:type="spellEnd"/>
      <w:r w:rsidRPr="005B08AF">
        <w:rPr>
          <w:sz w:val="28"/>
          <w:szCs w:val="28"/>
          <w:lang w:val="ru-RU"/>
        </w:rPr>
        <w:t xml:space="preserve"> і ГРЛ </w:t>
      </w:r>
      <w:proofErr w:type="spellStart"/>
      <w:r w:rsidRPr="005B08AF">
        <w:rPr>
          <w:sz w:val="28"/>
          <w:szCs w:val="28"/>
          <w:lang w:val="ru-RU"/>
        </w:rPr>
        <w:t>чітко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встановлений</w:t>
      </w:r>
      <w:proofErr w:type="spellEnd"/>
      <w:r w:rsidRPr="005B08AF">
        <w:rPr>
          <w:sz w:val="28"/>
          <w:szCs w:val="28"/>
          <w:lang w:val="ru-RU"/>
        </w:rPr>
        <w:t xml:space="preserve">. </w:t>
      </w:r>
      <w:proofErr w:type="spellStart"/>
      <w:r w:rsidRPr="005B08AF">
        <w:rPr>
          <w:sz w:val="28"/>
          <w:szCs w:val="28"/>
          <w:lang w:val="ru-RU"/>
        </w:rPr>
        <w:t>Стрептокок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містить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білок</w:t>
      </w:r>
      <w:proofErr w:type="spellEnd"/>
      <w:r w:rsidRPr="005B08AF">
        <w:rPr>
          <w:sz w:val="28"/>
          <w:szCs w:val="28"/>
          <w:lang w:val="ru-RU"/>
        </w:rPr>
        <w:t xml:space="preserve">, </w:t>
      </w:r>
      <w:proofErr w:type="spellStart"/>
      <w:r w:rsidRPr="005B08AF">
        <w:rPr>
          <w:sz w:val="28"/>
          <w:szCs w:val="28"/>
          <w:lang w:val="ru-RU"/>
        </w:rPr>
        <w:t>подібний</w:t>
      </w:r>
      <w:proofErr w:type="spellEnd"/>
      <w:r w:rsidRPr="005B08AF">
        <w:rPr>
          <w:sz w:val="28"/>
          <w:szCs w:val="28"/>
          <w:lang w:val="ru-RU"/>
        </w:rPr>
        <w:t xml:space="preserve"> до того, </w:t>
      </w:r>
      <w:proofErr w:type="spellStart"/>
      <w:r w:rsidRPr="005B08AF">
        <w:rPr>
          <w:sz w:val="28"/>
          <w:szCs w:val="28"/>
          <w:lang w:val="ru-RU"/>
        </w:rPr>
        <w:t>який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міститься</w:t>
      </w:r>
      <w:proofErr w:type="spellEnd"/>
      <w:r w:rsidRPr="005B08AF">
        <w:rPr>
          <w:sz w:val="28"/>
          <w:szCs w:val="28"/>
          <w:lang w:val="ru-RU"/>
        </w:rPr>
        <w:t xml:space="preserve"> в </w:t>
      </w:r>
      <w:proofErr w:type="spellStart"/>
      <w:r w:rsidRPr="005B08AF">
        <w:rPr>
          <w:sz w:val="28"/>
          <w:szCs w:val="28"/>
          <w:lang w:val="ru-RU"/>
        </w:rPr>
        <w:t>певних</w:t>
      </w:r>
      <w:proofErr w:type="spellEnd"/>
      <w:r w:rsidRPr="005B08AF">
        <w:rPr>
          <w:sz w:val="28"/>
          <w:szCs w:val="28"/>
          <w:lang w:val="ru-RU"/>
        </w:rPr>
        <w:t xml:space="preserve"> тканинах </w:t>
      </w:r>
      <w:proofErr w:type="spellStart"/>
      <w:r w:rsidRPr="005B08AF">
        <w:rPr>
          <w:sz w:val="28"/>
          <w:szCs w:val="28"/>
          <w:lang w:val="ru-RU"/>
        </w:rPr>
        <w:t>організму</w:t>
      </w:r>
      <w:proofErr w:type="spellEnd"/>
      <w:r w:rsidRPr="005B08AF">
        <w:rPr>
          <w:sz w:val="28"/>
          <w:szCs w:val="28"/>
          <w:lang w:val="ru-RU"/>
        </w:rPr>
        <w:t xml:space="preserve">. Таким чином, </w:t>
      </w:r>
      <w:proofErr w:type="spellStart"/>
      <w:r w:rsidRPr="005B08AF">
        <w:rPr>
          <w:sz w:val="28"/>
          <w:szCs w:val="28"/>
          <w:lang w:val="ru-RU"/>
        </w:rPr>
        <w:t>клітини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імунної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системи</w:t>
      </w:r>
      <w:proofErr w:type="spellEnd"/>
      <w:r w:rsidRPr="005B08AF">
        <w:rPr>
          <w:sz w:val="28"/>
          <w:szCs w:val="28"/>
          <w:lang w:val="ru-RU"/>
        </w:rPr>
        <w:t xml:space="preserve">, </w:t>
      </w:r>
      <w:proofErr w:type="spellStart"/>
      <w:r w:rsidRPr="005B08AF">
        <w:rPr>
          <w:sz w:val="28"/>
          <w:szCs w:val="28"/>
          <w:lang w:val="ru-RU"/>
        </w:rPr>
        <w:t>які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зазвичай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націлюються</w:t>
      </w:r>
      <w:proofErr w:type="spellEnd"/>
      <w:r w:rsidRPr="005B08AF">
        <w:rPr>
          <w:sz w:val="28"/>
          <w:szCs w:val="28"/>
          <w:lang w:val="ru-RU"/>
        </w:rPr>
        <w:t xml:space="preserve"> на </w:t>
      </w:r>
      <w:proofErr w:type="spellStart"/>
      <w:r w:rsidRPr="005B08AF">
        <w:rPr>
          <w:sz w:val="28"/>
          <w:szCs w:val="28"/>
          <w:lang w:val="ru-RU"/>
        </w:rPr>
        <w:t>бактерії</w:t>
      </w:r>
      <w:proofErr w:type="spellEnd"/>
      <w:r w:rsidRPr="005B08AF">
        <w:rPr>
          <w:sz w:val="28"/>
          <w:szCs w:val="28"/>
          <w:lang w:val="ru-RU"/>
        </w:rPr>
        <w:t xml:space="preserve">, </w:t>
      </w:r>
      <w:proofErr w:type="spellStart"/>
      <w:r w:rsidRPr="005B08AF">
        <w:rPr>
          <w:sz w:val="28"/>
          <w:szCs w:val="28"/>
          <w:lang w:val="ru-RU"/>
        </w:rPr>
        <w:t>можуть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атакувати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власні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тканини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організму</w:t>
      </w:r>
      <w:proofErr w:type="spellEnd"/>
      <w:r w:rsidRPr="005B08AF">
        <w:rPr>
          <w:sz w:val="28"/>
          <w:szCs w:val="28"/>
          <w:lang w:val="ru-RU"/>
        </w:rPr>
        <w:t xml:space="preserve">, </w:t>
      </w:r>
      <w:proofErr w:type="spellStart"/>
      <w:r w:rsidRPr="005B08AF">
        <w:rPr>
          <w:sz w:val="28"/>
          <w:szCs w:val="28"/>
          <w:lang w:val="ru-RU"/>
        </w:rPr>
        <w:t>подібно</w:t>
      </w:r>
      <w:proofErr w:type="spellEnd"/>
      <w:r w:rsidRPr="005B08AF">
        <w:rPr>
          <w:sz w:val="28"/>
          <w:szCs w:val="28"/>
          <w:lang w:val="ru-RU"/>
        </w:rPr>
        <w:t xml:space="preserve"> до </w:t>
      </w:r>
      <w:proofErr w:type="spellStart"/>
      <w:r w:rsidRPr="005B08AF">
        <w:rPr>
          <w:sz w:val="28"/>
          <w:szCs w:val="28"/>
          <w:lang w:val="ru-RU"/>
        </w:rPr>
        <w:t>інфекційних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агентів</w:t>
      </w:r>
      <w:proofErr w:type="spellEnd"/>
      <w:r w:rsidRPr="005B08AF">
        <w:rPr>
          <w:sz w:val="28"/>
          <w:szCs w:val="28"/>
          <w:lang w:val="ru-RU"/>
        </w:rPr>
        <w:t xml:space="preserve">, особливо </w:t>
      </w:r>
      <w:proofErr w:type="spellStart"/>
      <w:r w:rsidRPr="005B08AF">
        <w:rPr>
          <w:sz w:val="28"/>
          <w:szCs w:val="28"/>
          <w:lang w:val="ru-RU"/>
        </w:rPr>
        <w:t>це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стосується</w:t>
      </w:r>
      <w:proofErr w:type="spellEnd"/>
      <w:r w:rsidRPr="005B08AF">
        <w:rPr>
          <w:sz w:val="28"/>
          <w:szCs w:val="28"/>
          <w:lang w:val="ru-RU"/>
        </w:rPr>
        <w:t xml:space="preserve"> тканин </w:t>
      </w:r>
      <w:proofErr w:type="spellStart"/>
      <w:r w:rsidRPr="005B08AF">
        <w:rPr>
          <w:sz w:val="28"/>
          <w:szCs w:val="28"/>
          <w:lang w:val="ru-RU"/>
        </w:rPr>
        <w:t>серця</w:t>
      </w:r>
      <w:proofErr w:type="spellEnd"/>
      <w:r w:rsidRPr="005B08AF">
        <w:rPr>
          <w:sz w:val="28"/>
          <w:szCs w:val="28"/>
          <w:lang w:val="ru-RU"/>
        </w:rPr>
        <w:t xml:space="preserve">, </w:t>
      </w:r>
      <w:proofErr w:type="spellStart"/>
      <w:r w:rsidRPr="005B08AF">
        <w:rPr>
          <w:sz w:val="28"/>
          <w:szCs w:val="28"/>
          <w:lang w:val="ru-RU"/>
        </w:rPr>
        <w:t>суглобів</w:t>
      </w:r>
      <w:proofErr w:type="spellEnd"/>
      <w:r w:rsidRPr="005B08AF">
        <w:rPr>
          <w:sz w:val="28"/>
          <w:szCs w:val="28"/>
          <w:lang w:val="ru-RU"/>
        </w:rPr>
        <w:t xml:space="preserve">, </w:t>
      </w:r>
      <w:proofErr w:type="spellStart"/>
      <w:r w:rsidRPr="005B08AF">
        <w:rPr>
          <w:sz w:val="28"/>
          <w:szCs w:val="28"/>
          <w:lang w:val="ru-RU"/>
        </w:rPr>
        <w:t>шкіри</w:t>
      </w:r>
      <w:proofErr w:type="spellEnd"/>
      <w:r w:rsidRPr="005B08AF">
        <w:rPr>
          <w:sz w:val="28"/>
          <w:szCs w:val="28"/>
          <w:lang w:val="ru-RU"/>
        </w:rPr>
        <w:t xml:space="preserve"> та </w:t>
      </w:r>
      <w:proofErr w:type="spellStart"/>
      <w:r w:rsidRPr="005B08AF">
        <w:rPr>
          <w:sz w:val="28"/>
          <w:szCs w:val="28"/>
          <w:lang w:val="ru-RU"/>
        </w:rPr>
        <w:t>центральної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нервової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системи</w:t>
      </w:r>
      <w:proofErr w:type="spellEnd"/>
      <w:r w:rsidRPr="005B08AF">
        <w:rPr>
          <w:sz w:val="28"/>
          <w:szCs w:val="28"/>
          <w:lang w:val="ru-RU"/>
        </w:rPr>
        <w:t xml:space="preserve">. </w:t>
      </w:r>
      <w:proofErr w:type="spellStart"/>
      <w:r w:rsidRPr="005B08AF">
        <w:rPr>
          <w:sz w:val="28"/>
          <w:szCs w:val="28"/>
          <w:lang w:val="ru-RU"/>
        </w:rPr>
        <w:t>Ця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реакція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імунної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системи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призводить</w:t>
      </w:r>
      <w:proofErr w:type="spellEnd"/>
      <w:r w:rsidRPr="005B08AF">
        <w:rPr>
          <w:sz w:val="28"/>
          <w:szCs w:val="28"/>
          <w:lang w:val="ru-RU"/>
        </w:rPr>
        <w:t xml:space="preserve"> до </w:t>
      </w:r>
      <w:proofErr w:type="spellStart"/>
      <w:r w:rsidRPr="005B08AF">
        <w:rPr>
          <w:sz w:val="28"/>
          <w:szCs w:val="28"/>
          <w:lang w:val="ru-RU"/>
        </w:rPr>
        <w:t>запалення</w:t>
      </w:r>
      <w:proofErr w:type="spellEnd"/>
      <w:r w:rsidRPr="005B08AF">
        <w:rPr>
          <w:sz w:val="28"/>
          <w:szCs w:val="28"/>
          <w:lang w:val="ru-RU"/>
        </w:rPr>
        <w:t>.</w:t>
      </w:r>
    </w:p>
    <w:p w14:paraId="4152F87A" w14:textId="77777777" w:rsidR="005B08AF" w:rsidRPr="005B08AF" w:rsidRDefault="005B08AF" w:rsidP="005B08AF">
      <w:pPr>
        <w:rPr>
          <w:sz w:val="28"/>
          <w:szCs w:val="28"/>
        </w:rPr>
      </w:pPr>
      <w:proofErr w:type="spellStart"/>
      <w:r w:rsidRPr="005B08AF">
        <w:rPr>
          <w:sz w:val="28"/>
          <w:szCs w:val="28"/>
          <w:lang w:val="ru-RU"/>
        </w:rPr>
        <w:t>Якщо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пацієнту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своєчасно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призначити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антибіотики</w:t>
      </w:r>
      <w:proofErr w:type="spellEnd"/>
      <w:r w:rsidRPr="005B08AF">
        <w:rPr>
          <w:sz w:val="28"/>
          <w:szCs w:val="28"/>
          <w:lang w:val="ru-RU"/>
        </w:rPr>
        <w:t xml:space="preserve"> для </w:t>
      </w:r>
      <w:proofErr w:type="spellStart"/>
      <w:r w:rsidRPr="005B08AF">
        <w:rPr>
          <w:sz w:val="28"/>
          <w:szCs w:val="28"/>
          <w:lang w:val="ru-RU"/>
        </w:rPr>
        <w:t>усунення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стрептококової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інфекції</w:t>
      </w:r>
      <w:proofErr w:type="spellEnd"/>
      <w:r w:rsidRPr="005B08AF">
        <w:rPr>
          <w:sz w:val="28"/>
          <w:szCs w:val="28"/>
          <w:lang w:val="ru-RU"/>
        </w:rPr>
        <w:t xml:space="preserve"> та </w:t>
      </w:r>
      <w:proofErr w:type="spellStart"/>
      <w:r w:rsidRPr="005B08AF">
        <w:rPr>
          <w:sz w:val="28"/>
          <w:szCs w:val="28"/>
          <w:lang w:val="ru-RU"/>
        </w:rPr>
        <w:t>він</w:t>
      </w:r>
      <w:proofErr w:type="spellEnd"/>
      <w:r w:rsidRPr="005B08AF">
        <w:rPr>
          <w:sz w:val="28"/>
          <w:szCs w:val="28"/>
          <w:lang w:val="ru-RU"/>
        </w:rPr>
        <w:t xml:space="preserve"> буде </w:t>
      </w:r>
      <w:proofErr w:type="spellStart"/>
      <w:r w:rsidRPr="005B08AF">
        <w:rPr>
          <w:sz w:val="28"/>
          <w:szCs w:val="28"/>
          <w:lang w:val="ru-RU"/>
        </w:rPr>
        <w:t>відповідально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приймати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ліки</w:t>
      </w:r>
      <w:proofErr w:type="spellEnd"/>
      <w:r w:rsidRPr="005B08AF">
        <w:rPr>
          <w:sz w:val="28"/>
          <w:szCs w:val="28"/>
          <w:lang w:val="ru-RU"/>
        </w:rPr>
        <w:t xml:space="preserve">, </w:t>
      </w:r>
      <w:proofErr w:type="spellStart"/>
      <w:r w:rsidRPr="005B08AF">
        <w:rPr>
          <w:sz w:val="28"/>
          <w:szCs w:val="28"/>
          <w:lang w:val="ru-RU"/>
        </w:rPr>
        <w:t>шанси</w:t>
      </w:r>
      <w:proofErr w:type="spellEnd"/>
      <w:r w:rsidRPr="005B08AF">
        <w:rPr>
          <w:sz w:val="28"/>
          <w:szCs w:val="28"/>
          <w:lang w:val="ru-RU"/>
        </w:rPr>
        <w:t xml:space="preserve"> на </w:t>
      </w:r>
      <w:proofErr w:type="spellStart"/>
      <w:r w:rsidRPr="005B08AF">
        <w:rPr>
          <w:sz w:val="28"/>
          <w:szCs w:val="28"/>
          <w:lang w:val="ru-RU"/>
        </w:rPr>
        <w:t>розвиток</w:t>
      </w:r>
      <w:proofErr w:type="spellEnd"/>
      <w:r w:rsidRPr="005B08AF">
        <w:rPr>
          <w:sz w:val="28"/>
          <w:szCs w:val="28"/>
          <w:lang w:val="ru-RU"/>
        </w:rPr>
        <w:t xml:space="preserve"> ГРЛ </w:t>
      </w:r>
      <w:proofErr w:type="spellStart"/>
      <w:r w:rsidRPr="005B08AF">
        <w:rPr>
          <w:sz w:val="28"/>
          <w:szCs w:val="28"/>
          <w:lang w:val="ru-RU"/>
        </w:rPr>
        <w:t>значно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зменшуються</w:t>
      </w:r>
      <w:proofErr w:type="spellEnd"/>
      <w:r w:rsidRPr="005B08AF">
        <w:rPr>
          <w:sz w:val="28"/>
          <w:szCs w:val="28"/>
          <w:lang w:val="ru-RU"/>
        </w:rPr>
        <w:t xml:space="preserve">. </w:t>
      </w:r>
      <w:proofErr w:type="spellStart"/>
      <w:r w:rsidRPr="005B08AF">
        <w:rPr>
          <w:sz w:val="28"/>
          <w:szCs w:val="28"/>
          <w:lang w:val="ru-RU"/>
        </w:rPr>
        <w:t>Маріє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Іванівно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ви</w:t>
      </w:r>
      <w:proofErr w:type="spellEnd"/>
      <w:r w:rsidRPr="005B08AF">
        <w:rPr>
          <w:sz w:val="28"/>
          <w:szCs w:val="28"/>
          <w:lang w:val="ru-RU"/>
        </w:rPr>
        <w:t xml:space="preserve"> можете </w:t>
      </w:r>
      <w:proofErr w:type="spellStart"/>
      <w:r w:rsidRPr="005B08AF">
        <w:rPr>
          <w:sz w:val="28"/>
          <w:szCs w:val="28"/>
          <w:lang w:val="ru-RU"/>
        </w:rPr>
        <w:t>порекомендувати</w:t>
      </w:r>
      <w:proofErr w:type="spellEnd"/>
      <w:r w:rsidRPr="005B08AF">
        <w:rPr>
          <w:sz w:val="28"/>
          <w:szCs w:val="28"/>
          <w:lang w:val="ru-RU"/>
        </w:rPr>
        <w:t xml:space="preserve"> вашим </w:t>
      </w:r>
      <w:proofErr w:type="spellStart"/>
      <w:r w:rsidRPr="005B08AF">
        <w:rPr>
          <w:sz w:val="28"/>
          <w:szCs w:val="28"/>
          <w:lang w:val="ru-RU"/>
        </w:rPr>
        <w:t>пацієнтом</w:t>
      </w:r>
      <w:proofErr w:type="spellEnd"/>
      <w:r w:rsidRPr="005B08AF">
        <w:rPr>
          <w:sz w:val="28"/>
          <w:szCs w:val="28"/>
          <w:lang w:val="ru-RU"/>
        </w:rPr>
        <w:t xml:space="preserve"> з болю в </w:t>
      </w:r>
      <w:proofErr w:type="spellStart"/>
      <w:r w:rsidRPr="005B08AF">
        <w:rPr>
          <w:sz w:val="28"/>
          <w:szCs w:val="28"/>
          <w:lang w:val="ru-RU"/>
        </w:rPr>
        <w:t>горлі</w:t>
      </w:r>
      <w:proofErr w:type="spellEnd"/>
      <w:r w:rsidRPr="005B08AF">
        <w:rPr>
          <w:sz w:val="28"/>
          <w:szCs w:val="28"/>
          <w:lang w:val="ru-RU"/>
        </w:rPr>
        <w:t xml:space="preserve"> </w:t>
      </w:r>
      <w:r w:rsidRPr="005B08AF">
        <w:rPr>
          <w:sz w:val="28"/>
          <w:szCs w:val="28"/>
          <w:lang w:val="en-US"/>
        </w:rPr>
        <w:t>CITO</w:t>
      </w:r>
      <w:r w:rsidRPr="005B08AF">
        <w:rPr>
          <w:sz w:val="28"/>
          <w:szCs w:val="28"/>
          <w:lang w:val="ru-RU"/>
        </w:rPr>
        <w:t xml:space="preserve"> </w:t>
      </w:r>
      <w:r w:rsidRPr="005B08AF">
        <w:rPr>
          <w:sz w:val="28"/>
          <w:szCs w:val="28"/>
          <w:lang w:val="en-US"/>
        </w:rPr>
        <w:t>TEST</w:t>
      </w:r>
      <w:r w:rsidRPr="005B08AF">
        <w:rPr>
          <w:sz w:val="28"/>
          <w:szCs w:val="28"/>
          <w:lang w:val="ru-RU"/>
        </w:rPr>
        <w:t xml:space="preserve"> </w:t>
      </w:r>
      <w:proofErr w:type="spellStart"/>
      <w:r w:rsidRPr="005B08AF">
        <w:rPr>
          <w:sz w:val="28"/>
          <w:szCs w:val="28"/>
          <w:lang w:val="ru-RU"/>
        </w:rPr>
        <w:t>Strep</w:t>
      </w:r>
      <w:proofErr w:type="spellEnd"/>
      <w:r w:rsidRPr="005B08AF">
        <w:rPr>
          <w:sz w:val="28"/>
          <w:szCs w:val="28"/>
          <w:lang w:val="ru-RU"/>
        </w:rPr>
        <w:t xml:space="preserve"> A….</w:t>
      </w:r>
    </w:p>
    <w:p w14:paraId="17E45C28" w14:textId="2EB02BCC" w:rsidR="00521318" w:rsidRPr="005B08AF" w:rsidRDefault="00521318" w:rsidP="00521318">
      <w:pPr>
        <w:rPr>
          <w:sz w:val="28"/>
          <w:szCs w:val="28"/>
        </w:rPr>
      </w:pPr>
    </w:p>
    <w:p w14:paraId="378CEC9A" w14:textId="345DB254" w:rsidR="00521318" w:rsidRDefault="00521318" w:rsidP="00521318">
      <w:pPr>
        <w:rPr>
          <w:sz w:val="28"/>
          <w:szCs w:val="28"/>
          <w:lang w:val="ru-RU"/>
        </w:rPr>
      </w:pPr>
    </w:p>
    <w:p w14:paraId="098F06F4" w14:textId="4F0A683A" w:rsidR="00521318" w:rsidRDefault="00521318" w:rsidP="00521318">
      <w:pPr>
        <w:rPr>
          <w:sz w:val="28"/>
          <w:szCs w:val="28"/>
          <w:lang w:val="ru-RU"/>
        </w:rPr>
      </w:pPr>
    </w:p>
    <w:p w14:paraId="5D4D4BA4" w14:textId="795BB2DC" w:rsidR="00521318" w:rsidRDefault="00521318" w:rsidP="00521318">
      <w:pPr>
        <w:rPr>
          <w:sz w:val="28"/>
          <w:szCs w:val="28"/>
          <w:lang w:val="ru-RU"/>
        </w:rPr>
      </w:pPr>
    </w:p>
    <w:p w14:paraId="4DE98B6C" w14:textId="13967E7C" w:rsidR="00521318" w:rsidRDefault="00521318" w:rsidP="00521318">
      <w:pPr>
        <w:rPr>
          <w:sz w:val="28"/>
          <w:szCs w:val="28"/>
          <w:lang w:val="ru-RU"/>
        </w:rPr>
      </w:pPr>
    </w:p>
    <w:p w14:paraId="0F7F2322" w14:textId="1B7378CA" w:rsidR="00521318" w:rsidRDefault="00521318" w:rsidP="00521318">
      <w:pPr>
        <w:rPr>
          <w:sz w:val="28"/>
          <w:szCs w:val="28"/>
          <w:lang w:val="ru-RU"/>
        </w:rPr>
      </w:pPr>
    </w:p>
    <w:p w14:paraId="37EDA205" w14:textId="326D5BFB" w:rsidR="00521318" w:rsidRDefault="00521318" w:rsidP="00521318">
      <w:pPr>
        <w:rPr>
          <w:sz w:val="28"/>
          <w:szCs w:val="28"/>
          <w:lang w:val="ru-RU"/>
        </w:rPr>
      </w:pPr>
    </w:p>
    <w:p w14:paraId="286E6E92" w14:textId="2F94AE55" w:rsidR="00521318" w:rsidRDefault="00521318" w:rsidP="00521318">
      <w:pPr>
        <w:rPr>
          <w:sz w:val="28"/>
          <w:szCs w:val="28"/>
          <w:lang w:val="ru-RU"/>
        </w:rPr>
      </w:pPr>
    </w:p>
    <w:p w14:paraId="75F0BDCE" w14:textId="2FAE7A41" w:rsidR="00521318" w:rsidRDefault="00521318" w:rsidP="00521318">
      <w:pPr>
        <w:rPr>
          <w:sz w:val="28"/>
          <w:szCs w:val="28"/>
          <w:lang w:val="ru-RU"/>
        </w:rPr>
      </w:pPr>
    </w:p>
    <w:p w14:paraId="5394D12D" w14:textId="0F2982B8" w:rsidR="00521318" w:rsidRDefault="00521318" w:rsidP="00521318">
      <w:pPr>
        <w:rPr>
          <w:sz w:val="28"/>
          <w:szCs w:val="28"/>
          <w:lang w:val="ru-RU"/>
        </w:rPr>
      </w:pPr>
    </w:p>
    <w:p w14:paraId="46887861" w14:textId="7C7EE92B" w:rsidR="00521318" w:rsidRDefault="00521318" w:rsidP="00521318">
      <w:pPr>
        <w:rPr>
          <w:sz w:val="28"/>
          <w:szCs w:val="28"/>
          <w:lang w:val="ru-RU"/>
        </w:rPr>
      </w:pPr>
    </w:p>
    <w:p w14:paraId="2BC3FED9" w14:textId="77777777" w:rsidR="00521318" w:rsidRPr="00521318" w:rsidRDefault="00521318" w:rsidP="00521318">
      <w:pPr>
        <w:rPr>
          <w:sz w:val="28"/>
          <w:szCs w:val="28"/>
          <w:lang w:val="ru-RU"/>
        </w:rPr>
      </w:pPr>
    </w:p>
    <w:sectPr w:rsidR="00521318" w:rsidRPr="00521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D55DA"/>
    <w:multiLevelType w:val="hybridMultilevel"/>
    <w:tmpl w:val="AAD680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46B9A"/>
    <w:multiLevelType w:val="hybridMultilevel"/>
    <w:tmpl w:val="E0CA640C"/>
    <w:lvl w:ilvl="0" w:tplc="56D6BF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374873">
    <w:abstractNumId w:val="0"/>
  </w:num>
  <w:num w:numId="2" w16cid:durableId="162427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2E"/>
    <w:rsid w:val="000572F0"/>
    <w:rsid w:val="00080534"/>
    <w:rsid w:val="001D392E"/>
    <w:rsid w:val="0044366F"/>
    <w:rsid w:val="004F5CDD"/>
    <w:rsid w:val="00521318"/>
    <w:rsid w:val="005B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AD7A3"/>
  <w15:chartTrackingRefBased/>
  <w15:docId w15:val="{EAB49957-188D-44A7-A266-FD886976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8A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4">
    <w:name w:val="Strong"/>
    <w:basedOn w:val="a0"/>
    <w:uiPriority w:val="22"/>
    <w:qFormat/>
    <w:rsid w:val="00521318"/>
    <w:rPr>
      <w:b/>
      <w:bCs/>
    </w:rPr>
  </w:style>
  <w:style w:type="paragraph" w:styleId="a5">
    <w:name w:val="List Paragraph"/>
    <w:basedOn w:val="a"/>
    <w:uiPriority w:val="34"/>
    <w:qFormat/>
    <w:rsid w:val="00521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4241</Words>
  <Characters>2418</Characters>
  <Application>Microsoft Office Word</Application>
  <DocSecurity>0</DocSecurity>
  <Lines>20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Master</cp:lastModifiedBy>
  <cp:revision>3</cp:revision>
  <dcterms:created xsi:type="dcterms:W3CDTF">2025-09-30T17:22:00Z</dcterms:created>
  <dcterms:modified xsi:type="dcterms:W3CDTF">2025-10-10T09:49:00Z</dcterms:modified>
</cp:coreProperties>
</file>