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560D010" w14:textId="77777777" w:rsidR="00585C96" w:rsidRDefault="00585C96">
      <w:pPr>
        <w:widowControl w:val="0"/>
        <w:rPr>
          <w:rFonts w:ascii="Calibri" w:eastAsia="Calibri" w:hAnsi="Calibri" w:cs="Calibri"/>
        </w:rPr>
      </w:pPr>
    </w:p>
    <w:tbl>
      <w:tblPr>
        <w:tblStyle w:val="a"/>
        <w:tblW w:w="10740"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220"/>
        <w:gridCol w:w="2925"/>
        <w:gridCol w:w="495"/>
        <w:gridCol w:w="2370"/>
        <w:gridCol w:w="105"/>
        <w:gridCol w:w="2625"/>
      </w:tblGrid>
      <w:tr w:rsidR="00585C96" w14:paraId="50CBDDD9" w14:textId="77777777" w:rsidTr="00065CA1">
        <w:trPr>
          <w:trHeight w:val="588"/>
        </w:trPr>
        <w:tc>
          <w:tcPr>
            <w:tcW w:w="10740" w:type="dxa"/>
            <w:gridSpan w:val="6"/>
            <w:tcBorders>
              <w:top w:val="nil"/>
              <w:left w:val="nil"/>
              <w:bottom w:val="nil"/>
              <w:right w:val="nil"/>
            </w:tcBorders>
            <w:vAlign w:val="center"/>
          </w:tcPr>
          <w:p w14:paraId="1E1AF03F" w14:textId="3F882702" w:rsidR="00585C96" w:rsidRDefault="00065CA1" w:rsidP="00065CA1">
            <w:pPr>
              <w:widowControl w:val="0"/>
              <w:spacing w:line="240" w:lineRule="auto"/>
              <w:jc w:val="center"/>
              <w:rPr>
                <w:rFonts w:ascii="Calibri" w:eastAsia="Calibri" w:hAnsi="Calibri" w:cs="Calibri"/>
                <w:b/>
                <w:color w:val="434343"/>
                <w:sz w:val="44"/>
                <w:szCs w:val="44"/>
              </w:rPr>
            </w:pPr>
            <w:r>
              <w:rPr>
                <w:rFonts w:ascii="Calibri" w:eastAsia="Calibri" w:hAnsi="Calibri" w:cs="Calibri"/>
                <w:b/>
                <w:color w:val="434343"/>
                <w:sz w:val="44"/>
                <w:szCs w:val="44"/>
              </w:rPr>
              <w:t>Reconfiguration</w:t>
            </w:r>
            <w:r w:rsidR="00000000">
              <w:rPr>
                <w:rFonts w:ascii="Calibri" w:eastAsia="Calibri" w:hAnsi="Calibri" w:cs="Calibri"/>
                <w:b/>
                <w:color w:val="434343"/>
                <w:sz w:val="44"/>
                <w:szCs w:val="44"/>
              </w:rPr>
              <w:t xml:space="preserve"> of Network Infrastructure</w:t>
            </w:r>
          </w:p>
          <w:p w14:paraId="0A7F733D" w14:textId="77777777" w:rsidR="00585C96" w:rsidRDefault="00585C96" w:rsidP="00065CA1">
            <w:pPr>
              <w:widowControl w:val="0"/>
              <w:spacing w:line="240" w:lineRule="auto"/>
              <w:jc w:val="center"/>
              <w:rPr>
                <w:rFonts w:ascii="Calibri" w:eastAsia="Calibri" w:hAnsi="Calibri" w:cs="Calibri"/>
                <w:b/>
                <w:color w:val="434343"/>
                <w:sz w:val="16"/>
                <w:szCs w:val="16"/>
              </w:rPr>
            </w:pPr>
          </w:p>
          <w:p w14:paraId="5674902C" w14:textId="77777777" w:rsidR="00585C96" w:rsidRDefault="00585C96" w:rsidP="00065CA1">
            <w:pPr>
              <w:widowControl w:val="0"/>
              <w:spacing w:line="240" w:lineRule="auto"/>
              <w:jc w:val="center"/>
              <w:rPr>
                <w:rFonts w:ascii="Calibri" w:eastAsia="Calibri" w:hAnsi="Calibri" w:cs="Calibri"/>
                <w:b/>
                <w:color w:val="434343"/>
                <w:sz w:val="14"/>
                <w:szCs w:val="14"/>
              </w:rPr>
            </w:pPr>
          </w:p>
        </w:tc>
      </w:tr>
      <w:tr w:rsidR="00585C96" w14:paraId="44241F9E" w14:textId="77777777">
        <w:trPr>
          <w:trHeight w:val="675"/>
        </w:trPr>
        <w:tc>
          <w:tcPr>
            <w:tcW w:w="2220" w:type="dxa"/>
            <w:tcBorders>
              <w:top w:val="single" w:sz="4" w:space="0" w:color="B7B7B7"/>
              <w:left w:val="single" w:sz="4" w:space="0" w:color="B7B7B7"/>
              <w:bottom w:val="single" w:sz="18" w:space="0" w:color="B7B7B7"/>
              <w:right w:val="single" w:sz="4" w:space="0" w:color="EFEFEF"/>
            </w:tcBorders>
            <w:shd w:val="clear" w:color="auto" w:fill="EFEFEF"/>
            <w:vAlign w:val="center"/>
          </w:tcPr>
          <w:p w14:paraId="380A9CF5" w14:textId="77777777" w:rsidR="00585C96" w:rsidRDefault="00000000">
            <w:pPr>
              <w:widowControl w:val="0"/>
              <w:spacing w:line="240" w:lineRule="auto"/>
              <w:jc w:val="right"/>
              <w:rPr>
                <w:rFonts w:ascii="Calibri" w:eastAsia="Calibri" w:hAnsi="Calibri" w:cs="Calibri"/>
                <w:sz w:val="24"/>
                <w:szCs w:val="24"/>
              </w:rPr>
            </w:pPr>
            <w:r>
              <w:rPr>
                <w:rFonts w:ascii="Calibri" w:eastAsia="Calibri" w:hAnsi="Calibri" w:cs="Calibri"/>
                <w:color w:val="231F20"/>
                <w:sz w:val="24"/>
                <w:szCs w:val="24"/>
              </w:rPr>
              <w:t>Project Title:</w:t>
            </w:r>
          </w:p>
        </w:tc>
        <w:tc>
          <w:tcPr>
            <w:tcW w:w="2925" w:type="dxa"/>
            <w:tcBorders>
              <w:top w:val="single" w:sz="4" w:space="0" w:color="B7B7B7"/>
              <w:left w:val="single" w:sz="4" w:space="0" w:color="EFEFEF"/>
              <w:bottom w:val="single" w:sz="18" w:space="0" w:color="B7B7B7"/>
              <w:right w:val="single" w:sz="4" w:space="0" w:color="B7B7B7"/>
            </w:tcBorders>
            <w:shd w:val="clear" w:color="auto" w:fill="EFEFEF"/>
            <w:vAlign w:val="center"/>
          </w:tcPr>
          <w:p w14:paraId="0A3435A7" w14:textId="77777777" w:rsidR="00585C96" w:rsidRDefault="00000000">
            <w:pPr>
              <w:widowControl w:val="0"/>
              <w:spacing w:line="240" w:lineRule="auto"/>
              <w:rPr>
                <w:rFonts w:ascii="Calibri" w:eastAsia="Calibri" w:hAnsi="Calibri" w:cs="Calibri"/>
                <w:b/>
                <w:color w:val="1C4587"/>
                <w:sz w:val="24"/>
                <w:szCs w:val="24"/>
              </w:rPr>
            </w:pPr>
            <w:r>
              <w:rPr>
                <w:rFonts w:ascii="Calibri" w:eastAsia="Calibri" w:hAnsi="Calibri" w:cs="Calibri"/>
                <w:b/>
                <w:color w:val="1C4587"/>
                <w:sz w:val="24"/>
                <w:szCs w:val="24"/>
              </w:rPr>
              <w:t>AWS CyberShift Initiative</w:t>
            </w:r>
          </w:p>
        </w:tc>
        <w:tc>
          <w:tcPr>
            <w:tcW w:w="495" w:type="dxa"/>
            <w:tcBorders>
              <w:top w:val="single" w:sz="4" w:space="0" w:color="FFFFFF"/>
              <w:left w:val="single" w:sz="4" w:space="0" w:color="B7B7B7"/>
              <w:bottom w:val="single" w:sz="4" w:space="0" w:color="FFFFFF"/>
              <w:right w:val="single" w:sz="8" w:space="0" w:color="B7B7B7"/>
            </w:tcBorders>
            <w:vAlign w:val="center"/>
          </w:tcPr>
          <w:p w14:paraId="0FFB088F" w14:textId="77777777" w:rsidR="00585C96" w:rsidRDefault="00585C96">
            <w:pPr>
              <w:widowControl w:val="0"/>
              <w:spacing w:line="240" w:lineRule="auto"/>
              <w:jc w:val="right"/>
              <w:rPr>
                <w:rFonts w:ascii="Calibri" w:eastAsia="Calibri" w:hAnsi="Calibri" w:cs="Calibri"/>
                <w:color w:val="231F20"/>
                <w:sz w:val="24"/>
                <w:szCs w:val="24"/>
              </w:rPr>
            </w:pPr>
          </w:p>
        </w:tc>
        <w:tc>
          <w:tcPr>
            <w:tcW w:w="2475" w:type="dxa"/>
            <w:gridSpan w:val="2"/>
            <w:tcBorders>
              <w:top w:val="single" w:sz="4" w:space="0" w:color="B7B7B7"/>
              <w:left w:val="single" w:sz="8" w:space="0" w:color="B7B7B7"/>
              <w:bottom w:val="single" w:sz="18" w:space="0" w:color="B7B7B7"/>
              <w:right w:val="nil"/>
            </w:tcBorders>
            <w:shd w:val="clear" w:color="auto" w:fill="EFEFEF"/>
            <w:vAlign w:val="center"/>
          </w:tcPr>
          <w:p w14:paraId="2C8414F7" w14:textId="77777777" w:rsidR="00585C96" w:rsidRDefault="00000000">
            <w:pPr>
              <w:widowControl w:val="0"/>
              <w:spacing w:line="240" w:lineRule="auto"/>
              <w:jc w:val="right"/>
              <w:rPr>
                <w:rFonts w:ascii="Calibri" w:eastAsia="Calibri" w:hAnsi="Calibri" w:cs="Calibri"/>
                <w:sz w:val="24"/>
                <w:szCs w:val="24"/>
              </w:rPr>
            </w:pPr>
            <w:r>
              <w:rPr>
                <w:rFonts w:ascii="Calibri" w:eastAsia="Calibri" w:hAnsi="Calibri" w:cs="Calibri"/>
                <w:color w:val="231F20"/>
                <w:sz w:val="24"/>
                <w:szCs w:val="24"/>
              </w:rPr>
              <w:t>Date Prepared:</w:t>
            </w:r>
          </w:p>
        </w:tc>
        <w:tc>
          <w:tcPr>
            <w:tcW w:w="2625" w:type="dxa"/>
            <w:tcBorders>
              <w:top w:val="single" w:sz="4" w:space="0" w:color="B7B7B7"/>
              <w:left w:val="nil"/>
              <w:bottom w:val="single" w:sz="18" w:space="0" w:color="B7B7B7"/>
              <w:right w:val="single" w:sz="4" w:space="0" w:color="B7B7B7"/>
            </w:tcBorders>
            <w:shd w:val="clear" w:color="auto" w:fill="EFEFEF"/>
            <w:vAlign w:val="center"/>
          </w:tcPr>
          <w:p w14:paraId="6225185A" w14:textId="77777777" w:rsidR="00585C96" w:rsidRDefault="00000000">
            <w:pPr>
              <w:widowControl w:val="0"/>
              <w:spacing w:line="240" w:lineRule="auto"/>
              <w:rPr>
                <w:rFonts w:ascii="Calibri" w:eastAsia="Calibri" w:hAnsi="Calibri" w:cs="Calibri"/>
                <w:b/>
                <w:color w:val="1C4587"/>
                <w:sz w:val="24"/>
                <w:szCs w:val="24"/>
              </w:rPr>
            </w:pPr>
            <w:r>
              <w:rPr>
                <w:rFonts w:ascii="Calibri" w:eastAsia="Calibri" w:hAnsi="Calibri" w:cs="Calibri"/>
                <w:b/>
                <w:color w:val="1C4587"/>
                <w:sz w:val="24"/>
                <w:szCs w:val="24"/>
              </w:rPr>
              <w:t>20th of June, 2023</w:t>
            </w:r>
          </w:p>
        </w:tc>
      </w:tr>
      <w:tr w:rsidR="00585C96" w14:paraId="76CFE6D6" w14:textId="77777777">
        <w:trPr>
          <w:trHeight w:val="195"/>
        </w:trPr>
        <w:tc>
          <w:tcPr>
            <w:tcW w:w="2220" w:type="dxa"/>
            <w:tcBorders>
              <w:top w:val="single" w:sz="18" w:space="0" w:color="B7B7B7"/>
              <w:left w:val="single" w:sz="4" w:space="0" w:color="FFFFFF"/>
              <w:bottom w:val="single" w:sz="4" w:space="0" w:color="B7B7B7"/>
              <w:right w:val="nil"/>
            </w:tcBorders>
            <w:vAlign w:val="center"/>
          </w:tcPr>
          <w:p w14:paraId="38DDD1F5" w14:textId="77777777" w:rsidR="00585C96" w:rsidRDefault="00585C96">
            <w:pPr>
              <w:widowControl w:val="0"/>
              <w:spacing w:line="240" w:lineRule="auto"/>
              <w:jc w:val="right"/>
              <w:rPr>
                <w:rFonts w:ascii="Calibri" w:eastAsia="Calibri" w:hAnsi="Calibri" w:cs="Calibri"/>
                <w:color w:val="231F20"/>
                <w:sz w:val="2"/>
                <w:szCs w:val="2"/>
              </w:rPr>
            </w:pPr>
          </w:p>
        </w:tc>
        <w:tc>
          <w:tcPr>
            <w:tcW w:w="2925" w:type="dxa"/>
            <w:tcBorders>
              <w:top w:val="single" w:sz="18" w:space="0" w:color="B7B7B7"/>
              <w:left w:val="nil"/>
              <w:bottom w:val="single" w:sz="4" w:space="0" w:color="B7B7B7"/>
              <w:right w:val="nil"/>
            </w:tcBorders>
            <w:vAlign w:val="center"/>
          </w:tcPr>
          <w:p w14:paraId="30CC6A83" w14:textId="77777777" w:rsidR="00585C96" w:rsidRDefault="00585C96">
            <w:pPr>
              <w:widowControl w:val="0"/>
              <w:spacing w:line="240" w:lineRule="auto"/>
              <w:jc w:val="center"/>
              <w:rPr>
                <w:rFonts w:ascii="Calibri" w:eastAsia="Calibri" w:hAnsi="Calibri" w:cs="Calibri"/>
                <w:b/>
                <w:color w:val="1C4587"/>
                <w:sz w:val="12"/>
                <w:szCs w:val="12"/>
              </w:rPr>
            </w:pPr>
          </w:p>
        </w:tc>
        <w:tc>
          <w:tcPr>
            <w:tcW w:w="495" w:type="dxa"/>
            <w:tcBorders>
              <w:top w:val="single" w:sz="4" w:space="0" w:color="FFFFFF"/>
              <w:left w:val="nil"/>
              <w:bottom w:val="single" w:sz="4" w:space="0" w:color="FFFFFF"/>
              <w:right w:val="nil"/>
            </w:tcBorders>
            <w:vAlign w:val="center"/>
          </w:tcPr>
          <w:p w14:paraId="2D1EFA82" w14:textId="77777777" w:rsidR="00585C96" w:rsidRDefault="00585C96">
            <w:pPr>
              <w:widowControl w:val="0"/>
              <w:spacing w:line="240" w:lineRule="auto"/>
              <w:jc w:val="right"/>
              <w:rPr>
                <w:rFonts w:ascii="Calibri" w:eastAsia="Calibri" w:hAnsi="Calibri" w:cs="Calibri"/>
                <w:color w:val="231F20"/>
                <w:sz w:val="12"/>
                <w:szCs w:val="12"/>
              </w:rPr>
            </w:pPr>
          </w:p>
        </w:tc>
        <w:tc>
          <w:tcPr>
            <w:tcW w:w="2475" w:type="dxa"/>
            <w:gridSpan w:val="2"/>
            <w:tcBorders>
              <w:top w:val="single" w:sz="18" w:space="0" w:color="B7B7B7"/>
              <w:left w:val="nil"/>
              <w:bottom w:val="single" w:sz="4" w:space="0" w:color="B7B7B7"/>
              <w:right w:val="nil"/>
            </w:tcBorders>
            <w:vAlign w:val="center"/>
          </w:tcPr>
          <w:p w14:paraId="187D1BAE" w14:textId="77777777" w:rsidR="00585C96" w:rsidRDefault="00585C96">
            <w:pPr>
              <w:widowControl w:val="0"/>
              <w:spacing w:line="240" w:lineRule="auto"/>
              <w:jc w:val="right"/>
              <w:rPr>
                <w:rFonts w:ascii="Calibri" w:eastAsia="Calibri" w:hAnsi="Calibri" w:cs="Calibri"/>
                <w:color w:val="231F20"/>
                <w:sz w:val="12"/>
                <w:szCs w:val="12"/>
              </w:rPr>
            </w:pPr>
          </w:p>
        </w:tc>
        <w:tc>
          <w:tcPr>
            <w:tcW w:w="2625" w:type="dxa"/>
            <w:tcBorders>
              <w:top w:val="single" w:sz="18" w:space="0" w:color="B7B7B7"/>
              <w:left w:val="nil"/>
              <w:bottom w:val="single" w:sz="4" w:space="0" w:color="B7B7B7"/>
              <w:right w:val="single" w:sz="4" w:space="0" w:color="FFFFFF"/>
            </w:tcBorders>
            <w:vAlign w:val="center"/>
          </w:tcPr>
          <w:p w14:paraId="129B9C82" w14:textId="77777777" w:rsidR="00585C96" w:rsidRDefault="00585C96">
            <w:pPr>
              <w:widowControl w:val="0"/>
              <w:spacing w:line="240" w:lineRule="auto"/>
              <w:rPr>
                <w:rFonts w:ascii="Calibri" w:eastAsia="Calibri" w:hAnsi="Calibri" w:cs="Calibri"/>
                <w:b/>
                <w:color w:val="1C4587"/>
                <w:sz w:val="12"/>
                <w:szCs w:val="12"/>
              </w:rPr>
            </w:pPr>
          </w:p>
        </w:tc>
      </w:tr>
      <w:tr w:rsidR="00585C96" w14:paraId="1A773CDA" w14:textId="77777777">
        <w:trPr>
          <w:trHeight w:val="570"/>
        </w:trPr>
        <w:tc>
          <w:tcPr>
            <w:tcW w:w="2220" w:type="dxa"/>
            <w:tcBorders>
              <w:top w:val="single" w:sz="4" w:space="0" w:color="B7B7B7"/>
              <w:left w:val="single" w:sz="4" w:space="0" w:color="B7B7B7"/>
              <w:bottom w:val="single" w:sz="18" w:space="0" w:color="B7B7B7"/>
              <w:right w:val="nil"/>
            </w:tcBorders>
            <w:shd w:val="clear" w:color="auto" w:fill="EFEFEF"/>
            <w:vAlign w:val="center"/>
          </w:tcPr>
          <w:p w14:paraId="20D7A81D" w14:textId="77777777" w:rsidR="00585C96" w:rsidRDefault="00000000">
            <w:pPr>
              <w:widowControl w:val="0"/>
              <w:spacing w:line="240" w:lineRule="auto"/>
              <w:jc w:val="right"/>
              <w:rPr>
                <w:rFonts w:ascii="Calibri" w:eastAsia="Calibri" w:hAnsi="Calibri" w:cs="Calibri"/>
                <w:color w:val="231F20"/>
                <w:sz w:val="24"/>
                <w:szCs w:val="24"/>
              </w:rPr>
            </w:pPr>
            <w:r>
              <w:rPr>
                <w:rFonts w:ascii="Calibri" w:eastAsia="Calibri" w:hAnsi="Calibri" w:cs="Calibri"/>
                <w:color w:val="231F20"/>
                <w:sz w:val="24"/>
                <w:szCs w:val="24"/>
              </w:rPr>
              <w:t>Project Manager:</w:t>
            </w:r>
          </w:p>
        </w:tc>
        <w:tc>
          <w:tcPr>
            <w:tcW w:w="2925" w:type="dxa"/>
            <w:tcBorders>
              <w:top w:val="single" w:sz="4" w:space="0" w:color="B7B7B7"/>
              <w:left w:val="nil"/>
              <w:bottom w:val="single" w:sz="18" w:space="0" w:color="B7B7B7"/>
              <w:right w:val="single" w:sz="8" w:space="0" w:color="B7B7B7"/>
            </w:tcBorders>
            <w:shd w:val="clear" w:color="auto" w:fill="EFEFEF"/>
            <w:vAlign w:val="center"/>
          </w:tcPr>
          <w:p w14:paraId="0C592A7E" w14:textId="77777777" w:rsidR="00585C96" w:rsidRDefault="00000000">
            <w:pPr>
              <w:widowControl w:val="0"/>
              <w:spacing w:line="240" w:lineRule="auto"/>
              <w:rPr>
                <w:rFonts w:ascii="Calibri" w:eastAsia="Calibri" w:hAnsi="Calibri" w:cs="Calibri"/>
                <w:b/>
                <w:color w:val="1C4587"/>
                <w:sz w:val="24"/>
                <w:szCs w:val="24"/>
              </w:rPr>
            </w:pPr>
            <w:r>
              <w:rPr>
                <w:rFonts w:ascii="Calibri" w:eastAsia="Calibri" w:hAnsi="Calibri" w:cs="Calibri"/>
                <w:b/>
                <w:color w:val="1C4587"/>
                <w:sz w:val="24"/>
                <w:szCs w:val="24"/>
              </w:rPr>
              <w:t>Giuseppe Raciti</w:t>
            </w:r>
          </w:p>
        </w:tc>
        <w:tc>
          <w:tcPr>
            <w:tcW w:w="495" w:type="dxa"/>
            <w:tcBorders>
              <w:top w:val="single" w:sz="4" w:space="0" w:color="FFFFFF"/>
              <w:left w:val="single" w:sz="8" w:space="0" w:color="B7B7B7"/>
              <w:bottom w:val="single" w:sz="4" w:space="0" w:color="FFFFFF"/>
              <w:right w:val="single" w:sz="8" w:space="0" w:color="B7B7B7"/>
            </w:tcBorders>
            <w:vAlign w:val="center"/>
          </w:tcPr>
          <w:p w14:paraId="53BFE1F7" w14:textId="77777777" w:rsidR="00585C96" w:rsidRDefault="00585C96">
            <w:pPr>
              <w:widowControl w:val="0"/>
              <w:spacing w:line="240" w:lineRule="auto"/>
              <w:jc w:val="right"/>
              <w:rPr>
                <w:rFonts w:ascii="Calibri" w:eastAsia="Calibri" w:hAnsi="Calibri" w:cs="Calibri"/>
                <w:color w:val="231F20"/>
                <w:sz w:val="24"/>
                <w:szCs w:val="24"/>
              </w:rPr>
            </w:pPr>
          </w:p>
        </w:tc>
        <w:tc>
          <w:tcPr>
            <w:tcW w:w="2370" w:type="dxa"/>
            <w:tcBorders>
              <w:top w:val="single" w:sz="4" w:space="0" w:color="B7B7B7"/>
              <w:left w:val="single" w:sz="8" w:space="0" w:color="B7B7B7"/>
              <w:bottom w:val="single" w:sz="18" w:space="0" w:color="B7B7B7"/>
              <w:right w:val="nil"/>
            </w:tcBorders>
            <w:shd w:val="clear" w:color="auto" w:fill="EFEFEF"/>
            <w:vAlign w:val="center"/>
          </w:tcPr>
          <w:p w14:paraId="034C916F" w14:textId="77777777" w:rsidR="00585C96" w:rsidRDefault="00000000">
            <w:pPr>
              <w:widowControl w:val="0"/>
              <w:spacing w:line="240" w:lineRule="auto"/>
              <w:jc w:val="right"/>
              <w:rPr>
                <w:rFonts w:ascii="Calibri" w:eastAsia="Calibri" w:hAnsi="Calibri" w:cs="Calibri"/>
                <w:color w:val="231F20"/>
                <w:sz w:val="24"/>
                <w:szCs w:val="24"/>
              </w:rPr>
            </w:pPr>
            <w:r>
              <w:rPr>
                <w:rFonts w:ascii="Calibri" w:eastAsia="Calibri" w:hAnsi="Calibri" w:cs="Calibri"/>
                <w:color w:val="231F20"/>
                <w:sz w:val="24"/>
                <w:szCs w:val="24"/>
              </w:rPr>
              <w:t>Project Sponsor:</w:t>
            </w:r>
          </w:p>
        </w:tc>
        <w:tc>
          <w:tcPr>
            <w:tcW w:w="2730" w:type="dxa"/>
            <w:gridSpan w:val="2"/>
            <w:tcBorders>
              <w:top w:val="single" w:sz="4" w:space="0" w:color="B7B7B7"/>
              <w:left w:val="nil"/>
              <w:bottom w:val="single" w:sz="18" w:space="0" w:color="B7B7B7"/>
              <w:right w:val="single" w:sz="4" w:space="0" w:color="B7B7B7"/>
            </w:tcBorders>
            <w:shd w:val="clear" w:color="auto" w:fill="EFEFEF"/>
            <w:vAlign w:val="center"/>
          </w:tcPr>
          <w:p w14:paraId="2B73F47E" w14:textId="77777777" w:rsidR="00585C96" w:rsidRDefault="00000000">
            <w:pPr>
              <w:widowControl w:val="0"/>
              <w:spacing w:line="240" w:lineRule="auto"/>
              <w:ind w:left="141"/>
              <w:rPr>
                <w:rFonts w:ascii="Calibri" w:eastAsia="Calibri" w:hAnsi="Calibri" w:cs="Calibri"/>
                <w:b/>
                <w:color w:val="1C4587"/>
                <w:sz w:val="24"/>
                <w:szCs w:val="24"/>
              </w:rPr>
            </w:pPr>
            <w:r>
              <w:rPr>
                <w:rFonts w:ascii="Calibri" w:eastAsia="Calibri" w:hAnsi="Calibri" w:cs="Calibri"/>
                <w:b/>
                <w:color w:val="1C4587"/>
                <w:sz w:val="24"/>
                <w:szCs w:val="24"/>
              </w:rPr>
              <w:t>OzCazual</w:t>
            </w:r>
          </w:p>
        </w:tc>
      </w:tr>
      <w:tr w:rsidR="00585C96" w14:paraId="44C1E330" w14:textId="77777777">
        <w:trPr>
          <w:trHeight w:val="180"/>
        </w:trPr>
        <w:tc>
          <w:tcPr>
            <w:tcW w:w="2220" w:type="dxa"/>
            <w:tcBorders>
              <w:top w:val="single" w:sz="18" w:space="0" w:color="B7B7B7"/>
              <w:left w:val="single" w:sz="4" w:space="0" w:color="FFFFFF"/>
              <w:bottom w:val="single" w:sz="4" w:space="0" w:color="B7B7B7"/>
              <w:right w:val="nil"/>
            </w:tcBorders>
            <w:vAlign w:val="center"/>
          </w:tcPr>
          <w:p w14:paraId="6B662EB7" w14:textId="77777777" w:rsidR="00585C96" w:rsidRDefault="00585C96">
            <w:pPr>
              <w:widowControl w:val="0"/>
              <w:spacing w:line="240" w:lineRule="auto"/>
              <w:jc w:val="right"/>
              <w:rPr>
                <w:rFonts w:ascii="Calibri" w:eastAsia="Calibri" w:hAnsi="Calibri" w:cs="Calibri"/>
                <w:color w:val="231F20"/>
                <w:sz w:val="10"/>
                <w:szCs w:val="10"/>
              </w:rPr>
            </w:pPr>
          </w:p>
        </w:tc>
        <w:tc>
          <w:tcPr>
            <w:tcW w:w="2925" w:type="dxa"/>
            <w:tcBorders>
              <w:top w:val="single" w:sz="18" w:space="0" w:color="B7B7B7"/>
              <w:left w:val="nil"/>
              <w:bottom w:val="single" w:sz="4" w:space="0" w:color="B7B7B7"/>
              <w:right w:val="nil"/>
            </w:tcBorders>
            <w:vAlign w:val="center"/>
          </w:tcPr>
          <w:p w14:paraId="4A1B132C" w14:textId="77777777" w:rsidR="00585C96" w:rsidRDefault="00585C96">
            <w:pPr>
              <w:widowControl w:val="0"/>
              <w:spacing w:line="240" w:lineRule="auto"/>
              <w:rPr>
                <w:rFonts w:ascii="Calibri" w:eastAsia="Calibri" w:hAnsi="Calibri" w:cs="Calibri"/>
                <w:b/>
                <w:color w:val="1C4587"/>
                <w:sz w:val="10"/>
                <w:szCs w:val="10"/>
              </w:rPr>
            </w:pPr>
          </w:p>
        </w:tc>
        <w:tc>
          <w:tcPr>
            <w:tcW w:w="495" w:type="dxa"/>
            <w:tcBorders>
              <w:top w:val="single" w:sz="4" w:space="0" w:color="FFFFFF"/>
              <w:left w:val="nil"/>
              <w:bottom w:val="single" w:sz="4" w:space="0" w:color="FFFFFF"/>
              <w:right w:val="nil"/>
            </w:tcBorders>
            <w:vAlign w:val="center"/>
          </w:tcPr>
          <w:p w14:paraId="0BBB6005" w14:textId="77777777" w:rsidR="00585C96" w:rsidRDefault="00585C96">
            <w:pPr>
              <w:widowControl w:val="0"/>
              <w:spacing w:line="240" w:lineRule="auto"/>
              <w:jc w:val="right"/>
              <w:rPr>
                <w:rFonts w:ascii="Calibri" w:eastAsia="Calibri" w:hAnsi="Calibri" w:cs="Calibri"/>
                <w:color w:val="231F20"/>
                <w:sz w:val="10"/>
                <w:szCs w:val="10"/>
              </w:rPr>
            </w:pPr>
          </w:p>
        </w:tc>
        <w:tc>
          <w:tcPr>
            <w:tcW w:w="2370" w:type="dxa"/>
            <w:tcBorders>
              <w:top w:val="single" w:sz="18" w:space="0" w:color="B7B7B7"/>
              <w:left w:val="nil"/>
              <w:bottom w:val="single" w:sz="4" w:space="0" w:color="B7B7B7"/>
              <w:right w:val="nil"/>
            </w:tcBorders>
            <w:vAlign w:val="center"/>
          </w:tcPr>
          <w:p w14:paraId="2E5F5BE9" w14:textId="77777777" w:rsidR="00585C96" w:rsidRDefault="00585C96">
            <w:pPr>
              <w:widowControl w:val="0"/>
              <w:spacing w:line="240" w:lineRule="auto"/>
              <w:jc w:val="right"/>
              <w:rPr>
                <w:rFonts w:ascii="Calibri" w:eastAsia="Calibri" w:hAnsi="Calibri" w:cs="Calibri"/>
                <w:color w:val="231F20"/>
                <w:sz w:val="10"/>
                <w:szCs w:val="10"/>
              </w:rPr>
            </w:pPr>
          </w:p>
        </w:tc>
        <w:tc>
          <w:tcPr>
            <w:tcW w:w="2730" w:type="dxa"/>
            <w:gridSpan w:val="2"/>
            <w:tcBorders>
              <w:top w:val="single" w:sz="18" w:space="0" w:color="B7B7B7"/>
              <w:left w:val="nil"/>
              <w:bottom w:val="single" w:sz="4" w:space="0" w:color="B7B7B7"/>
              <w:right w:val="single" w:sz="4" w:space="0" w:color="FFFFFF"/>
            </w:tcBorders>
            <w:vAlign w:val="center"/>
          </w:tcPr>
          <w:p w14:paraId="1B55C70C" w14:textId="77777777" w:rsidR="00585C96" w:rsidRDefault="00585C96">
            <w:pPr>
              <w:widowControl w:val="0"/>
              <w:spacing w:line="240" w:lineRule="auto"/>
              <w:ind w:left="141"/>
              <w:rPr>
                <w:rFonts w:ascii="Calibri" w:eastAsia="Calibri" w:hAnsi="Calibri" w:cs="Calibri"/>
                <w:b/>
                <w:color w:val="1C4587"/>
                <w:sz w:val="10"/>
                <w:szCs w:val="10"/>
              </w:rPr>
            </w:pPr>
          </w:p>
        </w:tc>
      </w:tr>
      <w:tr w:rsidR="00585C96" w14:paraId="0213A96C" w14:textId="77777777">
        <w:trPr>
          <w:trHeight w:val="602"/>
        </w:trPr>
        <w:tc>
          <w:tcPr>
            <w:tcW w:w="2220" w:type="dxa"/>
            <w:tcBorders>
              <w:top w:val="single" w:sz="4" w:space="0" w:color="B7B7B7"/>
              <w:left w:val="single" w:sz="4" w:space="0" w:color="B7B7B7"/>
              <w:bottom w:val="single" w:sz="18" w:space="0" w:color="B7B7B7"/>
              <w:right w:val="nil"/>
            </w:tcBorders>
            <w:shd w:val="clear" w:color="auto" w:fill="EFEFEF"/>
            <w:vAlign w:val="center"/>
          </w:tcPr>
          <w:p w14:paraId="5D357B62" w14:textId="77777777" w:rsidR="00585C96" w:rsidRDefault="00000000">
            <w:pPr>
              <w:widowControl w:val="0"/>
              <w:spacing w:line="240" w:lineRule="auto"/>
              <w:jc w:val="right"/>
              <w:rPr>
                <w:rFonts w:ascii="Calibri" w:eastAsia="Calibri" w:hAnsi="Calibri" w:cs="Calibri"/>
                <w:color w:val="231F20"/>
                <w:sz w:val="24"/>
                <w:szCs w:val="24"/>
              </w:rPr>
            </w:pPr>
            <w:r>
              <w:rPr>
                <w:rFonts w:ascii="Calibri" w:eastAsia="Calibri" w:hAnsi="Calibri" w:cs="Calibri"/>
                <w:color w:val="231F20"/>
                <w:sz w:val="24"/>
                <w:szCs w:val="24"/>
              </w:rPr>
              <w:t>Project Started:</w:t>
            </w:r>
          </w:p>
        </w:tc>
        <w:tc>
          <w:tcPr>
            <w:tcW w:w="2925" w:type="dxa"/>
            <w:tcBorders>
              <w:top w:val="single" w:sz="4" w:space="0" w:color="B7B7B7"/>
              <w:left w:val="nil"/>
              <w:bottom w:val="single" w:sz="18" w:space="0" w:color="B7B7B7"/>
              <w:right w:val="single" w:sz="8" w:space="0" w:color="B7B7B7"/>
            </w:tcBorders>
            <w:shd w:val="clear" w:color="auto" w:fill="EFEFEF"/>
            <w:vAlign w:val="center"/>
          </w:tcPr>
          <w:p w14:paraId="67CB3B5C" w14:textId="77777777" w:rsidR="00585C96" w:rsidRDefault="00000000">
            <w:pPr>
              <w:widowControl w:val="0"/>
              <w:spacing w:line="240" w:lineRule="auto"/>
              <w:rPr>
                <w:rFonts w:ascii="Calibri" w:eastAsia="Calibri" w:hAnsi="Calibri" w:cs="Calibri"/>
                <w:b/>
                <w:color w:val="1C4587"/>
                <w:sz w:val="24"/>
                <w:szCs w:val="24"/>
              </w:rPr>
            </w:pPr>
            <w:r>
              <w:rPr>
                <w:rFonts w:ascii="Calibri" w:eastAsia="Calibri" w:hAnsi="Calibri" w:cs="Calibri"/>
                <w:b/>
                <w:color w:val="1C4587"/>
                <w:sz w:val="24"/>
                <w:szCs w:val="24"/>
              </w:rPr>
              <w:t>12th of June, 2023</w:t>
            </w:r>
          </w:p>
        </w:tc>
        <w:tc>
          <w:tcPr>
            <w:tcW w:w="495" w:type="dxa"/>
            <w:tcBorders>
              <w:top w:val="single" w:sz="4" w:space="0" w:color="FFFFFF"/>
              <w:left w:val="single" w:sz="8" w:space="0" w:color="B7B7B7"/>
              <w:bottom w:val="single" w:sz="4" w:space="0" w:color="FFFFFF"/>
              <w:right w:val="single" w:sz="8" w:space="0" w:color="B7B7B7"/>
            </w:tcBorders>
            <w:vAlign w:val="center"/>
          </w:tcPr>
          <w:p w14:paraId="7AB133AD" w14:textId="77777777" w:rsidR="00585C96" w:rsidRDefault="00585C96">
            <w:pPr>
              <w:widowControl w:val="0"/>
              <w:spacing w:line="240" w:lineRule="auto"/>
              <w:jc w:val="right"/>
              <w:rPr>
                <w:rFonts w:ascii="Calibri" w:eastAsia="Calibri" w:hAnsi="Calibri" w:cs="Calibri"/>
                <w:color w:val="231F20"/>
                <w:sz w:val="24"/>
                <w:szCs w:val="24"/>
              </w:rPr>
            </w:pPr>
          </w:p>
        </w:tc>
        <w:tc>
          <w:tcPr>
            <w:tcW w:w="2370" w:type="dxa"/>
            <w:tcBorders>
              <w:top w:val="single" w:sz="4" w:space="0" w:color="B7B7B7"/>
              <w:left w:val="single" w:sz="8" w:space="0" w:color="B7B7B7"/>
              <w:bottom w:val="single" w:sz="18" w:space="0" w:color="B7B7B7"/>
              <w:right w:val="nil"/>
            </w:tcBorders>
            <w:shd w:val="clear" w:color="auto" w:fill="EFEFEF"/>
            <w:vAlign w:val="center"/>
          </w:tcPr>
          <w:p w14:paraId="7B186C54" w14:textId="77777777" w:rsidR="00585C96" w:rsidRDefault="00000000">
            <w:pPr>
              <w:widowControl w:val="0"/>
              <w:spacing w:line="240" w:lineRule="auto"/>
              <w:jc w:val="right"/>
              <w:rPr>
                <w:rFonts w:ascii="Calibri" w:eastAsia="Calibri" w:hAnsi="Calibri" w:cs="Calibri"/>
                <w:color w:val="231F20"/>
                <w:sz w:val="24"/>
                <w:szCs w:val="24"/>
              </w:rPr>
            </w:pPr>
            <w:r>
              <w:rPr>
                <w:rFonts w:ascii="Calibri" w:eastAsia="Calibri" w:hAnsi="Calibri" w:cs="Calibri"/>
                <w:color w:val="231F20"/>
                <w:sz w:val="24"/>
                <w:szCs w:val="24"/>
              </w:rPr>
              <w:t>Projected Finish date:</w:t>
            </w:r>
          </w:p>
        </w:tc>
        <w:tc>
          <w:tcPr>
            <w:tcW w:w="2730" w:type="dxa"/>
            <w:gridSpan w:val="2"/>
            <w:tcBorders>
              <w:top w:val="single" w:sz="4" w:space="0" w:color="B7B7B7"/>
              <w:left w:val="nil"/>
              <w:bottom w:val="single" w:sz="18" w:space="0" w:color="B7B7B7"/>
              <w:right w:val="single" w:sz="4" w:space="0" w:color="B7B7B7"/>
            </w:tcBorders>
            <w:shd w:val="clear" w:color="auto" w:fill="EFEFEF"/>
            <w:vAlign w:val="center"/>
          </w:tcPr>
          <w:p w14:paraId="7300D5B6" w14:textId="77777777" w:rsidR="00585C96" w:rsidRDefault="00000000">
            <w:pPr>
              <w:widowControl w:val="0"/>
              <w:spacing w:line="240" w:lineRule="auto"/>
              <w:ind w:left="141"/>
              <w:rPr>
                <w:rFonts w:ascii="Calibri" w:eastAsia="Calibri" w:hAnsi="Calibri" w:cs="Calibri"/>
                <w:b/>
                <w:color w:val="1C4587"/>
                <w:sz w:val="24"/>
                <w:szCs w:val="24"/>
              </w:rPr>
            </w:pPr>
            <w:r>
              <w:rPr>
                <w:rFonts w:ascii="Calibri" w:eastAsia="Calibri" w:hAnsi="Calibri" w:cs="Calibri"/>
                <w:b/>
                <w:color w:val="1C4587"/>
                <w:sz w:val="24"/>
                <w:szCs w:val="24"/>
              </w:rPr>
              <w:t>14th of July, 2023</w:t>
            </w:r>
          </w:p>
        </w:tc>
      </w:tr>
    </w:tbl>
    <w:p w14:paraId="475742EA" w14:textId="77777777" w:rsidR="00585C96" w:rsidRDefault="00585C96">
      <w:pPr>
        <w:widowControl w:val="0"/>
        <w:spacing w:line="240" w:lineRule="auto"/>
        <w:rPr>
          <w:rFonts w:ascii="Calibri" w:eastAsia="Calibri" w:hAnsi="Calibri" w:cs="Calibri"/>
        </w:rPr>
      </w:pPr>
    </w:p>
    <w:tbl>
      <w:tblPr>
        <w:tblStyle w:val="a0"/>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585C96" w14:paraId="467CD6C6" w14:textId="77777777">
        <w:trPr>
          <w:trHeight w:val="420"/>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C9DAF8"/>
            <w:vAlign w:val="center"/>
          </w:tcPr>
          <w:p w14:paraId="79AEEB11" w14:textId="77777777" w:rsidR="00585C96" w:rsidRDefault="00000000">
            <w:pPr>
              <w:widowControl w:val="0"/>
              <w:spacing w:line="240" w:lineRule="auto"/>
              <w:rPr>
                <w:rFonts w:ascii="Calibri" w:eastAsia="Calibri" w:hAnsi="Calibri" w:cs="Calibri"/>
                <w:b/>
              </w:rPr>
            </w:pPr>
            <w:bookmarkStart w:id="0" w:name="_gjdgxs" w:colFirst="0" w:colLast="0"/>
            <w:bookmarkEnd w:id="0"/>
            <w:proofErr w:type="gramStart"/>
            <w:r>
              <w:rPr>
                <w:rFonts w:ascii="Calibri" w:eastAsia="Calibri" w:hAnsi="Calibri" w:cs="Calibri"/>
                <w:b/>
              </w:rPr>
              <w:t>Original  Network</w:t>
            </w:r>
            <w:proofErr w:type="gramEnd"/>
            <w:r>
              <w:rPr>
                <w:rFonts w:ascii="Calibri" w:eastAsia="Calibri" w:hAnsi="Calibri" w:cs="Calibri"/>
                <w:b/>
              </w:rPr>
              <w:t xml:space="preserve"> Infrastructure</w:t>
            </w:r>
          </w:p>
        </w:tc>
      </w:tr>
      <w:tr w:rsidR="00585C96" w14:paraId="47137735" w14:textId="77777777">
        <w:trPr>
          <w:trHeight w:val="2415"/>
          <w:jc w:val="center"/>
        </w:trPr>
        <w:tc>
          <w:tcPr>
            <w:tcW w:w="10740" w:type="dxa"/>
            <w:tcBorders>
              <w:top w:val="single" w:sz="8" w:space="0" w:color="FFFFFF"/>
              <w:left w:val="single" w:sz="8" w:space="0" w:color="FFFFFF"/>
              <w:bottom w:val="single" w:sz="8" w:space="0" w:color="FFFFFF"/>
              <w:right w:val="single" w:sz="8" w:space="0" w:color="FFFFFF"/>
            </w:tcBorders>
            <w:vAlign w:val="center"/>
          </w:tcPr>
          <w:p w14:paraId="3E483D7A" w14:textId="77777777" w:rsidR="00585C96" w:rsidRDefault="00000000">
            <w:pPr>
              <w:widowControl w:val="0"/>
              <w:spacing w:after="200" w:line="240" w:lineRule="auto"/>
              <w:jc w:val="center"/>
              <w:rPr>
                <w:rFonts w:ascii="Calibri" w:eastAsia="Calibri" w:hAnsi="Calibri" w:cs="Calibri"/>
              </w:rPr>
            </w:pPr>
            <w:r>
              <w:rPr>
                <w:rFonts w:ascii="Calibri" w:eastAsia="Calibri" w:hAnsi="Calibri" w:cs="Calibri"/>
                <w:noProof/>
              </w:rPr>
              <w:drawing>
                <wp:inline distT="114300" distB="114300" distL="114300" distR="114300" wp14:anchorId="4BDE56A6" wp14:editId="2BAF09C1">
                  <wp:extent cx="5724525" cy="40139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t="7177"/>
                          <a:stretch>
                            <a:fillRect/>
                          </a:stretch>
                        </pic:blipFill>
                        <pic:spPr>
                          <a:xfrm>
                            <a:off x="0" y="0"/>
                            <a:ext cx="5724525" cy="4013960"/>
                          </a:xfrm>
                          <a:prstGeom prst="rect">
                            <a:avLst/>
                          </a:prstGeom>
                          <a:ln/>
                        </pic:spPr>
                      </pic:pic>
                    </a:graphicData>
                  </a:graphic>
                </wp:inline>
              </w:drawing>
            </w:r>
          </w:p>
          <w:p w14:paraId="746B3919" w14:textId="77777777" w:rsidR="00585C96" w:rsidRDefault="00000000">
            <w:pPr>
              <w:widowControl w:val="0"/>
              <w:spacing w:after="200" w:line="240" w:lineRule="auto"/>
              <w:rPr>
                <w:rFonts w:ascii="Calibri" w:eastAsia="Calibri" w:hAnsi="Calibri" w:cs="Calibri"/>
              </w:rPr>
            </w:pPr>
            <w:r>
              <w:rPr>
                <w:rFonts w:ascii="Calibri" w:eastAsia="Calibri" w:hAnsi="Calibri" w:cs="Calibri"/>
              </w:rPr>
              <w:t>The original OzCazual network infrastructure used a simple topology, that consisted of:</w:t>
            </w:r>
          </w:p>
          <w:p w14:paraId="507A74BC" w14:textId="77777777" w:rsidR="00585C96" w:rsidRDefault="00000000">
            <w:pPr>
              <w:widowControl w:val="0"/>
              <w:numPr>
                <w:ilvl w:val="0"/>
                <w:numId w:val="4"/>
              </w:numPr>
              <w:spacing w:line="240" w:lineRule="auto"/>
              <w:rPr>
                <w:rFonts w:ascii="Calibri" w:eastAsia="Calibri" w:hAnsi="Calibri" w:cs="Calibri"/>
              </w:rPr>
            </w:pPr>
            <w:r>
              <w:rPr>
                <w:rFonts w:ascii="Calibri" w:eastAsia="Calibri" w:hAnsi="Calibri" w:cs="Calibri"/>
              </w:rPr>
              <w:t xml:space="preserve">a main router with a </w:t>
            </w:r>
            <w:proofErr w:type="spellStart"/>
            <w:proofErr w:type="gramStart"/>
            <w:r>
              <w:rPr>
                <w:rFonts w:ascii="Calibri" w:eastAsia="Calibri" w:hAnsi="Calibri" w:cs="Calibri"/>
              </w:rPr>
              <w:t>pre configured</w:t>
            </w:r>
            <w:proofErr w:type="spellEnd"/>
            <w:proofErr w:type="gramEnd"/>
            <w:r>
              <w:rPr>
                <w:rFonts w:ascii="Calibri" w:eastAsia="Calibri" w:hAnsi="Calibri" w:cs="Calibri"/>
              </w:rPr>
              <w:t xml:space="preserve"> firewall, that was the DHCP server to the entire network.</w:t>
            </w:r>
            <w:r>
              <w:rPr>
                <w:rFonts w:ascii="Calibri" w:eastAsia="Calibri" w:hAnsi="Calibri" w:cs="Calibri"/>
              </w:rPr>
              <w:br/>
              <w:t xml:space="preserve">Although the network was </w:t>
            </w:r>
            <w:proofErr w:type="spellStart"/>
            <w:r>
              <w:rPr>
                <w:rFonts w:ascii="Calibri" w:eastAsia="Calibri" w:hAnsi="Calibri" w:cs="Calibri"/>
              </w:rPr>
              <w:t>subnetted</w:t>
            </w:r>
            <w:proofErr w:type="spellEnd"/>
            <w:r>
              <w:rPr>
                <w:rFonts w:ascii="Calibri" w:eastAsia="Calibri" w:hAnsi="Calibri" w:cs="Calibri"/>
              </w:rPr>
              <w:t>, with LAN and Wi-Fi devices on a separate subnet, the one router was used as the main internet gateway to the ISP</w:t>
            </w:r>
          </w:p>
          <w:p w14:paraId="04DD257F" w14:textId="77777777" w:rsidR="00585C96" w:rsidRDefault="00000000">
            <w:pPr>
              <w:widowControl w:val="0"/>
              <w:numPr>
                <w:ilvl w:val="0"/>
                <w:numId w:val="4"/>
              </w:numPr>
              <w:spacing w:line="240" w:lineRule="auto"/>
              <w:rPr>
                <w:rFonts w:ascii="Calibri" w:eastAsia="Calibri" w:hAnsi="Calibri" w:cs="Calibri"/>
              </w:rPr>
            </w:pPr>
            <w:r>
              <w:rPr>
                <w:rFonts w:ascii="Calibri" w:eastAsia="Calibri" w:hAnsi="Calibri" w:cs="Calibri"/>
              </w:rPr>
              <w:t>The OzCazual building had open ethernet ports located around the facility, that were all connected to a local ethernet switch. The switch was not configured to allow only the ports being used to be OPEN.</w:t>
            </w:r>
          </w:p>
          <w:p w14:paraId="32F41A68" w14:textId="77777777" w:rsidR="00585C96" w:rsidRDefault="00000000">
            <w:pPr>
              <w:widowControl w:val="0"/>
              <w:numPr>
                <w:ilvl w:val="0"/>
                <w:numId w:val="4"/>
              </w:numPr>
              <w:spacing w:line="240" w:lineRule="auto"/>
              <w:rPr>
                <w:rFonts w:ascii="Calibri" w:eastAsia="Calibri" w:hAnsi="Calibri" w:cs="Calibri"/>
              </w:rPr>
            </w:pPr>
            <w:r>
              <w:rPr>
                <w:rFonts w:ascii="Calibri" w:eastAsia="Calibri" w:hAnsi="Calibri" w:cs="Calibri"/>
              </w:rPr>
              <w:t xml:space="preserve">A secondary router was used as a Wi-Fi AP, which although had the ability to be used as another router with additional settings, was set up in AP mode. </w:t>
            </w:r>
          </w:p>
          <w:p w14:paraId="59A5D422" w14:textId="77777777" w:rsidR="00585C96" w:rsidRDefault="00000000">
            <w:pPr>
              <w:widowControl w:val="0"/>
              <w:numPr>
                <w:ilvl w:val="0"/>
                <w:numId w:val="4"/>
              </w:numPr>
              <w:spacing w:line="240" w:lineRule="auto"/>
              <w:rPr>
                <w:rFonts w:ascii="Calibri" w:eastAsia="Calibri" w:hAnsi="Calibri" w:cs="Calibri"/>
              </w:rPr>
            </w:pPr>
            <w:proofErr w:type="gramStart"/>
            <w:r>
              <w:rPr>
                <w:rFonts w:ascii="Calibri" w:eastAsia="Calibri" w:hAnsi="Calibri" w:cs="Calibri"/>
              </w:rPr>
              <w:t>The Windows 2019 AD Server and Linux Web Server,</w:t>
            </w:r>
            <w:proofErr w:type="gramEnd"/>
            <w:r>
              <w:rPr>
                <w:rFonts w:ascii="Calibri" w:eastAsia="Calibri" w:hAnsi="Calibri" w:cs="Calibri"/>
              </w:rPr>
              <w:t xml:space="preserve"> were both connected to a switch going to the main router, with the web server allowing possible access to the AD server in the event of an attack.</w:t>
            </w:r>
          </w:p>
          <w:p w14:paraId="49C7F9B6" w14:textId="77777777" w:rsidR="00585C96" w:rsidRDefault="00000000">
            <w:pPr>
              <w:widowControl w:val="0"/>
              <w:numPr>
                <w:ilvl w:val="0"/>
                <w:numId w:val="4"/>
              </w:numPr>
              <w:spacing w:line="240" w:lineRule="auto"/>
              <w:rPr>
                <w:rFonts w:ascii="Calibri" w:eastAsia="Calibri" w:hAnsi="Calibri" w:cs="Calibri"/>
              </w:rPr>
            </w:pPr>
            <w:r>
              <w:rPr>
                <w:rFonts w:ascii="Calibri" w:eastAsia="Calibri" w:hAnsi="Calibri" w:cs="Calibri"/>
              </w:rPr>
              <w:t xml:space="preserve">The main router was not set up using a VPN to the ISP, therefore, was open to multiple </w:t>
            </w:r>
            <w:proofErr w:type="gramStart"/>
            <w:r>
              <w:rPr>
                <w:rFonts w:ascii="Calibri" w:eastAsia="Calibri" w:hAnsi="Calibri" w:cs="Calibri"/>
              </w:rPr>
              <w:t>vulnerabilities</w:t>
            </w:r>
            <w:proofErr w:type="gramEnd"/>
          </w:p>
          <w:p w14:paraId="17C3A166" w14:textId="77777777" w:rsidR="00585C96" w:rsidRDefault="00000000">
            <w:pPr>
              <w:widowControl w:val="0"/>
              <w:numPr>
                <w:ilvl w:val="0"/>
                <w:numId w:val="4"/>
              </w:numPr>
              <w:spacing w:after="200" w:line="240" w:lineRule="auto"/>
              <w:rPr>
                <w:rFonts w:ascii="Calibri" w:eastAsia="Calibri" w:hAnsi="Calibri" w:cs="Calibri"/>
              </w:rPr>
            </w:pPr>
            <w:r>
              <w:rPr>
                <w:rFonts w:ascii="Calibri" w:eastAsia="Calibri" w:hAnsi="Calibri" w:cs="Calibri"/>
              </w:rPr>
              <w:t>The Windows 2019 Server had not been setup with any other security features, other than Windows Defender / Antivirus</w:t>
            </w:r>
          </w:p>
        </w:tc>
      </w:tr>
      <w:tr w:rsidR="00585C96" w14:paraId="7EC98E0A" w14:textId="77777777" w:rsidTr="00065CA1">
        <w:trPr>
          <w:trHeight w:val="113"/>
          <w:jc w:val="center"/>
        </w:trPr>
        <w:tc>
          <w:tcPr>
            <w:tcW w:w="1074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50D10C16" w14:textId="77777777" w:rsidR="00585C96" w:rsidRDefault="00000000">
            <w:pPr>
              <w:widowControl w:val="0"/>
              <w:spacing w:line="240" w:lineRule="auto"/>
              <w:rPr>
                <w:rFonts w:ascii="Calibri" w:eastAsia="Calibri" w:hAnsi="Calibri" w:cs="Calibri"/>
                <w:b/>
              </w:rPr>
            </w:pPr>
            <w:r>
              <w:rPr>
                <w:rFonts w:ascii="Calibri" w:eastAsia="Calibri" w:hAnsi="Calibri" w:cs="Calibri"/>
                <w:b/>
              </w:rPr>
              <w:lastRenderedPageBreak/>
              <w:t>Reconfigured Infrastructure Details</w:t>
            </w:r>
          </w:p>
        </w:tc>
      </w:tr>
      <w:tr w:rsidR="00585C96" w14:paraId="711AFDD5" w14:textId="77777777">
        <w:trPr>
          <w:trHeight w:val="7615"/>
          <w:jc w:val="center"/>
        </w:trPr>
        <w:tc>
          <w:tcPr>
            <w:tcW w:w="10740" w:type="dxa"/>
            <w:tcBorders>
              <w:top w:val="single" w:sz="8" w:space="0" w:color="FFFFFF"/>
              <w:left w:val="single" w:sz="8" w:space="0" w:color="FFFFFF"/>
              <w:bottom w:val="single" w:sz="8" w:space="0" w:color="FFFFFF"/>
              <w:right w:val="single" w:sz="8" w:space="0" w:color="FFFFFF"/>
            </w:tcBorders>
            <w:vAlign w:val="center"/>
          </w:tcPr>
          <w:p w14:paraId="155B24F9" w14:textId="77777777" w:rsidR="00585C96" w:rsidRDefault="00000000">
            <w:pPr>
              <w:widowControl w:val="0"/>
              <w:spacing w:line="240" w:lineRule="auto"/>
              <w:ind w:right="461"/>
              <w:jc w:val="center"/>
              <w:rPr>
                <w:rFonts w:ascii="Calibri" w:eastAsia="Calibri" w:hAnsi="Calibri" w:cs="Calibri"/>
              </w:rPr>
            </w:pPr>
            <w:r>
              <w:rPr>
                <w:rFonts w:ascii="Calibri" w:eastAsia="Calibri" w:hAnsi="Calibri" w:cs="Calibri"/>
                <w:noProof/>
              </w:rPr>
              <w:drawing>
                <wp:inline distT="114300" distB="114300" distL="114300" distR="114300" wp14:anchorId="7515F6B8" wp14:editId="66A6E73A">
                  <wp:extent cx="4617187" cy="4452597"/>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617187" cy="4452597"/>
                          </a:xfrm>
                          <a:prstGeom prst="rect">
                            <a:avLst/>
                          </a:prstGeom>
                          <a:ln/>
                        </pic:spPr>
                      </pic:pic>
                    </a:graphicData>
                  </a:graphic>
                </wp:inline>
              </w:drawing>
            </w:r>
          </w:p>
          <w:p w14:paraId="64A62A5D" w14:textId="77777777" w:rsidR="00585C96" w:rsidRDefault="00585C96">
            <w:pPr>
              <w:widowControl w:val="0"/>
              <w:ind w:right="467"/>
              <w:rPr>
                <w:rFonts w:ascii="Calibri" w:eastAsia="Calibri" w:hAnsi="Calibri" w:cs="Calibri"/>
              </w:rPr>
            </w:pPr>
          </w:p>
          <w:p w14:paraId="55B41DAE" w14:textId="77777777" w:rsidR="00585C96" w:rsidRDefault="00000000">
            <w:pPr>
              <w:widowControl w:val="0"/>
              <w:ind w:right="467"/>
              <w:rPr>
                <w:rFonts w:ascii="Calibri" w:eastAsia="Calibri" w:hAnsi="Calibri" w:cs="Calibri"/>
              </w:rPr>
            </w:pPr>
            <w:r>
              <w:rPr>
                <w:rFonts w:ascii="Calibri" w:eastAsia="Calibri" w:hAnsi="Calibri" w:cs="Calibri"/>
              </w:rPr>
              <w:t>The OzCazual restructuring.</w:t>
            </w:r>
          </w:p>
          <w:p w14:paraId="79E38BA0" w14:textId="77777777" w:rsidR="00585C96" w:rsidRDefault="00585C96">
            <w:pPr>
              <w:widowControl w:val="0"/>
              <w:ind w:right="467"/>
              <w:rPr>
                <w:rFonts w:ascii="Calibri" w:eastAsia="Calibri" w:hAnsi="Calibri" w:cs="Calibri"/>
              </w:rPr>
            </w:pPr>
          </w:p>
          <w:p w14:paraId="29707D26" w14:textId="77777777" w:rsidR="00585C96" w:rsidRDefault="00000000">
            <w:pPr>
              <w:widowControl w:val="0"/>
              <w:ind w:right="467"/>
              <w:rPr>
                <w:rFonts w:ascii="Calibri" w:eastAsia="Calibri" w:hAnsi="Calibri" w:cs="Calibri"/>
              </w:rPr>
            </w:pPr>
            <w:r>
              <w:rPr>
                <w:rFonts w:ascii="Calibri" w:eastAsia="Calibri" w:hAnsi="Calibri" w:cs="Calibri"/>
              </w:rPr>
              <w:t xml:space="preserve">As shown above, the internal network of </w:t>
            </w:r>
            <w:r>
              <w:rPr>
                <w:rFonts w:ascii="Calibri" w:eastAsia="Calibri" w:hAnsi="Calibri" w:cs="Calibri"/>
                <w:b/>
              </w:rPr>
              <w:t xml:space="preserve">OzCazual </w:t>
            </w:r>
            <w:r>
              <w:rPr>
                <w:rFonts w:ascii="Calibri" w:eastAsia="Calibri" w:hAnsi="Calibri" w:cs="Calibri"/>
              </w:rPr>
              <w:t>had the following changes:</w:t>
            </w:r>
          </w:p>
          <w:p w14:paraId="5B7DF6BE" w14:textId="77777777" w:rsidR="00585C96" w:rsidRDefault="00000000">
            <w:pPr>
              <w:widowControl w:val="0"/>
              <w:numPr>
                <w:ilvl w:val="0"/>
                <w:numId w:val="5"/>
              </w:numPr>
              <w:ind w:left="425" w:right="325" w:hanging="300"/>
              <w:rPr>
                <w:rFonts w:ascii="Calibri" w:eastAsia="Calibri" w:hAnsi="Calibri" w:cs="Calibri"/>
              </w:rPr>
            </w:pPr>
            <w:r>
              <w:rPr>
                <w:rFonts w:ascii="Calibri" w:eastAsia="Calibri" w:hAnsi="Calibri" w:cs="Calibri"/>
              </w:rPr>
              <w:t xml:space="preserve">The original Windows AD Server and Linux Web Servers were repurposed as on-site backup servers, to serve as a secondary backup to the primary off-site OneDrive backup. </w:t>
            </w:r>
          </w:p>
          <w:p w14:paraId="0A6FABFF" w14:textId="77777777" w:rsidR="00585C96" w:rsidRDefault="00000000">
            <w:pPr>
              <w:widowControl w:val="0"/>
              <w:numPr>
                <w:ilvl w:val="0"/>
                <w:numId w:val="5"/>
              </w:numPr>
              <w:ind w:left="425" w:right="325" w:hanging="300"/>
              <w:rPr>
                <w:rFonts w:ascii="Calibri" w:eastAsia="Calibri" w:hAnsi="Calibri" w:cs="Calibri"/>
              </w:rPr>
            </w:pPr>
            <w:r>
              <w:rPr>
                <w:rFonts w:ascii="Calibri" w:eastAsia="Calibri" w:hAnsi="Calibri" w:cs="Calibri"/>
              </w:rPr>
              <w:t xml:space="preserve">All LAN switches were reconfigured, so that any ports not being actively used were closed for security. </w:t>
            </w:r>
          </w:p>
          <w:p w14:paraId="7926085C" w14:textId="77777777" w:rsidR="00585C96" w:rsidRDefault="00000000">
            <w:pPr>
              <w:widowControl w:val="0"/>
              <w:numPr>
                <w:ilvl w:val="0"/>
                <w:numId w:val="5"/>
              </w:numPr>
              <w:ind w:left="425" w:right="325" w:hanging="300"/>
              <w:rPr>
                <w:rFonts w:ascii="Calibri" w:eastAsia="Calibri" w:hAnsi="Calibri" w:cs="Calibri"/>
              </w:rPr>
            </w:pPr>
            <w:r>
              <w:rPr>
                <w:rFonts w:ascii="Calibri" w:eastAsia="Calibri" w:hAnsi="Calibri" w:cs="Calibri"/>
              </w:rPr>
              <w:t>The main router was reconfigured with a secure encrypted IPsec Tunnel to the cloud.</w:t>
            </w:r>
            <w:r>
              <w:rPr>
                <w:rFonts w:ascii="Calibri" w:eastAsia="Calibri" w:hAnsi="Calibri" w:cs="Calibri"/>
              </w:rPr>
              <w:br/>
              <w:t>The firewall was also configured with higher security rules.</w:t>
            </w:r>
          </w:p>
          <w:p w14:paraId="431BB080" w14:textId="77777777" w:rsidR="00585C96" w:rsidRDefault="00000000">
            <w:pPr>
              <w:widowControl w:val="0"/>
              <w:numPr>
                <w:ilvl w:val="0"/>
                <w:numId w:val="5"/>
              </w:numPr>
              <w:ind w:left="425" w:right="325" w:hanging="300"/>
              <w:rPr>
                <w:rFonts w:ascii="Calibri" w:eastAsia="Calibri" w:hAnsi="Calibri" w:cs="Calibri"/>
              </w:rPr>
            </w:pPr>
            <w:r>
              <w:rPr>
                <w:rFonts w:ascii="Calibri" w:eastAsia="Calibri" w:hAnsi="Calibri" w:cs="Calibri"/>
              </w:rPr>
              <w:t xml:space="preserve">The wireless router was </w:t>
            </w:r>
            <w:proofErr w:type="gramStart"/>
            <w:r>
              <w:rPr>
                <w:rFonts w:ascii="Calibri" w:eastAsia="Calibri" w:hAnsi="Calibri" w:cs="Calibri"/>
              </w:rPr>
              <w:t>removed, and</w:t>
            </w:r>
            <w:proofErr w:type="gramEnd"/>
            <w:r>
              <w:rPr>
                <w:rFonts w:ascii="Calibri" w:eastAsia="Calibri" w:hAnsi="Calibri" w:cs="Calibri"/>
              </w:rPr>
              <w:t xml:space="preserve"> replaced with dedicated APs around the building. This allowed for more devices such as monitors, phones, laptops, </w:t>
            </w:r>
            <w:proofErr w:type="gramStart"/>
            <w:r>
              <w:rPr>
                <w:rFonts w:ascii="Calibri" w:eastAsia="Calibri" w:hAnsi="Calibri" w:cs="Calibri"/>
              </w:rPr>
              <w:t>printers</w:t>
            </w:r>
            <w:proofErr w:type="gramEnd"/>
            <w:r>
              <w:rPr>
                <w:rFonts w:ascii="Calibri" w:eastAsia="Calibri" w:hAnsi="Calibri" w:cs="Calibri"/>
              </w:rPr>
              <w:t xml:space="preserve"> and other devices, to access the network with higher bandwidth and speed.</w:t>
            </w:r>
          </w:p>
          <w:p w14:paraId="184EFABD" w14:textId="77777777" w:rsidR="00585C96" w:rsidRDefault="00000000">
            <w:pPr>
              <w:widowControl w:val="0"/>
              <w:numPr>
                <w:ilvl w:val="0"/>
                <w:numId w:val="5"/>
              </w:numPr>
              <w:ind w:left="425" w:right="325" w:hanging="300"/>
              <w:rPr>
                <w:rFonts w:ascii="Calibri" w:eastAsia="Calibri" w:hAnsi="Calibri" w:cs="Calibri"/>
              </w:rPr>
            </w:pPr>
            <w:r>
              <w:rPr>
                <w:rFonts w:ascii="Calibri" w:eastAsia="Calibri" w:hAnsi="Calibri" w:cs="Calibri"/>
              </w:rPr>
              <w:t xml:space="preserve">New routers were installed to create DMZ’s that separate LAN, </w:t>
            </w:r>
            <w:proofErr w:type="gramStart"/>
            <w:r>
              <w:rPr>
                <w:rFonts w:ascii="Calibri" w:eastAsia="Calibri" w:hAnsi="Calibri" w:cs="Calibri"/>
              </w:rPr>
              <w:t>Wi-Fi</w:t>
            </w:r>
            <w:proofErr w:type="gramEnd"/>
            <w:r>
              <w:rPr>
                <w:rFonts w:ascii="Calibri" w:eastAsia="Calibri" w:hAnsi="Calibri" w:cs="Calibri"/>
              </w:rPr>
              <w:t xml:space="preserve"> and the newly assigned backup servers.</w:t>
            </w:r>
            <w:r>
              <w:rPr>
                <w:rFonts w:ascii="Calibri" w:eastAsia="Calibri" w:hAnsi="Calibri" w:cs="Calibri"/>
              </w:rPr>
              <w:br/>
            </w:r>
          </w:p>
          <w:p w14:paraId="28F5EF24" w14:textId="77777777" w:rsidR="00585C96" w:rsidRDefault="00000000">
            <w:pPr>
              <w:widowControl w:val="0"/>
              <w:spacing w:line="240" w:lineRule="auto"/>
              <w:rPr>
                <w:rFonts w:ascii="Calibri" w:eastAsia="Calibri" w:hAnsi="Calibri" w:cs="Calibri"/>
              </w:rPr>
            </w:pPr>
            <w:proofErr w:type="gramStart"/>
            <w:r>
              <w:rPr>
                <w:rFonts w:ascii="Calibri" w:eastAsia="Calibri" w:hAnsi="Calibri" w:cs="Calibri"/>
              </w:rPr>
              <w:t>All of</w:t>
            </w:r>
            <w:proofErr w:type="gramEnd"/>
            <w:r>
              <w:rPr>
                <w:rFonts w:ascii="Calibri" w:eastAsia="Calibri" w:hAnsi="Calibri" w:cs="Calibri"/>
              </w:rPr>
              <w:t xml:space="preserve"> the new cloud-based environment will be setup, configured and tested </w:t>
            </w:r>
            <w:r>
              <w:rPr>
                <w:rFonts w:ascii="Calibri" w:eastAsia="Calibri" w:hAnsi="Calibri" w:cs="Calibri"/>
                <w:b/>
              </w:rPr>
              <w:t xml:space="preserve">PRIOR </w:t>
            </w:r>
            <w:r>
              <w:rPr>
                <w:rFonts w:ascii="Calibri" w:eastAsia="Calibri" w:hAnsi="Calibri" w:cs="Calibri"/>
              </w:rPr>
              <w:t>to changes made at the OzCazual facility, which will minimise the impact the migration will have as the system transitions to the cloud.</w:t>
            </w:r>
          </w:p>
          <w:p w14:paraId="7DE400AE" w14:textId="77777777" w:rsidR="00585C96" w:rsidRDefault="00585C96">
            <w:pPr>
              <w:widowControl w:val="0"/>
              <w:spacing w:line="240" w:lineRule="auto"/>
              <w:rPr>
                <w:rFonts w:ascii="Calibri" w:eastAsia="Calibri" w:hAnsi="Calibri" w:cs="Calibri"/>
              </w:rPr>
            </w:pPr>
          </w:p>
          <w:p w14:paraId="2EFB13CA" w14:textId="77777777" w:rsidR="00585C96" w:rsidRDefault="00000000">
            <w:pPr>
              <w:widowControl w:val="0"/>
              <w:spacing w:line="240" w:lineRule="auto"/>
              <w:rPr>
                <w:rFonts w:ascii="Calibri" w:eastAsia="Calibri" w:hAnsi="Calibri" w:cs="Calibri"/>
              </w:rPr>
            </w:pPr>
            <w:r>
              <w:rPr>
                <w:rFonts w:ascii="Calibri" w:eastAsia="Calibri" w:hAnsi="Calibri" w:cs="Calibri"/>
              </w:rPr>
              <w:t xml:space="preserve">Once a secure cloud environment is confirmed, the main router of the OzCazual HQ will require a period of downtime. To reconfigure the connection to the cloud system, and ensure secure encryption, VPN IPsec tunnel, and authentication systems can be implemented, SecureNET will organise a proposed downtime during a period the business is closed, or at its least active. </w:t>
            </w:r>
          </w:p>
          <w:p w14:paraId="7132FA88" w14:textId="77777777" w:rsidR="00585C96" w:rsidRDefault="00585C96">
            <w:pPr>
              <w:widowControl w:val="0"/>
              <w:spacing w:line="240" w:lineRule="auto"/>
              <w:rPr>
                <w:rFonts w:ascii="Calibri" w:eastAsia="Calibri" w:hAnsi="Calibri" w:cs="Calibri"/>
              </w:rPr>
            </w:pPr>
          </w:p>
          <w:p w14:paraId="4BC21E8E" w14:textId="77777777" w:rsidR="00585C96" w:rsidRDefault="00000000">
            <w:pPr>
              <w:widowControl w:val="0"/>
              <w:spacing w:line="240" w:lineRule="auto"/>
              <w:rPr>
                <w:rFonts w:ascii="Calibri" w:eastAsia="Calibri" w:hAnsi="Calibri" w:cs="Calibri"/>
              </w:rPr>
            </w:pPr>
            <w:r>
              <w:rPr>
                <w:rFonts w:ascii="Calibri" w:eastAsia="Calibri" w:hAnsi="Calibri" w:cs="Calibri"/>
              </w:rPr>
              <w:t>Customers of OzCazual will also be notified of a possible service outage, as the migration could cause disruptions during the transition to the cloud. With the Web Server active during the time of migration, it is expected that there should be no noticeable disruption to the e-commerce website.</w:t>
            </w:r>
          </w:p>
        </w:tc>
      </w:tr>
      <w:tr w:rsidR="00585C96" w14:paraId="20A6E89A" w14:textId="77777777" w:rsidTr="00065CA1">
        <w:trPr>
          <w:trHeight w:val="113"/>
          <w:jc w:val="center"/>
        </w:trPr>
        <w:tc>
          <w:tcPr>
            <w:tcW w:w="10740" w:type="dxa"/>
            <w:tcBorders>
              <w:top w:val="single" w:sz="8" w:space="0" w:color="FFFFFF"/>
              <w:left w:val="single" w:sz="8" w:space="0" w:color="FFFFFF"/>
              <w:bottom w:val="nil"/>
              <w:right w:val="single" w:sz="8" w:space="0" w:color="FFFFFF"/>
            </w:tcBorders>
            <w:shd w:val="clear" w:color="auto" w:fill="ACB9CA"/>
            <w:vAlign w:val="center"/>
          </w:tcPr>
          <w:p w14:paraId="3388C2D3" w14:textId="77777777" w:rsidR="00585C96" w:rsidRDefault="00000000">
            <w:pPr>
              <w:widowControl w:val="0"/>
              <w:spacing w:line="240" w:lineRule="auto"/>
              <w:rPr>
                <w:rFonts w:ascii="Calibri" w:eastAsia="Calibri" w:hAnsi="Calibri" w:cs="Calibri"/>
                <w:b/>
              </w:rPr>
            </w:pPr>
            <w:r>
              <w:rPr>
                <w:rFonts w:ascii="Calibri" w:eastAsia="Calibri" w:hAnsi="Calibri" w:cs="Calibri"/>
                <w:b/>
              </w:rPr>
              <w:lastRenderedPageBreak/>
              <w:t>New Infrastructure Details</w:t>
            </w:r>
          </w:p>
        </w:tc>
      </w:tr>
      <w:tr w:rsidR="00585C96" w14:paraId="7412D920" w14:textId="77777777">
        <w:trPr>
          <w:trHeight w:val="14670"/>
          <w:jc w:val="center"/>
        </w:trPr>
        <w:tc>
          <w:tcPr>
            <w:tcW w:w="10740" w:type="dxa"/>
            <w:tcBorders>
              <w:top w:val="nil"/>
              <w:left w:val="nil"/>
              <w:bottom w:val="single" w:sz="4" w:space="0" w:color="000000"/>
              <w:right w:val="nil"/>
            </w:tcBorders>
            <w:vAlign w:val="center"/>
          </w:tcPr>
          <w:p w14:paraId="3E362E84" w14:textId="77777777" w:rsidR="00585C96" w:rsidRDefault="00000000">
            <w:pPr>
              <w:widowControl w:val="0"/>
              <w:jc w:val="center"/>
              <w:rPr>
                <w:rFonts w:ascii="Calibri" w:eastAsia="Calibri" w:hAnsi="Calibri" w:cs="Calibri"/>
              </w:rPr>
            </w:pPr>
            <w:r>
              <w:rPr>
                <w:rFonts w:ascii="Calibri" w:eastAsia="Calibri" w:hAnsi="Calibri" w:cs="Calibri"/>
                <w:noProof/>
              </w:rPr>
              <w:drawing>
                <wp:inline distT="114300" distB="114300" distL="114300" distR="114300" wp14:anchorId="2C019BF9" wp14:editId="7C69BA36">
                  <wp:extent cx="6124575" cy="4397131"/>
                  <wp:effectExtent l="0" t="0" r="0" b="381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6133936" cy="4403852"/>
                          </a:xfrm>
                          <a:prstGeom prst="rect">
                            <a:avLst/>
                          </a:prstGeom>
                          <a:ln/>
                        </pic:spPr>
                      </pic:pic>
                    </a:graphicData>
                  </a:graphic>
                </wp:inline>
              </w:drawing>
            </w:r>
          </w:p>
          <w:p w14:paraId="16529FBA" w14:textId="77777777" w:rsidR="00065CA1" w:rsidRDefault="00065CA1">
            <w:pPr>
              <w:widowControl w:val="0"/>
              <w:jc w:val="center"/>
              <w:rPr>
                <w:rFonts w:ascii="Calibri" w:eastAsia="Calibri" w:hAnsi="Calibri" w:cs="Calibri"/>
              </w:rPr>
            </w:pPr>
          </w:p>
          <w:tbl>
            <w:tblPr>
              <w:tblStyle w:val="a1"/>
              <w:tblW w:w="8910" w:type="dxa"/>
              <w:tblInd w:w="9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585C96" w14:paraId="79630D4B" w14:textId="77777777">
              <w:trPr>
                <w:trHeight w:val="240"/>
              </w:trPr>
              <w:tc>
                <w:tcPr>
                  <w:tcW w:w="8910" w:type="dxa"/>
                  <w:tcBorders>
                    <w:top w:val="single" w:sz="8" w:space="0" w:color="FFFFFF"/>
                    <w:left w:val="single" w:sz="8" w:space="0" w:color="FFFFFF"/>
                    <w:bottom w:val="single" w:sz="8" w:space="0" w:color="FFFFFF"/>
                    <w:right w:val="single" w:sz="8" w:space="0" w:color="FFFFFF"/>
                  </w:tcBorders>
                  <w:shd w:val="clear" w:color="auto" w:fill="B6D7A8"/>
                  <w:tcMar>
                    <w:top w:w="43" w:type="dxa"/>
                    <w:left w:w="43" w:type="dxa"/>
                    <w:bottom w:w="43" w:type="dxa"/>
                    <w:right w:w="43" w:type="dxa"/>
                  </w:tcMar>
                  <w:vAlign w:val="center"/>
                </w:tcPr>
                <w:p w14:paraId="3FA35E3C" w14:textId="77777777" w:rsidR="00585C96" w:rsidRDefault="00000000">
                  <w:pPr>
                    <w:widowControl w:val="0"/>
                    <w:rPr>
                      <w:rFonts w:ascii="Calibri" w:eastAsia="Calibri" w:hAnsi="Calibri" w:cs="Calibri"/>
                      <w:b/>
                    </w:rPr>
                  </w:pPr>
                  <w:r>
                    <w:rPr>
                      <w:rFonts w:ascii="Calibri" w:eastAsia="Calibri" w:hAnsi="Calibri" w:cs="Calibri"/>
                    </w:rPr>
                    <w:t>Virtual Cloud Environment:</w:t>
                  </w:r>
                </w:p>
              </w:tc>
            </w:tr>
            <w:tr w:rsidR="00585C96" w14:paraId="6DECE208" w14:textId="77777777">
              <w:trPr>
                <w:trHeight w:val="947"/>
              </w:trPr>
              <w:tc>
                <w:tcPr>
                  <w:tcW w:w="891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vAlign w:val="center"/>
                </w:tcPr>
                <w:p w14:paraId="6801ECDB" w14:textId="77777777" w:rsidR="00585C96" w:rsidRDefault="00000000">
                  <w:pPr>
                    <w:widowControl w:val="0"/>
                    <w:numPr>
                      <w:ilvl w:val="0"/>
                      <w:numId w:val="3"/>
                    </w:numPr>
                    <w:rPr>
                      <w:rFonts w:ascii="Calibri" w:eastAsia="Calibri" w:hAnsi="Calibri" w:cs="Calibri"/>
                    </w:rPr>
                  </w:pPr>
                  <w:r>
                    <w:rPr>
                      <w:rFonts w:ascii="Calibri" w:eastAsia="Calibri" w:hAnsi="Calibri" w:cs="Calibri"/>
                    </w:rPr>
                    <w:t>Virtual Windows 2022 AD Server</w:t>
                  </w:r>
                </w:p>
                <w:p w14:paraId="2CE87C14" w14:textId="77777777" w:rsidR="00585C96" w:rsidRDefault="00000000">
                  <w:pPr>
                    <w:widowControl w:val="0"/>
                    <w:numPr>
                      <w:ilvl w:val="0"/>
                      <w:numId w:val="3"/>
                    </w:numPr>
                    <w:rPr>
                      <w:rFonts w:ascii="Calibri" w:eastAsia="Calibri" w:hAnsi="Calibri" w:cs="Calibri"/>
                    </w:rPr>
                  </w:pPr>
                  <w:r>
                    <w:rPr>
                      <w:rFonts w:ascii="Calibri" w:eastAsia="Calibri" w:hAnsi="Calibri" w:cs="Calibri"/>
                    </w:rPr>
                    <w:t>Virtual Linux 2 Web Server</w:t>
                  </w:r>
                </w:p>
              </w:tc>
            </w:tr>
            <w:tr w:rsidR="00585C96" w14:paraId="56D768A1" w14:textId="77777777">
              <w:trPr>
                <w:trHeight w:val="203"/>
              </w:trPr>
              <w:tc>
                <w:tcPr>
                  <w:tcW w:w="8910" w:type="dxa"/>
                  <w:tcBorders>
                    <w:top w:val="single" w:sz="8" w:space="0" w:color="FFFFFF"/>
                    <w:left w:val="single" w:sz="8" w:space="0" w:color="FFFFFF"/>
                    <w:bottom w:val="single" w:sz="8" w:space="0" w:color="FFFFFF"/>
                    <w:right w:val="single" w:sz="8" w:space="0" w:color="FFFFFF"/>
                  </w:tcBorders>
                  <w:shd w:val="clear" w:color="auto" w:fill="B6D7A8"/>
                  <w:tcMar>
                    <w:top w:w="43" w:type="dxa"/>
                    <w:left w:w="43" w:type="dxa"/>
                    <w:bottom w:w="43" w:type="dxa"/>
                    <w:right w:w="43" w:type="dxa"/>
                  </w:tcMar>
                  <w:vAlign w:val="center"/>
                </w:tcPr>
                <w:p w14:paraId="33A833C9" w14:textId="77777777" w:rsidR="00585C96" w:rsidRDefault="00000000">
                  <w:pPr>
                    <w:widowControl w:val="0"/>
                    <w:rPr>
                      <w:rFonts w:ascii="Calibri" w:eastAsia="Calibri" w:hAnsi="Calibri" w:cs="Calibri"/>
                      <w:b/>
                    </w:rPr>
                  </w:pPr>
                  <w:r>
                    <w:rPr>
                      <w:rFonts w:ascii="Calibri" w:eastAsia="Calibri" w:hAnsi="Calibri" w:cs="Calibri"/>
                      <w:b/>
                    </w:rPr>
                    <w:t xml:space="preserve">OzCazual </w:t>
                  </w:r>
                  <w:r>
                    <w:rPr>
                      <w:rFonts w:ascii="Calibri" w:eastAsia="Calibri" w:hAnsi="Calibri" w:cs="Calibri"/>
                    </w:rPr>
                    <w:t>HQ Equipment:</w:t>
                  </w:r>
                </w:p>
              </w:tc>
            </w:tr>
            <w:tr w:rsidR="00585C96" w14:paraId="18317C0B" w14:textId="77777777">
              <w:trPr>
                <w:trHeight w:val="972"/>
              </w:trPr>
              <w:tc>
                <w:tcPr>
                  <w:tcW w:w="891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vAlign w:val="center"/>
                </w:tcPr>
                <w:p w14:paraId="20D5D4B0" w14:textId="77777777" w:rsidR="00585C96" w:rsidRDefault="00000000">
                  <w:pPr>
                    <w:widowControl w:val="0"/>
                    <w:numPr>
                      <w:ilvl w:val="0"/>
                      <w:numId w:val="1"/>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New routers were installed to segment the network into DMZs and increase </w:t>
                  </w:r>
                  <w:proofErr w:type="gramStart"/>
                  <w:r>
                    <w:rPr>
                      <w:rFonts w:ascii="Calibri" w:eastAsia="Calibri" w:hAnsi="Calibri" w:cs="Calibri"/>
                    </w:rPr>
                    <w:t>security</w:t>
                  </w:r>
                  <w:proofErr w:type="gramEnd"/>
                </w:p>
                <w:p w14:paraId="464D2281" w14:textId="77777777" w:rsidR="00585C96" w:rsidRDefault="00000000">
                  <w:pPr>
                    <w:widowControl w:val="0"/>
                    <w:numPr>
                      <w:ilvl w:val="0"/>
                      <w:numId w:val="1"/>
                    </w:numPr>
                    <w:pBdr>
                      <w:top w:val="nil"/>
                      <w:left w:val="nil"/>
                      <w:bottom w:val="nil"/>
                      <w:right w:val="nil"/>
                      <w:between w:val="nil"/>
                    </w:pBdr>
                    <w:spacing w:line="240" w:lineRule="auto"/>
                    <w:rPr>
                      <w:rFonts w:ascii="Calibri" w:eastAsia="Calibri" w:hAnsi="Calibri" w:cs="Calibri"/>
                    </w:rPr>
                  </w:pPr>
                  <w:r>
                    <w:rPr>
                      <w:rFonts w:ascii="Calibri" w:eastAsia="Calibri" w:hAnsi="Calibri" w:cs="Calibri"/>
                    </w:rPr>
                    <w:t xml:space="preserve">New wireless APs were installed around the building, provided better </w:t>
                  </w:r>
                  <w:proofErr w:type="spellStart"/>
                  <w:r>
                    <w:rPr>
                      <w:rFonts w:ascii="Calibri" w:eastAsia="Calibri" w:hAnsi="Calibri" w:cs="Calibri"/>
                    </w:rPr>
                    <w:t>Qos</w:t>
                  </w:r>
                  <w:proofErr w:type="spellEnd"/>
                </w:p>
              </w:tc>
            </w:tr>
            <w:tr w:rsidR="00585C96" w14:paraId="1C75DEAF" w14:textId="77777777">
              <w:trPr>
                <w:trHeight w:val="218"/>
              </w:trPr>
              <w:tc>
                <w:tcPr>
                  <w:tcW w:w="8910" w:type="dxa"/>
                  <w:tcBorders>
                    <w:top w:val="single" w:sz="8" w:space="0" w:color="FFFFFF"/>
                    <w:left w:val="single" w:sz="8" w:space="0" w:color="FFFFFF"/>
                    <w:bottom w:val="single" w:sz="8" w:space="0" w:color="FFFFFF"/>
                    <w:right w:val="single" w:sz="8" w:space="0" w:color="FFFFFF"/>
                  </w:tcBorders>
                  <w:shd w:val="clear" w:color="auto" w:fill="B6D7A8"/>
                  <w:tcMar>
                    <w:top w:w="43" w:type="dxa"/>
                    <w:left w:w="43" w:type="dxa"/>
                    <w:bottom w:w="43" w:type="dxa"/>
                    <w:right w:w="43" w:type="dxa"/>
                  </w:tcMar>
                  <w:vAlign w:val="center"/>
                </w:tcPr>
                <w:p w14:paraId="3D7068EB" w14:textId="77777777" w:rsidR="00585C96" w:rsidRDefault="00000000">
                  <w:pPr>
                    <w:widowControl w:val="0"/>
                    <w:rPr>
                      <w:rFonts w:ascii="Calibri" w:eastAsia="Calibri" w:hAnsi="Calibri" w:cs="Calibri"/>
                    </w:rPr>
                  </w:pPr>
                  <w:r>
                    <w:rPr>
                      <w:rFonts w:ascii="Calibri" w:eastAsia="Calibri" w:hAnsi="Calibri" w:cs="Calibri"/>
                    </w:rPr>
                    <w:t>New Software and Security:</w:t>
                  </w:r>
                </w:p>
              </w:tc>
            </w:tr>
            <w:tr w:rsidR="00585C96" w14:paraId="1FEC5A9D" w14:textId="77777777">
              <w:trPr>
                <w:trHeight w:val="1394"/>
              </w:trPr>
              <w:tc>
                <w:tcPr>
                  <w:tcW w:w="8910" w:type="dxa"/>
                  <w:tcBorders>
                    <w:top w:val="single" w:sz="8" w:space="0" w:color="FFFFFF"/>
                    <w:left w:val="single" w:sz="8" w:space="0" w:color="FFFFFF"/>
                    <w:bottom w:val="single" w:sz="8" w:space="0" w:color="FFFFFF"/>
                    <w:right w:val="single" w:sz="8" w:space="0" w:color="FFFFFF"/>
                  </w:tcBorders>
                  <w:shd w:val="clear" w:color="auto" w:fill="auto"/>
                  <w:tcMar>
                    <w:top w:w="43" w:type="dxa"/>
                    <w:left w:w="43" w:type="dxa"/>
                    <w:bottom w:w="43" w:type="dxa"/>
                    <w:right w:w="43" w:type="dxa"/>
                  </w:tcMar>
                  <w:vAlign w:val="center"/>
                </w:tcPr>
                <w:p w14:paraId="70EC94D8" w14:textId="77777777" w:rsidR="00585C96" w:rsidRDefault="00000000">
                  <w:pPr>
                    <w:widowControl w:val="0"/>
                    <w:numPr>
                      <w:ilvl w:val="0"/>
                      <w:numId w:val="2"/>
                    </w:numPr>
                    <w:rPr>
                      <w:rFonts w:ascii="Calibri" w:eastAsia="Calibri" w:hAnsi="Calibri" w:cs="Calibri"/>
                    </w:rPr>
                  </w:pPr>
                  <w:r>
                    <w:rPr>
                      <w:rFonts w:ascii="Calibri" w:eastAsia="Calibri" w:hAnsi="Calibri" w:cs="Calibri"/>
                    </w:rPr>
                    <w:t xml:space="preserve">pfSense firewall installed as a virtual </w:t>
                  </w:r>
                  <w:proofErr w:type="gramStart"/>
                  <w:r>
                    <w:rPr>
                      <w:rFonts w:ascii="Calibri" w:eastAsia="Calibri" w:hAnsi="Calibri" w:cs="Calibri"/>
                    </w:rPr>
                    <w:t>switch</w:t>
                  </w:r>
                  <w:proofErr w:type="gramEnd"/>
                  <w:r>
                    <w:rPr>
                      <w:rFonts w:ascii="Calibri" w:eastAsia="Calibri" w:hAnsi="Calibri" w:cs="Calibri"/>
                    </w:rPr>
                    <w:t xml:space="preserve"> </w:t>
                  </w:r>
                </w:p>
                <w:p w14:paraId="3F17284B" w14:textId="77777777" w:rsidR="00585C96" w:rsidRDefault="00000000">
                  <w:pPr>
                    <w:widowControl w:val="0"/>
                    <w:numPr>
                      <w:ilvl w:val="0"/>
                      <w:numId w:val="2"/>
                    </w:numPr>
                    <w:rPr>
                      <w:rFonts w:ascii="Calibri" w:eastAsia="Calibri" w:hAnsi="Calibri" w:cs="Calibri"/>
                    </w:rPr>
                  </w:pPr>
                  <w:r>
                    <w:rPr>
                      <w:rFonts w:ascii="Calibri" w:eastAsia="Calibri" w:hAnsi="Calibri" w:cs="Calibri"/>
                    </w:rPr>
                    <w:t xml:space="preserve">Snort IDS/IPS intrusion detection software </w:t>
                  </w:r>
                </w:p>
                <w:p w14:paraId="7671889B" w14:textId="77777777" w:rsidR="00585C96" w:rsidRDefault="00000000">
                  <w:pPr>
                    <w:widowControl w:val="0"/>
                    <w:numPr>
                      <w:ilvl w:val="0"/>
                      <w:numId w:val="2"/>
                    </w:numPr>
                    <w:rPr>
                      <w:rFonts w:ascii="Calibri" w:eastAsia="Calibri" w:hAnsi="Calibri" w:cs="Calibri"/>
                    </w:rPr>
                  </w:pPr>
                  <w:r>
                    <w:rPr>
                      <w:rFonts w:ascii="Calibri" w:eastAsia="Calibri" w:hAnsi="Calibri" w:cs="Calibri"/>
                    </w:rPr>
                    <w:t>Sophos Linux firewall and Windows and Linux Antivirus software</w:t>
                  </w:r>
                </w:p>
                <w:p w14:paraId="7C928775" w14:textId="77777777" w:rsidR="00585C96" w:rsidRDefault="00000000">
                  <w:pPr>
                    <w:widowControl w:val="0"/>
                    <w:numPr>
                      <w:ilvl w:val="0"/>
                      <w:numId w:val="2"/>
                    </w:numPr>
                    <w:rPr>
                      <w:rFonts w:ascii="Calibri" w:eastAsia="Calibri" w:hAnsi="Calibri" w:cs="Calibri"/>
                    </w:rPr>
                  </w:pPr>
                  <w:r>
                    <w:rPr>
                      <w:rFonts w:ascii="Calibri" w:eastAsia="Calibri" w:hAnsi="Calibri" w:cs="Calibri"/>
                    </w:rPr>
                    <w:t>Splunk Log monitoring and analysis software</w:t>
                  </w:r>
                </w:p>
                <w:p w14:paraId="1C639C1A" w14:textId="77777777" w:rsidR="00585C96" w:rsidRDefault="00000000">
                  <w:pPr>
                    <w:widowControl w:val="0"/>
                    <w:numPr>
                      <w:ilvl w:val="0"/>
                      <w:numId w:val="2"/>
                    </w:numPr>
                    <w:rPr>
                      <w:rFonts w:ascii="Calibri" w:eastAsia="Calibri" w:hAnsi="Calibri" w:cs="Calibri"/>
                    </w:rPr>
                  </w:pPr>
                  <w:r>
                    <w:rPr>
                      <w:rFonts w:ascii="Calibri" w:eastAsia="Calibri" w:hAnsi="Calibri" w:cs="Calibri"/>
                    </w:rPr>
                    <w:t xml:space="preserve">Wireshark real-time log analysis software </w:t>
                  </w:r>
                </w:p>
                <w:p w14:paraId="34684A04" w14:textId="77777777" w:rsidR="00585C96" w:rsidRDefault="00585C96">
                  <w:pPr>
                    <w:widowControl w:val="0"/>
                    <w:rPr>
                      <w:rFonts w:ascii="Calibri" w:eastAsia="Calibri" w:hAnsi="Calibri" w:cs="Calibri"/>
                    </w:rPr>
                  </w:pPr>
                </w:p>
              </w:tc>
            </w:tr>
          </w:tbl>
          <w:p w14:paraId="495D06BC" w14:textId="77777777" w:rsidR="00585C96" w:rsidRDefault="00000000">
            <w:pPr>
              <w:widowControl w:val="0"/>
              <w:rPr>
                <w:rFonts w:ascii="Calibri" w:eastAsia="Calibri" w:hAnsi="Calibri" w:cs="Calibri"/>
              </w:rPr>
            </w:pPr>
            <w:r>
              <w:rPr>
                <w:rFonts w:ascii="Calibri" w:eastAsia="Calibri" w:hAnsi="Calibri" w:cs="Calibri"/>
              </w:rPr>
              <w:t xml:space="preserve">This new infrastructure provides a secure connection </w:t>
            </w:r>
            <w:proofErr w:type="gramStart"/>
            <w:r>
              <w:rPr>
                <w:rFonts w:ascii="Calibri" w:eastAsia="Calibri" w:hAnsi="Calibri" w:cs="Calibri"/>
              </w:rPr>
              <w:t>from the OzCazual HQ,</w:t>
            </w:r>
            <w:proofErr w:type="gramEnd"/>
            <w:r>
              <w:rPr>
                <w:rFonts w:ascii="Calibri" w:eastAsia="Calibri" w:hAnsi="Calibri" w:cs="Calibri"/>
              </w:rPr>
              <w:t xml:space="preserve"> to the cloud infrastructure. </w:t>
            </w:r>
          </w:p>
          <w:p w14:paraId="10D84200" w14:textId="77777777" w:rsidR="00585C96" w:rsidRDefault="00000000">
            <w:pPr>
              <w:widowControl w:val="0"/>
              <w:rPr>
                <w:rFonts w:ascii="Calibri" w:eastAsia="Calibri" w:hAnsi="Calibri" w:cs="Calibri"/>
              </w:rPr>
            </w:pPr>
            <w:r>
              <w:rPr>
                <w:rFonts w:ascii="Calibri" w:eastAsia="Calibri" w:hAnsi="Calibri" w:cs="Calibri"/>
              </w:rPr>
              <w:t xml:space="preserve">The Linux Web Server has been configured in a DMZ, </w:t>
            </w:r>
            <w:proofErr w:type="gramStart"/>
            <w:r>
              <w:rPr>
                <w:rFonts w:ascii="Calibri" w:eastAsia="Calibri" w:hAnsi="Calibri" w:cs="Calibri"/>
              </w:rPr>
              <w:t>in order to</w:t>
            </w:r>
            <w:proofErr w:type="gramEnd"/>
            <w:r>
              <w:rPr>
                <w:rFonts w:ascii="Calibri" w:eastAsia="Calibri" w:hAnsi="Calibri" w:cs="Calibri"/>
              </w:rPr>
              <w:t xml:space="preserve"> separate the e-commerce website from the internal server infrastructure, that attackers could access in the event of a breach. </w:t>
            </w:r>
          </w:p>
          <w:p w14:paraId="5368BC76" w14:textId="77777777" w:rsidR="00585C96" w:rsidRDefault="00000000">
            <w:pPr>
              <w:widowControl w:val="0"/>
              <w:rPr>
                <w:rFonts w:ascii="Calibri" w:eastAsia="Calibri" w:hAnsi="Calibri" w:cs="Calibri"/>
              </w:rPr>
            </w:pPr>
            <w:r>
              <w:rPr>
                <w:rFonts w:ascii="Calibri" w:eastAsia="Calibri" w:hAnsi="Calibri" w:cs="Calibri"/>
              </w:rPr>
              <w:t xml:space="preserve">Each system is protected by their own firewall, IPS/IDS, Antivirus/malware, and log monitoring systems, providing the highest possible security. </w:t>
            </w:r>
          </w:p>
        </w:tc>
      </w:tr>
    </w:tbl>
    <w:p w14:paraId="12208DCC" w14:textId="77777777" w:rsidR="00585C96" w:rsidRDefault="00585C96">
      <w:pPr>
        <w:widowControl w:val="0"/>
        <w:spacing w:line="240" w:lineRule="auto"/>
        <w:rPr>
          <w:rFonts w:ascii="Calibri" w:eastAsia="Calibri" w:hAnsi="Calibri" w:cs="Calibri"/>
        </w:rPr>
      </w:pPr>
    </w:p>
    <w:tbl>
      <w:tblPr>
        <w:tblStyle w:val="a2"/>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585C96" w14:paraId="608126F8" w14:textId="77777777">
        <w:trPr>
          <w:trHeight w:val="360"/>
          <w:jc w:val="center"/>
        </w:trPr>
        <w:tc>
          <w:tcPr>
            <w:tcW w:w="10737"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5EC979D" w14:textId="77777777" w:rsidR="00585C96" w:rsidRDefault="00000000">
            <w:pPr>
              <w:widowControl w:val="0"/>
              <w:spacing w:line="240" w:lineRule="auto"/>
              <w:rPr>
                <w:rFonts w:ascii="Calibri" w:eastAsia="Calibri" w:hAnsi="Calibri" w:cs="Calibri"/>
                <w:b/>
              </w:rPr>
            </w:pPr>
            <w:r>
              <w:rPr>
                <w:rFonts w:ascii="Calibri" w:eastAsia="Calibri" w:hAnsi="Calibri" w:cs="Calibri"/>
                <w:b/>
              </w:rPr>
              <w:t>Approvals:</w:t>
            </w:r>
          </w:p>
        </w:tc>
      </w:tr>
      <w:tr w:rsidR="00585C96" w14:paraId="606868B6" w14:textId="77777777">
        <w:trPr>
          <w:trHeight w:val="360"/>
          <w:jc w:val="center"/>
        </w:trPr>
        <w:tc>
          <w:tcPr>
            <w:tcW w:w="10737" w:type="dxa"/>
            <w:tcBorders>
              <w:top w:val="single" w:sz="8" w:space="0" w:color="FFFFFF"/>
              <w:left w:val="single" w:sz="8" w:space="0" w:color="FFFFFF"/>
              <w:bottom w:val="single" w:sz="8" w:space="0" w:color="FFFFFF"/>
              <w:right w:val="single" w:sz="8" w:space="0" w:color="FFFFFF"/>
            </w:tcBorders>
            <w:vAlign w:val="center"/>
          </w:tcPr>
          <w:p w14:paraId="55C0D621" w14:textId="77777777" w:rsidR="00585C96" w:rsidRDefault="00585C96">
            <w:pPr>
              <w:widowControl w:val="0"/>
              <w:spacing w:line="240" w:lineRule="auto"/>
              <w:jc w:val="center"/>
              <w:rPr>
                <w:rFonts w:ascii="Calibri" w:eastAsia="Calibri" w:hAnsi="Calibri" w:cs="Calibri"/>
              </w:rPr>
            </w:pPr>
          </w:p>
          <w:tbl>
            <w:tblPr>
              <w:tblStyle w:val="a3"/>
              <w:tblW w:w="8902" w:type="dxa"/>
              <w:jc w:val="center"/>
              <w:tblBorders>
                <w:top w:val="nil"/>
                <w:left w:val="nil"/>
                <w:bottom w:val="nil"/>
                <w:right w:val="nil"/>
                <w:insideH w:val="nil"/>
                <w:insideV w:val="nil"/>
              </w:tblBorders>
              <w:tblLayout w:type="fixed"/>
              <w:tblLook w:val="0400" w:firstRow="0" w:lastRow="0" w:firstColumn="0" w:lastColumn="0" w:noHBand="0" w:noVBand="1"/>
            </w:tblPr>
            <w:tblGrid>
              <w:gridCol w:w="3742"/>
              <w:gridCol w:w="1418"/>
              <w:gridCol w:w="3742"/>
            </w:tblGrid>
            <w:tr w:rsidR="00585C96" w14:paraId="47C5F87C" w14:textId="77777777">
              <w:trPr>
                <w:trHeight w:val="1134"/>
                <w:jc w:val="center"/>
              </w:trPr>
              <w:tc>
                <w:tcPr>
                  <w:tcW w:w="3742" w:type="dxa"/>
                  <w:tcBorders>
                    <w:bottom w:val="single" w:sz="4" w:space="0" w:color="000000"/>
                  </w:tcBorders>
                  <w:vAlign w:val="bottom"/>
                </w:tcPr>
                <w:p w14:paraId="61E38841" w14:textId="77777777" w:rsidR="00585C96" w:rsidRDefault="00585C96">
                  <w:pPr>
                    <w:widowControl w:val="0"/>
                    <w:spacing w:line="240" w:lineRule="auto"/>
                    <w:jc w:val="center"/>
                    <w:rPr>
                      <w:rFonts w:ascii="Calibri" w:eastAsia="Calibri" w:hAnsi="Calibri" w:cs="Calibri"/>
                    </w:rPr>
                  </w:pPr>
                </w:p>
              </w:tc>
              <w:tc>
                <w:tcPr>
                  <w:tcW w:w="1418" w:type="dxa"/>
                  <w:vAlign w:val="bottom"/>
                </w:tcPr>
                <w:p w14:paraId="70EEFE67" w14:textId="77777777" w:rsidR="00585C96" w:rsidRDefault="00585C96">
                  <w:pPr>
                    <w:widowControl w:val="0"/>
                    <w:spacing w:line="240" w:lineRule="auto"/>
                    <w:jc w:val="center"/>
                    <w:rPr>
                      <w:rFonts w:ascii="Calibri" w:eastAsia="Calibri" w:hAnsi="Calibri" w:cs="Calibri"/>
                    </w:rPr>
                  </w:pPr>
                </w:p>
              </w:tc>
              <w:tc>
                <w:tcPr>
                  <w:tcW w:w="3742" w:type="dxa"/>
                  <w:tcBorders>
                    <w:bottom w:val="single" w:sz="4" w:space="0" w:color="000000"/>
                  </w:tcBorders>
                  <w:vAlign w:val="bottom"/>
                </w:tcPr>
                <w:p w14:paraId="1BA298A0" w14:textId="77777777" w:rsidR="00585C96" w:rsidRDefault="00585C96">
                  <w:pPr>
                    <w:widowControl w:val="0"/>
                    <w:spacing w:line="240" w:lineRule="auto"/>
                    <w:jc w:val="center"/>
                    <w:rPr>
                      <w:rFonts w:ascii="Calibri" w:eastAsia="Calibri" w:hAnsi="Calibri" w:cs="Calibri"/>
                    </w:rPr>
                  </w:pPr>
                </w:p>
              </w:tc>
            </w:tr>
            <w:tr w:rsidR="00585C96" w14:paraId="4ED9B869" w14:textId="77777777">
              <w:trPr>
                <w:jc w:val="center"/>
              </w:trPr>
              <w:tc>
                <w:tcPr>
                  <w:tcW w:w="3742" w:type="dxa"/>
                  <w:tcBorders>
                    <w:top w:val="single" w:sz="4" w:space="0" w:color="000000"/>
                  </w:tcBorders>
                </w:tcPr>
                <w:p w14:paraId="10DA7608" w14:textId="77777777" w:rsidR="00585C96" w:rsidRDefault="00000000">
                  <w:pPr>
                    <w:widowControl w:val="0"/>
                    <w:spacing w:line="240" w:lineRule="auto"/>
                    <w:rPr>
                      <w:rFonts w:ascii="Calibri" w:eastAsia="Calibri" w:hAnsi="Calibri" w:cs="Calibri"/>
                    </w:rPr>
                  </w:pPr>
                  <w:r>
                    <w:rPr>
                      <w:rFonts w:ascii="Calibri" w:eastAsia="Calibri" w:hAnsi="Calibri" w:cs="Calibri"/>
                      <w:color w:val="231F20"/>
                    </w:rPr>
                    <w:t>Project Manager Signature</w:t>
                  </w:r>
                </w:p>
              </w:tc>
              <w:tc>
                <w:tcPr>
                  <w:tcW w:w="1418" w:type="dxa"/>
                </w:tcPr>
                <w:p w14:paraId="27EEC13D" w14:textId="77777777" w:rsidR="00585C96" w:rsidRDefault="00585C96">
                  <w:pPr>
                    <w:widowControl w:val="0"/>
                    <w:spacing w:line="240" w:lineRule="auto"/>
                    <w:rPr>
                      <w:rFonts w:ascii="Calibri" w:eastAsia="Calibri" w:hAnsi="Calibri" w:cs="Calibri"/>
                    </w:rPr>
                  </w:pPr>
                </w:p>
              </w:tc>
              <w:tc>
                <w:tcPr>
                  <w:tcW w:w="3742" w:type="dxa"/>
                  <w:tcBorders>
                    <w:top w:val="single" w:sz="4" w:space="0" w:color="000000"/>
                  </w:tcBorders>
                </w:tcPr>
                <w:p w14:paraId="0D77FAB5" w14:textId="77777777" w:rsidR="00585C96" w:rsidRDefault="00000000">
                  <w:pPr>
                    <w:widowControl w:val="0"/>
                    <w:spacing w:line="240" w:lineRule="auto"/>
                    <w:rPr>
                      <w:rFonts w:ascii="Calibri" w:eastAsia="Calibri" w:hAnsi="Calibri" w:cs="Calibri"/>
                    </w:rPr>
                  </w:pPr>
                  <w:r>
                    <w:rPr>
                      <w:rFonts w:ascii="Calibri" w:eastAsia="Calibri" w:hAnsi="Calibri" w:cs="Calibri"/>
                      <w:color w:val="231F20"/>
                    </w:rPr>
                    <w:t>Sponsor Or Originator Signature</w:t>
                  </w:r>
                </w:p>
              </w:tc>
            </w:tr>
            <w:tr w:rsidR="00585C96" w14:paraId="7F364F53" w14:textId="77777777">
              <w:trPr>
                <w:trHeight w:val="1134"/>
                <w:jc w:val="center"/>
              </w:trPr>
              <w:tc>
                <w:tcPr>
                  <w:tcW w:w="3742" w:type="dxa"/>
                  <w:tcBorders>
                    <w:bottom w:val="single" w:sz="4" w:space="0" w:color="000000"/>
                  </w:tcBorders>
                  <w:vAlign w:val="bottom"/>
                </w:tcPr>
                <w:p w14:paraId="11847900" w14:textId="77777777" w:rsidR="00585C96" w:rsidRDefault="00585C96">
                  <w:pPr>
                    <w:widowControl w:val="0"/>
                    <w:spacing w:line="240" w:lineRule="auto"/>
                    <w:jc w:val="center"/>
                    <w:rPr>
                      <w:rFonts w:ascii="Calibri" w:eastAsia="Calibri" w:hAnsi="Calibri" w:cs="Calibri"/>
                    </w:rPr>
                  </w:pPr>
                </w:p>
              </w:tc>
              <w:tc>
                <w:tcPr>
                  <w:tcW w:w="1418" w:type="dxa"/>
                  <w:vAlign w:val="bottom"/>
                </w:tcPr>
                <w:p w14:paraId="2222BB36" w14:textId="77777777" w:rsidR="00585C96" w:rsidRDefault="00585C96">
                  <w:pPr>
                    <w:widowControl w:val="0"/>
                    <w:spacing w:line="240" w:lineRule="auto"/>
                    <w:jc w:val="center"/>
                    <w:rPr>
                      <w:rFonts w:ascii="Calibri" w:eastAsia="Calibri" w:hAnsi="Calibri" w:cs="Calibri"/>
                    </w:rPr>
                  </w:pPr>
                </w:p>
              </w:tc>
              <w:tc>
                <w:tcPr>
                  <w:tcW w:w="3742" w:type="dxa"/>
                  <w:tcBorders>
                    <w:bottom w:val="single" w:sz="4" w:space="0" w:color="000000"/>
                  </w:tcBorders>
                  <w:vAlign w:val="bottom"/>
                </w:tcPr>
                <w:p w14:paraId="2974C1AA" w14:textId="77777777" w:rsidR="00585C96" w:rsidRDefault="00585C96">
                  <w:pPr>
                    <w:widowControl w:val="0"/>
                    <w:spacing w:line="240" w:lineRule="auto"/>
                    <w:jc w:val="center"/>
                    <w:rPr>
                      <w:rFonts w:ascii="Calibri" w:eastAsia="Calibri" w:hAnsi="Calibri" w:cs="Calibri"/>
                    </w:rPr>
                  </w:pPr>
                </w:p>
              </w:tc>
            </w:tr>
            <w:tr w:rsidR="00585C96" w14:paraId="784B168D" w14:textId="77777777">
              <w:trPr>
                <w:jc w:val="center"/>
              </w:trPr>
              <w:tc>
                <w:tcPr>
                  <w:tcW w:w="3742" w:type="dxa"/>
                  <w:tcBorders>
                    <w:top w:val="single" w:sz="4" w:space="0" w:color="000000"/>
                  </w:tcBorders>
                </w:tcPr>
                <w:p w14:paraId="618E28AC" w14:textId="77777777" w:rsidR="00585C96" w:rsidRDefault="00000000">
                  <w:pPr>
                    <w:widowControl w:val="0"/>
                    <w:spacing w:line="240" w:lineRule="auto"/>
                    <w:rPr>
                      <w:rFonts w:ascii="Calibri" w:eastAsia="Calibri" w:hAnsi="Calibri" w:cs="Calibri"/>
                    </w:rPr>
                  </w:pPr>
                  <w:r>
                    <w:rPr>
                      <w:rFonts w:ascii="Calibri" w:eastAsia="Calibri" w:hAnsi="Calibri" w:cs="Calibri"/>
                      <w:color w:val="231F20"/>
                    </w:rPr>
                    <w:t>Project Manager Name</w:t>
                  </w:r>
                </w:p>
              </w:tc>
              <w:tc>
                <w:tcPr>
                  <w:tcW w:w="1418" w:type="dxa"/>
                </w:tcPr>
                <w:p w14:paraId="25BB42B3" w14:textId="77777777" w:rsidR="00585C96" w:rsidRDefault="00585C96">
                  <w:pPr>
                    <w:widowControl w:val="0"/>
                    <w:spacing w:line="240" w:lineRule="auto"/>
                    <w:rPr>
                      <w:rFonts w:ascii="Calibri" w:eastAsia="Calibri" w:hAnsi="Calibri" w:cs="Calibri"/>
                    </w:rPr>
                  </w:pPr>
                </w:p>
              </w:tc>
              <w:tc>
                <w:tcPr>
                  <w:tcW w:w="3742" w:type="dxa"/>
                  <w:tcBorders>
                    <w:top w:val="single" w:sz="4" w:space="0" w:color="000000"/>
                  </w:tcBorders>
                </w:tcPr>
                <w:p w14:paraId="1BFA9C4E" w14:textId="77777777" w:rsidR="00585C96" w:rsidRDefault="00000000">
                  <w:pPr>
                    <w:widowControl w:val="0"/>
                    <w:spacing w:line="240" w:lineRule="auto"/>
                    <w:rPr>
                      <w:rFonts w:ascii="Calibri" w:eastAsia="Calibri" w:hAnsi="Calibri" w:cs="Calibri"/>
                    </w:rPr>
                  </w:pPr>
                  <w:r>
                    <w:rPr>
                      <w:rFonts w:ascii="Calibri" w:eastAsia="Calibri" w:hAnsi="Calibri" w:cs="Calibri"/>
                      <w:color w:val="231F20"/>
                    </w:rPr>
                    <w:t>Sponsor Or Originator Name</w:t>
                  </w:r>
                </w:p>
              </w:tc>
            </w:tr>
            <w:tr w:rsidR="00585C96" w14:paraId="3F877E97" w14:textId="77777777">
              <w:trPr>
                <w:trHeight w:val="1134"/>
                <w:jc w:val="center"/>
              </w:trPr>
              <w:tc>
                <w:tcPr>
                  <w:tcW w:w="3742" w:type="dxa"/>
                  <w:tcBorders>
                    <w:bottom w:val="single" w:sz="4" w:space="0" w:color="000000"/>
                  </w:tcBorders>
                  <w:vAlign w:val="bottom"/>
                </w:tcPr>
                <w:p w14:paraId="73AD2498" w14:textId="77777777" w:rsidR="00585C96" w:rsidRDefault="00585C96">
                  <w:pPr>
                    <w:widowControl w:val="0"/>
                    <w:spacing w:line="240" w:lineRule="auto"/>
                    <w:jc w:val="center"/>
                    <w:rPr>
                      <w:rFonts w:ascii="Calibri" w:eastAsia="Calibri" w:hAnsi="Calibri" w:cs="Calibri"/>
                    </w:rPr>
                  </w:pPr>
                </w:p>
              </w:tc>
              <w:tc>
                <w:tcPr>
                  <w:tcW w:w="1418" w:type="dxa"/>
                  <w:vAlign w:val="bottom"/>
                </w:tcPr>
                <w:p w14:paraId="5461C158" w14:textId="77777777" w:rsidR="00585C96" w:rsidRDefault="00585C96">
                  <w:pPr>
                    <w:widowControl w:val="0"/>
                    <w:spacing w:line="240" w:lineRule="auto"/>
                    <w:jc w:val="center"/>
                    <w:rPr>
                      <w:rFonts w:ascii="Calibri" w:eastAsia="Calibri" w:hAnsi="Calibri" w:cs="Calibri"/>
                    </w:rPr>
                  </w:pPr>
                </w:p>
              </w:tc>
              <w:tc>
                <w:tcPr>
                  <w:tcW w:w="3742" w:type="dxa"/>
                  <w:tcBorders>
                    <w:bottom w:val="single" w:sz="4" w:space="0" w:color="000000"/>
                  </w:tcBorders>
                  <w:vAlign w:val="bottom"/>
                </w:tcPr>
                <w:p w14:paraId="45433CFD" w14:textId="77777777" w:rsidR="00585C96" w:rsidRDefault="00585C96">
                  <w:pPr>
                    <w:widowControl w:val="0"/>
                    <w:spacing w:line="240" w:lineRule="auto"/>
                    <w:jc w:val="center"/>
                    <w:rPr>
                      <w:rFonts w:ascii="Calibri" w:eastAsia="Calibri" w:hAnsi="Calibri" w:cs="Calibri"/>
                    </w:rPr>
                  </w:pPr>
                </w:p>
              </w:tc>
            </w:tr>
            <w:tr w:rsidR="00585C96" w14:paraId="72F642F2" w14:textId="77777777">
              <w:trPr>
                <w:jc w:val="center"/>
              </w:trPr>
              <w:tc>
                <w:tcPr>
                  <w:tcW w:w="3742" w:type="dxa"/>
                  <w:tcBorders>
                    <w:top w:val="single" w:sz="4" w:space="0" w:color="000000"/>
                  </w:tcBorders>
                </w:tcPr>
                <w:p w14:paraId="4C104809" w14:textId="77777777" w:rsidR="00585C96" w:rsidRDefault="00000000">
                  <w:pPr>
                    <w:widowControl w:val="0"/>
                    <w:spacing w:line="240" w:lineRule="auto"/>
                    <w:rPr>
                      <w:rFonts w:ascii="Calibri" w:eastAsia="Calibri" w:hAnsi="Calibri" w:cs="Calibri"/>
                    </w:rPr>
                  </w:pPr>
                  <w:r>
                    <w:rPr>
                      <w:rFonts w:ascii="Calibri" w:eastAsia="Calibri" w:hAnsi="Calibri" w:cs="Calibri"/>
                      <w:color w:val="231F20"/>
                    </w:rPr>
                    <w:t>Date</w:t>
                  </w:r>
                </w:p>
              </w:tc>
              <w:tc>
                <w:tcPr>
                  <w:tcW w:w="1418" w:type="dxa"/>
                </w:tcPr>
                <w:p w14:paraId="27A871AA" w14:textId="77777777" w:rsidR="00585C96" w:rsidRDefault="00585C96">
                  <w:pPr>
                    <w:widowControl w:val="0"/>
                    <w:spacing w:line="240" w:lineRule="auto"/>
                    <w:rPr>
                      <w:rFonts w:ascii="Calibri" w:eastAsia="Calibri" w:hAnsi="Calibri" w:cs="Calibri"/>
                    </w:rPr>
                  </w:pPr>
                </w:p>
              </w:tc>
              <w:tc>
                <w:tcPr>
                  <w:tcW w:w="3742" w:type="dxa"/>
                  <w:tcBorders>
                    <w:top w:val="single" w:sz="4" w:space="0" w:color="000000"/>
                  </w:tcBorders>
                </w:tcPr>
                <w:p w14:paraId="041D4BEC" w14:textId="77777777" w:rsidR="00585C96" w:rsidRDefault="00000000">
                  <w:pPr>
                    <w:widowControl w:val="0"/>
                    <w:spacing w:line="240" w:lineRule="auto"/>
                    <w:rPr>
                      <w:rFonts w:ascii="Calibri" w:eastAsia="Calibri" w:hAnsi="Calibri" w:cs="Calibri"/>
                    </w:rPr>
                  </w:pPr>
                  <w:r>
                    <w:rPr>
                      <w:rFonts w:ascii="Calibri" w:eastAsia="Calibri" w:hAnsi="Calibri" w:cs="Calibri"/>
                      <w:color w:val="231F20"/>
                    </w:rPr>
                    <w:t>Date</w:t>
                  </w:r>
                </w:p>
              </w:tc>
            </w:tr>
          </w:tbl>
          <w:p w14:paraId="6C73302D" w14:textId="77777777" w:rsidR="00585C96" w:rsidRDefault="00585C96">
            <w:pPr>
              <w:widowControl w:val="0"/>
              <w:spacing w:line="240" w:lineRule="auto"/>
              <w:jc w:val="center"/>
              <w:rPr>
                <w:rFonts w:ascii="Calibri" w:eastAsia="Calibri" w:hAnsi="Calibri" w:cs="Calibri"/>
              </w:rPr>
            </w:pPr>
          </w:p>
          <w:p w14:paraId="1A0C2EB4" w14:textId="77777777" w:rsidR="00585C96" w:rsidRDefault="00585C96">
            <w:pPr>
              <w:widowControl w:val="0"/>
              <w:spacing w:line="240" w:lineRule="auto"/>
              <w:rPr>
                <w:rFonts w:ascii="Calibri" w:eastAsia="Calibri" w:hAnsi="Calibri" w:cs="Calibri"/>
                <w:b/>
              </w:rPr>
            </w:pPr>
          </w:p>
        </w:tc>
      </w:tr>
    </w:tbl>
    <w:p w14:paraId="2085E63C" w14:textId="77777777" w:rsidR="00585C96" w:rsidRDefault="00585C96">
      <w:pPr>
        <w:widowControl w:val="0"/>
        <w:spacing w:line="240" w:lineRule="auto"/>
      </w:pPr>
    </w:p>
    <w:sectPr w:rsidR="00585C96">
      <w:pgSz w:w="11906" w:h="16838"/>
      <w:pgMar w:top="566" w:right="720" w:bottom="826" w:left="7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199"/>
    <w:multiLevelType w:val="multilevel"/>
    <w:tmpl w:val="A620C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5963D6"/>
    <w:multiLevelType w:val="multilevel"/>
    <w:tmpl w:val="ABCC4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127220"/>
    <w:multiLevelType w:val="multilevel"/>
    <w:tmpl w:val="2932B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9341A0F"/>
    <w:multiLevelType w:val="multilevel"/>
    <w:tmpl w:val="E16C7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EF10F7"/>
    <w:multiLevelType w:val="multilevel"/>
    <w:tmpl w:val="1152D7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6937372">
    <w:abstractNumId w:val="4"/>
  </w:num>
  <w:num w:numId="2" w16cid:durableId="951477587">
    <w:abstractNumId w:val="0"/>
  </w:num>
  <w:num w:numId="3" w16cid:durableId="1651059131">
    <w:abstractNumId w:val="2"/>
  </w:num>
  <w:num w:numId="4" w16cid:durableId="155151186">
    <w:abstractNumId w:val="1"/>
  </w:num>
  <w:num w:numId="5" w16cid:durableId="11721426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C96"/>
    <w:rsid w:val="00065CA1"/>
    <w:rsid w:val="00585C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B827"/>
  <w15:docId w15:val="{8FEB6A8E-3B5A-4C15-AD1B-D6356F76C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653</Words>
  <Characters>3725</Characters>
  <Application>Microsoft Office Word</Application>
  <DocSecurity>0</DocSecurity>
  <Lines>31</Lines>
  <Paragraphs>8</Paragraphs>
  <ScaleCrop>false</ScaleCrop>
  <Company/>
  <LinksUpToDate>false</LinksUpToDate>
  <CharactersWithSpaces>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2</cp:revision>
  <dcterms:created xsi:type="dcterms:W3CDTF">2023-07-11T01:02:00Z</dcterms:created>
  <dcterms:modified xsi:type="dcterms:W3CDTF">2023-07-11T01:04:00Z</dcterms:modified>
</cp:coreProperties>
</file>