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A7B345"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53950900"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178721EA" w14:textId="77777777" w:rsidR="00D8267E" w:rsidRDefault="00000000">
      <w:pPr>
        <w:widowControl w:val="0"/>
        <w:spacing w:line="240" w:lineRule="auto"/>
        <w:ind w:right="-3"/>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306BDFF7" wp14:editId="357BD94D">
            <wp:extent cx="3019688" cy="30196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19688" cy="3019688"/>
                    </a:xfrm>
                    <a:prstGeom prst="rect">
                      <a:avLst/>
                    </a:prstGeom>
                    <a:ln/>
                  </pic:spPr>
                </pic:pic>
              </a:graphicData>
            </a:graphic>
          </wp:inline>
        </w:drawing>
      </w:r>
    </w:p>
    <w:p w14:paraId="362CCA7A"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6F607432"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6256A61C"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312F7B6E" w14:textId="77777777" w:rsidR="00D8267E" w:rsidRDefault="00000000">
      <w:pPr>
        <w:widowControl w:val="0"/>
        <w:spacing w:line="240" w:lineRule="auto"/>
        <w:ind w:right="-3"/>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059EFD16" w14:textId="77777777" w:rsidR="00D8267E" w:rsidRDefault="00D8267E">
      <w:pPr>
        <w:widowControl w:val="0"/>
        <w:spacing w:line="240" w:lineRule="auto"/>
        <w:ind w:right="-3"/>
        <w:jc w:val="center"/>
        <w:rPr>
          <w:rFonts w:ascii="Calibri" w:eastAsia="Calibri" w:hAnsi="Calibri" w:cs="Calibri"/>
          <w:b/>
          <w:color w:val="434343"/>
          <w:sz w:val="44"/>
          <w:szCs w:val="44"/>
        </w:rPr>
      </w:pPr>
    </w:p>
    <w:p w14:paraId="3F5FEB77" w14:textId="77777777" w:rsidR="00D8267E" w:rsidRDefault="00D8267E">
      <w:pPr>
        <w:widowControl w:val="0"/>
        <w:spacing w:line="240" w:lineRule="auto"/>
        <w:ind w:right="-3"/>
        <w:jc w:val="center"/>
        <w:rPr>
          <w:rFonts w:ascii="Calibri" w:eastAsia="Calibri" w:hAnsi="Calibri" w:cs="Calibri"/>
          <w:color w:val="434343"/>
          <w:sz w:val="44"/>
          <w:szCs w:val="44"/>
        </w:rPr>
      </w:pPr>
    </w:p>
    <w:p w14:paraId="5DD91017" w14:textId="77777777" w:rsidR="00D8267E" w:rsidRDefault="00D8267E">
      <w:pPr>
        <w:widowControl w:val="0"/>
        <w:spacing w:line="240" w:lineRule="auto"/>
        <w:ind w:right="-3"/>
        <w:jc w:val="center"/>
        <w:rPr>
          <w:rFonts w:ascii="Calibri" w:eastAsia="Calibri" w:hAnsi="Calibri" w:cs="Calibri"/>
          <w:color w:val="434343"/>
          <w:sz w:val="44"/>
          <w:szCs w:val="44"/>
        </w:rPr>
      </w:pPr>
    </w:p>
    <w:p w14:paraId="6B4B36B7" w14:textId="77777777" w:rsidR="00D8267E" w:rsidRDefault="00D8267E">
      <w:pPr>
        <w:widowControl w:val="0"/>
        <w:spacing w:line="240" w:lineRule="auto"/>
        <w:ind w:right="-3"/>
        <w:jc w:val="center"/>
        <w:rPr>
          <w:rFonts w:ascii="Calibri" w:eastAsia="Calibri" w:hAnsi="Calibri" w:cs="Calibri"/>
          <w:color w:val="434343"/>
          <w:sz w:val="44"/>
          <w:szCs w:val="44"/>
        </w:rPr>
      </w:pPr>
    </w:p>
    <w:p w14:paraId="3F7F0E0E" w14:textId="77777777" w:rsidR="00D8267E" w:rsidRDefault="00000000">
      <w:pPr>
        <w:widowControl w:val="0"/>
        <w:spacing w:line="240" w:lineRule="auto"/>
        <w:ind w:right="-3"/>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6B4C3F41" wp14:editId="67238A1C">
                <wp:simplePos x="0" y="0"/>
                <wp:positionH relativeFrom="column">
                  <wp:posOffset>-482599</wp:posOffset>
                </wp:positionH>
                <wp:positionV relativeFrom="paragraph">
                  <wp:posOffset>76200</wp:posOffset>
                </wp:positionV>
                <wp:extent cx="7639050" cy="3106648"/>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3A218423" w14:textId="77777777" w:rsidR="00D8267E" w:rsidRDefault="00D8267E">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B4C3F41" id="Rectangle 1" o:spid="_x0000_s1026" alt="rectangle" style="position:absolute;left:0;text-align:left;margin-left:-38pt;margin-top:6pt;width:601.5pt;height:244.6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" fillcolor="#3f3f3f" stroked="f">
                <v:textbox inset="2.53958mm,1.2694mm,2.53958mm,1.2694mm">
                  <w:txbxContent>
                    <w:p w14:paraId="3A218423" w14:textId="77777777" w:rsidR="00D8267E" w:rsidRDefault="00D8267E">
                      <w:pPr>
                        <w:spacing w:after="160" w:line="258" w:lineRule="auto"/>
                        <w:jc w:val="center"/>
                        <w:textDirection w:val="btLr"/>
                      </w:pPr>
                    </w:p>
                  </w:txbxContent>
                </v:textbox>
              </v:rect>
            </w:pict>
          </mc:Fallback>
        </mc:AlternateContent>
      </w:r>
    </w:p>
    <w:p w14:paraId="084B076E" w14:textId="77777777" w:rsidR="00D8267E" w:rsidRDefault="00000000">
      <w:pPr>
        <w:widowControl w:val="0"/>
        <w:spacing w:line="240" w:lineRule="auto"/>
        <w:ind w:right="-3"/>
        <w:jc w:val="center"/>
        <w:rPr>
          <w:rFonts w:ascii="Calibri" w:eastAsia="Calibri" w:hAnsi="Calibri" w:cs="Calibri"/>
          <w:color w:val="434343"/>
          <w:sz w:val="44"/>
          <w:szCs w:val="44"/>
        </w:rPr>
      </w:pPr>
      <w:r>
        <w:rPr>
          <w:rFonts w:ascii="Calibri" w:eastAsia="Calibri" w:hAnsi="Calibri" w:cs="Calibri"/>
          <w:color w:val="FFFFFF"/>
          <w:sz w:val="44"/>
          <w:szCs w:val="44"/>
        </w:rPr>
        <w:t>Log Analysis and Monitoring Software Setup</w:t>
      </w:r>
    </w:p>
    <w:p w14:paraId="4168C05B" w14:textId="77777777" w:rsidR="00D8267E" w:rsidRDefault="00000000">
      <w:pPr>
        <w:widowControl w:val="0"/>
        <w:spacing w:line="240" w:lineRule="auto"/>
        <w:ind w:right="-3"/>
        <w:jc w:val="center"/>
        <w:rPr>
          <w:rFonts w:ascii="Calibri" w:eastAsia="Calibri" w:hAnsi="Calibri" w:cs="Calibri"/>
          <w:b/>
          <w:color w:val="FFFFFF"/>
          <w:sz w:val="44"/>
          <w:szCs w:val="44"/>
        </w:rPr>
      </w:pPr>
      <w:r>
        <w:rPr>
          <w:rFonts w:ascii="Calibri" w:eastAsia="Calibri" w:hAnsi="Calibri" w:cs="Calibri"/>
          <w:color w:val="FFFFFF"/>
          <w:sz w:val="44"/>
          <w:szCs w:val="44"/>
        </w:rPr>
        <w:t>Linux 2 Web Server</w:t>
      </w:r>
    </w:p>
    <w:p w14:paraId="6AA84224" w14:textId="77777777" w:rsidR="00D8267E" w:rsidRDefault="00D8267E">
      <w:pPr>
        <w:widowControl w:val="0"/>
        <w:spacing w:line="240" w:lineRule="auto"/>
        <w:ind w:right="-3"/>
        <w:jc w:val="center"/>
        <w:rPr>
          <w:rFonts w:ascii="Calibri" w:eastAsia="Calibri" w:hAnsi="Calibri" w:cs="Calibri"/>
          <w:b/>
          <w:color w:val="FFFFFF"/>
          <w:sz w:val="44"/>
          <w:szCs w:val="44"/>
        </w:rPr>
      </w:pPr>
    </w:p>
    <w:p w14:paraId="53FE4C2C" w14:textId="77777777" w:rsidR="00D8267E" w:rsidRDefault="00D8267E">
      <w:pPr>
        <w:widowControl w:val="0"/>
        <w:spacing w:line="240" w:lineRule="auto"/>
        <w:ind w:right="-3"/>
        <w:jc w:val="center"/>
        <w:rPr>
          <w:rFonts w:ascii="Calibri" w:eastAsia="Calibri" w:hAnsi="Calibri" w:cs="Calibri"/>
          <w:b/>
          <w:color w:val="FFFFFF"/>
          <w:sz w:val="44"/>
          <w:szCs w:val="44"/>
        </w:rPr>
      </w:pPr>
    </w:p>
    <w:p w14:paraId="5DBD1FCE" w14:textId="77777777" w:rsidR="00D8267E" w:rsidRDefault="00000000">
      <w:pPr>
        <w:widowControl w:val="0"/>
        <w:spacing w:line="240" w:lineRule="auto"/>
        <w:ind w:right="-3"/>
        <w:jc w:val="center"/>
        <w:rPr>
          <w:rFonts w:ascii="Calibri" w:eastAsia="Calibri" w:hAnsi="Calibri" w:cs="Calibri"/>
          <w:i/>
          <w:color w:val="FFFFFF"/>
          <w:sz w:val="34"/>
          <w:szCs w:val="3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w:t>
      </w:r>
      <w:r>
        <w:rPr>
          <w:rFonts w:ascii="Calibri" w:eastAsia="Calibri" w:hAnsi="Calibri" w:cs="Calibri"/>
          <w:color w:val="FFFFFF"/>
          <w:sz w:val="34"/>
          <w:szCs w:val="34"/>
        </w:rPr>
        <w:t>Mauricio G. Guerra</w:t>
      </w:r>
      <w:r>
        <w:rPr>
          <w:rFonts w:ascii="Calibri" w:eastAsia="Calibri" w:hAnsi="Calibri" w:cs="Calibri"/>
          <w:b/>
          <w:color w:val="FFFFFF"/>
          <w:sz w:val="34"/>
          <w:szCs w:val="34"/>
        </w:rPr>
        <w:br/>
        <w:t xml:space="preserve">Prepared on : </w:t>
      </w:r>
      <w:r>
        <w:rPr>
          <w:rFonts w:ascii="Calibri" w:eastAsia="Calibri" w:hAnsi="Calibri" w:cs="Calibri"/>
          <w:i/>
          <w:color w:val="FFFFFF"/>
          <w:sz w:val="34"/>
          <w:szCs w:val="34"/>
        </w:rPr>
        <w:t>June 2023</w:t>
      </w:r>
    </w:p>
    <w:p w14:paraId="3B7A0A49" w14:textId="77777777" w:rsidR="00D8267E" w:rsidRDefault="00D8267E">
      <w:pPr>
        <w:widowControl w:val="0"/>
        <w:spacing w:line="240" w:lineRule="auto"/>
        <w:ind w:right="-3"/>
        <w:jc w:val="center"/>
        <w:rPr>
          <w:rFonts w:ascii="Calibri" w:eastAsia="Calibri" w:hAnsi="Calibri" w:cs="Calibri"/>
          <w:b/>
          <w:color w:val="FFFFFF"/>
          <w:sz w:val="44"/>
          <w:szCs w:val="44"/>
        </w:rPr>
      </w:pPr>
    </w:p>
    <w:p w14:paraId="53E9744D" w14:textId="77777777" w:rsidR="00D8267E" w:rsidRDefault="00000000">
      <w:pPr>
        <w:widowControl w:val="0"/>
        <w:spacing w:line="240" w:lineRule="auto"/>
        <w:ind w:left="141" w:right="-148"/>
        <w:jc w:val="center"/>
        <w:rPr>
          <w:rFonts w:ascii="Calibri" w:eastAsia="Calibri" w:hAnsi="Calibri" w:cs="Calibri"/>
          <w:b/>
          <w:color w:val="434343"/>
          <w:sz w:val="44"/>
          <w:szCs w:val="44"/>
        </w:rPr>
      </w:pPr>
      <w:r>
        <w:rPr>
          <w:rFonts w:ascii="Calibri" w:eastAsia="Calibri" w:hAnsi="Calibri" w:cs="Calibri"/>
          <w:b/>
          <w:color w:val="434343"/>
          <w:sz w:val="44"/>
          <w:szCs w:val="44"/>
        </w:rPr>
        <w:lastRenderedPageBreak/>
        <w:t>Table of Contents</w:t>
      </w:r>
    </w:p>
    <w:p w14:paraId="3E1F8963" w14:textId="77777777" w:rsidR="00D8267E" w:rsidRDefault="00D8267E">
      <w:pPr>
        <w:widowControl w:val="0"/>
        <w:spacing w:line="240" w:lineRule="auto"/>
        <w:ind w:left="141" w:right="-148"/>
        <w:jc w:val="center"/>
        <w:rPr>
          <w:rFonts w:ascii="Calibri" w:eastAsia="Calibri" w:hAnsi="Calibri" w:cs="Calibri"/>
          <w:b/>
          <w:color w:val="434343"/>
        </w:rPr>
      </w:pPr>
    </w:p>
    <w:sdt>
      <w:sdtPr>
        <w:id w:val="1027604802"/>
        <w:docPartObj>
          <w:docPartGallery w:val="Table of Contents"/>
          <w:docPartUnique/>
        </w:docPartObj>
      </w:sdtPr>
      <w:sdtContent>
        <w:p w14:paraId="5AE66584" w14:textId="77777777" w:rsidR="00D8267E" w:rsidRDefault="00000000">
          <w:pPr>
            <w:widowControl w:val="0"/>
            <w:tabs>
              <w:tab w:val="right" w:leader="dot" w:pos="12000"/>
            </w:tabs>
            <w:spacing w:before="60" w:line="240" w:lineRule="auto"/>
            <w:rPr>
              <w:rFonts w:ascii="Calibri" w:eastAsia="Calibri" w:hAnsi="Calibri" w:cs="Calibri"/>
              <w:b/>
              <w:sz w:val="20"/>
              <w:szCs w:val="20"/>
            </w:rPr>
          </w:pPr>
          <w:r>
            <w:fldChar w:fldCharType="begin"/>
          </w:r>
          <w:r>
            <w:instrText xml:space="preserve"> TOC \h \u \z \t "Heading 1,1,Heading 2,2,Heading 3,3,Heading 4,4,Heading 5,5,Heading 6,6,"</w:instrText>
          </w:r>
          <w:r>
            <w:fldChar w:fldCharType="separate"/>
          </w:r>
          <w:hyperlink w:anchor="_gjdgxs">
            <w:r>
              <w:rPr>
                <w:rFonts w:ascii="Calibri" w:eastAsia="Calibri" w:hAnsi="Calibri" w:cs="Calibri"/>
                <w:b/>
                <w:sz w:val="18"/>
                <w:szCs w:val="18"/>
              </w:rPr>
              <w:t>Introduction</w:t>
            </w:r>
            <w:r>
              <w:rPr>
                <w:rFonts w:ascii="Calibri" w:eastAsia="Calibri" w:hAnsi="Calibri" w:cs="Calibri"/>
                <w:b/>
                <w:sz w:val="18"/>
                <w:szCs w:val="18"/>
              </w:rPr>
              <w:tab/>
              <w:t>3</w:t>
            </w:r>
          </w:hyperlink>
        </w:p>
        <w:p w14:paraId="53D16EE4"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0j0zll">
            <w:r>
              <w:rPr>
                <w:rFonts w:ascii="Calibri" w:eastAsia="Calibri" w:hAnsi="Calibri" w:cs="Calibri"/>
                <w:sz w:val="18"/>
                <w:szCs w:val="18"/>
              </w:rPr>
              <w:t>Purpose and Scope</w:t>
            </w:r>
            <w:r>
              <w:rPr>
                <w:rFonts w:ascii="Calibri" w:eastAsia="Calibri" w:hAnsi="Calibri" w:cs="Calibri"/>
                <w:sz w:val="18"/>
                <w:szCs w:val="18"/>
              </w:rPr>
              <w:tab/>
              <w:t>3</w:t>
            </w:r>
          </w:hyperlink>
        </w:p>
        <w:p w14:paraId="2497F6EC"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znysh7">
            <w:r>
              <w:rPr>
                <w:rFonts w:ascii="Calibri" w:eastAsia="Calibri" w:hAnsi="Calibri" w:cs="Calibri"/>
                <w:sz w:val="18"/>
                <w:szCs w:val="18"/>
              </w:rPr>
              <w:t>Overview of Splunk</w:t>
            </w:r>
            <w:r>
              <w:rPr>
                <w:rFonts w:ascii="Calibri" w:eastAsia="Calibri" w:hAnsi="Calibri" w:cs="Calibri"/>
                <w:sz w:val="18"/>
                <w:szCs w:val="18"/>
              </w:rPr>
              <w:tab/>
              <w:t>3</w:t>
            </w:r>
          </w:hyperlink>
        </w:p>
        <w:p w14:paraId="74E88A42"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et92p0">
            <w:r>
              <w:rPr>
                <w:rFonts w:ascii="Calibri" w:eastAsia="Calibri" w:hAnsi="Calibri" w:cs="Calibri"/>
                <w:sz w:val="18"/>
                <w:szCs w:val="18"/>
              </w:rPr>
              <w:t>Document Structure</w:t>
            </w:r>
            <w:r>
              <w:rPr>
                <w:rFonts w:ascii="Calibri" w:eastAsia="Calibri" w:hAnsi="Calibri" w:cs="Calibri"/>
                <w:sz w:val="18"/>
                <w:szCs w:val="18"/>
              </w:rPr>
              <w:tab/>
              <w:t>4</w:t>
            </w:r>
          </w:hyperlink>
        </w:p>
        <w:p w14:paraId="180CED9B"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tyjcwt">
            <w:r>
              <w:rPr>
                <w:rFonts w:ascii="Calibri" w:eastAsia="Calibri" w:hAnsi="Calibri" w:cs="Calibri"/>
                <w:sz w:val="18"/>
                <w:szCs w:val="18"/>
              </w:rPr>
              <w:t>Document Revision History</w:t>
            </w:r>
            <w:r>
              <w:rPr>
                <w:rFonts w:ascii="Calibri" w:eastAsia="Calibri" w:hAnsi="Calibri" w:cs="Calibri"/>
                <w:sz w:val="18"/>
                <w:szCs w:val="18"/>
              </w:rPr>
              <w:tab/>
              <w:t>4</w:t>
            </w:r>
          </w:hyperlink>
        </w:p>
        <w:p w14:paraId="43040EE0"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3dy6vkm">
            <w:r>
              <w:rPr>
                <w:rFonts w:ascii="Calibri" w:eastAsia="Calibri" w:hAnsi="Calibri" w:cs="Calibri"/>
                <w:b/>
                <w:sz w:val="18"/>
                <w:szCs w:val="18"/>
              </w:rPr>
              <w:t>System Architecture</w:t>
            </w:r>
            <w:r>
              <w:rPr>
                <w:rFonts w:ascii="Calibri" w:eastAsia="Calibri" w:hAnsi="Calibri" w:cs="Calibri"/>
                <w:b/>
                <w:sz w:val="18"/>
                <w:szCs w:val="18"/>
              </w:rPr>
              <w:tab/>
              <w:t>4</w:t>
            </w:r>
          </w:hyperlink>
        </w:p>
        <w:p w14:paraId="0DBB90BA"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1t3h5sf">
            <w:r>
              <w:rPr>
                <w:rFonts w:ascii="Calibri" w:eastAsia="Calibri" w:hAnsi="Calibri" w:cs="Calibri"/>
                <w:b/>
                <w:sz w:val="18"/>
                <w:szCs w:val="18"/>
              </w:rPr>
              <w:t>Installation and Configuration</w:t>
            </w:r>
            <w:r>
              <w:rPr>
                <w:rFonts w:ascii="Calibri" w:eastAsia="Calibri" w:hAnsi="Calibri" w:cs="Calibri"/>
                <w:b/>
                <w:sz w:val="18"/>
                <w:szCs w:val="18"/>
              </w:rPr>
              <w:tab/>
              <w:t>5</w:t>
            </w:r>
          </w:hyperlink>
        </w:p>
        <w:p w14:paraId="6FABF1E1"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4d34og8">
            <w:r>
              <w:rPr>
                <w:rFonts w:ascii="Calibri" w:eastAsia="Calibri" w:hAnsi="Calibri" w:cs="Calibri"/>
                <w:b/>
                <w:sz w:val="18"/>
                <w:szCs w:val="18"/>
              </w:rPr>
              <w:t>User Management</w:t>
            </w:r>
            <w:r>
              <w:rPr>
                <w:rFonts w:ascii="Calibri" w:eastAsia="Calibri" w:hAnsi="Calibri" w:cs="Calibri"/>
                <w:b/>
                <w:sz w:val="18"/>
                <w:szCs w:val="18"/>
              </w:rPr>
              <w:tab/>
              <w:t>10</w:t>
            </w:r>
          </w:hyperlink>
        </w:p>
        <w:p w14:paraId="326B3B6D"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s8eyo1">
            <w:r>
              <w:rPr>
                <w:rFonts w:ascii="Calibri" w:eastAsia="Calibri" w:hAnsi="Calibri" w:cs="Calibri"/>
                <w:sz w:val="18"/>
                <w:szCs w:val="18"/>
              </w:rPr>
              <w:t>User Roles and Permissions</w:t>
            </w:r>
            <w:r>
              <w:rPr>
                <w:rFonts w:ascii="Calibri" w:eastAsia="Calibri" w:hAnsi="Calibri" w:cs="Calibri"/>
                <w:sz w:val="18"/>
                <w:szCs w:val="18"/>
              </w:rPr>
              <w:tab/>
              <w:t>10</w:t>
            </w:r>
          </w:hyperlink>
        </w:p>
        <w:p w14:paraId="56D393A5"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7dp8vu">
            <w:r>
              <w:rPr>
                <w:rFonts w:ascii="Calibri" w:eastAsia="Calibri" w:hAnsi="Calibri" w:cs="Calibri"/>
                <w:sz w:val="18"/>
                <w:szCs w:val="18"/>
              </w:rPr>
              <w:t>Creating and Managing User Accounts</w:t>
            </w:r>
            <w:r>
              <w:rPr>
                <w:rFonts w:ascii="Calibri" w:eastAsia="Calibri" w:hAnsi="Calibri" w:cs="Calibri"/>
                <w:sz w:val="18"/>
                <w:szCs w:val="18"/>
              </w:rPr>
              <w:tab/>
              <w:t>10</w:t>
            </w:r>
          </w:hyperlink>
        </w:p>
        <w:p w14:paraId="0DD412FC"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3rdcrjn">
            <w:r>
              <w:rPr>
                <w:rFonts w:ascii="Calibri" w:eastAsia="Calibri" w:hAnsi="Calibri" w:cs="Calibri"/>
                <w:b/>
                <w:sz w:val="18"/>
                <w:szCs w:val="18"/>
              </w:rPr>
              <w:t>User Management</w:t>
            </w:r>
            <w:r>
              <w:rPr>
                <w:rFonts w:ascii="Calibri" w:eastAsia="Calibri" w:hAnsi="Calibri" w:cs="Calibri"/>
                <w:b/>
                <w:sz w:val="18"/>
                <w:szCs w:val="18"/>
              </w:rPr>
              <w:tab/>
              <w:t>10</w:t>
            </w:r>
          </w:hyperlink>
        </w:p>
        <w:p w14:paraId="1BE9128F"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6in1rg">
            <w:r>
              <w:rPr>
                <w:rFonts w:ascii="Calibri" w:eastAsia="Calibri" w:hAnsi="Calibri" w:cs="Calibri"/>
                <w:sz w:val="18"/>
                <w:szCs w:val="18"/>
              </w:rPr>
              <w:t>User Roles and Permissions</w:t>
            </w:r>
            <w:r>
              <w:rPr>
                <w:rFonts w:ascii="Calibri" w:eastAsia="Calibri" w:hAnsi="Calibri" w:cs="Calibri"/>
                <w:sz w:val="18"/>
                <w:szCs w:val="18"/>
              </w:rPr>
              <w:tab/>
              <w:t>10</w:t>
            </w:r>
          </w:hyperlink>
        </w:p>
        <w:p w14:paraId="5779B697"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lnxbz9">
            <w:r>
              <w:rPr>
                <w:rFonts w:ascii="Calibri" w:eastAsia="Calibri" w:hAnsi="Calibri" w:cs="Calibri"/>
                <w:sz w:val="18"/>
                <w:szCs w:val="18"/>
              </w:rPr>
              <w:t>Creating and Managing User Accounts</w:t>
            </w:r>
            <w:r>
              <w:rPr>
                <w:rFonts w:ascii="Calibri" w:eastAsia="Calibri" w:hAnsi="Calibri" w:cs="Calibri"/>
                <w:sz w:val="18"/>
                <w:szCs w:val="18"/>
              </w:rPr>
              <w:tab/>
              <w:t>11</w:t>
            </w:r>
          </w:hyperlink>
        </w:p>
        <w:p w14:paraId="735E92FF"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5nkun2">
            <w:r>
              <w:rPr>
                <w:rFonts w:ascii="Calibri" w:eastAsia="Calibri" w:hAnsi="Calibri" w:cs="Calibri"/>
                <w:sz w:val="18"/>
                <w:szCs w:val="18"/>
              </w:rPr>
              <w:t>Authentication Options</w:t>
            </w:r>
            <w:r>
              <w:rPr>
                <w:rFonts w:ascii="Calibri" w:eastAsia="Calibri" w:hAnsi="Calibri" w:cs="Calibri"/>
                <w:sz w:val="18"/>
                <w:szCs w:val="18"/>
              </w:rPr>
              <w:tab/>
              <w:t>11</w:t>
            </w:r>
          </w:hyperlink>
        </w:p>
        <w:p w14:paraId="0E3A402B"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1ksv4uv">
            <w:r>
              <w:rPr>
                <w:rFonts w:ascii="Calibri" w:eastAsia="Calibri" w:hAnsi="Calibri" w:cs="Calibri"/>
                <w:b/>
                <w:sz w:val="18"/>
                <w:szCs w:val="18"/>
              </w:rPr>
              <w:t>Data Ingestion</w:t>
            </w:r>
            <w:r>
              <w:rPr>
                <w:rFonts w:ascii="Calibri" w:eastAsia="Calibri" w:hAnsi="Calibri" w:cs="Calibri"/>
                <w:b/>
                <w:sz w:val="18"/>
                <w:szCs w:val="18"/>
              </w:rPr>
              <w:tab/>
              <w:t>12</w:t>
            </w:r>
          </w:hyperlink>
        </w:p>
        <w:p w14:paraId="6BBC6B17"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44sinio">
            <w:r>
              <w:rPr>
                <w:rFonts w:ascii="Calibri" w:eastAsia="Calibri" w:hAnsi="Calibri" w:cs="Calibri"/>
                <w:sz w:val="18"/>
                <w:szCs w:val="18"/>
              </w:rPr>
              <w:t>Data Input Options</w:t>
            </w:r>
            <w:r>
              <w:rPr>
                <w:rFonts w:ascii="Calibri" w:eastAsia="Calibri" w:hAnsi="Calibri" w:cs="Calibri"/>
                <w:sz w:val="18"/>
                <w:szCs w:val="18"/>
              </w:rPr>
              <w:tab/>
              <w:t>12</w:t>
            </w:r>
          </w:hyperlink>
        </w:p>
        <w:p w14:paraId="36653769"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jxsxqh">
            <w:r>
              <w:rPr>
                <w:rFonts w:ascii="Calibri" w:eastAsia="Calibri" w:hAnsi="Calibri" w:cs="Calibri"/>
                <w:sz w:val="18"/>
                <w:szCs w:val="18"/>
              </w:rPr>
              <w:t xml:space="preserve">Configuring and Managing Data Inputs   </w:t>
            </w:r>
            <w:r>
              <w:rPr>
                <w:rFonts w:ascii="Calibri" w:eastAsia="Calibri" w:hAnsi="Calibri" w:cs="Calibri"/>
                <w:sz w:val="18"/>
                <w:szCs w:val="18"/>
              </w:rPr>
              <w:tab/>
              <w:t>12</w:t>
            </w:r>
          </w:hyperlink>
        </w:p>
        <w:p w14:paraId="640B79E7"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z337ya">
            <w:r>
              <w:rPr>
                <w:rFonts w:ascii="Calibri" w:eastAsia="Calibri" w:hAnsi="Calibri" w:cs="Calibri"/>
                <w:sz w:val="18"/>
                <w:szCs w:val="18"/>
              </w:rPr>
              <w:t>Setting up sourcetypes and automatic field extraction</w:t>
            </w:r>
            <w:r>
              <w:rPr>
                <w:rFonts w:ascii="Calibri" w:eastAsia="Calibri" w:hAnsi="Calibri" w:cs="Calibri"/>
                <w:sz w:val="18"/>
                <w:szCs w:val="18"/>
              </w:rPr>
              <w:tab/>
              <w:t>13</w:t>
            </w:r>
          </w:hyperlink>
        </w:p>
        <w:p w14:paraId="27508D0E"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j2qqm3">
            <w:r>
              <w:rPr>
                <w:rFonts w:ascii="Calibri" w:eastAsia="Calibri" w:hAnsi="Calibri" w:cs="Calibri"/>
                <w:sz w:val="18"/>
                <w:szCs w:val="18"/>
              </w:rPr>
              <w:t>Managing data input pipelines and source types</w:t>
            </w:r>
            <w:r>
              <w:rPr>
                <w:rFonts w:ascii="Calibri" w:eastAsia="Calibri" w:hAnsi="Calibri" w:cs="Calibri"/>
                <w:sz w:val="18"/>
                <w:szCs w:val="18"/>
              </w:rPr>
              <w:tab/>
              <w:t>13</w:t>
            </w:r>
          </w:hyperlink>
        </w:p>
        <w:p w14:paraId="58400868"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1y810tw">
            <w:r>
              <w:rPr>
                <w:rFonts w:ascii="Calibri" w:eastAsia="Calibri" w:hAnsi="Calibri" w:cs="Calibri"/>
                <w:b/>
                <w:sz w:val="18"/>
                <w:szCs w:val="18"/>
              </w:rPr>
              <w:t>Search and Analysis</w:t>
            </w:r>
            <w:r>
              <w:rPr>
                <w:rFonts w:ascii="Calibri" w:eastAsia="Calibri" w:hAnsi="Calibri" w:cs="Calibri"/>
                <w:b/>
                <w:sz w:val="18"/>
                <w:szCs w:val="18"/>
              </w:rPr>
              <w:tab/>
              <w:t>14</w:t>
            </w:r>
          </w:hyperlink>
        </w:p>
        <w:p w14:paraId="2B8F7212"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4i7ojhp">
            <w:r>
              <w:rPr>
                <w:rFonts w:ascii="Calibri" w:eastAsia="Calibri" w:hAnsi="Calibri" w:cs="Calibri"/>
                <w:sz w:val="18"/>
                <w:szCs w:val="18"/>
              </w:rPr>
              <w:t>Basic and advanced search techniques</w:t>
            </w:r>
            <w:r>
              <w:rPr>
                <w:rFonts w:ascii="Calibri" w:eastAsia="Calibri" w:hAnsi="Calibri" w:cs="Calibri"/>
                <w:sz w:val="18"/>
                <w:szCs w:val="18"/>
              </w:rPr>
              <w:tab/>
              <w:t>14</w:t>
            </w:r>
          </w:hyperlink>
        </w:p>
        <w:p w14:paraId="3917F2C8"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xcytpi">
            <w:r>
              <w:rPr>
                <w:rFonts w:ascii="Calibri" w:eastAsia="Calibri" w:hAnsi="Calibri" w:cs="Calibri"/>
                <w:sz w:val="18"/>
                <w:szCs w:val="18"/>
              </w:rPr>
              <w:t>Search operators, commands, and functions</w:t>
            </w:r>
            <w:r>
              <w:rPr>
                <w:rFonts w:ascii="Calibri" w:eastAsia="Calibri" w:hAnsi="Calibri" w:cs="Calibri"/>
                <w:sz w:val="18"/>
                <w:szCs w:val="18"/>
              </w:rPr>
              <w:tab/>
              <w:t>15</w:t>
            </w:r>
          </w:hyperlink>
        </w:p>
        <w:p w14:paraId="66C9BF1E"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ci93xb">
            <w:r>
              <w:rPr>
                <w:rFonts w:ascii="Calibri" w:eastAsia="Calibri" w:hAnsi="Calibri" w:cs="Calibri"/>
                <w:sz w:val="18"/>
                <w:szCs w:val="18"/>
              </w:rPr>
              <w:t>Building search queries and filtering results</w:t>
            </w:r>
            <w:r>
              <w:rPr>
                <w:rFonts w:ascii="Calibri" w:eastAsia="Calibri" w:hAnsi="Calibri" w:cs="Calibri"/>
                <w:sz w:val="18"/>
                <w:szCs w:val="18"/>
              </w:rPr>
              <w:tab/>
              <w:t>15</w:t>
            </w:r>
          </w:hyperlink>
        </w:p>
        <w:p w14:paraId="64B5C148"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whwml4">
            <w:r>
              <w:rPr>
                <w:rFonts w:ascii="Calibri" w:eastAsia="Calibri" w:hAnsi="Calibri" w:cs="Calibri"/>
                <w:sz w:val="18"/>
                <w:szCs w:val="18"/>
              </w:rPr>
              <w:t>Transforming and visualising data</w:t>
            </w:r>
            <w:r>
              <w:rPr>
                <w:rFonts w:ascii="Calibri" w:eastAsia="Calibri" w:hAnsi="Calibri" w:cs="Calibri"/>
                <w:sz w:val="18"/>
                <w:szCs w:val="18"/>
              </w:rPr>
              <w:tab/>
              <w:t>16</w:t>
            </w:r>
          </w:hyperlink>
        </w:p>
        <w:p w14:paraId="2BC4C9C3"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2bn6wsx">
            <w:r>
              <w:rPr>
                <w:rFonts w:ascii="Calibri" w:eastAsia="Calibri" w:hAnsi="Calibri" w:cs="Calibri"/>
                <w:b/>
                <w:sz w:val="18"/>
                <w:szCs w:val="18"/>
              </w:rPr>
              <w:t>Data Management</w:t>
            </w:r>
            <w:r>
              <w:rPr>
                <w:rFonts w:ascii="Calibri" w:eastAsia="Calibri" w:hAnsi="Calibri" w:cs="Calibri"/>
                <w:b/>
                <w:sz w:val="18"/>
                <w:szCs w:val="18"/>
              </w:rPr>
              <w:tab/>
              <w:t>16</w:t>
            </w:r>
          </w:hyperlink>
        </w:p>
        <w:p w14:paraId="377D192E"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qsh70q">
            <w:r>
              <w:rPr>
                <w:rFonts w:ascii="Calibri" w:eastAsia="Calibri" w:hAnsi="Calibri" w:cs="Calibri"/>
                <w:sz w:val="18"/>
                <w:szCs w:val="18"/>
              </w:rPr>
              <w:t>Indexing configuration and best practices</w:t>
            </w:r>
            <w:r>
              <w:rPr>
                <w:rFonts w:ascii="Calibri" w:eastAsia="Calibri" w:hAnsi="Calibri" w:cs="Calibri"/>
                <w:sz w:val="18"/>
                <w:szCs w:val="18"/>
              </w:rPr>
              <w:tab/>
              <w:t>16</w:t>
            </w:r>
          </w:hyperlink>
        </w:p>
        <w:p w14:paraId="553BBD4C"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as4poj">
            <w:r>
              <w:rPr>
                <w:rFonts w:ascii="Calibri" w:eastAsia="Calibri" w:hAnsi="Calibri" w:cs="Calibri"/>
                <w:sz w:val="18"/>
                <w:szCs w:val="18"/>
              </w:rPr>
              <w:t>Managing indexes (creation, deletion, retention policies)</w:t>
            </w:r>
            <w:r>
              <w:rPr>
                <w:rFonts w:ascii="Calibri" w:eastAsia="Calibri" w:hAnsi="Calibri" w:cs="Calibri"/>
                <w:sz w:val="18"/>
                <w:szCs w:val="18"/>
              </w:rPr>
              <w:tab/>
              <w:t>17</w:t>
            </w:r>
          </w:hyperlink>
        </w:p>
        <w:p w14:paraId="6FD9E04D"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pxezwc">
            <w:r>
              <w:rPr>
                <w:rFonts w:ascii="Calibri" w:eastAsia="Calibri" w:hAnsi="Calibri" w:cs="Calibri"/>
                <w:sz w:val="18"/>
                <w:szCs w:val="18"/>
              </w:rPr>
              <w:t>Data lifecycle management (archiving, freezing, summarization)</w:t>
            </w:r>
            <w:r>
              <w:rPr>
                <w:rFonts w:ascii="Calibri" w:eastAsia="Calibri" w:hAnsi="Calibri" w:cs="Calibri"/>
                <w:sz w:val="18"/>
                <w:szCs w:val="18"/>
              </w:rPr>
              <w:tab/>
              <w:t>17</w:t>
            </w:r>
          </w:hyperlink>
        </w:p>
        <w:p w14:paraId="147EE60F"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49x2ik5">
            <w:r>
              <w:rPr>
                <w:rFonts w:ascii="Calibri" w:eastAsia="Calibri" w:hAnsi="Calibri" w:cs="Calibri"/>
                <w:sz w:val="18"/>
                <w:szCs w:val="18"/>
              </w:rPr>
              <w:t>Working with summary indexes and accelerated data models</w:t>
            </w:r>
            <w:r>
              <w:rPr>
                <w:rFonts w:ascii="Calibri" w:eastAsia="Calibri" w:hAnsi="Calibri" w:cs="Calibri"/>
                <w:sz w:val="18"/>
                <w:szCs w:val="18"/>
              </w:rPr>
              <w:tab/>
              <w:t>18</w:t>
            </w:r>
          </w:hyperlink>
        </w:p>
        <w:p w14:paraId="634C7921"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2p2csry">
            <w:r>
              <w:rPr>
                <w:rFonts w:ascii="Calibri" w:eastAsia="Calibri" w:hAnsi="Calibri" w:cs="Calibri"/>
                <w:b/>
                <w:sz w:val="18"/>
                <w:szCs w:val="18"/>
              </w:rPr>
              <w:t>Security and Access Control</w:t>
            </w:r>
            <w:r>
              <w:rPr>
                <w:rFonts w:ascii="Calibri" w:eastAsia="Calibri" w:hAnsi="Calibri" w:cs="Calibri"/>
                <w:b/>
                <w:sz w:val="18"/>
                <w:szCs w:val="18"/>
              </w:rPr>
              <w:tab/>
              <w:t>18</w:t>
            </w:r>
          </w:hyperlink>
        </w:p>
        <w:p w14:paraId="07CFE339"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47n2zr">
            <w:r>
              <w:rPr>
                <w:rFonts w:ascii="Calibri" w:eastAsia="Calibri" w:hAnsi="Calibri" w:cs="Calibri"/>
                <w:sz w:val="18"/>
                <w:szCs w:val="18"/>
              </w:rPr>
              <w:t>Securing program deployments (firewalls, network restrictions)</w:t>
            </w:r>
            <w:r>
              <w:rPr>
                <w:rFonts w:ascii="Calibri" w:eastAsia="Calibri" w:hAnsi="Calibri" w:cs="Calibri"/>
                <w:sz w:val="18"/>
                <w:szCs w:val="18"/>
              </w:rPr>
              <w:tab/>
              <w:t>18</w:t>
            </w:r>
          </w:hyperlink>
        </w:p>
        <w:p w14:paraId="4D4CBB54"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o7alnk">
            <w:r>
              <w:rPr>
                <w:rFonts w:ascii="Calibri" w:eastAsia="Calibri" w:hAnsi="Calibri" w:cs="Calibri"/>
                <w:sz w:val="18"/>
                <w:szCs w:val="18"/>
              </w:rPr>
              <w:t>User authentication and authorization (local, LDAP, SSO)</w:t>
            </w:r>
            <w:r>
              <w:rPr>
                <w:rFonts w:ascii="Calibri" w:eastAsia="Calibri" w:hAnsi="Calibri" w:cs="Calibri"/>
                <w:sz w:val="18"/>
                <w:szCs w:val="18"/>
              </w:rPr>
              <w:tab/>
              <w:t>19</w:t>
            </w:r>
          </w:hyperlink>
        </w:p>
        <w:p w14:paraId="13BB5325"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3ckvvd">
            <w:r>
              <w:rPr>
                <w:rFonts w:ascii="Calibri" w:eastAsia="Calibri" w:hAnsi="Calibri" w:cs="Calibri"/>
                <w:sz w:val="18"/>
                <w:szCs w:val="18"/>
              </w:rPr>
              <w:t>Role-based access control (RBAC) and permissions</w:t>
            </w:r>
            <w:r>
              <w:rPr>
                <w:rFonts w:ascii="Calibri" w:eastAsia="Calibri" w:hAnsi="Calibri" w:cs="Calibri"/>
                <w:sz w:val="18"/>
                <w:szCs w:val="18"/>
              </w:rPr>
              <w:tab/>
              <w:t>19</w:t>
            </w:r>
          </w:hyperlink>
        </w:p>
        <w:p w14:paraId="14716CD0"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ihv636">
            <w:r>
              <w:rPr>
                <w:rFonts w:ascii="Calibri" w:eastAsia="Calibri" w:hAnsi="Calibri" w:cs="Calibri"/>
                <w:sz w:val="18"/>
                <w:szCs w:val="18"/>
              </w:rPr>
              <w:t>Implementing SSL/TLS encryption for data in transit</w:t>
            </w:r>
            <w:r>
              <w:rPr>
                <w:rFonts w:ascii="Calibri" w:eastAsia="Calibri" w:hAnsi="Calibri" w:cs="Calibri"/>
                <w:sz w:val="18"/>
                <w:szCs w:val="18"/>
              </w:rPr>
              <w:tab/>
              <w:t>19</w:t>
            </w:r>
          </w:hyperlink>
        </w:p>
        <w:p w14:paraId="5E682E25"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32hioqz">
            <w:r>
              <w:rPr>
                <w:rFonts w:ascii="Calibri" w:eastAsia="Calibri" w:hAnsi="Calibri" w:cs="Calibri"/>
                <w:b/>
                <w:sz w:val="18"/>
                <w:szCs w:val="18"/>
              </w:rPr>
              <w:t>Monitoring and Troubleshooting</w:t>
            </w:r>
            <w:r>
              <w:rPr>
                <w:rFonts w:ascii="Calibri" w:eastAsia="Calibri" w:hAnsi="Calibri" w:cs="Calibri"/>
                <w:b/>
                <w:sz w:val="18"/>
                <w:szCs w:val="18"/>
              </w:rPr>
              <w:tab/>
              <w:t>20</w:t>
            </w:r>
          </w:hyperlink>
        </w:p>
        <w:p w14:paraId="5DBF1F53"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hmsyys">
            <w:r>
              <w:rPr>
                <w:rFonts w:ascii="Calibri" w:eastAsia="Calibri" w:hAnsi="Calibri" w:cs="Calibri"/>
                <w:sz w:val="18"/>
                <w:szCs w:val="18"/>
              </w:rPr>
              <w:t>Monitoring program performance and resource usage</w:t>
            </w:r>
            <w:r>
              <w:rPr>
                <w:rFonts w:ascii="Calibri" w:eastAsia="Calibri" w:hAnsi="Calibri" w:cs="Calibri"/>
                <w:sz w:val="18"/>
                <w:szCs w:val="18"/>
              </w:rPr>
              <w:tab/>
              <w:t>20</w:t>
            </w:r>
          </w:hyperlink>
        </w:p>
        <w:p w14:paraId="0821A3D9"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41mghml">
            <w:r>
              <w:rPr>
                <w:rFonts w:ascii="Calibri" w:eastAsia="Calibri" w:hAnsi="Calibri" w:cs="Calibri"/>
                <w:sz w:val="18"/>
                <w:szCs w:val="18"/>
              </w:rPr>
              <w:t>Troubleshooting common issues and error messages</w:t>
            </w:r>
            <w:r>
              <w:rPr>
                <w:rFonts w:ascii="Calibri" w:eastAsia="Calibri" w:hAnsi="Calibri" w:cs="Calibri"/>
                <w:sz w:val="18"/>
                <w:szCs w:val="18"/>
              </w:rPr>
              <w:tab/>
              <w:t>20</w:t>
            </w:r>
          </w:hyperlink>
        </w:p>
        <w:p w14:paraId="0D977681"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grqrue">
            <w:r>
              <w:rPr>
                <w:rFonts w:ascii="Calibri" w:eastAsia="Calibri" w:hAnsi="Calibri" w:cs="Calibri"/>
                <w:sz w:val="18"/>
                <w:szCs w:val="18"/>
              </w:rPr>
              <w:t>Debugging and analysing search performance</w:t>
            </w:r>
            <w:r>
              <w:rPr>
                <w:rFonts w:ascii="Calibri" w:eastAsia="Calibri" w:hAnsi="Calibri" w:cs="Calibri"/>
                <w:sz w:val="18"/>
                <w:szCs w:val="18"/>
              </w:rPr>
              <w:tab/>
              <w:t>21</w:t>
            </w:r>
          </w:hyperlink>
        </w:p>
        <w:p w14:paraId="06A9EEF6"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vx1227">
            <w:r>
              <w:rPr>
                <w:rFonts w:ascii="Calibri" w:eastAsia="Calibri" w:hAnsi="Calibri" w:cs="Calibri"/>
                <w:sz w:val="18"/>
                <w:szCs w:val="18"/>
              </w:rPr>
              <w:t>Logging and monitoring program components</w:t>
            </w:r>
            <w:r>
              <w:rPr>
                <w:rFonts w:ascii="Calibri" w:eastAsia="Calibri" w:hAnsi="Calibri" w:cs="Calibri"/>
                <w:sz w:val="18"/>
                <w:szCs w:val="18"/>
              </w:rPr>
              <w:tab/>
              <w:t>21</w:t>
            </w:r>
          </w:hyperlink>
        </w:p>
        <w:p w14:paraId="4040FA68"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3fwokq0">
            <w:r>
              <w:rPr>
                <w:rFonts w:ascii="Calibri" w:eastAsia="Calibri" w:hAnsi="Calibri" w:cs="Calibri"/>
                <w:b/>
                <w:sz w:val="18"/>
                <w:szCs w:val="18"/>
              </w:rPr>
              <w:t>Maintenance and Upgrades</w:t>
            </w:r>
            <w:r>
              <w:rPr>
                <w:rFonts w:ascii="Calibri" w:eastAsia="Calibri" w:hAnsi="Calibri" w:cs="Calibri"/>
                <w:b/>
                <w:sz w:val="18"/>
                <w:szCs w:val="18"/>
              </w:rPr>
              <w:tab/>
              <w:t>21</w:t>
            </w:r>
          </w:hyperlink>
        </w:p>
        <w:p w14:paraId="17D3339D"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v1yuxt">
            <w:r>
              <w:rPr>
                <w:rFonts w:ascii="Calibri" w:eastAsia="Calibri" w:hAnsi="Calibri" w:cs="Calibri"/>
                <w:sz w:val="18"/>
                <w:szCs w:val="18"/>
              </w:rPr>
              <w:t>Routine maintenance tasks (log rotation, data grooming)</w:t>
            </w:r>
            <w:r>
              <w:rPr>
                <w:rFonts w:ascii="Calibri" w:eastAsia="Calibri" w:hAnsi="Calibri" w:cs="Calibri"/>
                <w:sz w:val="18"/>
                <w:szCs w:val="18"/>
              </w:rPr>
              <w:tab/>
              <w:t>21</w:t>
            </w:r>
          </w:hyperlink>
        </w:p>
        <w:p w14:paraId="1C6FBA9F"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4f1mdlm">
            <w:r>
              <w:rPr>
                <w:rFonts w:ascii="Calibri" w:eastAsia="Calibri" w:hAnsi="Calibri" w:cs="Calibri"/>
                <w:sz w:val="18"/>
                <w:szCs w:val="18"/>
              </w:rPr>
              <w:t>Applying updates and patches to the program</w:t>
            </w:r>
            <w:r>
              <w:rPr>
                <w:rFonts w:ascii="Calibri" w:eastAsia="Calibri" w:hAnsi="Calibri" w:cs="Calibri"/>
                <w:sz w:val="18"/>
                <w:szCs w:val="18"/>
              </w:rPr>
              <w:tab/>
              <w:t>22</w:t>
            </w:r>
          </w:hyperlink>
        </w:p>
        <w:p w14:paraId="05571C2A"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u6wntf">
            <w:r>
              <w:rPr>
                <w:rFonts w:ascii="Calibri" w:eastAsia="Calibri" w:hAnsi="Calibri" w:cs="Calibri"/>
                <w:sz w:val="18"/>
                <w:szCs w:val="18"/>
              </w:rPr>
              <w:t>Backup and disaster recovery procedures</w:t>
            </w:r>
            <w:r>
              <w:rPr>
                <w:rFonts w:ascii="Calibri" w:eastAsia="Calibri" w:hAnsi="Calibri" w:cs="Calibri"/>
                <w:sz w:val="18"/>
                <w:szCs w:val="18"/>
              </w:rPr>
              <w:tab/>
              <w:t>22</w:t>
            </w:r>
          </w:hyperlink>
        </w:p>
        <w:p w14:paraId="79E025C9"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9c6y18">
            <w:r>
              <w:rPr>
                <w:rFonts w:ascii="Calibri" w:eastAsia="Calibri" w:hAnsi="Calibri" w:cs="Calibri"/>
                <w:sz w:val="18"/>
                <w:szCs w:val="18"/>
              </w:rPr>
              <w:t>Version compatibility considerations and upgrade planning</w:t>
            </w:r>
            <w:r>
              <w:rPr>
                <w:rFonts w:ascii="Calibri" w:eastAsia="Calibri" w:hAnsi="Calibri" w:cs="Calibri"/>
                <w:sz w:val="18"/>
                <w:szCs w:val="18"/>
              </w:rPr>
              <w:tab/>
              <w:t>23</w:t>
            </w:r>
          </w:hyperlink>
        </w:p>
        <w:p w14:paraId="27168882"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3tbugp1">
            <w:r>
              <w:rPr>
                <w:rFonts w:ascii="Calibri" w:eastAsia="Calibri" w:hAnsi="Calibri" w:cs="Calibri"/>
                <w:b/>
                <w:sz w:val="18"/>
                <w:szCs w:val="18"/>
              </w:rPr>
              <w:t>Best Practices</w:t>
            </w:r>
            <w:r>
              <w:rPr>
                <w:rFonts w:ascii="Calibri" w:eastAsia="Calibri" w:hAnsi="Calibri" w:cs="Calibri"/>
                <w:b/>
                <w:sz w:val="18"/>
                <w:szCs w:val="18"/>
              </w:rPr>
              <w:tab/>
              <w:t>23</w:t>
            </w:r>
          </w:hyperlink>
        </w:p>
        <w:p w14:paraId="267F99B4"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28h4qwu">
            <w:r>
              <w:rPr>
                <w:rFonts w:ascii="Calibri" w:eastAsia="Calibri" w:hAnsi="Calibri" w:cs="Calibri"/>
                <w:sz w:val="18"/>
                <w:szCs w:val="18"/>
              </w:rPr>
              <w:t>Performance optimization tips (indexing volume, search efficiency)</w:t>
            </w:r>
            <w:r>
              <w:rPr>
                <w:rFonts w:ascii="Calibri" w:eastAsia="Calibri" w:hAnsi="Calibri" w:cs="Calibri"/>
                <w:sz w:val="18"/>
                <w:szCs w:val="18"/>
              </w:rPr>
              <w:tab/>
              <w:t>23</w:t>
            </w:r>
          </w:hyperlink>
        </w:p>
        <w:p w14:paraId="083843E5"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nmf14n">
            <w:r>
              <w:rPr>
                <w:rFonts w:ascii="Calibri" w:eastAsia="Calibri" w:hAnsi="Calibri" w:cs="Calibri"/>
                <w:sz w:val="18"/>
                <w:szCs w:val="18"/>
              </w:rPr>
              <w:t>Data onboarding and normalisation best practices</w:t>
            </w:r>
            <w:r>
              <w:rPr>
                <w:rFonts w:ascii="Calibri" w:eastAsia="Calibri" w:hAnsi="Calibri" w:cs="Calibri"/>
                <w:sz w:val="18"/>
                <w:szCs w:val="18"/>
              </w:rPr>
              <w:tab/>
              <w:t>24</w:t>
            </w:r>
          </w:hyperlink>
        </w:p>
        <w:p w14:paraId="71914FD3"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37m2jsg">
            <w:r>
              <w:rPr>
                <w:rFonts w:ascii="Calibri" w:eastAsia="Calibri" w:hAnsi="Calibri" w:cs="Calibri"/>
                <w:sz w:val="18"/>
                <w:szCs w:val="18"/>
              </w:rPr>
              <w:t>Security and compliance recommendations</w:t>
            </w:r>
            <w:r>
              <w:rPr>
                <w:rFonts w:ascii="Calibri" w:eastAsia="Calibri" w:hAnsi="Calibri" w:cs="Calibri"/>
                <w:sz w:val="18"/>
                <w:szCs w:val="18"/>
              </w:rPr>
              <w:tab/>
              <w:t>24</w:t>
            </w:r>
          </w:hyperlink>
        </w:p>
        <w:p w14:paraId="6EB05539" w14:textId="77777777" w:rsidR="00D8267E" w:rsidRDefault="00000000">
          <w:pPr>
            <w:widowControl w:val="0"/>
            <w:tabs>
              <w:tab w:val="right" w:leader="dot" w:pos="12000"/>
            </w:tabs>
            <w:spacing w:before="60" w:line="240" w:lineRule="auto"/>
            <w:ind w:left="360"/>
            <w:rPr>
              <w:rFonts w:ascii="Calibri" w:eastAsia="Calibri" w:hAnsi="Calibri" w:cs="Calibri"/>
              <w:sz w:val="20"/>
              <w:szCs w:val="20"/>
            </w:rPr>
          </w:pPr>
          <w:hyperlink w:anchor="_1mrcu09">
            <w:r>
              <w:rPr>
                <w:rFonts w:ascii="Calibri" w:eastAsia="Calibri" w:hAnsi="Calibri" w:cs="Calibri"/>
                <w:sz w:val="18"/>
                <w:szCs w:val="18"/>
              </w:rPr>
              <w:t>Scaling and capacity planning guidelines</w:t>
            </w:r>
            <w:r>
              <w:rPr>
                <w:rFonts w:ascii="Calibri" w:eastAsia="Calibri" w:hAnsi="Calibri" w:cs="Calibri"/>
                <w:sz w:val="18"/>
                <w:szCs w:val="18"/>
              </w:rPr>
              <w:tab/>
              <w:t>24</w:t>
            </w:r>
          </w:hyperlink>
        </w:p>
        <w:p w14:paraId="7DC26A68" w14:textId="77777777" w:rsidR="00D8267E" w:rsidRDefault="00000000">
          <w:pPr>
            <w:widowControl w:val="0"/>
            <w:tabs>
              <w:tab w:val="right" w:leader="dot" w:pos="12000"/>
            </w:tabs>
            <w:spacing w:before="60" w:line="240" w:lineRule="auto"/>
            <w:rPr>
              <w:rFonts w:ascii="Calibri" w:eastAsia="Calibri" w:hAnsi="Calibri" w:cs="Calibri"/>
              <w:b/>
              <w:sz w:val="20"/>
              <w:szCs w:val="20"/>
            </w:rPr>
          </w:pPr>
          <w:hyperlink w:anchor="_46r0co2">
            <w:r>
              <w:rPr>
                <w:rFonts w:ascii="Calibri" w:eastAsia="Calibri" w:hAnsi="Calibri" w:cs="Calibri"/>
                <w:b/>
                <w:sz w:val="18"/>
                <w:szCs w:val="18"/>
              </w:rPr>
              <w:t>Resources and References</w:t>
            </w:r>
            <w:r>
              <w:rPr>
                <w:rFonts w:ascii="Calibri" w:eastAsia="Calibri" w:hAnsi="Calibri" w:cs="Calibri"/>
                <w:b/>
                <w:sz w:val="18"/>
                <w:szCs w:val="18"/>
              </w:rPr>
              <w:tab/>
              <w:t>25</w:t>
            </w:r>
          </w:hyperlink>
          <w:r>
            <w:fldChar w:fldCharType="end"/>
          </w:r>
        </w:p>
      </w:sdtContent>
    </w:sdt>
    <w:p w14:paraId="26791DFB" w14:textId="77777777" w:rsidR="00D8267E" w:rsidRDefault="00D8267E">
      <w:pPr>
        <w:widowControl w:val="0"/>
        <w:spacing w:line="240" w:lineRule="auto"/>
        <w:ind w:left="705" w:right="-148"/>
        <w:jc w:val="center"/>
        <w:rPr>
          <w:rFonts w:ascii="Calibri" w:eastAsia="Calibri" w:hAnsi="Calibri" w:cs="Calibri"/>
          <w:b/>
          <w:color w:val="434343"/>
        </w:rPr>
      </w:pPr>
    </w:p>
    <w:p w14:paraId="0F7FE5F3" w14:textId="77777777" w:rsidR="00D8267E" w:rsidRDefault="00D8267E">
      <w:pPr>
        <w:widowControl w:val="0"/>
        <w:spacing w:line="240" w:lineRule="auto"/>
        <w:ind w:right="-149"/>
        <w:rPr>
          <w:rFonts w:ascii="Calibri" w:eastAsia="Calibri" w:hAnsi="Calibri" w:cs="Calibri"/>
          <w:color w:val="8EAADB"/>
        </w:rPr>
      </w:pPr>
    </w:p>
    <w:tbl>
      <w:tblPr>
        <w:tblStyle w:val="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3C1B0DA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8A564DC" w14:textId="77777777" w:rsidR="00D8267E" w:rsidRDefault="00000000">
            <w:pPr>
              <w:pStyle w:val="Heading1"/>
              <w:outlineLvl w:val="0"/>
            </w:pPr>
            <w:bookmarkStart w:id="0" w:name="_gjdgxs" w:colFirst="0" w:colLast="0"/>
            <w:bookmarkEnd w:id="0"/>
            <w:r>
              <w:lastRenderedPageBreak/>
              <w:t>Introduction</w:t>
            </w:r>
          </w:p>
        </w:tc>
      </w:tr>
      <w:tr w:rsidR="00D8267E" w14:paraId="64B7AA4C" w14:textId="77777777">
        <w:trPr>
          <w:trHeight w:val="72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4E6E527" w14:textId="77777777" w:rsidR="00D8267E" w:rsidRDefault="00000000">
            <w:pPr>
              <w:pStyle w:val="Heading2"/>
              <w:outlineLvl w:val="1"/>
            </w:pPr>
            <w:bookmarkStart w:id="1" w:name="_30j0zll" w:colFirst="0" w:colLast="0"/>
            <w:bookmarkEnd w:id="1"/>
            <w:r>
              <w:t>Purpose and Scope</w:t>
            </w:r>
          </w:p>
          <w:p w14:paraId="58F1F92F" w14:textId="77777777" w:rsidR="00D8267E" w:rsidRDefault="00000000">
            <w:pPr>
              <w:ind w:right="-149"/>
              <w:jc w:val="both"/>
              <w:rPr>
                <w:rFonts w:ascii="Calibri" w:eastAsia="Calibri" w:hAnsi="Calibri" w:cs="Calibri"/>
              </w:rPr>
            </w:pPr>
            <w:r>
              <w:rPr>
                <w:rFonts w:ascii="Calibri" w:eastAsia="Calibri" w:hAnsi="Calibri" w:cs="Calibri"/>
              </w:rPr>
              <w:t xml:space="preserve">The objective of this document is to introduce Splunk Software. It aims to enlighten users with the features, capabilities, and benefits of Splunk Enterprise in filtering and analysing network traffic. </w:t>
            </w:r>
          </w:p>
          <w:p w14:paraId="55F16F31" w14:textId="77777777" w:rsidR="00D8267E" w:rsidRDefault="00D8267E">
            <w:pPr>
              <w:pStyle w:val="Heading2"/>
              <w:outlineLvl w:val="1"/>
            </w:pPr>
            <w:bookmarkStart w:id="2" w:name="_1fob9te" w:colFirst="0" w:colLast="0"/>
            <w:bookmarkEnd w:id="2"/>
          </w:p>
          <w:p w14:paraId="2A4392F4" w14:textId="77777777" w:rsidR="00D8267E" w:rsidRDefault="00000000">
            <w:pPr>
              <w:pStyle w:val="Heading2"/>
              <w:outlineLvl w:val="1"/>
            </w:pPr>
            <w:bookmarkStart w:id="3" w:name="_3znysh7" w:colFirst="0" w:colLast="0"/>
            <w:bookmarkEnd w:id="3"/>
            <w:r>
              <w:t>Overview of Splunk</w:t>
            </w:r>
          </w:p>
          <w:p w14:paraId="7D69608C" w14:textId="77777777" w:rsidR="00D8267E" w:rsidRDefault="00000000">
            <w:pPr>
              <w:spacing w:line="276" w:lineRule="auto"/>
              <w:ind w:right="-149"/>
              <w:rPr>
                <w:sz w:val="20"/>
                <w:szCs w:val="20"/>
              </w:rPr>
            </w:pPr>
            <w:r>
              <w:rPr>
                <w:rFonts w:ascii="Arial" w:eastAsia="Arial" w:hAnsi="Arial" w:cs="Arial"/>
                <w:sz w:val="20"/>
                <w:szCs w:val="20"/>
              </w:rPr>
              <w:t>Splunk Enterprise is a robust and scalable software platform designed to help organisations unlock the value of their data. It empowers businesses to collect, index, and analyse machine-generated data from diverse sources in real-time. With Splunk Enterprise, you can gain valuable insights, detect anomalies, and make data-driven decisions for enhanced operational efficiency.</w:t>
            </w:r>
          </w:p>
          <w:p w14:paraId="4EA9C6C1" w14:textId="77777777" w:rsidR="00D8267E" w:rsidRDefault="00D8267E">
            <w:pPr>
              <w:ind w:right="-149"/>
              <w:rPr>
                <w:rFonts w:ascii="Calibri" w:eastAsia="Calibri" w:hAnsi="Calibri" w:cs="Calibri"/>
              </w:rPr>
            </w:pPr>
          </w:p>
          <w:p w14:paraId="623AC988" w14:textId="77777777" w:rsidR="00D8267E" w:rsidRDefault="00000000">
            <w:pPr>
              <w:ind w:right="-149"/>
              <w:rPr>
                <w:rFonts w:ascii="Calibri" w:eastAsia="Calibri" w:hAnsi="Calibri" w:cs="Calibri"/>
              </w:rPr>
            </w:pPr>
            <w:r>
              <w:rPr>
                <w:rFonts w:ascii="Calibri" w:eastAsia="Calibri" w:hAnsi="Calibri" w:cs="Calibri"/>
              </w:rPr>
              <w:t>Key Features</w:t>
            </w:r>
          </w:p>
          <w:p w14:paraId="04524412" w14:textId="77777777" w:rsidR="00D8267E" w:rsidRDefault="00D8267E">
            <w:pPr>
              <w:ind w:right="-149"/>
              <w:rPr>
                <w:rFonts w:ascii="Calibri" w:eastAsia="Calibri" w:hAnsi="Calibri" w:cs="Calibri"/>
              </w:rPr>
            </w:pPr>
          </w:p>
          <w:p w14:paraId="630A1BF6" w14:textId="77777777" w:rsidR="00D8267E" w:rsidRDefault="00000000">
            <w:pPr>
              <w:numPr>
                <w:ilvl w:val="0"/>
                <w:numId w:val="13"/>
              </w:numPr>
              <w:spacing w:line="276" w:lineRule="auto"/>
              <w:ind w:right="-149"/>
              <w:jc w:val="both"/>
              <w:rPr>
                <w:rFonts w:ascii="Calibri" w:eastAsia="Calibri" w:hAnsi="Calibri" w:cs="Calibri"/>
              </w:rPr>
            </w:pPr>
            <w:r>
              <w:rPr>
                <w:rFonts w:ascii="Calibri" w:eastAsia="Calibri" w:hAnsi="Calibri" w:cs="Calibri"/>
                <w:b/>
              </w:rPr>
              <w:t>Real-time Data Ingestion:</w:t>
            </w:r>
            <w:r>
              <w:rPr>
                <w:rFonts w:ascii="Calibri" w:eastAsia="Calibri" w:hAnsi="Calibri" w:cs="Calibri"/>
              </w:rPr>
              <w:t xml:space="preserve"> </w:t>
            </w:r>
            <w:proofErr w:type="gramStart"/>
            <w:r>
              <w:rPr>
                <w:rFonts w:ascii="Calibri" w:eastAsia="Calibri" w:hAnsi="Calibri" w:cs="Calibri"/>
              </w:rPr>
              <w:t>In order to</w:t>
            </w:r>
            <w:proofErr w:type="gramEnd"/>
            <w:r>
              <w:rPr>
                <w:rFonts w:ascii="Calibri" w:eastAsia="Calibri" w:hAnsi="Calibri" w:cs="Calibri"/>
              </w:rPr>
              <w:t xml:space="preserve"> ingest and index machine-generated data from various sources in real-time, providing immediate access to valuable insights and enabling proactive decision-making.</w:t>
            </w:r>
          </w:p>
          <w:p w14:paraId="15DF99C4" w14:textId="77777777" w:rsidR="00D8267E" w:rsidRDefault="00000000">
            <w:pPr>
              <w:numPr>
                <w:ilvl w:val="0"/>
                <w:numId w:val="13"/>
              </w:numPr>
              <w:spacing w:line="276" w:lineRule="auto"/>
              <w:ind w:right="-149"/>
              <w:jc w:val="both"/>
              <w:rPr>
                <w:rFonts w:ascii="Calibri" w:eastAsia="Calibri" w:hAnsi="Calibri" w:cs="Calibri"/>
              </w:rPr>
            </w:pPr>
            <w:r>
              <w:rPr>
                <w:rFonts w:ascii="Calibri" w:eastAsia="Calibri" w:hAnsi="Calibri" w:cs="Calibri"/>
                <w:b/>
              </w:rPr>
              <w:t>Powerful Search and Analytics:</w:t>
            </w:r>
            <w:r>
              <w:rPr>
                <w:rFonts w:ascii="Calibri" w:eastAsia="Calibri" w:hAnsi="Calibri" w:cs="Calibri"/>
              </w:rPr>
              <w:t xml:space="preserve"> Users can easily explore, correlate, and visualise their data. This empowers them to uncover trends, patterns, and anomalies, facilitating data-driven decision-making.</w:t>
            </w:r>
          </w:p>
          <w:p w14:paraId="3E1AAF2C" w14:textId="77777777" w:rsidR="00D8267E" w:rsidRDefault="00000000">
            <w:pPr>
              <w:numPr>
                <w:ilvl w:val="0"/>
                <w:numId w:val="13"/>
              </w:numPr>
              <w:spacing w:line="276" w:lineRule="auto"/>
              <w:ind w:right="-149"/>
              <w:jc w:val="both"/>
              <w:rPr>
                <w:rFonts w:ascii="Calibri" w:eastAsia="Calibri" w:hAnsi="Calibri" w:cs="Calibri"/>
              </w:rPr>
            </w:pPr>
            <w:r>
              <w:rPr>
                <w:rFonts w:ascii="Calibri" w:eastAsia="Calibri" w:hAnsi="Calibri" w:cs="Calibri"/>
                <w:b/>
              </w:rPr>
              <w:t>Scalable and Flexible Architecture:</w:t>
            </w:r>
            <w:r>
              <w:rPr>
                <w:rFonts w:ascii="Calibri" w:eastAsia="Calibri" w:hAnsi="Calibri" w:cs="Calibri"/>
              </w:rPr>
              <w:t xml:space="preserve"> Is designed to handle massive amounts of data and can scale horizontally to meet the needs of any organisation. Its flexible architecture enables seamless integration with existing systems and applications, maximising operational efficiency.</w:t>
            </w:r>
          </w:p>
          <w:p w14:paraId="20BF02F4" w14:textId="77777777" w:rsidR="00D8267E" w:rsidRDefault="00000000">
            <w:pPr>
              <w:numPr>
                <w:ilvl w:val="0"/>
                <w:numId w:val="13"/>
              </w:numPr>
              <w:spacing w:line="276" w:lineRule="auto"/>
              <w:ind w:right="-149"/>
              <w:jc w:val="both"/>
              <w:rPr>
                <w:rFonts w:ascii="Calibri" w:eastAsia="Calibri" w:hAnsi="Calibri" w:cs="Calibri"/>
              </w:rPr>
            </w:pPr>
            <w:r>
              <w:rPr>
                <w:rFonts w:ascii="Calibri" w:eastAsia="Calibri" w:hAnsi="Calibri" w:cs="Calibri"/>
                <w:b/>
              </w:rPr>
              <w:t>Security and Compliance:</w:t>
            </w:r>
            <w:r>
              <w:rPr>
                <w:rFonts w:ascii="Calibri" w:eastAsia="Calibri" w:hAnsi="Calibri" w:cs="Calibri"/>
              </w:rPr>
              <w:t xml:space="preserve"> Provides comprehensive security features, including real-time monitoring, threat detection, and incident response. It also offers compliance management tools, enabling organisations to meet regulatory requirements and maintain data integrity.</w:t>
            </w:r>
          </w:p>
          <w:p w14:paraId="5AE1078E" w14:textId="77777777" w:rsidR="00D8267E" w:rsidRDefault="00000000">
            <w:pPr>
              <w:numPr>
                <w:ilvl w:val="0"/>
                <w:numId w:val="13"/>
              </w:numPr>
              <w:spacing w:line="276" w:lineRule="auto"/>
              <w:ind w:right="-149"/>
              <w:jc w:val="both"/>
              <w:rPr>
                <w:rFonts w:ascii="Calibri" w:eastAsia="Calibri" w:hAnsi="Calibri" w:cs="Calibri"/>
              </w:rPr>
            </w:pPr>
            <w:r>
              <w:rPr>
                <w:rFonts w:ascii="Calibri" w:eastAsia="Calibri" w:hAnsi="Calibri" w:cs="Calibri"/>
                <w:b/>
              </w:rPr>
              <w:t>App Ecosystem and Customization:</w:t>
            </w:r>
            <w:r>
              <w:rPr>
                <w:rFonts w:ascii="Calibri" w:eastAsia="Calibri" w:hAnsi="Calibri" w:cs="Calibri"/>
              </w:rPr>
              <w:t xml:space="preserve"> Splunk is a rich ecosystem of pre-built apps and integrations, covering a wide range of use cases. Additionally, it offers extensive customization options, allowing users to develop their own apps, dashboards, and workflows tailored to their specific needs.</w:t>
            </w:r>
          </w:p>
          <w:p w14:paraId="05EBC647" w14:textId="77777777" w:rsidR="00D8267E" w:rsidRDefault="00D8267E">
            <w:pPr>
              <w:ind w:right="-149"/>
              <w:rPr>
                <w:rFonts w:ascii="Calibri" w:eastAsia="Calibri" w:hAnsi="Calibri" w:cs="Calibri"/>
              </w:rPr>
            </w:pPr>
          </w:p>
          <w:p w14:paraId="412256A7" w14:textId="77777777" w:rsidR="00D8267E" w:rsidRDefault="00000000">
            <w:pPr>
              <w:ind w:right="-149"/>
              <w:rPr>
                <w:rFonts w:ascii="Calibri" w:eastAsia="Calibri" w:hAnsi="Calibri" w:cs="Calibri"/>
                <w:b/>
              </w:rPr>
            </w:pPr>
            <w:r>
              <w:rPr>
                <w:rFonts w:ascii="Calibri" w:eastAsia="Calibri" w:hAnsi="Calibri" w:cs="Calibri"/>
                <w:b/>
              </w:rPr>
              <w:t>Prerequisites</w:t>
            </w:r>
          </w:p>
          <w:p w14:paraId="5D631BBC" w14:textId="77777777" w:rsidR="00D8267E" w:rsidRDefault="00D8267E">
            <w:pPr>
              <w:ind w:right="-149"/>
              <w:rPr>
                <w:rFonts w:ascii="Calibri" w:eastAsia="Calibri" w:hAnsi="Calibri" w:cs="Calibri"/>
              </w:rPr>
            </w:pPr>
          </w:p>
          <w:p w14:paraId="3E2BD7AF" w14:textId="77777777" w:rsidR="00D8267E" w:rsidRDefault="00000000">
            <w:pPr>
              <w:numPr>
                <w:ilvl w:val="0"/>
                <w:numId w:val="15"/>
              </w:numPr>
              <w:ind w:right="-149"/>
              <w:rPr>
                <w:rFonts w:ascii="Calibri" w:eastAsia="Calibri" w:hAnsi="Calibri" w:cs="Calibri"/>
              </w:rPr>
            </w:pPr>
            <w:r>
              <w:rPr>
                <w:rFonts w:ascii="Calibri" w:eastAsia="Calibri" w:hAnsi="Calibri" w:cs="Calibri"/>
                <w:b/>
              </w:rPr>
              <w:t>Compatibility:</w:t>
            </w:r>
            <w:r>
              <w:rPr>
                <w:rFonts w:ascii="Calibri" w:eastAsia="Calibri" w:hAnsi="Calibri" w:cs="Calibri"/>
              </w:rPr>
              <w:t xml:space="preserve"> Ensure your Ubuntu version is supported by the Splunk Enterprise version you plan to install.</w:t>
            </w:r>
          </w:p>
          <w:p w14:paraId="32FE2CFE" w14:textId="77777777" w:rsidR="00D8267E" w:rsidRDefault="00000000">
            <w:pPr>
              <w:numPr>
                <w:ilvl w:val="0"/>
                <w:numId w:val="15"/>
              </w:numPr>
              <w:ind w:right="-149"/>
              <w:rPr>
                <w:rFonts w:ascii="Calibri" w:eastAsia="Calibri" w:hAnsi="Calibri" w:cs="Calibri"/>
              </w:rPr>
            </w:pPr>
            <w:r>
              <w:rPr>
                <w:rFonts w:ascii="Calibri" w:eastAsia="Calibri" w:hAnsi="Calibri" w:cs="Calibri"/>
                <w:b/>
              </w:rPr>
              <w:t>Hardware:</w:t>
            </w:r>
            <w:r>
              <w:rPr>
                <w:rFonts w:ascii="Calibri" w:eastAsia="Calibri" w:hAnsi="Calibri" w:cs="Calibri"/>
              </w:rPr>
              <w:t xml:space="preserve"> Verify that your system meets the minimum hardware requirements in terms of CPU, memory, and storage.</w:t>
            </w:r>
          </w:p>
          <w:p w14:paraId="5C10CCA3" w14:textId="77777777" w:rsidR="00D8267E" w:rsidRDefault="00000000">
            <w:pPr>
              <w:numPr>
                <w:ilvl w:val="0"/>
                <w:numId w:val="15"/>
              </w:numPr>
              <w:ind w:right="-149"/>
              <w:rPr>
                <w:rFonts w:ascii="Calibri" w:eastAsia="Calibri" w:hAnsi="Calibri" w:cs="Calibri"/>
              </w:rPr>
            </w:pPr>
            <w:r>
              <w:rPr>
                <w:rFonts w:ascii="Calibri" w:eastAsia="Calibri" w:hAnsi="Calibri" w:cs="Calibri"/>
                <w:b/>
              </w:rPr>
              <w:t>User Access:</w:t>
            </w:r>
            <w:r>
              <w:rPr>
                <w:rFonts w:ascii="Calibri" w:eastAsia="Calibri" w:hAnsi="Calibri" w:cs="Calibri"/>
              </w:rPr>
              <w:t xml:space="preserve"> Ensure you have administrative or root access to install software on the Ubuntu system.</w:t>
            </w:r>
          </w:p>
          <w:p w14:paraId="0B87642E" w14:textId="77777777" w:rsidR="00D8267E" w:rsidRDefault="00000000">
            <w:pPr>
              <w:numPr>
                <w:ilvl w:val="0"/>
                <w:numId w:val="15"/>
              </w:numPr>
              <w:ind w:right="-149"/>
              <w:rPr>
                <w:rFonts w:ascii="Calibri" w:eastAsia="Calibri" w:hAnsi="Calibri" w:cs="Calibri"/>
              </w:rPr>
            </w:pPr>
            <w:r>
              <w:rPr>
                <w:rFonts w:ascii="Calibri" w:eastAsia="Calibri" w:hAnsi="Calibri" w:cs="Calibri"/>
              </w:rPr>
              <w:t>Software Dependencies: Install required dependencies such as Java Runtime Environment (JRE) and OpenSSL.</w:t>
            </w:r>
          </w:p>
          <w:p w14:paraId="641AFFD1" w14:textId="77777777" w:rsidR="00D8267E" w:rsidRDefault="00000000">
            <w:pPr>
              <w:numPr>
                <w:ilvl w:val="0"/>
                <w:numId w:val="15"/>
              </w:numPr>
              <w:ind w:right="-149"/>
              <w:rPr>
                <w:rFonts w:ascii="Calibri" w:eastAsia="Calibri" w:hAnsi="Calibri" w:cs="Calibri"/>
              </w:rPr>
            </w:pPr>
            <w:r>
              <w:rPr>
                <w:rFonts w:ascii="Calibri" w:eastAsia="Calibri" w:hAnsi="Calibri" w:cs="Calibri"/>
                <w:b/>
              </w:rPr>
              <w:t xml:space="preserve">Network Connectivity: </w:t>
            </w:r>
            <w:r>
              <w:rPr>
                <w:rFonts w:ascii="Calibri" w:eastAsia="Calibri" w:hAnsi="Calibri" w:cs="Calibri"/>
              </w:rPr>
              <w:t>Ensure your Ubuntu system has internet access to download Splunk Enterprise and access external resources.</w:t>
            </w:r>
          </w:p>
          <w:p w14:paraId="7AD4DD39" w14:textId="77777777" w:rsidR="00D8267E" w:rsidRDefault="00000000">
            <w:pPr>
              <w:numPr>
                <w:ilvl w:val="0"/>
                <w:numId w:val="15"/>
              </w:numPr>
              <w:ind w:right="-149"/>
              <w:rPr>
                <w:rFonts w:ascii="Calibri" w:eastAsia="Calibri" w:hAnsi="Calibri" w:cs="Calibri"/>
              </w:rPr>
            </w:pPr>
            <w:r>
              <w:rPr>
                <w:rFonts w:ascii="Calibri" w:eastAsia="Calibri" w:hAnsi="Calibri" w:cs="Calibri"/>
                <w:b/>
              </w:rPr>
              <w:t xml:space="preserve">Firewall Settings: </w:t>
            </w:r>
            <w:r>
              <w:rPr>
                <w:rFonts w:ascii="Calibri" w:eastAsia="Calibri" w:hAnsi="Calibri" w:cs="Calibri"/>
              </w:rPr>
              <w:t>Adjust firewall rules to allow necessary inbound and outbound connections for Splunk Enterprise.</w:t>
            </w:r>
          </w:p>
          <w:p w14:paraId="5337CDEA" w14:textId="77777777" w:rsidR="00D8267E" w:rsidRDefault="00D8267E">
            <w:pPr>
              <w:ind w:right="-149"/>
              <w:rPr>
                <w:rFonts w:ascii="Calibri" w:eastAsia="Calibri" w:hAnsi="Calibri" w:cs="Calibri"/>
              </w:rPr>
            </w:pPr>
          </w:p>
          <w:p w14:paraId="1EE36DBD" w14:textId="77777777" w:rsidR="00D8267E" w:rsidRDefault="00000000">
            <w:pPr>
              <w:pStyle w:val="Heading2"/>
              <w:outlineLvl w:val="1"/>
            </w:pPr>
            <w:bookmarkStart w:id="4" w:name="_2et92p0" w:colFirst="0" w:colLast="0"/>
            <w:bookmarkEnd w:id="4"/>
            <w:r>
              <w:t>Document Structure</w:t>
            </w:r>
          </w:p>
          <w:p w14:paraId="15F5BC70" w14:textId="77777777" w:rsidR="00D8267E" w:rsidRDefault="00000000">
            <w:pPr>
              <w:spacing w:line="276" w:lineRule="auto"/>
              <w:ind w:right="-149"/>
              <w:jc w:val="both"/>
              <w:rPr>
                <w:rFonts w:ascii="Calibri" w:eastAsia="Calibri" w:hAnsi="Calibri" w:cs="Calibri"/>
              </w:rPr>
            </w:pPr>
            <w:r>
              <w:rPr>
                <w:rFonts w:ascii="Calibri" w:eastAsia="Calibri" w:hAnsi="Calibri" w:cs="Calibri"/>
              </w:rPr>
              <w:t>The document is divided into distinct sections, each addressing specific aspects of Splunk Enterprise. It begins by outlining the installation and initial configuration process, followed by comprehensive explanations filtering, rules and other advanced functionalities. The document concludes by offering best practices and references to facilitate further learning.</w:t>
            </w:r>
          </w:p>
          <w:p w14:paraId="0F4AC0D3" w14:textId="77777777" w:rsidR="00D8267E" w:rsidRDefault="00D8267E">
            <w:pPr>
              <w:spacing w:line="276" w:lineRule="auto"/>
              <w:ind w:right="-149"/>
              <w:jc w:val="both"/>
              <w:rPr>
                <w:rFonts w:ascii="Calibri" w:eastAsia="Calibri" w:hAnsi="Calibri" w:cs="Calibri"/>
              </w:rPr>
            </w:pPr>
          </w:p>
          <w:p w14:paraId="41D4119B" w14:textId="77777777" w:rsidR="00D8267E" w:rsidRDefault="00000000">
            <w:pPr>
              <w:pStyle w:val="Heading2"/>
              <w:outlineLvl w:val="1"/>
            </w:pPr>
            <w:bookmarkStart w:id="5" w:name="_tyjcwt" w:colFirst="0" w:colLast="0"/>
            <w:bookmarkEnd w:id="5"/>
            <w:r>
              <w:t>Document Revision History</w:t>
            </w:r>
          </w:p>
          <w:p w14:paraId="7FB42E90" w14:textId="77777777" w:rsidR="00D8267E" w:rsidRDefault="00000000">
            <w:pPr>
              <w:ind w:right="-149"/>
              <w:jc w:val="both"/>
              <w:rPr>
                <w:rFonts w:ascii="Calibri" w:eastAsia="Calibri" w:hAnsi="Calibri" w:cs="Calibri"/>
              </w:rPr>
            </w:pPr>
            <w:r>
              <w:rPr>
                <w:rFonts w:ascii="Calibri" w:eastAsia="Calibri" w:hAnsi="Calibri" w:cs="Calibri"/>
              </w:rPr>
              <w:t>Version 1.0 (June 2023): Initial release of the Sophos Firewall OS introduction document.</w:t>
            </w:r>
          </w:p>
          <w:p w14:paraId="3E6B408D" w14:textId="77777777" w:rsidR="00D8267E" w:rsidRDefault="00D8267E">
            <w:pPr>
              <w:ind w:right="-149"/>
              <w:jc w:val="both"/>
              <w:rPr>
                <w:rFonts w:ascii="Calibri" w:eastAsia="Calibri" w:hAnsi="Calibri" w:cs="Calibri"/>
              </w:rPr>
            </w:pPr>
          </w:p>
          <w:p w14:paraId="33982CFA" w14:textId="77777777" w:rsidR="00D8267E" w:rsidRDefault="00D8267E">
            <w:pPr>
              <w:ind w:right="-149"/>
              <w:jc w:val="both"/>
              <w:rPr>
                <w:rFonts w:ascii="Calibri" w:eastAsia="Calibri" w:hAnsi="Calibri" w:cs="Calibri"/>
              </w:rPr>
            </w:pPr>
          </w:p>
          <w:p w14:paraId="70023ECC" w14:textId="77777777" w:rsidR="00D8267E" w:rsidRDefault="00D8267E">
            <w:pPr>
              <w:ind w:right="-149"/>
              <w:jc w:val="both"/>
              <w:rPr>
                <w:rFonts w:ascii="Calibri" w:eastAsia="Calibri" w:hAnsi="Calibri" w:cs="Calibri"/>
              </w:rPr>
            </w:pPr>
          </w:p>
          <w:p w14:paraId="212FF8FE" w14:textId="77777777" w:rsidR="00D8267E" w:rsidRDefault="00D8267E">
            <w:pPr>
              <w:ind w:right="-149"/>
              <w:jc w:val="both"/>
              <w:rPr>
                <w:rFonts w:ascii="Calibri" w:eastAsia="Calibri" w:hAnsi="Calibri" w:cs="Calibri"/>
              </w:rPr>
            </w:pPr>
          </w:p>
          <w:p w14:paraId="486FFCDE" w14:textId="77777777" w:rsidR="00D8267E" w:rsidRDefault="00D8267E">
            <w:pPr>
              <w:ind w:right="-149"/>
              <w:jc w:val="both"/>
              <w:rPr>
                <w:rFonts w:ascii="Calibri" w:eastAsia="Calibri" w:hAnsi="Calibri" w:cs="Calibri"/>
              </w:rPr>
            </w:pPr>
          </w:p>
          <w:p w14:paraId="0B44AD43" w14:textId="77777777" w:rsidR="00D8267E" w:rsidRDefault="00D8267E">
            <w:pPr>
              <w:ind w:right="-149"/>
              <w:jc w:val="both"/>
              <w:rPr>
                <w:rFonts w:ascii="Calibri" w:eastAsia="Calibri" w:hAnsi="Calibri" w:cs="Calibri"/>
              </w:rPr>
            </w:pPr>
          </w:p>
        </w:tc>
      </w:tr>
    </w:tbl>
    <w:p w14:paraId="750CFFF8" w14:textId="77777777" w:rsidR="00D8267E" w:rsidRDefault="00D8267E">
      <w:pPr>
        <w:widowControl w:val="0"/>
        <w:spacing w:line="240" w:lineRule="auto"/>
        <w:ind w:right="-149"/>
        <w:rPr>
          <w:rFonts w:ascii="Calibri" w:eastAsia="Calibri" w:hAnsi="Calibri" w:cs="Calibri"/>
          <w:color w:val="8EAADB"/>
        </w:rPr>
      </w:pPr>
    </w:p>
    <w:tbl>
      <w:tblPr>
        <w:tblStyle w:val="a0"/>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2F5AEA7A"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EC4CF8C" w14:textId="77777777" w:rsidR="00D8267E" w:rsidRDefault="00000000">
            <w:pPr>
              <w:pStyle w:val="Heading1"/>
              <w:outlineLvl w:val="0"/>
            </w:pPr>
            <w:bookmarkStart w:id="6" w:name="_3dy6vkm" w:colFirst="0" w:colLast="0"/>
            <w:bookmarkEnd w:id="6"/>
            <w:r>
              <w:lastRenderedPageBreak/>
              <w:t>System Architecture</w:t>
            </w:r>
          </w:p>
        </w:tc>
      </w:tr>
      <w:tr w:rsidR="00D8267E" w14:paraId="6F373067" w14:textId="77777777">
        <w:trPr>
          <w:trHeight w:val="164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4DE22223" w14:textId="77777777" w:rsidR="00D8267E" w:rsidRDefault="00000000">
            <w:pPr>
              <w:widowControl w:val="0"/>
              <w:ind w:right="-148"/>
              <w:rPr>
                <w:rFonts w:ascii="Calibri" w:eastAsia="Calibri" w:hAnsi="Calibri" w:cs="Calibri"/>
                <w:b/>
              </w:rPr>
            </w:pPr>
            <w:r>
              <w:rPr>
                <w:rFonts w:ascii="Calibri" w:eastAsia="Calibri" w:hAnsi="Calibri" w:cs="Calibri"/>
                <w:b/>
              </w:rPr>
              <w:t>Overview</w:t>
            </w:r>
          </w:p>
          <w:p w14:paraId="77446E0E" w14:textId="77777777" w:rsidR="00D8267E" w:rsidRDefault="00000000">
            <w:pPr>
              <w:spacing w:line="276" w:lineRule="auto"/>
              <w:ind w:right="-149"/>
              <w:rPr>
                <w:rFonts w:ascii="Calibri" w:eastAsia="Calibri" w:hAnsi="Calibri" w:cs="Calibri"/>
              </w:rPr>
            </w:pPr>
            <w:r>
              <w:rPr>
                <w:rFonts w:ascii="Calibri" w:eastAsia="Calibri" w:hAnsi="Calibri" w:cs="Calibri"/>
              </w:rPr>
              <w:t>Splunk Enterprise is a leading data analytics platform that empowers organisations to harness the power of their machine-generated data. With real-time indexing, powerful search capabilities, and comprehensive insights, it enables businesses to unlock actionable intelligence and drive operational efficiency.</w:t>
            </w:r>
          </w:p>
          <w:p w14:paraId="173F0B05" w14:textId="77777777" w:rsidR="00D8267E" w:rsidRDefault="00D8267E">
            <w:pPr>
              <w:widowControl w:val="0"/>
              <w:ind w:right="-148"/>
              <w:rPr>
                <w:rFonts w:ascii="Calibri" w:eastAsia="Calibri" w:hAnsi="Calibri" w:cs="Calibri"/>
              </w:rPr>
            </w:pPr>
          </w:p>
          <w:p w14:paraId="68968313" w14:textId="77777777" w:rsidR="00D8267E" w:rsidRDefault="00000000">
            <w:pPr>
              <w:widowControl w:val="0"/>
              <w:spacing w:line="360" w:lineRule="auto"/>
              <w:ind w:right="-148"/>
              <w:rPr>
                <w:rFonts w:ascii="Calibri" w:eastAsia="Calibri" w:hAnsi="Calibri" w:cs="Calibri"/>
              </w:rPr>
            </w:pPr>
            <w:r>
              <w:rPr>
                <w:rFonts w:ascii="Calibri" w:eastAsia="Calibri" w:hAnsi="Calibri" w:cs="Calibri"/>
                <w:b/>
              </w:rPr>
              <w:t>The following sections describe the key components of the Splunk system architecture:</w:t>
            </w:r>
          </w:p>
          <w:tbl>
            <w:tblPr>
              <w:tblStyle w:val="a1"/>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7935"/>
            </w:tblGrid>
            <w:tr w:rsidR="00D8267E" w14:paraId="04FF3C90" w14:textId="77777777">
              <w:tc>
                <w:tcPr>
                  <w:tcW w:w="2535" w:type="dxa"/>
                  <w:shd w:val="clear" w:color="auto" w:fill="B7B7B7"/>
                  <w:tcMar>
                    <w:top w:w="56" w:type="dxa"/>
                    <w:left w:w="56" w:type="dxa"/>
                    <w:bottom w:w="56" w:type="dxa"/>
                    <w:right w:w="56" w:type="dxa"/>
                  </w:tcMar>
                  <w:vAlign w:val="center"/>
                </w:tcPr>
                <w:p w14:paraId="712F5BF2"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Indexers</w:t>
                  </w:r>
                </w:p>
              </w:tc>
              <w:tc>
                <w:tcPr>
                  <w:tcW w:w="7935" w:type="dxa"/>
                  <w:shd w:val="clear" w:color="auto" w:fill="auto"/>
                  <w:tcMar>
                    <w:top w:w="56" w:type="dxa"/>
                    <w:left w:w="56" w:type="dxa"/>
                    <w:bottom w:w="56" w:type="dxa"/>
                    <w:right w:w="56" w:type="dxa"/>
                  </w:tcMar>
                  <w:vAlign w:val="center"/>
                </w:tcPr>
                <w:p w14:paraId="40E75045"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Indexers store and index the ingested data, enabling fast and efficient search capabilities across large data volumes.</w:t>
                  </w:r>
                </w:p>
              </w:tc>
            </w:tr>
            <w:tr w:rsidR="00D8267E" w14:paraId="3864D8B4" w14:textId="77777777">
              <w:tc>
                <w:tcPr>
                  <w:tcW w:w="2535" w:type="dxa"/>
                  <w:shd w:val="clear" w:color="auto" w:fill="B7B7B7"/>
                  <w:tcMar>
                    <w:top w:w="56" w:type="dxa"/>
                    <w:left w:w="56" w:type="dxa"/>
                    <w:bottom w:w="56" w:type="dxa"/>
                    <w:right w:w="56" w:type="dxa"/>
                  </w:tcMar>
                  <w:vAlign w:val="center"/>
                </w:tcPr>
                <w:p w14:paraId="4EC31D74" w14:textId="77777777" w:rsidR="00D8267E" w:rsidRDefault="00000000">
                  <w:pPr>
                    <w:spacing w:line="276" w:lineRule="auto"/>
                    <w:ind w:left="141" w:right="-149"/>
                    <w:rPr>
                      <w:rFonts w:ascii="Calibri" w:eastAsia="Calibri" w:hAnsi="Calibri" w:cs="Calibri"/>
                      <w:b/>
                      <w:sz w:val="20"/>
                      <w:szCs w:val="20"/>
                    </w:rPr>
                  </w:pPr>
                  <w:r>
                    <w:rPr>
                      <w:rFonts w:ascii="Calibri" w:eastAsia="Calibri" w:hAnsi="Calibri" w:cs="Calibri"/>
                      <w:b/>
                      <w:sz w:val="20"/>
                      <w:szCs w:val="20"/>
                    </w:rPr>
                    <w:t>Search Heads</w:t>
                  </w:r>
                </w:p>
                <w:p w14:paraId="2E4DCD5F" w14:textId="77777777" w:rsidR="00D8267E" w:rsidRDefault="00D8267E">
                  <w:pPr>
                    <w:spacing w:line="276" w:lineRule="auto"/>
                    <w:ind w:left="141" w:right="-149"/>
                    <w:jc w:val="center"/>
                    <w:rPr>
                      <w:rFonts w:ascii="Calibri" w:eastAsia="Calibri" w:hAnsi="Calibri" w:cs="Calibri"/>
                      <w:b/>
                      <w:sz w:val="18"/>
                      <w:szCs w:val="18"/>
                    </w:rPr>
                  </w:pPr>
                </w:p>
              </w:tc>
              <w:tc>
                <w:tcPr>
                  <w:tcW w:w="7935" w:type="dxa"/>
                  <w:shd w:val="clear" w:color="auto" w:fill="D9D9D9"/>
                  <w:tcMar>
                    <w:top w:w="56" w:type="dxa"/>
                    <w:left w:w="56" w:type="dxa"/>
                    <w:bottom w:w="56" w:type="dxa"/>
                    <w:right w:w="56" w:type="dxa"/>
                  </w:tcMar>
                  <w:vAlign w:val="center"/>
                </w:tcPr>
                <w:p w14:paraId="79CC945E"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Search heads provide the user interface for searching, analysing, and visualising data. They facilitate ad-hoc searches and interactive data exploration.</w:t>
                  </w:r>
                </w:p>
              </w:tc>
            </w:tr>
            <w:tr w:rsidR="00D8267E" w14:paraId="10A154CA" w14:textId="77777777">
              <w:tc>
                <w:tcPr>
                  <w:tcW w:w="2535" w:type="dxa"/>
                  <w:shd w:val="clear" w:color="auto" w:fill="B7B7B7"/>
                  <w:tcMar>
                    <w:top w:w="56" w:type="dxa"/>
                    <w:left w:w="56" w:type="dxa"/>
                    <w:bottom w:w="56" w:type="dxa"/>
                    <w:right w:w="56" w:type="dxa"/>
                  </w:tcMar>
                  <w:vAlign w:val="center"/>
                </w:tcPr>
                <w:p w14:paraId="0FDA434A"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 xml:space="preserve">Forwarders </w:t>
                  </w:r>
                </w:p>
              </w:tc>
              <w:tc>
                <w:tcPr>
                  <w:tcW w:w="7935" w:type="dxa"/>
                  <w:shd w:val="clear" w:color="auto" w:fill="auto"/>
                  <w:tcMar>
                    <w:top w:w="56" w:type="dxa"/>
                    <w:left w:w="56" w:type="dxa"/>
                    <w:bottom w:w="56" w:type="dxa"/>
                    <w:right w:w="56" w:type="dxa"/>
                  </w:tcMar>
                  <w:vAlign w:val="center"/>
                </w:tcPr>
                <w:p w14:paraId="435435D0"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Forwarders collect and forward data from various sources to the indexers for indexing and storage. They can be deployed on machines hosting the data sources or on dedicated forwarder instances.</w:t>
                  </w:r>
                </w:p>
              </w:tc>
            </w:tr>
            <w:tr w:rsidR="00D8267E" w14:paraId="7C753A8A" w14:textId="77777777">
              <w:tc>
                <w:tcPr>
                  <w:tcW w:w="2535" w:type="dxa"/>
                  <w:shd w:val="clear" w:color="auto" w:fill="B7B7B7"/>
                  <w:tcMar>
                    <w:top w:w="56" w:type="dxa"/>
                    <w:left w:w="56" w:type="dxa"/>
                    <w:bottom w:w="56" w:type="dxa"/>
                    <w:right w:w="56" w:type="dxa"/>
                  </w:tcMar>
                  <w:vAlign w:val="center"/>
                </w:tcPr>
                <w:p w14:paraId="183E9643"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Deployment Server</w:t>
                  </w:r>
                </w:p>
              </w:tc>
              <w:tc>
                <w:tcPr>
                  <w:tcW w:w="7935" w:type="dxa"/>
                  <w:shd w:val="clear" w:color="auto" w:fill="D9D9D9"/>
                  <w:tcMar>
                    <w:top w:w="56" w:type="dxa"/>
                    <w:left w:w="56" w:type="dxa"/>
                    <w:bottom w:w="56" w:type="dxa"/>
                    <w:right w:w="56" w:type="dxa"/>
                  </w:tcMar>
                  <w:vAlign w:val="center"/>
                </w:tcPr>
                <w:p w14:paraId="341749C1"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The deployment server centrally manages configurations for Splunk components, allowing administrators to push configurations and updates to distributed forwarders and other components.</w:t>
                  </w:r>
                </w:p>
              </w:tc>
            </w:tr>
            <w:tr w:rsidR="00D8267E" w14:paraId="4BDC95D5" w14:textId="77777777">
              <w:tc>
                <w:tcPr>
                  <w:tcW w:w="2535" w:type="dxa"/>
                  <w:shd w:val="clear" w:color="auto" w:fill="B7B7B7"/>
                  <w:tcMar>
                    <w:top w:w="56" w:type="dxa"/>
                    <w:left w:w="56" w:type="dxa"/>
                    <w:bottom w:w="56" w:type="dxa"/>
                    <w:right w:w="56" w:type="dxa"/>
                  </w:tcMar>
                  <w:vAlign w:val="center"/>
                </w:tcPr>
                <w:p w14:paraId="3853C0A3"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 xml:space="preserve">Universal Forwarders </w:t>
                  </w:r>
                </w:p>
              </w:tc>
              <w:tc>
                <w:tcPr>
                  <w:tcW w:w="7935" w:type="dxa"/>
                  <w:shd w:val="clear" w:color="auto" w:fill="auto"/>
                  <w:tcMar>
                    <w:top w:w="56" w:type="dxa"/>
                    <w:left w:w="56" w:type="dxa"/>
                    <w:bottom w:w="56" w:type="dxa"/>
                    <w:right w:w="56" w:type="dxa"/>
                  </w:tcMar>
                  <w:vAlign w:val="center"/>
                </w:tcPr>
                <w:p w14:paraId="0011F47A"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Universal forwarders are lightweight versions of forwarders designed for high-volume data collection. They efficiently collect and send data to the indexers while providing additional capabilities like data preprocessing and secure data transmission.</w:t>
                  </w:r>
                </w:p>
              </w:tc>
            </w:tr>
            <w:tr w:rsidR="00D8267E" w14:paraId="3EDD3814" w14:textId="77777777">
              <w:tc>
                <w:tcPr>
                  <w:tcW w:w="2535" w:type="dxa"/>
                  <w:shd w:val="clear" w:color="auto" w:fill="B7B7B7"/>
                  <w:tcMar>
                    <w:top w:w="56" w:type="dxa"/>
                    <w:left w:w="56" w:type="dxa"/>
                    <w:bottom w:w="56" w:type="dxa"/>
                    <w:right w:w="56" w:type="dxa"/>
                  </w:tcMar>
                  <w:vAlign w:val="center"/>
                </w:tcPr>
                <w:p w14:paraId="686CD7FB"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Heavy Forwarders</w:t>
                  </w:r>
                </w:p>
              </w:tc>
              <w:tc>
                <w:tcPr>
                  <w:tcW w:w="7935" w:type="dxa"/>
                  <w:shd w:val="clear" w:color="auto" w:fill="D9D9D9"/>
                  <w:tcMar>
                    <w:top w:w="56" w:type="dxa"/>
                    <w:left w:w="56" w:type="dxa"/>
                    <w:bottom w:w="56" w:type="dxa"/>
                    <w:right w:w="56" w:type="dxa"/>
                  </w:tcMar>
                  <w:vAlign w:val="center"/>
                </w:tcPr>
                <w:p w14:paraId="32A6AA3A"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Heavy forwarders, also known as intermediate forwarders, provide advanced data processing capabilities such as data transformation, parsing, and filtering. They can be used for complex data routing scenarios.</w:t>
                  </w:r>
                </w:p>
              </w:tc>
            </w:tr>
            <w:tr w:rsidR="00D8267E" w14:paraId="2FC1ABC8" w14:textId="77777777">
              <w:tc>
                <w:tcPr>
                  <w:tcW w:w="2535" w:type="dxa"/>
                  <w:shd w:val="clear" w:color="auto" w:fill="B7B7B7"/>
                  <w:tcMar>
                    <w:top w:w="56" w:type="dxa"/>
                    <w:left w:w="56" w:type="dxa"/>
                    <w:bottom w:w="56" w:type="dxa"/>
                    <w:right w:w="56" w:type="dxa"/>
                  </w:tcMar>
                  <w:vAlign w:val="center"/>
                </w:tcPr>
                <w:p w14:paraId="47BD3C45"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 xml:space="preserve">Search Peers </w:t>
                  </w:r>
                </w:p>
              </w:tc>
              <w:tc>
                <w:tcPr>
                  <w:tcW w:w="7935" w:type="dxa"/>
                  <w:shd w:val="clear" w:color="auto" w:fill="auto"/>
                  <w:tcMar>
                    <w:top w:w="56" w:type="dxa"/>
                    <w:left w:w="56" w:type="dxa"/>
                    <w:bottom w:w="56" w:type="dxa"/>
                    <w:right w:w="56" w:type="dxa"/>
                  </w:tcMar>
                  <w:vAlign w:val="center"/>
                </w:tcPr>
                <w:p w14:paraId="41BDF736"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Search peers are distributed indexers that work together to provide a distributed search capability, allowing queries to be executed across multiple indexers simultaneously.</w:t>
                  </w:r>
                </w:p>
              </w:tc>
            </w:tr>
            <w:tr w:rsidR="00D8267E" w14:paraId="16713010" w14:textId="77777777">
              <w:tc>
                <w:tcPr>
                  <w:tcW w:w="2535" w:type="dxa"/>
                  <w:shd w:val="clear" w:color="auto" w:fill="B7B7B7"/>
                  <w:tcMar>
                    <w:top w:w="56" w:type="dxa"/>
                    <w:left w:w="56" w:type="dxa"/>
                    <w:bottom w:w="56" w:type="dxa"/>
                    <w:right w:w="56" w:type="dxa"/>
                  </w:tcMar>
                  <w:vAlign w:val="center"/>
                </w:tcPr>
                <w:p w14:paraId="33E7F757" w14:textId="77777777" w:rsidR="00D8267E" w:rsidRDefault="00000000">
                  <w:pPr>
                    <w:spacing w:line="276" w:lineRule="auto"/>
                    <w:ind w:left="141" w:right="-149"/>
                    <w:rPr>
                      <w:rFonts w:ascii="Calibri" w:eastAsia="Calibri" w:hAnsi="Calibri" w:cs="Calibri"/>
                      <w:b/>
                      <w:sz w:val="18"/>
                      <w:szCs w:val="18"/>
                    </w:rPr>
                  </w:pPr>
                  <w:r>
                    <w:rPr>
                      <w:rFonts w:ascii="Calibri" w:eastAsia="Calibri" w:hAnsi="Calibri" w:cs="Calibri"/>
                      <w:b/>
                      <w:sz w:val="20"/>
                      <w:szCs w:val="20"/>
                    </w:rPr>
                    <w:t>Deployment Server Clients</w:t>
                  </w:r>
                </w:p>
              </w:tc>
              <w:tc>
                <w:tcPr>
                  <w:tcW w:w="7935" w:type="dxa"/>
                  <w:shd w:val="clear" w:color="auto" w:fill="D9D9D9"/>
                  <w:tcMar>
                    <w:top w:w="56" w:type="dxa"/>
                    <w:left w:w="56" w:type="dxa"/>
                    <w:bottom w:w="56" w:type="dxa"/>
                    <w:right w:w="56" w:type="dxa"/>
                  </w:tcMar>
                  <w:vAlign w:val="center"/>
                </w:tcPr>
                <w:p w14:paraId="65089CB8" w14:textId="77777777" w:rsidR="00D8267E" w:rsidRDefault="00000000">
                  <w:pPr>
                    <w:spacing w:line="276" w:lineRule="auto"/>
                    <w:ind w:left="141" w:right="19"/>
                    <w:rPr>
                      <w:rFonts w:ascii="Calibri" w:eastAsia="Calibri" w:hAnsi="Calibri" w:cs="Calibri"/>
                      <w:sz w:val="16"/>
                      <w:szCs w:val="16"/>
                    </w:rPr>
                  </w:pPr>
                  <w:r>
                    <w:rPr>
                      <w:rFonts w:ascii="Calibri" w:eastAsia="Calibri" w:hAnsi="Calibri" w:cs="Calibri"/>
                      <w:sz w:val="20"/>
                      <w:szCs w:val="20"/>
                    </w:rPr>
                    <w:t>Deployment server clients, including forwarders and search heads, connect to the deployment server to receive configurations, apps, and updates.</w:t>
                  </w:r>
                </w:p>
              </w:tc>
            </w:tr>
          </w:tbl>
          <w:p w14:paraId="0F4D9AE6" w14:textId="77777777" w:rsidR="00D8267E" w:rsidRDefault="00D8267E">
            <w:pPr>
              <w:widowControl w:val="0"/>
              <w:ind w:right="-148"/>
              <w:rPr>
                <w:rFonts w:ascii="Calibri" w:eastAsia="Calibri" w:hAnsi="Calibri" w:cs="Calibri"/>
              </w:rPr>
            </w:pPr>
          </w:p>
          <w:p w14:paraId="2F3C2F2A" w14:textId="77777777" w:rsidR="00D8267E" w:rsidRDefault="00000000">
            <w:pPr>
              <w:widowControl w:val="0"/>
              <w:ind w:right="-148"/>
              <w:rPr>
                <w:rFonts w:ascii="Calibri" w:eastAsia="Calibri" w:hAnsi="Calibri" w:cs="Calibri"/>
                <w:b/>
              </w:rPr>
            </w:pPr>
            <w:r>
              <w:rPr>
                <w:rFonts w:ascii="Calibri" w:eastAsia="Calibri" w:hAnsi="Calibri" w:cs="Calibri"/>
                <w:b/>
              </w:rPr>
              <w:t>Deployment topologies</w:t>
            </w:r>
          </w:p>
          <w:p w14:paraId="32EA2E48" w14:textId="77777777" w:rsidR="00D8267E" w:rsidRDefault="00000000">
            <w:pPr>
              <w:numPr>
                <w:ilvl w:val="0"/>
                <w:numId w:val="20"/>
              </w:numPr>
              <w:spacing w:line="276" w:lineRule="auto"/>
              <w:ind w:right="-149"/>
              <w:rPr>
                <w:rFonts w:ascii="Calibri" w:eastAsia="Calibri" w:hAnsi="Calibri" w:cs="Calibri"/>
              </w:rPr>
            </w:pPr>
            <w:r>
              <w:rPr>
                <w:rFonts w:ascii="Calibri" w:eastAsia="Calibri" w:hAnsi="Calibri" w:cs="Calibri"/>
                <w:b/>
              </w:rPr>
              <w:t>Standalone:</w:t>
            </w:r>
            <w:r>
              <w:rPr>
                <w:rFonts w:ascii="Calibri" w:eastAsia="Calibri" w:hAnsi="Calibri" w:cs="Calibri"/>
              </w:rPr>
              <w:t xml:space="preserve"> In a standalone deployment, a single instance of Splunk Enterprise performs all functions, including indexing, searching, and serving as a search head. It is suitable for small-scale or single-user environments.</w:t>
            </w:r>
          </w:p>
          <w:p w14:paraId="5CFE59B2" w14:textId="77777777" w:rsidR="00D8267E" w:rsidRDefault="00000000">
            <w:pPr>
              <w:numPr>
                <w:ilvl w:val="0"/>
                <w:numId w:val="20"/>
              </w:numPr>
              <w:spacing w:line="276" w:lineRule="auto"/>
              <w:ind w:right="-149"/>
              <w:rPr>
                <w:rFonts w:ascii="Calibri" w:eastAsia="Calibri" w:hAnsi="Calibri" w:cs="Calibri"/>
              </w:rPr>
            </w:pPr>
            <w:r>
              <w:rPr>
                <w:rFonts w:ascii="Calibri" w:eastAsia="Calibri" w:hAnsi="Calibri" w:cs="Calibri"/>
                <w:b/>
              </w:rPr>
              <w:t>Distributed:</w:t>
            </w:r>
            <w:r>
              <w:rPr>
                <w:rFonts w:ascii="Calibri" w:eastAsia="Calibri" w:hAnsi="Calibri" w:cs="Calibri"/>
              </w:rPr>
              <w:t xml:space="preserve"> In a distributed deployment, separate instances of Splunk Enterprise are dedicated to specific functions. Indexers handle data indexing and storage, search heads focus on searching and visualization, and forwarders collect and forward data. This scalable architecture accommodates larger data volumes and user loads.</w:t>
            </w:r>
          </w:p>
          <w:p w14:paraId="24C3DDD4" w14:textId="77777777" w:rsidR="00D8267E" w:rsidRDefault="00000000">
            <w:pPr>
              <w:numPr>
                <w:ilvl w:val="0"/>
                <w:numId w:val="20"/>
              </w:numPr>
              <w:spacing w:line="276" w:lineRule="auto"/>
              <w:ind w:right="-149"/>
              <w:rPr>
                <w:rFonts w:ascii="Calibri" w:eastAsia="Calibri" w:hAnsi="Calibri" w:cs="Calibri"/>
              </w:rPr>
            </w:pPr>
            <w:r>
              <w:rPr>
                <w:rFonts w:ascii="Calibri" w:eastAsia="Calibri" w:hAnsi="Calibri" w:cs="Calibri"/>
                <w:b/>
              </w:rPr>
              <w:t>Clustered: I</w:t>
            </w:r>
            <w:r>
              <w:rPr>
                <w:rFonts w:ascii="Calibri" w:eastAsia="Calibri" w:hAnsi="Calibri" w:cs="Calibri"/>
              </w:rPr>
              <w:t>n a clustered deployment, multiple Splunk Enterprise instances are combined into a cluster to provide high availability and load balancing. Clustered indexers collaborate to provide data redundancy and efficient searching, while search heads distribute the search workload. This topology ensures fault tolerance and scalability.</w:t>
            </w:r>
          </w:p>
          <w:p w14:paraId="0921D188" w14:textId="77777777" w:rsidR="00D8267E" w:rsidRDefault="00D8267E">
            <w:pPr>
              <w:widowControl w:val="0"/>
              <w:ind w:right="-148"/>
              <w:rPr>
                <w:rFonts w:ascii="Calibri" w:eastAsia="Calibri" w:hAnsi="Calibri" w:cs="Calibri"/>
              </w:rPr>
            </w:pPr>
          </w:p>
          <w:p w14:paraId="716FF4C4" w14:textId="77777777" w:rsidR="00D8267E" w:rsidRDefault="00D8267E">
            <w:pPr>
              <w:widowControl w:val="0"/>
              <w:ind w:right="-148"/>
              <w:rPr>
                <w:rFonts w:ascii="Calibri" w:eastAsia="Calibri" w:hAnsi="Calibri" w:cs="Calibri"/>
              </w:rPr>
            </w:pPr>
          </w:p>
          <w:p w14:paraId="6F0E0367" w14:textId="77777777" w:rsidR="00D8267E" w:rsidRDefault="00D8267E">
            <w:pPr>
              <w:widowControl w:val="0"/>
              <w:ind w:right="-148"/>
              <w:rPr>
                <w:rFonts w:ascii="Calibri" w:eastAsia="Calibri" w:hAnsi="Calibri" w:cs="Calibri"/>
              </w:rPr>
            </w:pPr>
          </w:p>
          <w:p w14:paraId="07A57E88" w14:textId="77777777" w:rsidR="00D8267E" w:rsidRDefault="00D8267E">
            <w:pPr>
              <w:widowControl w:val="0"/>
              <w:ind w:right="-148"/>
              <w:rPr>
                <w:rFonts w:ascii="Calibri" w:eastAsia="Calibri" w:hAnsi="Calibri" w:cs="Calibri"/>
              </w:rPr>
            </w:pPr>
          </w:p>
          <w:p w14:paraId="72F3E179" w14:textId="77777777" w:rsidR="00D8267E" w:rsidRDefault="00D8267E">
            <w:pPr>
              <w:widowControl w:val="0"/>
              <w:ind w:right="-148"/>
              <w:rPr>
                <w:rFonts w:ascii="Calibri" w:eastAsia="Calibri" w:hAnsi="Calibri" w:cs="Calibri"/>
              </w:rPr>
            </w:pPr>
          </w:p>
          <w:p w14:paraId="111DD665" w14:textId="77777777" w:rsidR="00D8267E" w:rsidRDefault="00D8267E">
            <w:pPr>
              <w:widowControl w:val="0"/>
              <w:ind w:right="-148"/>
              <w:rPr>
                <w:rFonts w:ascii="Calibri" w:eastAsia="Calibri" w:hAnsi="Calibri" w:cs="Calibri"/>
              </w:rPr>
            </w:pPr>
          </w:p>
          <w:p w14:paraId="40B6A8D9" w14:textId="77777777" w:rsidR="00D8267E" w:rsidRDefault="00D8267E">
            <w:pPr>
              <w:widowControl w:val="0"/>
              <w:ind w:right="-148"/>
              <w:rPr>
                <w:rFonts w:ascii="Calibri" w:eastAsia="Calibri" w:hAnsi="Calibri" w:cs="Calibri"/>
              </w:rPr>
            </w:pPr>
          </w:p>
          <w:p w14:paraId="3A78639A" w14:textId="77777777" w:rsidR="00D8267E" w:rsidRDefault="00D8267E">
            <w:pPr>
              <w:widowControl w:val="0"/>
              <w:ind w:right="-148"/>
              <w:rPr>
                <w:rFonts w:ascii="Calibri" w:eastAsia="Calibri" w:hAnsi="Calibri" w:cs="Calibri"/>
              </w:rPr>
            </w:pPr>
          </w:p>
          <w:p w14:paraId="3791CB76" w14:textId="77777777" w:rsidR="00D8267E" w:rsidRDefault="00D8267E">
            <w:pPr>
              <w:widowControl w:val="0"/>
              <w:ind w:right="-148"/>
              <w:rPr>
                <w:rFonts w:ascii="Calibri" w:eastAsia="Calibri" w:hAnsi="Calibri" w:cs="Calibri"/>
              </w:rPr>
            </w:pPr>
          </w:p>
        </w:tc>
      </w:tr>
    </w:tbl>
    <w:p w14:paraId="3348C4A6" w14:textId="77777777" w:rsidR="00D8267E" w:rsidRDefault="00D8267E">
      <w:pPr>
        <w:widowControl w:val="0"/>
        <w:spacing w:line="240" w:lineRule="auto"/>
        <w:ind w:right="-149"/>
        <w:rPr>
          <w:rFonts w:ascii="Calibri" w:eastAsia="Calibri" w:hAnsi="Calibri" w:cs="Calibri"/>
          <w:color w:val="8EAADB"/>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46C37AF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9ACD712" w14:textId="77777777" w:rsidR="00D8267E" w:rsidRDefault="00000000">
            <w:pPr>
              <w:pStyle w:val="Heading1"/>
              <w:widowControl w:val="0"/>
              <w:outlineLvl w:val="0"/>
            </w:pPr>
            <w:bookmarkStart w:id="7" w:name="_1t3h5sf" w:colFirst="0" w:colLast="0"/>
            <w:bookmarkEnd w:id="7"/>
            <w:r>
              <w:lastRenderedPageBreak/>
              <w:t>Installation and Configuration</w:t>
            </w:r>
          </w:p>
        </w:tc>
      </w:tr>
      <w:tr w:rsidR="00D8267E" w14:paraId="1D489FF8" w14:textId="77777777">
        <w:trPr>
          <w:trHeight w:val="201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4507299" w14:textId="77777777" w:rsidR="00D8267E" w:rsidRDefault="00000000">
            <w:pPr>
              <w:widowControl w:val="0"/>
              <w:ind w:right="-148"/>
              <w:rPr>
                <w:rFonts w:ascii="Calibri" w:eastAsia="Calibri" w:hAnsi="Calibri" w:cs="Calibri"/>
                <w:b/>
              </w:rPr>
            </w:pPr>
            <w:r>
              <w:rPr>
                <w:rFonts w:ascii="Calibri" w:eastAsia="Calibri" w:hAnsi="Calibri" w:cs="Calibri"/>
                <w:b/>
              </w:rPr>
              <w:t>Pre-installation requirements</w:t>
            </w:r>
          </w:p>
          <w:p w14:paraId="2D494BDF" w14:textId="77777777" w:rsidR="00D8267E" w:rsidRDefault="00D8267E">
            <w:pPr>
              <w:widowControl w:val="0"/>
              <w:ind w:right="-148"/>
              <w:rPr>
                <w:rFonts w:ascii="Calibri" w:eastAsia="Calibri" w:hAnsi="Calibri" w:cs="Calibri"/>
              </w:rPr>
            </w:pPr>
          </w:p>
          <w:p w14:paraId="6FF08040"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 xml:space="preserve">Create a free account on the Splunk Software website. Enter to the following website: </w:t>
            </w:r>
          </w:p>
          <w:p w14:paraId="78751A12" w14:textId="77777777" w:rsidR="00D8267E" w:rsidRDefault="00000000">
            <w:pPr>
              <w:widowControl w:val="0"/>
              <w:ind w:right="-148"/>
              <w:rPr>
                <w:rFonts w:ascii="Calibri" w:eastAsia="Calibri" w:hAnsi="Calibri" w:cs="Calibri"/>
              </w:rPr>
            </w:pPr>
            <w:hyperlink r:id="rId8">
              <w:r>
                <w:rPr>
                  <w:rFonts w:ascii="Calibri" w:eastAsia="Calibri" w:hAnsi="Calibri" w:cs="Calibri"/>
                  <w:color w:val="1155CC"/>
                  <w:u w:val="single"/>
                </w:rPr>
                <w:t>https://www.splunk.com/en_us/sign-up.html</w:t>
              </w:r>
            </w:hyperlink>
            <w:r>
              <w:rPr>
                <w:rFonts w:ascii="Calibri" w:eastAsia="Calibri" w:hAnsi="Calibri" w:cs="Calibri"/>
              </w:rPr>
              <w:t xml:space="preserve"> </w:t>
            </w:r>
          </w:p>
          <w:p w14:paraId="3F762A70" w14:textId="77777777" w:rsidR="00D8267E"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59764AC8" wp14:editId="2A1FC91A">
                  <wp:extent cx="6652800" cy="3467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652800" cy="3467100"/>
                          </a:xfrm>
                          <a:prstGeom prst="rect">
                            <a:avLst/>
                          </a:prstGeom>
                          <a:ln/>
                        </pic:spPr>
                      </pic:pic>
                    </a:graphicData>
                  </a:graphic>
                </wp:inline>
              </w:drawing>
            </w:r>
          </w:p>
          <w:p w14:paraId="3346D4F1" w14:textId="77777777" w:rsidR="00D8267E" w:rsidRDefault="00D8267E">
            <w:pPr>
              <w:widowControl w:val="0"/>
              <w:ind w:right="-148"/>
              <w:rPr>
                <w:rFonts w:ascii="Calibri" w:eastAsia="Calibri" w:hAnsi="Calibri" w:cs="Calibri"/>
              </w:rPr>
            </w:pPr>
          </w:p>
          <w:p w14:paraId="3F63FB9D" w14:textId="77777777" w:rsidR="00D8267E" w:rsidRDefault="00D8267E">
            <w:pPr>
              <w:widowControl w:val="0"/>
              <w:ind w:right="-148"/>
              <w:rPr>
                <w:rFonts w:ascii="Calibri" w:eastAsia="Calibri" w:hAnsi="Calibri" w:cs="Calibri"/>
              </w:rPr>
            </w:pPr>
          </w:p>
          <w:p w14:paraId="79B89C9C"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 xml:space="preserve">Download the installation file for Linux. For </w:t>
            </w:r>
            <w:proofErr w:type="spellStart"/>
            <w:r>
              <w:rPr>
                <w:rFonts w:ascii="Calibri" w:eastAsia="Calibri" w:hAnsi="Calibri" w:cs="Calibri"/>
              </w:rPr>
              <w:t>debian</w:t>
            </w:r>
            <w:proofErr w:type="spellEnd"/>
            <w:r>
              <w:rPr>
                <w:rFonts w:ascii="Calibri" w:eastAsia="Calibri" w:hAnsi="Calibri" w:cs="Calibri"/>
              </w:rPr>
              <w:t xml:space="preserve"> distributions as Ubuntu you </w:t>
            </w:r>
            <w:proofErr w:type="gramStart"/>
            <w:r>
              <w:rPr>
                <w:rFonts w:ascii="Calibri" w:eastAsia="Calibri" w:hAnsi="Calibri" w:cs="Calibri"/>
              </w:rPr>
              <w:t>have to</w:t>
            </w:r>
            <w:proofErr w:type="gramEnd"/>
            <w:r>
              <w:rPr>
                <w:rFonts w:ascii="Calibri" w:eastAsia="Calibri" w:hAnsi="Calibri" w:cs="Calibri"/>
              </w:rPr>
              <w:t xml:space="preserve"> download the file with the extension .DEB.</w:t>
            </w:r>
          </w:p>
          <w:p w14:paraId="3A5D0010" w14:textId="77777777" w:rsidR="00D8267E"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2072BA3F" wp14:editId="6C5FC785">
                  <wp:extent cx="6652800" cy="4330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652800" cy="4330700"/>
                          </a:xfrm>
                          <a:prstGeom prst="rect">
                            <a:avLst/>
                          </a:prstGeom>
                          <a:ln/>
                        </pic:spPr>
                      </pic:pic>
                    </a:graphicData>
                  </a:graphic>
                </wp:inline>
              </w:drawing>
            </w:r>
          </w:p>
          <w:p w14:paraId="1CD8352A" w14:textId="77777777" w:rsidR="00D8267E" w:rsidRDefault="00D8267E">
            <w:pPr>
              <w:widowControl w:val="0"/>
              <w:ind w:right="-148"/>
              <w:rPr>
                <w:rFonts w:ascii="Calibri" w:eastAsia="Calibri" w:hAnsi="Calibri" w:cs="Calibri"/>
              </w:rPr>
            </w:pPr>
          </w:p>
          <w:p w14:paraId="3D59581E" w14:textId="77777777" w:rsidR="00C1093E" w:rsidRDefault="00C1093E">
            <w:pPr>
              <w:widowControl w:val="0"/>
              <w:ind w:right="-148"/>
              <w:rPr>
                <w:rFonts w:ascii="Calibri" w:eastAsia="Calibri" w:hAnsi="Calibri" w:cs="Calibri"/>
              </w:rPr>
            </w:pPr>
          </w:p>
          <w:p w14:paraId="2D7C4D72" w14:textId="77777777" w:rsidR="00D8267E" w:rsidRDefault="00000000">
            <w:pPr>
              <w:widowControl w:val="0"/>
              <w:ind w:right="-148"/>
              <w:rPr>
                <w:rFonts w:ascii="Calibri" w:eastAsia="Calibri" w:hAnsi="Calibri" w:cs="Calibri"/>
                <w:b/>
              </w:rPr>
            </w:pPr>
            <w:r>
              <w:rPr>
                <w:rFonts w:ascii="Calibri" w:eastAsia="Calibri" w:hAnsi="Calibri" w:cs="Calibri"/>
                <w:b/>
              </w:rPr>
              <w:lastRenderedPageBreak/>
              <w:t>Installation steps for Linux Ubuntu</w:t>
            </w:r>
          </w:p>
          <w:p w14:paraId="14B3E94E" w14:textId="77777777" w:rsidR="00D8267E" w:rsidRDefault="00D8267E">
            <w:pPr>
              <w:widowControl w:val="0"/>
              <w:ind w:right="-148"/>
              <w:rPr>
                <w:rFonts w:ascii="Calibri" w:eastAsia="Calibri" w:hAnsi="Calibri" w:cs="Calibri"/>
              </w:rPr>
            </w:pPr>
          </w:p>
          <w:p w14:paraId="550A1579" w14:textId="77777777" w:rsidR="00D8267E" w:rsidRDefault="00000000">
            <w:pPr>
              <w:widowControl w:val="0"/>
              <w:numPr>
                <w:ilvl w:val="0"/>
                <w:numId w:val="18"/>
              </w:numPr>
              <w:ind w:right="-148"/>
              <w:rPr>
                <w:rFonts w:ascii="Calibri" w:eastAsia="Calibri" w:hAnsi="Calibri" w:cs="Calibri"/>
              </w:rPr>
            </w:pPr>
            <w:r>
              <w:rPr>
                <w:rFonts w:ascii="Calibri" w:eastAsia="Calibri" w:hAnsi="Calibri" w:cs="Calibri"/>
              </w:rPr>
              <w:t xml:space="preserve"> After the file is downloaded open the folder where the downloaded file is. Right click inside the folder that contains the file and select the option: “</w:t>
            </w:r>
            <w:proofErr w:type="spellStart"/>
            <w:r>
              <w:rPr>
                <w:rFonts w:ascii="Calibri" w:eastAsia="Calibri" w:hAnsi="Calibri" w:cs="Calibri"/>
              </w:rPr>
              <w:t>OPen</w:t>
            </w:r>
            <w:proofErr w:type="spellEnd"/>
            <w:r>
              <w:rPr>
                <w:rFonts w:ascii="Calibri" w:eastAsia="Calibri" w:hAnsi="Calibri" w:cs="Calibri"/>
              </w:rPr>
              <w:t xml:space="preserve"> in Terminal”. In this example the file is in the folder “Downloads”.</w:t>
            </w:r>
          </w:p>
          <w:p w14:paraId="7EE6AF60" w14:textId="77777777" w:rsidR="00D8267E" w:rsidRDefault="00000000">
            <w:pPr>
              <w:widowControl w:val="0"/>
              <w:numPr>
                <w:ilvl w:val="0"/>
                <w:numId w:val="18"/>
              </w:numPr>
              <w:ind w:right="-148"/>
              <w:rPr>
                <w:rFonts w:ascii="Calibri" w:eastAsia="Calibri" w:hAnsi="Calibri" w:cs="Calibri"/>
              </w:rPr>
            </w:pPr>
            <w:r>
              <w:rPr>
                <w:rFonts w:ascii="Calibri" w:eastAsia="Calibri" w:hAnsi="Calibri" w:cs="Calibri"/>
              </w:rPr>
              <w:t xml:space="preserve">Navigate in the folder with the </w:t>
            </w:r>
            <w:proofErr w:type="gramStart"/>
            <w:r>
              <w:rPr>
                <w:rFonts w:ascii="Calibri" w:eastAsia="Calibri" w:hAnsi="Calibri" w:cs="Calibri"/>
              </w:rPr>
              <w:t xml:space="preserve">commands </w:t>
            </w:r>
            <w:r>
              <w:rPr>
                <w:rFonts w:ascii="Calibri" w:eastAsia="Calibri" w:hAnsi="Calibri" w:cs="Calibri"/>
                <w:color w:val="FFFFFF"/>
                <w:highlight w:val="black"/>
              </w:rPr>
              <w:t xml:space="preserve"> ls</w:t>
            </w:r>
            <w:proofErr w:type="gramEnd"/>
            <w:r>
              <w:rPr>
                <w:rFonts w:ascii="Calibri" w:eastAsia="Calibri" w:hAnsi="Calibri" w:cs="Calibri"/>
                <w:color w:val="FFFFFF"/>
                <w:highlight w:val="black"/>
              </w:rPr>
              <w:t xml:space="preserve"> - l </w:t>
            </w:r>
          </w:p>
          <w:p w14:paraId="72E2EFB5"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 xml:space="preserve">Write the </w:t>
            </w:r>
            <w:proofErr w:type="gramStart"/>
            <w:r>
              <w:rPr>
                <w:rFonts w:ascii="Calibri" w:eastAsia="Calibri" w:hAnsi="Calibri" w:cs="Calibri"/>
              </w:rPr>
              <w:t xml:space="preserve">commands </w:t>
            </w:r>
            <w:r>
              <w:rPr>
                <w:rFonts w:ascii="Calibri" w:eastAsia="Calibri" w:hAnsi="Calibri" w:cs="Calibri"/>
                <w:color w:val="FFFFFF"/>
                <w:highlight w:val="black"/>
              </w:rPr>
              <w:t xml:space="preserve"> </w:t>
            </w:r>
            <w:proofErr w:type="spellStart"/>
            <w:r>
              <w:rPr>
                <w:rFonts w:ascii="Calibri" w:eastAsia="Calibri" w:hAnsi="Calibri" w:cs="Calibri"/>
                <w:color w:val="FFFFFF"/>
                <w:highlight w:val="black"/>
              </w:rPr>
              <w:t>sudo</w:t>
            </w:r>
            <w:proofErr w:type="spellEnd"/>
            <w:proofErr w:type="gramEnd"/>
            <w:r>
              <w:rPr>
                <w:rFonts w:ascii="Calibri" w:eastAsia="Calibri" w:hAnsi="Calibri" w:cs="Calibri"/>
                <w:color w:val="FFFFFF"/>
                <w:highlight w:val="black"/>
              </w:rPr>
              <w:t xml:space="preserve"> </w:t>
            </w:r>
            <w:proofErr w:type="spellStart"/>
            <w:r>
              <w:rPr>
                <w:rFonts w:ascii="Calibri" w:eastAsia="Calibri" w:hAnsi="Calibri" w:cs="Calibri"/>
                <w:color w:val="FFFFFF"/>
                <w:highlight w:val="black"/>
              </w:rPr>
              <w:t>dpkg</w:t>
            </w:r>
            <w:proofErr w:type="spellEnd"/>
            <w:r>
              <w:rPr>
                <w:rFonts w:ascii="Calibri" w:eastAsia="Calibri" w:hAnsi="Calibri" w:cs="Calibri"/>
                <w:color w:val="FFFFFF"/>
                <w:highlight w:val="black"/>
              </w:rPr>
              <w:t xml:space="preserve"> -</w:t>
            </w:r>
            <w:proofErr w:type="spellStart"/>
            <w:r>
              <w:rPr>
                <w:rFonts w:ascii="Calibri" w:eastAsia="Calibri" w:hAnsi="Calibri" w:cs="Calibri"/>
                <w:color w:val="FFFFFF"/>
                <w:highlight w:val="black"/>
              </w:rPr>
              <w:t>i</w:t>
            </w:r>
            <w:proofErr w:type="spellEnd"/>
            <w:r>
              <w:rPr>
                <w:rFonts w:ascii="Calibri" w:eastAsia="Calibri" w:hAnsi="Calibri" w:cs="Calibri"/>
                <w:color w:val="FFFFFF"/>
                <w:highlight w:val="black"/>
              </w:rPr>
              <w:t xml:space="preserve"> ./</w:t>
            </w:r>
            <w:proofErr w:type="spellStart"/>
            <w:r>
              <w:rPr>
                <w:rFonts w:ascii="Calibri" w:eastAsia="Calibri" w:hAnsi="Calibri" w:cs="Calibri"/>
                <w:color w:val="FFFFFF"/>
                <w:highlight w:val="black"/>
              </w:rPr>
              <w:t>name_of_the_file.deb</w:t>
            </w:r>
            <w:proofErr w:type="spellEnd"/>
            <w:r>
              <w:rPr>
                <w:rFonts w:ascii="Calibri" w:eastAsia="Calibri" w:hAnsi="Calibri" w:cs="Calibri"/>
                <w:color w:val="FFFFFF"/>
                <w:highlight w:val="black"/>
              </w:rPr>
              <w:t xml:space="preserve"> </w:t>
            </w:r>
          </w:p>
          <w:p w14:paraId="0712DA15"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Enter the password for Ubuntu and the process will start.</w:t>
            </w:r>
          </w:p>
          <w:p w14:paraId="79451DAF" w14:textId="77777777" w:rsidR="00D8267E" w:rsidRDefault="00D8267E">
            <w:pPr>
              <w:widowControl w:val="0"/>
              <w:ind w:left="720" w:right="-148"/>
              <w:rPr>
                <w:rFonts w:ascii="Calibri" w:eastAsia="Calibri" w:hAnsi="Calibri" w:cs="Calibri"/>
              </w:rPr>
            </w:pPr>
          </w:p>
          <w:p w14:paraId="6B90BC68" w14:textId="77777777" w:rsidR="00D8267E" w:rsidRDefault="00000000">
            <w:pPr>
              <w:widowControl w:val="0"/>
              <w:ind w:right="-148"/>
              <w:jc w:val="center"/>
              <w:rPr>
                <w:rFonts w:ascii="Calibri" w:eastAsia="Calibri" w:hAnsi="Calibri" w:cs="Calibri"/>
              </w:rPr>
            </w:pPr>
            <w:r>
              <w:rPr>
                <w:rFonts w:ascii="Calibri" w:eastAsia="Calibri" w:hAnsi="Calibri" w:cs="Calibri"/>
                <w:noProof/>
              </w:rPr>
              <w:drawing>
                <wp:inline distT="114300" distB="114300" distL="114300" distR="114300" wp14:anchorId="317621D8" wp14:editId="1BFD1DEF">
                  <wp:extent cx="5965088" cy="38828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65088" cy="3882854"/>
                          </a:xfrm>
                          <a:prstGeom prst="rect">
                            <a:avLst/>
                          </a:prstGeom>
                          <a:ln/>
                        </pic:spPr>
                      </pic:pic>
                    </a:graphicData>
                  </a:graphic>
                </wp:inline>
              </w:drawing>
            </w:r>
          </w:p>
          <w:p w14:paraId="2A98C91C" w14:textId="77777777" w:rsidR="00D8267E" w:rsidRDefault="00D8267E">
            <w:pPr>
              <w:widowControl w:val="0"/>
              <w:ind w:right="-148"/>
              <w:jc w:val="center"/>
              <w:rPr>
                <w:rFonts w:ascii="Calibri" w:eastAsia="Calibri" w:hAnsi="Calibri" w:cs="Calibri"/>
              </w:rPr>
            </w:pPr>
          </w:p>
          <w:p w14:paraId="4267FD3B"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After the installation is complete write the following commands:</w:t>
            </w:r>
          </w:p>
          <w:p w14:paraId="2A6A93E8" w14:textId="77777777" w:rsidR="00D8267E" w:rsidRDefault="00000000">
            <w:pPr>
              <w:widowControl w:val="0"/>
              <w:ind w:left="720" w:right="-148"/>
              <w:rPr>
                <w:rFonts w:ascii="Calibri" w:eastAsia="Calibri" w:hAnsi="Calibri" w:cs="Calibri"/>
                <w:color w:val="FFFFFF"/>
                <w:highlight w:val="black"/>
              </w:rPr>
            </w:pPr>
            <w:r>
              <w:rPr>
                <w:rFonts w:ascii="Calibri" w:eastAsia="Calibri" w:hAnsi="Calibri" w:cs="Calibri"/>
                <w:color w:val="FFFFFF"/>
                <w:highlight w:val="black"/>
              </w:rPr>
              <w:t xml:space="preserve"> ls /</w:t>
            </w:r>
            <w:proofErr w:type="gramStart"/>
            <w:r>
              <w:rPr>
                <w:rFonts w:ascii="Calibri" w:eastAsia="Calibri" w:hAnsi="Calibri" w:cs="Calibri"/>
                <w:color w:val="FFFFFF"/>
                <w:highlight w:val="black"/>
              </w:rPr>
              <w:t xml:space="preserve">opt </w:t>
            </w:r>
            <w:r>
              <w:rPr>
                <w:rFonts w:ascii="Calibri" w:eastAsia="Calibri" w:hAnsi="Calibri" w:cs="Calibri"/>
              </w:rPr>
              <w:t xml:space="preserve"> and</w:t>
            </w:r>
            <w:proofErr w:type="gramEnd"/>
            <w:r>
              <w:rPr>
                <w:rFonts w:ascii="Calibri" w:eastAsia="Calibri" w:hAnsi="Calibri" w:cs="Calibri"/>
              </w:rPr>
              <w:t xml:space="preserve"> </w:t>
            </w:r>
            <w:r>
              <w:rPr>
                <w:rFonts w:ascii="Calibri" w:eastAsia="Calibri" w:hAnsi="Calibri" w:cs="Calibri"/>
                <w:color w:val="FFFFFF"/>
                <w:highlight w:val="black"/>
              </w:rPr>
              <w:t xml:space="preserve"> </w:t>
            </w:r>
            <w:proofErr w:type="spellStart"/>
            <w:r>
              <w:rPr>
                <w:rFonts w:ascii="Calibri" w:eastAsia="Calibri" w:hAnsi="Calibri" w:cs="Calibri"/>
                <w:color w:val="FFFFFF"/>
                <w:highlight w:val="black"/>
              </w:rPr>
              <w:t>sudo</w:t>
            </w:r>
            <w:proofErr w:type="spellEnd"/>
            <w:r>
              <w:rPr>
                <w:rFonts w:ascii="Calibri" w:eastAsia="Calibri" w:hAnsi="Calibri" w:cs="Calibri"/>
                <w:color w:val="FFFFFF"/>
                <w:highlight w:val="black"/>
              </w:rPr>
              <w:t xml:space="preserve"> /opt/</w:t>
            </w:r>
            <w:proofErr w:type="spellStart"/>
            <w:r>
              <w:rPr>
                <w:rFonts w:ascii="Calibri" w:eastAsia="Calibri" w:hAnsi="Calibri" w:cs="Calibri"/>
                <w:color w:val="FFFFFF"/>
                <w:highlight w:val="black"/>
              </w:rPr>
              <w:t>splunk</w:t>
            </w:r>
            <w:proofErr w:type="spellEnd"/>
            <w:r>
              <w:rPr>
                <w:rFonts w:ascii="Calibri" w:eastAsia="Calibri" w:hAnsi="Calibri" w:cs="Calibri"/>
                <w:color w:val="FFFFFF"/>
                <w:highlight w:val="black"/>
              </w:rPr>
              <w:t>/bin/</w:t>
            </w:r>
            <w:proofErr w:type="spellStart"/>
            <w:r>
              <w:rPr>
                <w:rFonts w:ascii="Calibri" w:eastAsia="Calibri" w:hAnsi="Calibri" w:cs="Calibri"/>
                <w:color w:val="FFFFFF"/>
                <w:highlight w:val="black"/>
              </w:rPr>
              <w:t>splunk</w:t>
            </w:r>
            <w:proofErr w:type="spellEnd"/>
            <w:r>
              <w:rPr>
                <w:rFonts w:ascii="Calibri" w:eastAsia="Calibri" w:hAnsi="Calibri" w:cs="Calibri"/>
                <w:color w:val="FFFFFF"/>
                <w:highlight w:val="black"/>
              </w:rPr>
              <w:t xml:space="preserve"> start </w:t>
            </w:r>
          </w:p>
          <w:p w14:paraId="55B8EC18" w14:textId="77777777" w:rsidR="00D8267E" w:rsidRDefault="00000000">
            <w:pPr>
              <w:widowControl w:val="0"/>
              <w:ind w:right="-148"/>
              <w:jc w:val="center"/>
              <w:rPr>
                <w:rFonts w:ascii="Calibri" w:eastAsia="Calibri" w:hAnsi="Calibri" w:cs="Calibri"/>
              </w:rPr>
            </w:pPr>
            <w:r>
              <w:rPr>
                <w:rFonts w:ascii="Calibri" w:eastAsia="Calibri" w:hAnsi="Calibri" w:cs="Calibri"/>
                <w:noProof/>
              </w:rPr>
              <w:drawing>
                <wp:inline distT="114300" distB="114300" distL="114300" distR="114300" wp14:anchorId="587211B8" wp14:editId="2B1EAD04">
                  <wp:extent cx="5869838" cy="38292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869838" cy="3829250"/>
                          </a:xfrm>
                          <a:prstGeom prst="rect">
                            <a:avLst/>
                          </a:prstGeom>
                          <a:ln/>
                        </pic:spPr>
                      </pic:pic>
                    </a:graphicData>
                  </a:graphic>
                </wp:inline>
              </w:drawing>
            </w:r>
          </w:p>
          <w:p w14:paraId="32463321" w14:textId="77777777" w:rsidR="00D8267E" w:rsidRDefault="00D8267E">
            <w:pPr>
              <w:widowControl w:val="0"/>
              <w:ind w:right="-148"/>
              <w:rPr>
                <w:rFonts w:ascii="Calibri" w:eastAsia="Calibri" w:hAnsi="Calibri" w:cs="Calibri"/>
              </w:rPr>
            </w:pPr>
          </w:p>
          <w:p w14:paraId="4A244DBB"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Accept the Terms and conditions. During the installation Splunk will ask you to create a password and username.</w:t>
            </w:r>
          </w:p>
          <w:p w14:paraId="6DC6E97B" w14:textId="77777777" w:rsidR="00D8267E"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52E03EE1" wp14:editId="7FD92210">
                  <wp:extent cx="6652800" cy="4343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652800" cy="4343400"/>
                          </a:xfrm>
                          <a:prstGeom prst="rect">
                            <a:avLst/>
                          </a:prstGeom>
                          <a:ln/>
                        </pic:spPr>
                      </pic:pic>
                    </a:graphicData>
                  </a:graphic>
                </wp:inline>
              </w:drawing>
            </w:r>
          </w:p>
          <w:p w14:paraId="02F7F8C4" w14:textId="77777777" w:rsidR="00D8267E" w:rsidRDefault="00D8267E">
            <w:pPr>
              <w:widowControl w:val="0"/>
              <w:ind w:right="-148"/>
              <w:rPr>
                <w:rFonts w:ascii="Calibri" w:eastAsia="Calibri" w:hAnsi="Calibri" w:cs="Calibri"/>
              </w:rPr>
            </w:pPr>
          </w:p>
          <w:p w14:paraId="7E0F2C06"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t>After the installation has been completed check for the URL to access to the software.</w:t>
            </w:r>
          </w:p>
          <w:p w14:paraId="2718E48F" w14:textId="77777777" w:rsidR="00D8267E"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47FCC855" wp14:editId="479E3CEB">
                  <wp:extent cx="6652800" cy="3746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652800" cy="3746500"/>
                          </a:xfrm>
                          <a:prstGeom prst="rect">
                            <a:avLst/>
                          </a:prstGeom>
                          <a:ln/>
                        </pic:spPr>
                      </pic:pic>
                    </a:graphicData>
                  </a:graphic>
                </wp:inline>
              </w:drawing>
            </w:r>
          </w:p>
          <w:p w14:paraId="01050E9B" w14:textId="77777777" w:rsidR="00D8267E" w:rsidRDefault="00D8267E">
            <w:pPr>
              <w:widowControl w:val="0"/>
              <w:ind w:right="-148"/>
              <w:rPr>
                <w:rFonts w:ascii="Calibri" w:eastAsia="Calibri" w:hAnsi="Calibri" w:cs="Calibri"/>
              </w:rPr>
            </w:pPr>
          </w:p>
          <w:p w14:paraId="3A0DFCD1" w14:textId="77777777" w:rsidR="00D8267E" w:rsidRDefault="00D8267E">
            <w:pPr>
              <w:widowControl w:val="0"/>
              <w:ind w:right="-148"/>
              <w:rPr>
                <w:rFonts w:ascii="Calibri" w:eastAsia="Calibri" w:hAnsi="Calibri" w:cs="Calibri"/>
              </w:rPr>
            </w:pPr>
          </w:p>
          <w:p w14:paraId="45A8B3B8" w14:textId="77777777" w:rsidR="00D8267E" w:rsidRDefault="00D8267E">
            <w:pPr>
              <w:widowControl w:val="0"/>
              <w:ind w:right="-148"/>
              <w:rPr>
                <w:rFonts w:ascii="Calibri" w:eastAsia="Calibri" w:hAnsi="Calibri" w:cs="Calibri"/>
              </w:rPr>
            </w:pPr>
          </w:p>
          <w:p w14:paraId="74037E52" w14:textId="77777777" w:rsidR="00D8267E" w:rsidRDefault="00D8267E">
            <w:pPr>
              <w:widowControl w:val="0"/>
              <w:ind w:right="-148"/>
              <w:rPr>
                <w:rFonts w:ascii="Calibri" w:eastAsia="Calibri" w:hAnsi="Calibri" w:cs="Calibri"/>
              </w:rPr>
            </w:pPr>
          </w:p>
          <w:p w14:paraId="4511FFE2" w14:textId="77777777" w:rsidR="00D8267E" w:rsidRDefault="00D8267E">
            <w:pPr>
              <w:widowControl w:val="0"/>
              <w:ind w:right="-148"/>
              <w:rPr>
                <w:rFonts w:ascii="Calibri" w:eastAsia="Calibri" w:hAnsi="Calibri" w:cs="Calibri"/>
              </w:rPr>
            </w:pPr>
          </w:p>
          <w:p w14:paraId="5E9250C0" w14:textId="77777777" w:rsidR="00D8267E" w:rsidRDefault="00000000">
            <w:pPr>
              <w:widowControl w:val="0"/>
              <w:numPr>
                <w:ilvl w:val="0"/>
                <w:numId w:val="16"/>
              </w:numPr>
              <w:ind w:right="-148"/>
              <w:rPr>
                <w:rFonts w:ascii="Calibri" w:eastAsia="Calibri" w:hAnsi="Calibri" w:cs="Calibri"/>
              </w:rPr>
            </w:pPr>
            <w:r>
              <w:rPr>
                <w:rFonts w:ascii="Calibri" w:eastAsia="Calibri" w:hAnsi="Calibri" w:cs="Calibri"/>
              </w:rPr>
              <w:lastRenderedPageBreak/>
              <w:t>Access to the URL and login with the credentials previously created.</w:t>
            </w:r>
          </w:p>
          <w:p w14:paraId="2E30B2D0" w14:textId="77777777" w:rsidR="00D8267E"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1C93ED9F" wp14:editId="720FB5F7">
                  <wp:extent cx="6652800" cy="4406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652800" cy="4406900"/>
                          </a:xfrm>
                          <a:prstGeom prst="rect">
                            <a:avLst/>
                          </a:prstGeom>
                          <a:ln/>
                        </pic:spPr>
                      </pic:pic>
                    </a:graphicData>
                  </a:graphic>
                </wp:inline>
              </w:drawing>
            </w:r>
          </w:p>
        </w:tc>
      </w:tr>
    </w:tbl>
    <w:p w14:paraId="062DAEBC" w14:textId="77777777" w:rsidR="00D8267E" w:rsidRDefault="00D8267E">
      <w:pPr>
        <w:widowControl w:val="0"/>
        <w:spacing w:line="240" w:lineRule="auto"/>
        <w:ind w:right="-149"/>
        <w:rPr>
          <w:rFonts w:ascii="Calibri" w:eastAsia="Calibri" w:hAnsi="Calibri" w:cs="Calibri"/>
          <w:color w:val="8EAADB"/>
        </w:rPr>
      </w:pPr>
    </w:p>
    <w:tbl>
      <w:tblPr>
        <w:tblStyle w:val="a3"/>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3"/>
      </w:tblGrid>
      <w:tr w:rsidR="00D8267E" w14:paraId="701D96D7" w14:textId="77777777" w:rsidTr="00C1093E">
        <w:trPr>
          <w:trHeight w:val="247"/>
          <w:jc w:val="center"/>
        </w:trPr>
        <w:tc>
          <w:tcPr>
            <w:tcW w:w="9913"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1951A45" w14:textId="77777777" w:rsidR="00D8267E" w:rsidRDefault="00000000">
            <w:pPr>
              <w:pStyle w:val="Heading1"/>
              <w:widowControl w:val="0"/>
              <w:outlineLvl w:val="0"/>
            </w:pPr>
            <w:bookmarkStart w:id="8" w:name="_4d34og8" w:colFirst="0" w:colLast="0"/>
            <w:bookmarkEnd w:id="8"/>
            <w:r>
              <w:t>User Management</w:t>
            </w:r>
          </w:p>
        </w:tc>
      </w:tr>
      <w:tr w:rsidR="00D8267E" w14:paraId="7B2584E0" w14:textId="77777777" w:rsidTr="00C1093E">
        <w:trPr>
          <w:trHeight w:val="1734"/>
          <w:jc w:val="center"/>
        </w:trPr>
        <w:tc>
          <w:tcPr>
            <w:tcW w:w="9913" w:type="dxa"/>
            <w:tcBorders>
              <w:top w:val="single" w:sz="8" w:space="0" w:color="FFFFFF"/>
              <w:left w:val="single" w:sz="8" w:space="0" w:color="FFFFFF"/>
              <w:bottom w:val="single" w:sz="8" w:space="0" w:color="FFFFFF"/>
              <w:right w:val="single" w:sz="8" w:space="0" w:color="FFFFFF"/>
            </w:tcBorders>
            <w:vAlign w:val="center"/>
          </w:tcPr>
          <w:p w14:paraId="3A30A4C6" w14:textId="77777777" w:rsidR="00D8267E" w:rsidRDefault="00D8267E">
            <w:pPr>
              <w:ind w:right="-148"/>
              <w:rPr>
                <w:rFonts w:ascii="Calibri" w:eastAsia="Calibri" w:hAnsi="Calibri" w:cs="Calibri"/>
                <w:sz w:val="4"/>
                <w:szCs w:val="4"/>
              </w:rPr>
            </w:pPr>
            <w:bookmarkStart w:id="9" w:name="_2jxsxqh" w:colFirst="0" w:colLast="0"/>
            <w:bookmarkEnd w:id="9"/>
          </w:p>
          <w:tbl>
            <w:tblPr>
              <w:tblStyle w:val="a4"/>
              <w:tblW w:w="5944" w:type="dxa"/>
              <w:tblLayout w:type="fixed"/>
              <w:tblLook w:val="0400" w:firstRow="0" w:lastRow="0" w:firstColumn="0" w:lastColumn="0" w:noHBand="0" w:noVBand="1"/>
            </w:tblPr>
            <w:tblGrid>
              <w:gridCol w:w="5944"/>
            </w:tblGrid>
            <w:tr w:rsidR="00D8267E" w14:paraId="4043195B"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772E24B5" w14:textId="77777777" w:rsidR="00D8267E" w:rsidRDefault="00000000">
                  <w:pPr>
                    <w:pStyle w:val="Heading2"/>
                    <w:ind w:right="-149"/>
                    <w:outlineLvl w:val="1"/>
                  </w:pPr>
                  <w:bookmarkStart w:id="10" w:name="_2s8eyo1" w:colFirst="0" w:colLast="0"/>
                  <w:bookmarkEnd w:id="10"/>
                  <w:r>
                    <w:t>User Roles and Permissions</w:t>
                  </w:r>
                </w:p>
              </w:tc>
            </w:tr>
          </w:tbl>
          <w:p w14:paraId="69309D96" w14:textId="77777777" w:rsidR="00D8267E" w:rsidRDefault="00D8267E">
            <w:pPr>
              <w:spacing w:line="276" w:lineRule="auto"/>
              <w:ind w:right="-149"/>
              <w:rPr>
                <w:rFonts w:ascii="Calibri" w:eastAsia="Calibri" w:hAnsi="Calibri" w:cs="Calibri"/>
              </w:rPr>
            </w:pPr>
          </w:p>
          <w:p w14:paraId="091A620E" w14:textId="77777777" w:rsidR="00D8267E" w:rsidRDefault="00000000">
            <w:pPr>
              <w:spacing w:line="276" w:lineRule="auto"/>
              <w:ind w:right="-149"/>
              <w:rPr>
                <w:rFonts w:ascii="Calibri" w:eastAsia="Calibri" w:hAnsi="Calibri" w:cs="Calibri"/>
              </w:rPr>
            </w:pPr>
            <w:r>
              <w:rPr>
                <w:rFonts w:ascii="Calibri" w:eastAsia="Calibri" w:hAnsi="Calibri" w:cs="Calibri"/>
              </w:rPr>
              <w:t>Splunk Enterprise offers two roles with different levels of permission:</w:t>
            </w:r>
          </w:p>
          <w:p w14:paraId="54306F67" w14:textId="77777777" w:rsidR="00D8267E" w:rsidRDefault="00D8267E">
            <w:pPr>
              <w:widowControl w:val="0"/>
              <w:ind w:right="-148"/>
              <w:rPr>
                <w:rFonts w:ascii="Calibri" w:eastAsia="Calibri" w:hAnsi="Calibri" w:cs="Calibri"/>
              </w:rPr>
            </w:pPr>
          </w:p>
          <w:p w14:paraId="612EA4B9" w14:textId="77777777" w:rsidR="00D8267E" w:rsidRDefault="00000000">
            <w:pPr>
              <w:spacing w:line="276" w:lineRule="auto"/>
              <w:ind w:right="-149"/>
              <w:rPr>
                <w:rFonts w:ascii="Calibri" w:eastAsia="Calibri" w:hAnsi="Calibri" w:cs="Calibri"/>
              </w:rPr>
            </w:pPr>
            <w:r>
              <w:rPr>
                <w:rFonts w:ascii="Calibri" w:eastAsia="Calibri" w:hAnsi="Calibri" w:cs="Calibri"/>
                <w:b/>
              </w:rPr>
              <w:t xml:space="preserve">Admin: </w:t>
            </w:r>
            <w:r>
              <w:rPr>
                <w:rFonts w:ascii="Calibri" w:eastAsia="Calibri" w:hAnsi="Calibri" w:cs="Calibri"/>
              </w:rPr>
              <w:t>Full control over all aspects of Splunk Enterprise, including configuration, user management, and data access.</w:t>
            </w:r>
          </w:p>
          <w:p w14:paraId="55723309" w14:textId="77777777" w:rsidR="00D8267E" w:rsidRDefault="00000000">
            <w:pPr>
              <w:spacing w:line="276" w:lineRule="auto"/>
              <w:ind w:right="-149"/>
              <w:rPr>
                <w:rFonts w:ascii="Calibri" w:eastAsia="Calibri" w:hAnsi="Calibri" w:cs="Calibri"/>
              </w:rPr>
            </w:pPr>
            <w:r>
              <w:rPr>
                <w:rFonts w:ascii="Calibri" w:eastAsia="Calibri" w:hAnsi="Calibri" w:cs="Calibri"/>
                <w:b/>
              </w:rPr>
              <w:t>Power User:</w:t>
            </w:r>
            <w:r>
              <w:rPr>
                <w:rFonts w:ascii="Calibri" w:eastAsia="Calibri" w:hAnsi="Calibri" w:cs="Calibri"/>
              </w:rPr>
              <w:t xml:space="preserve"> Advanced capabilities for data analysis, searching, and reporting within Splunk Enterprise, but limited administrative privileges.</w:t>
            </w:r>
          </w:p>
          <w:p w14:paraId="191CB457" w14:textId="77777777" w:rsidR="00D8267E" w:rsidRDefault="00D8267E">
            <w:pPr>
              <w:ind w:right="-148"/>
              <w:rPr>
                <w:rFonts w:ascii="Calibri" w:eastAsia="Calibri" w:hAnsi="Calibri" w:cs="Calibri"/>
              </w:rPr>
            </w:pPr>
          </w:p>
          <w:tbl>
            <w:tblPr>
              <w:tblStyle w:val="a5"/>
              <w:tblW w:w="5944" w:type="dxa"/>
              <w:tblLayout w:type="fixed"/>
              <w:tblLook w:val="0400" w:firstRow="0" w:lastRow="0" w:firstColumn="0" w:lastColumn="0" w:noHBand="0" w:noVBand="1"/>
            </w:tblPr>
            <w:tblGrid>
              <w:gridCol w:w="5944"/>
            </w:tblGrid>
            <w:tr w:rsidR="00D8267E" w14:paraId="7E7F7F46"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7D3F3FCC" w14:textId="77777777" w:rsidR="00D8267E" w:rsidRDefault="00000000">
                  <w:pPr>
                    <w:pStyle w:val="Heading2"/>
                    <w:ind w:right="-149"/>
                    <w:outlineLvl w:val="1"/>
                  </w:pPr>
                  <w:bookmarkStart w:id="11" w:name="_17dp8vu" w:colFirst="0" w:colLast="0"/>
                  <w:bookmarkEnd w:id="11"/>
                  <w:r>
                    <w:t>Creating and Managing User Accounts</w:t>
                  </w:r>
                </w:p>
              </w:tc>
            </w:tr>
          </w:tbl>
          <w:p w14:paraId="7C429E88" w14:textId="77777777" w:rsidR="00D8267E" w:rsidRDefault="00D8267E">
            <w:pPr>
              <w:spacing w:line="276" w:lineRule="auto"/>
              <w:ind w:left="720" w:right="-149"/>
              <w:rPr>
                <w:rFonts w:ascii="Calibri" w:eastAsia="Calibri" w:hAnsi="Calibri" w:cs="Calibri"/>
              </w:rPr>
            </w:pPr>
          </w:p>
          <w:p w14:paraId="22C8BC39"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Log in to the Splunk Enterprise web interface using an account with administrative privileges.</w:t>
            </w:r>
          </w:p>
          <w:p w14:paraId="09E99114"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Navigate to the "Settings" menu and select "Access Controls" to access the user management settings.</w:t>
            </w:r>
          </w:p>
          <w:p w14:paraId="606F72D9"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Click on the "Users" tab to view the list of existing users.</w:t>
            </w:r>
          </w:p>
          <w:p w14:paraId="2E95CCB8"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To create a new user, click on the "New User" button.</w:t>
            </w:r>
          </w:p>
          <w:p w14:paraId="43DB792C"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Fill in the required details for the new user, including username, password, and full name.</w:t>
            </w:r>
          </w:p>
          <w:p w14:paraId="55C46E04"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Assign appropriate roles to the user by selecting the desired roles from the available options. Roles define the permissions and capabilities of the user within Splunk Enterprise.</w:t>
            </w:r>
          </w:p>
          <w:p w14:paraId="6BBD71E8"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Optionally, you can set the user's default app, time zone, and email settings.</w:t>
            </w:r>
          </w:p>
          <w:p w14:paraId="5DC7C50B"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Click "Save" to create the user account.</w:t>
            </w:r>
          </w:p>
          <w:p w14:paraId="53DF2943"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To manage existing user accounts, select the user from the list and click on the "Edit" button.</w:t>
            </w:r>
          </w:p>
          <w:p w14:paraId="333EC941"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Make the necessary changes, such as modifying the user's details or updating their assigned roles.</w:t>
            </w:r>
          </w:p>
          <w:p w14:paraId="0ABB9B42" w14:textId="77777777" w:rsidR="00D8267E" w:rsidRDefault="00000000">
            <w:pPr>
              <w:numPr>
                <w:ilvl w:val="0"/>
                <w:numId w:val="11"/>
              </w:numPr>
              <w:spacing w:line="276" w:lineRule="auto"/>
              <w:ind w:right="-149"/>
              <w:rPr>
                <w:rFonts w:ascii="Calibri" w:eastAsia="Calibri" w:hAnsi="Calibri" w:cs="Calibri"/>
              </w:rPr>
            </w:pPr>
            <w:r>
              <w:rPr>
                <w:rFonts w:ascii="Calibri" w:eastAsia="Calibri" w:hAnsi="Calibri" w:cs="Calibri"/>
              </w:rPr>
              <w:t>Click "Save" to apply the changes to the user account.</w:t>
            </w:r>
          </w:p>
          <w:p w14:paraId="5A3FE1E1" w14:textId="77777777" w:rsidR="00D8267E" w:rsidRDefault="00D8267E">
            <w:pPr>
              <w:widowControl w:val="0"/>
              <w:ind w:right="-148"/>
              <w:rPr>
                <w:rFonts w:ascii="Calibri" w:eastAsia="Calibri" w:hAnsi="Calibri" w:cs="Calibri"/>
              </w:rPr>
            </w:pPr>
          </w:p>
          <w:p w14:paraId="5FC969B3" w14:textId="77777777" w:rsidR="00D8267E" w:rsidRDefault="00D8267E">
            <w:pPr>
              <w:widowControl w:val="0"/>
              <w:ind w:right="-149"/>
              <w:rPr>
                <w:rFonts w:ascii="Calibri" w:eastAsia="Calibri" w:hAnsi="Calibri" w:cs="Calibri"/>
                <w:color w:val="8EAADB"/>
              </w:rPr>
            </w:pPr>
          </w:p>
          <w:tbl>
            <w:tblPr>
              <w:tblStyle w:val="a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1DE43F80"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CE8E69F" w14:textId="77777777" w:rsidR="00D8267E" w:rsidRDefault="00000000" w:rsidP="00C1093E">
                  <w:pPr>
                    <w:pStyle w:val="Heading1"/>
                    <w:widowControl w:val="0"/>
                    <w:ind w:left="442"/>
                    <w:outlineLvl w:val="0"/>
                  </w:pPr>
                  <w:bookmarkStart w:id="12" w:name="_3rdcrjn" w:colFirst="0" w:colLast="0"/>
                  <w:bookmarkEnd w:id="12"/>
                  <w:r>
                    <w:t>User Management</w:t>
                  </w:r>
                </w:p>
              </w:tc>
            </w:tr>
            <w:tr w:rsidR="00D8267E" w14:paraId="6B3963A0" w14:textId="77777777">
              <w:trPr>
                <w:trHeight w:val="173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864CDE4" w14:textId="77777777" w:rsidR="00D8267E" w:rsidRDefault="00D8267E">
                  <w:pPr>
                    <w:ind w:right="-148"/>
                    <w:rPr>
                      <w:rFonts w:ascii="Calibri" w:eastAsia="Calibri" w:hAnsi="Calibri" w:cs="Calibri"/>
                    </w:rPr>
                  </w:pPr>
                </w:p>
                <w:tbl>
                  <w:tblPr>
                    <w:tblStyle w:val="a7"/>
                    <w:tblW w:w="5944" w:type="dxa"/>
                    <w:tblLayout w:type="fixed"/>
                    <w:tblLook w:val="0400" w:firstRow="0" w:lastRow="0" w:firstColumn="0" w:lastColumn="0" w:noHBand="0" w:noVBand="1"/>
                  </w:tblPr>
                  <w:tblGrid>
                    <w:gridCol w:w="5944"/>
                  </w:tblGrid>
                  <w:tr w:rsidR="00D8267E" w14:paraId="3DA10027"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E3B8D1B" w14:textId="77777777" w:rsidR="00D8267E" w:rsidRDefault="00000000" w:rsidP="00C1093E">
                        <w:pPr>
                          <w:pStyle w:val="Heading2"/>
                          <w:ind w:left="442" w:right="-149"/>
                          <w:outlineLvl w:val="1"/>
                        </w:pPr>
                        <w:bookmarkStart w:id="13" w:name="_26in1rg" w:colFirst="0" w:colLast="0"/>
                        <w:bookmarkEnd w:id="13"/>
                        <w:r>
                          <w:t>User Roles and Permissions</w:t>
                        </w:r>
                      </w:p>
                    </w:tc>
                  </w:tr>
                </w:tbl>
                <w:p w14:paraId="648FAC9C" w14:textId="77777777" w:rsidR="00D8267E" w:rsidRDefault="00D8267E">
                  <w:pPr>
                    <w:ind w:right="-149"/>
                    <w:rPr>
                      <w:rFonts w:ascii="Calibri" w:eastAsia="Calibri" w:hAnsi="Calibri" w:cs="Calibri"/>
                      <w:b/>
                    </w:rPr>
                  </w:pPr>
                </w:p>
                <w:p w14:paraId="76DDD1B5" w14:textId="77777777" w:rsidR="00D8267E" w:rsidRDefault="00000000">
                  <w:pPr>
                    <w:spacing w:line="276" w:lineRule="auto"/>
                    <w:ind w:right="-149"/>
                    <w:rPr>
                      <w:rFonts w:ascii="Calibri" w:eastAsia="Calibri" w:hAnsi="Calibri" w:cs="Calibri"/>
                    </w:rPr>
                  </w:pPr>
                  <w:r>
                    <w:rPr>
                      <w:rFonts w:ascii="Calibri" w:eastAsia="Calibri" w:hAnsi="Calibri" w:cs="Calibri"/>
                    </w:rPr>
                    <w:t xml:space="preserve">Sophos Firewall OS offers different roles with different levels of permission: </w:t>
                  </w:r>
                </w:p>
                <w:p w14:paraId="36C30251"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Super Admin:</w:t>
                  </w:r>
                </w:p>
                <w:p w14:paraId="723CB71D" w14:textId="77777777" w:rsidR="00D8267E" w:rsidRDefault="00000000">
                  <w:pPr>
                    <w:numPr>
                      <w:ilvl w:val="0"/>
                      <w:numId w:val="9"/>
                    </w:numPr>
                    <w:spacing w:line="276" w:lineRule="auto"/>
                    <w:ind w:right="-149"/>
                    <w:rPr>
                      <w:rFonts w:ascii="Calibri" w:eastAsia="Calibri" w:hAnsi="Calibri" w:cs="Calibri"/>
                    </w:rPr>
                  </w:pPr>
                  <w:r>
                    <w:rPr>
                      <w:rFonts w:ascii="Calibri" w:eastAsia="Calibri" w:hAnsi="Calibri" w:cs="Calibri"/>
                    </w:rPr>
                    <w:t>Full administrative access to all features and settings.</w:t>
                  </w:r>
                </w:p>
                <w:p w14:paraId="1E49BDA3" w14:textId="77777777" w:rsidR="00D8267E" w:rsidRDefault="00000000">
                  <w:pPr>
                    <w:numPr>
                      <w:ilvl w:val="0"/>
                      <w:numId w:val="9"/>
                    </w:numPr>
                    <w:spacing w:line="276" w:lineRule="auto"/>
                    <w:ind w:right="-149"/>
                    <w:rPr>
                      <w:rFonts w:ascii="Calibri" w:eastAsia="Calibri" w:hAnsi="Calibri" w:cs="Calibri"/>
                    </w:rPr>
                  </w:pPr>
                  <w:r>
                    <w:rPr>
                      <w:rFonts w:ascii="Calibri" w:eastAsia="Calibri" w:hAnsi="Calibri" w:cs="Calibri"/>
                    </w:rPr>
                    <w:t>Can create, modify, and delete user accounts and assign roles.</w:t>
                  </w:r>
                </w:p>
                <w:p w14:paraId="0DFCD17D"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Network Administrator:</w:t>
                  </w:r>
                </w:p>
                <w:p w14:paraId="36FD4F86" w14:textId="77777777" w:rsidR="00D8267E" w:rsidRDefault="00000000">
                  <w:pPr>
                    <w:numPr>
                      <w:ilvl w:val="0"/>
                      <w:numId w:val="12"/>
                    </w:numPr>
                    <w:spacing w:line="276" w:lineRule="auto"/>
                    <w:ind w:right="-149"/>
                    <w:rPr>
                      <w:rFonts w:ascii="Calibri" w:eastAsia="Calibri" w:hAnsi="Calibri" w:cs="Calibri"/>
                    </w:rPr>
                  </w:pPr>
                  <w:r>
                    <w:rPr>
                      <w:rFonts w:ascii="Calibri" w:eastAsia="Calibri" w:hAnsi="Calibri" w:cs="Calibri"/>
                    </w:rPr>
                    <w:t>Manages network settings, interfaces, and routing configurations.</w:t>
                  </w:r>
                </w:p>
                <w:p w14:paraId="2EE09A7A" w14:textId="77777777" w:rsidR="00D8267E" w:rsidRDefault="00000000">
                  <w:pPr>
                    <w:numPr>
                      <w:ilvl w:val="0"/>
                      <w:numId w:val="12"/>
                    </w:numPr>
                    <w:spacing w:line="276" w:lineRule="auto"/>
                    <w:ind w:right="-149"/>
                    <w:rPr>
                      <w:rFonts w:ascii="Calibri" w:eastAsia="Calibri" w:hAnsi="Calibri" w:cs="Calibri"/>
                    </w:rPr>
                  </w:pPr>
                  <w:r>
                    <w:rPr>
                      <w:rFonts w:ascii="Calibri" w:eastAsia="Calibri" w:hAnsi="Calibri" w:cs="Calibri"/>
                    </w:rPr>
                    <w:t>Can create and manage VPN connections and firewall rules.</w:t>
                  </w:r>
                </w:p>
                <w:p w14:paraId="79930924"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Security Administrator:</w:t>
                  </w:r>
                </w:p>
                <w:p w14:paraId="18D2AD94" w14:textId="77777777" w:rsidR="00D8267E" w:rsidRDefault="00000000">
                  <w:pPr>
                    <w:numPr>
                      <w:ilvl w:val="0"/>
                      <w:numId w:val="8"/>
                    </w:numPr>
                    <w:spacing w:line="276" w:lineRule="auto"/>
                    <w:ind w:right="-149"/>
                    <w:rPr>
                      <w:rFonts w:ascii="Calibri" w:eastAsia="Calibri" w:hAnsi="Calibri" w:cs="Calibri"/>
                    </w:rPr>
                  </w:pPr>
                  <w:r>
                    <w:rPr>
                      <w:rFonts w:ascii="Calibri" w:eastAsia="Calibri" w:hAnsi="Calibri" w:cs="Calibri"/>
                    </w:rPr>
                    <w:t>Manages security policies and settings, including firewall rules, IPS, and application control.</w:t>
                  </w:r>
                </w:p>
                <w:p w14:paraId="6559D836" w14:textId="77777777" w:rsidR="00D8267E" w:rsidRDefault="00000000">
                  <w:pPr>
                    <w:numPr>
                      <w:ilvl w:val="0"/>
                      <w:numId w:val="8"/>
                    </w:numPr>
                    <w:spacing w:line="276" w:lineRule="auto"/>
                    <w:ind w:right="-149"/>
                    <w:rPr>
                      <w:rFonts w:ascii="Calibri" w:eastAsia="Calibri" w:hAnsi="Calibri" w:cs="Calibri"/>
                    </w:rPr>
                  </w:pPr>
                  <w:r>
                    <w:rPr>
                      <w:rFonts w:ascii="Calibri" w:eastAsia="Calibri" w:hAnsi="Calibri" w:cs="Calibri"/>
                    </w:rPr>
                    <w:t>Can configure web filtering, sandboxing, and SSL/TLS inspection.</w:t>
                  </w:r>
                </w:p>
                <w:p w14:paraId="42C87A77"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Web Administrator:</w:t>
                  </w:r>
                </w:p>
                <w:p w14:paraId="200F01D2" w14:textId="77777777" w:rsidR="00D8267E" w:rsidRDefault="00000000">
                  <w:pPr>
                    <w:numPr>
                      <w:ilvl w:val="0"/>
                      <w:numId w:val="17"/>
                    </w:numPr>
                    <w:spacing w:line="276" w:lineRule="auto"/>
                    <w:ind w:right="-149"/>
                    <w:rPr>
                      <w:rFonts w:ascii="Calibri" w:eastAsia="Calibri" w:hAnsi="Calibri" w:cs="Calibri"/>
                    </w:rPr>
                  </w:pPr>
                  <w:r>
                    <w:rPr>
                      <w:rFonts w:ascii="Calibri" w:eastAsia="Calibri" w:hAnsi="Calibri" w:cs="Calibri"/>
                    </w:rPr>
                    <w:t>Manages web filtering policies and categories.</w:t>
                  </w:r>
                </w:p>
                <w:p w14:paraId="7AC59FEA" w14:textId="77777777" w:rsidR="00D8267E" w:rsidRDefault="00000000">
                  <w:pPr>
                    <w:numPr>
                      <w:ilvl w:val="0"/>
                      <w:numId w:val="17"/>
                    </w:numPr>
                    <w:spacing w:line="276" w:lineRule="auto"/>
                    <w:ind w:right="-149"/>
                    <w:rPr>
                      <w:rFonts w:ascii="Calibri" w:eastAsia="Calibri" w:hAnsi="Calibri" w:cs="Calibri"/>
                    </w:rPr>
                  </w:pPr>
                  <w:r>
                    <w:rPr>
                      <w:rFonts w:ascii="Calibri" w:eastAsia="Calibri" w:hAnsi="Calibri" w:cs="Calibri"/>
                    </w:rPr>
                    <w:t>Can block or allow specific websites or categories.</w:t>
                  </w:r>
                </w:p>
                <w:p w14:paraId="0A94D0EB"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VPN Administrator:</w:t>
                  </w:r>
                </w:p>
                <w:p w14:paraId="0A1F730F" w14:textId="77777777" w:rsidR="00D8267E" w:rsidRDefault="00000000">
                  <w:pPr>
                    <w:numPr>
                      <w:ilvl w:val="0"/>
                      <w:numId w:val="14"/>
                    </w:numPr>
                    <w:spacing w:line="276" w:lineRule="auto"/>
                    <w:ind w:right="-149"/>
                    <w:rPr>
                      <w:rFonts w:ascii="Calibri" w:eastAsia="Calibri" w:hAnsi="Calibri" w:cs="Calibri"/>
                    </w:rPr>
                  </w:pPr>
                  <w:r>
                    <w:rPr>
                      <w:rFonts w:ascii="Calibri" w:eastAsia="Calibri" w:hAnsi="Calibri" w:cs="Calibri"/>
                    </w:rPr>
                    <w:t>Manages VPN settings and configurations.</w:t>
                  </w:r>
                </w:p>
                <w:p w14:paraId="738DB5F3" w14:textId="77777777" w:rsidR="00D8267E" w:rsidRDefault="00000000">
                  <w:pPr>
                    <w:numPr>
                      <w:ilvl w:val="0"/>
                      <w:numId w:val="14"/>
                    </w:numPr>
                    <w:spacing w:line="276" w:lineRule="auto"/>
                    <w:ind w:right="-149"/>
                    <w:rPr>
                      <w:rFonts w:ascii="Calibri" w:eastAsia="Calibri" w:hAnsi="Calibri" w:cs="Calibri"/>
                    </w:rPr>
                  </w:pPr>
                  <w:r>
                    <w:rPr>
                      <w:rFonts w:ascii="Calibri" w:eastAsia="Calibri" w:hAnsi="Calibri" w:cs="Calibri"/>
                    </w:rPr>
                    <w:t>Can create and manage VPN tunnels, user access, and authentication methods.</w:t>
                  </w:r>
                </w:p>
                <w:p w14:paraId="1E8A31A0"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Report Viewer:</w:t>
                  </w:r>
                </w:p>
                <w:p w14:paraId="369E94D4" w14:textId="77777777" w:rsidR="00D8267E" w:rsidRDefault="00000000">
                  <w:pPr>
                    <w:numPr>
                      <w:ilvl w:val="0"/>
                      <w:numId w:val="6"/>
                    </w:numPr>
                    <w:spacing w:line="276" w:lineRule="auto"/>
                    <w:ind w:right="-149"/>
                    <w:rPr>
                      <w:rFonts w:ascii="Calibri" w:eastAsia="Calibri" w:hAnsi="Calibri" w:cs="Calibri"/>
                    </w:rPr>
                  </w:pPr>
                  <w:r>
                    <w:rPr>
                      <w:rFonts w:ascii="Calibri" w:eastAsia="Calibri" w:hAnsi="Calibri" w:cs="Calibri"/>
                    </w:rPr>
                    <w:t>Access to reporting and logging features.</w:t>
                  </w:r>
                </w:p>
                <w:p w14:paraId="7CC04A5A" w14:textId="77777777" w:rsidR="00D8267E" w:rsidRDefault="00000000">
                  <w:pPr>
                    <w:numPr>
                      <w:ilvl w:val="0"/>
                      <w:numId w:val="6"/>
                    </w:numPr>
                    <w:spacing w:line="276" w:lineRule="auto"/>
                    <w:ind w:right="-149"/>
                    <w:rPr>
                      <w:rFonts w:ascii="Calibri" w:eastAsia="Calibri" w:hAnsi="Calibri" w:cs="Calibri"/>
                    </w:rPr>
                  </w:pPr>
                  <w:r>
                    <w:rPr>
                      <w:rFonts w:ascii="Calibri" w:eastAsia="Calibri" w:hAnsi="Calibri" w:cs="Calibri"/>
                    </w:rPr>
                    <w:t>Can view and generate reports on network traffic, security events, and user activities.</w:t>
                  </w:r>
                </w:p>
                <w:p w14:paraId="77F14784"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Help Desk:</w:t>
                  </w:r>
                </w:p>
                <w:p w14:paraId="7E5197A6" w14:textId="77777777" w:rsidR="00D8267E" w:rsidRDefault="00000000">
                  <w:pPr>
                    <w:numPr>
                      <w:ilvl w:val="0"/>
                      <w:numId w:val="3"/>
                    </w:numPr>
                    <w:spacing w:line="276" w:lineRule="auto"/>
                    <w:ind w:right="-149"/>
                    <w:rPr>
                      <w:rFonts w:ascii="Calibri" w:eastAsia="Calibri" w:hAnsi="Calibri" w:cs="Calibri"/>
                    </w:rPr>
                  </w:pPr>
                  <w:r>
                    <w:rPr>
                      <w:rFonts w:ascii="Calibri" w:eastAsia="Calibri" w:hAnsi="Calibri" w:cs="Calibri"/>
                    </w:rPr>
                    <w:t>Provides basic support and troubleshooting assistance.</w:t>
                  </w:r>
                </w:p>
                <w:p w14:paraId="1B33AF85" w14:textId="77777777" w:rsidR="00D8267E" w:rsidRDefault="00000000">
                  <w:pPr>
                    <w:numPr>
                      <w:ilvl w:val="0"/>
                      <w:numId w:val="3"/>
                    </w:numPr>
                    <w:spacing w:line="276" w:lineRule="auto"/>
                    <w:ind w:right="-149"/>
                    <w:rPr>
                      <w:rFonts w:ascii="Calibri" w:eastAsia="Calibri" w:hAnsi="Calibri" w:cs="Calibri"/>
                    </w:rPr>
                  </w:pPr>
                  <w:r>
                    <w:rPr>
                      <w:rFonts w:ascii="Calibri" w:eastAsia="Calibri" w:hAnsi="Calibri" w:cs="Calibri"/>
                    </w:rPr>
                    <w:t>Can view system status, logs, and perform limited configuration changes.</w:t>
                  </w:r>
                </w:p>
                <w:p w14:paraId="28E150AB" w14:textId="77777777" w:rsidR="00D8267E" w:rsidRDefault="00000000">
                  <w:pPr>
                    <w:spacing w:line="276" w:lineRule="auto"/>
                    <w:ind w:left="720" w:right="-149"/>
                    <w:rPr>
                      <w:rFonts w:ascii="Calibri" w:eastAsia="Calibri" w:hAnsi="Calibri" w:cs="Calibri"/>
                      <w:b/>
                    </w:rPr>
                  </w:pPr>
                  <w:r>
                    <w:rPr>
                      <w:rFonts w:ascii="Calibri" w:eastAsia="Calibri" w:hAnsi="Calibri" w:cs="Calibri"/>
                      <w:b/>
                    </w:rPr>
                    <w:t>Guest User:</w:t>
                  </w:r>
                </w:p>
                <w:p w14:paraId="66E0714F" w14:textId="77777777" w:rsidR="00D8267E" w:rsidRDefault="00000000">
                  <w:pPr>
                    <w:numPr>
                      <w:ilvl w:val="0"/>
                      <w:numId w:val="1"/>
                    </w:numPr>
                    <w:spacing w:line="276" w:lineRule="auto"/>
                    <w:ind w:right="-149"/>
                    <w:rPr>
                      <w:rFonts w:ascii="Calibri" w:eastAsia="Calibri" w:hAnsi="Calibri" w:cs="Calibri"/>
                    </w:rPr>
                  </w:pPr>
                  <w:r>
                    <w:rPr>
                      <w:rFonts w:ascii="Calibri" w:eastAsia="Calibri" w:hAnsi="Calibri" w:cs="Calibri"/>
                    </w:rPr>
                    <w:t>Limited access for temporary or guest users.</w:t>
                  </w:r>
                </w:p>
                <w:p w14:paraId="4B67BE96" w14:textId="77777777" w:rsidR="00D8267E" w:rsidRDefault="00000000">
                  <w:pPr>
                    <w:numPr>
                      <w:ilvl w:val="0"/>
                      <w:numId w:val="1"/>
                    </w:numPr>
                    <w:spacing w:line="276" w:lineRule="auto"/>
                    <w:ind w:right="-149"/>
                    <w:rPr>
                      <w:rFonts w:ascii="Calibri" w:eastAsia="Calibri" w:hAnsi="Calibri" w:cs="Calibri"/>
                    </w:rPr>
                  </w:pPr>
                  <w:r>
                    <w:rPr>
                      <w:rFonts w:ascii="Calibri" w:eastAsia="Calibri" w:hAnsi="Calibri" w:cs="Calibri"/>
                    </w:rPr>
                    <w:t>Can access specific resources or services with restricted permissions.</w:t>
                  </w:r>
                </w:p>
                <w:p w14:paraId="660766FE" w14:textId="77777777" w:rsidR="00D8267E" w:rsidRDefault="00D8267E">
                  <w:pPr>
                    <w:ind w:right="-148"/>
                    <w:rPr>
                      <w:rFonts w:ascii="Calibri" w:eastAsia="Calibri" w:hAnsi="Calibri" w:cs="Calibri"/>
                    </w:rPr>
                  </w:pPr>
                </w:p>
                <w:tbl>
                  <w:tblPr>
                    <w:tblStyle w:val="a8"/>
                    <w:tblW w:w="5944" w:type="dxa"/>
                    <w:tblLayout w:type="fixed"/>
                    <w:tblLook w:val="0400" w:firstRow="0" w:lastRow="0" w:firstColumn="0" w:lastColumn="0" w:noHBand="0" w:noVBand="1"/>
                  </w:tblPr>
                  <w:tblGrid>
                    <w:gridCol w:w="5944"/>
                  </w:tblGrid>
                  <w:tr w:rsidR="00D8267E" w14:paraId="3A322223"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45070AB2" w14:textId="77777777" w:rsidR="00D8267E" w:rsidRDefault="00000000" w:rsidP="00C1093E">
                        <w:pPr>
                          <w:pStyle w:val="Heading2"/>
                          <w:ind w:left="442" w:right="-149"/>
                          <w:outlineLvl w:val="1"/>
                        </w:pPr>
                        <w:bookmarkStart w:id="14" w:name="_lnxbz9" w:colFirst="0" w:colLast="0"/>
                        <w:bookmarkEnd w:id="14"/>
                        <w:r>
                          <w:t>Creating and Managing User Accounts</w:t>
                        </w:r>
                      </w:p>
                    </w:tc>
                  </w:tr>
                </w:tbl>
                <w:p w14:paraId="30545987" w14:textId="77777777" w:rsidR="00D8267E" w:rsidRDefault="00D8267E">
                  <w:pPr>
                    <w:ind w:right="-149"/>
                    <w:rPr>
                      <w:rFonts w:ascii="Calibri" w:eastAsia="Calibri" w:hAnsi="Calibri" w:cs="Calibri"/>
                    </w:rPr>
                  </w:pPr>
                </w:p>
                <w:p w14:paraId="2EFB6E74"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Log in to the Sophos Firewall OS web interface.</w:t>
                  </w:r>
                </w:p>
                <w:p w14:paraId="7EC92CE2"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Navigate to "System" in the top navigation menu.</w:t>
                  </w:r>
                </w:p>
                <w:p w14:paraId="06CBC4A7"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Select "User Manager" from the dropdown menu.</w:t>
                  </w:r>
                </w:p>
                <w:p w14:paraId="5243F988"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Click on "Create User" or a similar option to add a new user.</w:t>
                  </w:r>
                </w:p>
                <w:p w14:paraId="14C8BF75"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Fill in the required details such as username, full name, and email address.</w:t>
                  </w:r>
                </w:p>
                <w:p w14:paraId="7465B84D"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Set a secure password for the user account.</w:t>
                  </w:r>
                </w:p>
                <w:p w14:paraId="7D5C6924"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Assign the appropriate role or permission level to the user from the available options.</w:t>
                  </w:r>
                </w:p>
                <w:p w14:paraId="5D3A7DFE"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Optionally, configure additional settings such as account expiration or password policies.</w:t>
                  </w:r>
                </w:p>
                <w:p w14:paraId="2800531D" w14:textId="77777777" w:rsidR="00D8267E" w:rsidRDefault="00000000" w:rsidP="00C1093E">
                  <w:pPr>
                    <w:numPr>
                      <w:ilvl w:val="0"/>
                      <w:numId w:val="10"/>
                    </w:numPr>
                    <w:spacing w:line="360" w:lineRule="auto"/>
                    <w:ind w:right="-149"/>
                    <w:rPr>
                      <w:rFonts w:ascii="Calibri" w:eastAsia="Calibri" w:hAnsi="Calibri" w:cs="Calibri"/>
                    </w:rPr>
                  </w:pPr>
                  <w:r>
                    <w:rPr>
                      <w:rFonts w:ascii="Calibri" w:eastAsia="Calibri" w:hAnsi="Calibri" w:cs="Calibri"/>
                    </w:rPr>
                    <w:t>Save the changes and the new user will be created in Sophos Firewall OS.</w:t>
                  </w:r>
                </w:p>
                <w:p w14:paraId="7E6B932B" w14:textId="77777777" w:rsidR="00C1093E" w:rsidRDefault="00C1093E" w:rsidP="00C1093E">
                  <w:pPr>
                    <w:spacing w:line="360" w:lineRule="auto"/>
                    <w:ind w:left="720" w:right="-149"/>
                    <w:rPr>
                      <w:rFonts w:ascii="Calibri" w:eastAsia="Calibri" w:hAnsi="Calibri" w:cs="Calibri"/>
                    </w:rPr>
                  </w:pPr>
                </w:p>
                <w:p w14:paraId="2F815135" w14:textId="77777777" w:rsidR="00D8267E" w:rsidRDefault="00D8267E">
                  <w:pPr>
                    <w:ind w:right="-149"/>
                    <w:rPr>
                      <w:rFonts w:ascii="Calibri" w:eastAsia="Calibri" w:hAnsi="Calibri" w:cs="Calibri"/>
                      <w:sz w:val="20"/>
                      <w:szCs w:val="20"/>
                    </w:rPr>
                  </w:pPr>
                </w:p>
                <w:p w14:paraId="0F1537A6" w14:textId="77777777" w:rsidR="00D8267E" w:rsidRDefault="00D8267E">
                  <w:pPr>
                    <w:ind w:right="-148"/>
                    <w:rPr>
                      <w:rFonts w:ascii="Calibri" w:eastAsia="Calibri" w:hAnsi="Calibri" w:cs="Calibri"/>
                    </w:rPr>
                  </w:pPr>
                </w:p>
                <w:p w14:paraId="32E58BBA" w14:textId="77777777" w:rsidR="00D8267E" w:rsidRDefault="00D8267E">
                  <w:pPr>
                    <w:ind w:right="-148"/>
                    <w:rPr>
                      <w:rFonts w:ascii="Calibri" w:eastAsia="Calibri" w:hAnsi="Calibri" w:cs="Calibri"/>
                    </w:rPr>
                  </w:pPr>
                </w:p>
                <w:p w14:paraId="2B2E38EF" w14:textId="77777777" w:rsidR="00D8267E" w:rsidRDefault="00D8267E">
                  <w:pPr>
                    <w:ind w:right="-148"/>
                    <w:rPr>
                      <w:rFonts w:ascii="Calibri" w:eastAsia="Calibri" w:hAnsi="Calibri" w:cs="Calibri"/>
                    </w:rPr>
                  </w:pPr>
                </w:p>
                <w:tbl>
                  <w:tblPr>
                    <w:tblStyle w:val="a9"/>
                    <w:tblW w:w="5944" w:type="dxa"/>
                    <w:tblLayout w:type="fixed"/>
                    <w:tblLook w:val="0400" w:firstRow="0" w:lastRow="0" w:firstColumn="0" w:lastColumn="0" w:noHBand="0" w:noVBand="1"/>
                  </w:tblPr>
                  <w:tblGrid>
                    <w:gridCol w:w="5944"/>
                  </w:tblGrid>
                  <w:tr w:rsidR="00D8267E" w14:paraId="0408418E"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74B04EA" w14:textId="77777777" w:rsidR="00D8267E" w:rsidRDefault="00000000" w:rsidP="00C1093E">
                        <w:pPr>
                          <w:pStyle w:val="Heading2"/>
                          <w:ind w:left="442" w:right="-149"/>
                          <w:outlineLvl w:val="1"/>
                        </w:pPr>
                        <w:bookmarkStart w:id="15" w:name="_35nkun2" w:colFirst="0" w:colLast="0"/>
                        <w:bookmarkEnd w:id="15"/>
                        <w:r>
                          <w:rPr>
                            <w:sz w:val="20"/>
                            <w:szCs w:val="20"/>
                          </w:rPr>
                          <w:lastRenderedPageBreak/>
                          <w:t>Authentication Options</w:t>
                        </w:r>
                      </w:p>
                    </w:tc>
                  </w:tr>
                </w:tbl>
                <w:p w14:paraId="4BC78F12" w14:textId="77777777" w:rsidR="00D8267E" w:rsidRDefault="00D8267E">
                  <w:pPr>
                    <w:widowControl w:val="0"/>
                    <w:ind w:right="-148"/>
                    <w:rPr>
                      <w:rFonts w:ascii="Calibri" w:eastAsia="Calibri" w:hAnsi="Calibri" w:cs="Calibri"/>
                    </w:rPr>
                  </w:pPr>
                </w:p>
                <w:tbl>
                  <w:tblPr>
                    <w:tblStyle w:val="aa"/>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6810"/>
                  </w:tblGrid>
                  <w:tr w:rsidR="00D8267E" w14:paraId="3B10EF7B" w14:textId="77777777" w:rsidTr="00C1093E">
                    <w:trPr>
                      <w:trHeight w:val="794"/>
                    </w:trPr>
                    <w:tc>
                      <w:tcPr>
                        <w:tcW w:w="3660" w:type="dxa"/>
                        <w:shd w:val="clear" w:color="auto" w:fill="F3F3F3"/>
                        <w:tcMar>
                          <w:top w:w="100" w:type="dxa"/>
                          <w:left w:w="100" w:type="dxa"/>
                          <w:bottom w:w="100" w:type="dxa"/>
                          <w:right w:w="100" w:type="dxa"/>
                        </w:tcMar>
                        <w:vAlign w:val="center"/>
                      </w:tcPr>
                      <w:p w14:paraId="43BD1E8F" w14:textId="5C255464" w:rsidR="00D8267E" w:rsidRPr="00C1093E" w:rsidRDefault="00000000" w:rsidP="00C1093E">
                        <w:pPr>
                          <w:spacing w:line="276" w:lineRule="auto"/>
                          <w:ind w:left="397" w:right="-149"/>
                          <w:rPr>
                            <w:rFonts w:ascii="Calibri" w:eastAsia="Calibri" w:hAnsi="Calibri" w:cs="Calibri"/>
                            <w:b/>
                            <w:sz w:val="20"/>
                            <w:szCs w:val="20"/>
                          </w:rPr>
                        </w:pPr>
                        <w:r w:rsidRPr="00C1093E">
                          <w:rPr>
                            <w:rFonts w:ascii="Calibri" w:eastAsia="Calibri" w:hAnsi="Calibri" w:cs="Calibri"/>
                            <w:b/>
                            <w:sz w:val="20"/>
                            <w:szCs w:val="20"/>
                          </w:rPr>
                          <w:t xml:space="preserve">Local Authentication </w:t>
                        </w:r>
                      </w:p>
                    </w:tc>
                    <w:tc>
                      <w:tcPr>
                        <w:tcW w:w="6810" w:type="dxa"/>
                        <w:shd w:val="clear" w:color="auto" w:fill="F3F3F3"/>
                        <w:tcMar>
                          <w:top w:w="100" w:type="dxa"/>
                          <w:left w:w="100" w:type="dxa"/>
                          <w:bottom w:w="100" w:type="dxa"/>
                          <w:right w:w="100" w:type="dxa"/>
                        </w:tcMar>
                        <w:vAlign w:val="center"/>
                      </w:tcPr>
                      <w:p w14:paraId="494A1B95" w14:textId="77777777" w:rsidR="00D8267E" w:rsidRPr="00C1093E" w:rsidRDefault="00000000" w:rsidP="00C1093E">
                        <w:pPr>
                          <w:spacing w:line="276" w:lineRule="auto"/>
                          <w:ind w:right="240"/>
                          <w:rPr>
                            <w:rFonts w:ascii="Calibri" w:eastAsia="Calibri" w:hAnsi="Calibri" w:cs="Calibri"/>
                            <w:sz w:val="20"/>
                            <w:szCs w:val="20"/>
                          </w:rPr>
                        </w:pPr>
                        <w:r w:rsidRPr="00C1093E">
                          <w:rPr>
                            <w:rFonts w:ascii="Calibri" w:eastAsia="Calibri" w:hAnsi="Calibri" w:cs="Calibri"/>
                            <w:sz w:val="20"/>
                            <w:szCs w:val="20"/>
                          </w:rPr>
                          <w:t>Users and passwords are managed within Splunk Enterprise itself, allowing for independent authentication and user management.</w:t>
                        </w:r>
                      </w:p>
                    </w:tc>
                  </w:tr>
                  <w:tr w:rsidR="00D8267E" w14:paraId="60E32EBF" w14:textId="77777777" w:rsidTr="00C1093E">
                    <w:trPr>
                      <w:trHeight w:val="794"/>
                    </w:trPr>
                    <w:tc>
                      <w:tcPr>
                        <w:tcW w:w="3660" w:type="dxa"/>
                        <w:shd w:val="clear" w:color="auto" w:fill="D9D9D9"/>
                        <w:tcMar>
                          <w:top w:w="100" w:type="dxa"/>
                          <w:left w:w="100" w:type="dxa"/>
                          <w:bottom w:w="100" w:type="dxa"/>
                          <w:right w:w="100" w:type="dxa"/>
                        </w:tcMar>
                        <w:vAlign w:val="center"/>
                      </w:tcPr>
                      <w:p w14:paraId="4C73CF46" w14:textId="1F237A9D" w:rsidR="00D8267E" w:rsidRPr="00C1093E" w:rsidRDefault="00000000" w:rsidP="00C1093E">
                        <w:pPr>
                          <w:spacing w:line="276" w:lineRule="auto"/>
                          <w:ind w:left="397" w:right="-149"/>
                          <w:rPr>
                            <w:rFonts w:ascii="Calibri" w:eastAsia="Calibri" w:hAnsi="Calibri" w:cs="Calibri"/>
                            <w:b/>
                            <w:sz w:val="20"/>
                            <w:szCs w:val="20"/>
                          </w:rPr>
                        </w:pPr>
                        <w:r w:rsidRPr="00C1093E">
                          <w:rPr>
                            <w:rFonts w:ascii="Calibri" w:eastAsia="Calibri" w:hAnsi="Calibri" w:cs="Calibri"/>
                            <w:b/>
                            <w:sz w:val="20"/>
                            <w:szCs w:val="20"/>
                          </w:rPr>
                          <w:t xml:space="preserve">LDAP Authentication </w:t>
                        </w:r>
                      </w:p>
                    </w:tc>
                    <w:tc>
                      <w:tcPr>
                        <w:tcW w:w="6810" w:type="dxa"/>
                        <w:shd w:val="clear" w:color="auto" w:fill="D9D9D9"/>
                        <w:tcMar>
                          <w:top w:w="100" w:type="dxa"/>
                          <w:left w:w="100" w:type="dxa"/>
                          <w:bottom w:w="100" w:type="dxa"/>
                          <w:right w:w="100" w:type="dxa"/>
                        </w:tcMar>
                        <w:vAlign w:val="center"/>
                      </w:tcPr>
                      <w:p w14:paraId="11E387F3" w14:textId="77777777" w:rsidR="00D8267E" w:rsidRPr="00C1093E" w:rsidRDefault="00000000" w:rsidP="00C1093E">
                        <w:pPr>
                          <w:spacing w:line="276" w:lineRule="auto"/>
                          <w:ind w:right="240"/>
                          <w:rPr>
                            <w:rFonts w:ascii="Calibri" w:eastAsia="Calibri" w:hAnsi="Calibri" w:cs="Calibri"/>
                            <w:sz w:val="20"/>
                            <w:szCs w:val="20"/>
                          </w:rPr>
                        </w:pPr>
                        <w:r w:rsidRPr="00C1093E">
                          <w:rPr>
                            <w:rFonts w:ascii="Calibri" w:eastAsia="Calibri" w:hAnsi="Calibri" w:cs="Calibri"/>
                            <w:sz w:val="20"/>
                            <w:szCs w:val="20"/>
                          </w:rPr>
                          <w:t>Splunk Enterprise can integrate with an LDAP (Lightweight Directory Access Protocol) server for authentication, allowing users to log in using their LDAP credentials.</w:t>
                        </w:r>
                      </w:p>
                    </w:tc>
                  </w:tr>
                  <w:tr w:rsidR="00D8267E" w14:paraId="5D5FDF97" w14:textId="77777777" w:rsidTr="00C1093E">
                    <w:trPr>
                      <w:trHeight w:val="794"/>
                    </w:trPr>
                    <w:tc>
                      <w:tcPr>
                        <w:tcW w:w="3660" w:type="dxa"/>
                        <w:shd w:val="clear" w:color="auto" w:fill="F3F3F3"/>
                        <w:tcMar>
                          <w:top w:w="100" w:type="dxa"/>
                          <w:left w:w="100" w:type="dxa"/>
                          <w:bottom w:w="100" w:type="dxa"/>
                          <w:right w:w="100" w:type="dxa"/>
                        </w:tcMar>
                        <w:vAlign w:val="center"/>
                      </w:tcPr>
                      <w:p w14:paraId="06853B71" w14:textId="77777777" w:rsidR="00D8267E" w:rsidRPr="00C1093E" w:rsidRDefault="00000000" w:rsidP="00C1093E">
                        <w:pPr>
                          <w:spacing w:line="276" w:lineRule="auto"/>
                          <w:ind w:left="397" w:right="-149"/>
                          <w:rPr>
                            <w:rFonts w:ascii="Calibri" w:eastAsia="Calibri" w:hAnsi="Calibri" w:cs="Calibri"/>
                            <w:b/>
                            <w:sz w:val="20"/>
                            <w:szCs w:val="20"/>
                          </w:rPr>
                        </w:pPr>
                        <w:r w:rsidRPr="00C1093E">
                          <w:rPr>
                            <w:rFonts w:ascii="Calibri" w:eastAsia="Calibri" w:hAnsi="Calibri" w:cs="Calibri"/>
                            <w:b/>
                            <w:sz w:val="20"/>
                            <w:szCs w:val="20"/>
                          </w:rPr>
                          <w:t xml:space="preserve">Single Sign-On (SSO) </w:t>
                        </w:r>
                      </w:p>
                    </w:tc>
                    <w:tc>
                      <w:tcPr>
                        <w:tcW w:w="6810" w:type="dxa"/>
                        <w:shd w:val="clear" w:color="auto" w:fill="F3F3F3"/>
                        <w:tcMar>
                          <w:top w:w="100" w:type="dxa"/>
                          <w:left w:w="100" w:type="dxa"/>
                          <w:bottom w:w="100" w:type="dxa"/>
                          <w:right w:w="100" w:type="dxa"/>
                        </w:tcMar>
                        <w:vAlign w:val="center"/>
                      </w:tcPr>
                      <w:p w14:paraId="404620AA" w14:textId="77777777" w:rsidR="00D8267E" w:rsidRPr="00C1093E" w:rsidRDefault="00000000" w:rsidP="00C1093E">
                        <w:pPr>
                          <w:spacing w:line="276" w:lineRule="auto"/>
                          <w:ind w:right="240"/>
                          <w:rPr>
                            <w:rFonts w:ascii="Calibri" w:eastAsia="Calibri" w:hAnsi="Calibri" w:cs="Calibri"/>
                            <w:sz w:val="20"/>
                            <w:szCs w:val="20"/>
                          </w:rPr>
                        </w:pPr>
                        <w:r w:rsidRPr="00C1093E">
                          <w:rPr>
                            <w:rFonts w:ascii="Calibri" w:eastAsia="Calibri" w:hAnsi="Calibri" w:cs="Calibri"/>
                            <w:sz w:val="20"/>
                            <w:szCs w:val="20"/>
                          </w:rPr>
                          <w:t>Splunk Enterprise supports SSO integration with various identity providers, such as SAML (Security Assertion Markup Language) or OAuth, enabling users to authenticate using their existing enterprise credentials.</w:t>
                        </w:r>
                      </w:p>
                    </w:tc>
                  </w:tr>
                  <w:tr w:rsidR="00D8267E" w14:paraId="21DFDF74" w14:textId="77777777" w:rsidTr="00C1093E">
                    <w:trPr>
                      <w:trHeight w:val="794"/>
                    </w:trPr>
                    <w:tc>
                      <w:tcPr>
                        <w:tcW w:w="3660" w:type="dxa"/>
                        <w:shd w:val="clear" w:color="auto" w:fill="D9D9D9"/>
                        <w:tcMar>
                          <w:top w:w="100" w:type="dxa"/>
                          <w:left w:w="100" w:type="dxa"/>
                          <w:bottom w:w="100" w:type="dxa"/>
                          <w:right w:w="100" w:type="dxa"/>
                        </w:tcMar>
                        <w:vAlign w:val="center"/>
                      </w:tcPr>
                      <w:p w14:paraId="421188C9" w14:textId="77777777" w:rsidR="00D8267E" w:rsidRPr="00C1093E" w:rsidRDefault="00000000" w:rsidP="00C1093E">
                        <w:pPr>
                          <w:spacing w:line="276" w:lineRule="auto"/>
                          <w:ind w:left="397" w:right="-149"/>
                          <w:rPr>
                            <w:rFonts w:ascii="Calibri" w:eastAsia="Calibri" w:hAnsi="Calibri" w:cs="Calibri"/>
                            <w:b/>
                            <w:sz w:val="20"/>
                            <w:szCs w:val="20"/>
                          </w:rPr>
                        </w:pPr>
                        <w:r w:rsidRPr="00C1093E">
                          <w:rPr>
                            <w:rFonts w:ascii="Calibri" w:eastAsia="Calibri" w:hAnsi="Calibri" w:cs="Calibri"/>
                            <w:b/>
                            <w:sz w:val="20"/>
                            <w:szCs w:val="20"/>
                          </w:rPr>
                          <w:t xml:space="preserve">Multi-factor Authentication (MFA) </w:t>
                        </w:r>
                      </w:p>
                    </w:tc>
                    <w:tc>
                      <w:tcPr>
                        <w:tcW w:w="6810" w:type="dxa"/>
                        <w:shd w:val="clear" w:color="auto" w:fill="D9D9D9"/>
                        <w:tcMar>
                          <w:top w:w="100" w:type="dxa"/>
                          <w:left w:w="100" w:type="dxa"/>
                          <w:bottom w:w="100" w:type="dxa"/>
                          <w:right w:w="100" w:type="dxa"/>
                        </w:tcMar>
                        <w:vAlign w:val="center"/>
                      </w:tcPr>
                      <w:p w14:paraId="35B95432" w14:textId="77777777" w:rsidR="00D8267E" w:rsidRPr="00C1093E" w:rsidRDefault="00000000" w:rsidP="00C1093E">
                        <w:pPr>
                          <w:spacing w:line="276" w:lineRule="auto"/>
                          <w:ind w:right="240"/>
                          <w:rPr>
                            <w:rFonts w:ascii="Calibri" w:eastAsia="Calibri" w:hAnsi="Calibri" w:cs="Calibri"/>
                            <w:sz w:val="20"/>
                            <w:szCs w:val="20"/>
                          </w:rPr>
                        </w:pPr>
                        <w:r w:rsidRPr="00C1093E">
                          <w:rPr>
                            <w:rFonts w:ascii="Calibri" w:eastAsia="Calibri" w:hAnsi="Calibri" w:cs="Calibri"/>
                            <w:sz w:val="20"/>
                            <w:szCs w:val="20"/>
                          </w:rPr>
                          <w:t>Splunk Enterprise can be configured to enforce additional authentication factors, such as SMS codes or hardware tokens, to enhance security and prevent unauthorised access.</w:t>
                        </w:r>
                      </w:p>
                    </w:tc>
                  </w:tr>
                  <w:tr w:rsidR="00D8267E" w14:paraId="5BF6B8F2" w14:textId="77777777" w:rsidTr="00C1093E">
                    <w:trPr>
                      <w:trHeight w:val="794"/>
                    </w:trPr>
                    <w:tc>
                      <w:tcPr>
                        <w:tcW w:w="3660" w:type="dxa"/>
                        <w:shd w:val="clear" w:color="auto" w:fill="F3F3F3"/>
                        <w:tcMar>
                          <w:top w:w="100" w:type="dxa"/>
                          <w:left w:w="100" w:type="dxa"/>
                          <w:bottom w:w="100" w:type="dxa"/>
                          <w:right w:w="100" w:type="dxa"/>
                        </w:tcMar>
                        <w:vAlign w:val="center"/>
                      </w:tcPr>
                      <w:p w14:paraId="248C1E17" w14:textId="77777777" w:rsidR="00D8267E" w:rsidRPr="00C1093E" w:rsidRDefault="00000000" w:rsidP="00C1093E">
                        <w:pPr>
                          <w:spacing w:line="276" w:lineRule="auto"/>
                          <w:ind w:left="397" w:right="-149"/>
                          <w:rPr>
                            <w:rFonts w:ascii="Calibri" w:eastAsia="Calibri" w:hAnsi="Calibri" w:cs="Calibri"/>
                            <w:b/>
                            <w:sz w:val="20"/>
                            <w:szCs w:val="20"/>
                          </w:rPr>
                        </w:pPr>
                        <w:r w:rsidRPr="00C1093E">
                          <w:rPr>
                            <w:rFonts w:ascii="Calibri" w:eastAsia="Calibri" w:hAnsi="Calibri" w:cs="Calibri"/>
                            <w:b/>
                            <w:sz w:val="20"/>
                            <w:szCs w:val="20"/>
                          </w:rPr>
                          <w:t xml:space="preserve">Certificate-based Authentication </w:t>
                        </w:r>
                      </w:p>
                    </w:tc>
                    <w:tc>
                      <w:tcPr>
                        <w:tcW w:w="6810" w:type="dxa"/>
                        <w:shd w:val="clear" w:color="auto" w:fill="F3F3F3"/>
                        <w:tcMar>
                          <w:top w:w="100" w:type="dxa"/>
                          <w:left w:w="100" w:type="dxa"/>
                          <w:bottom w:w="100" w:type="dxa"/>
                          <w:right w:w="100" w:type="dxa"/>
                        </w:tcMar>
                        <w:vAlign w:val="center"/>
                      </w:tcPr>
                      <w:p w14:paraId="2E6B0DA2" w14:textId="77777777" w:rsidR="00D8267E" w:rsidRPr="00C1093E" w:rsidRDefault="00000000" w:rsidP="00C1093E">
                        <w:pPr>
                          <w:spacing w:line="276" w:lineRule="auto"/>
                          <w:ind w:right="240"/>
                          <w:rPr>
                            <w:rFonts w:ascii="Calibri" w:eastAsia="Calibri" w:hAnsi="Calibri" w:cs="Calibri"/>
                            <w:sz w:val="20"/>
                            <w:szCs w:val="20"/>
                          </w:rPr>
                        </w:pPr>
                        <w:r w:rsidRPr="00C1093E">
                          <w:rPr>
                            <w:rFonts w:ascii="Calibri" w:eastAsia="Calibri" w:hAnsi="Calibri" w:cs="Calibri"/>
                            <w:sz w:val="20"/>
                            <w:szCs w:val="20"/>
                          </w:rPr>
                          <w:t>Splunk Enterprise supports authentication using client certificates, allowing users to authenticate based on the possession of a trusted certificate.</w:t>
                        </w:r>
                      </w:p>
                    </w:tc>
                  </w:tr>
                </w:tbl>
                <w:p w14:paraId="2322057D" w14:textId="77777777" w:rsidR="00D8267E" w:rsidRDefault="00D8267E">
                  <w:pPr>
                    <w:widowControl w:val="0"/>
                    <w:ind w:right="-148"/>
                    <w:rPr>
                      <w:rFonts w:ascii="Calibri" w:eastAsia="Calibri" w:hAnsi="Calibri" w:cs="Calibri"/>
                    </w:rPr>
                  </w:pPr>
                </w:p>
              </w:tc>
            </w:tr>
          </w:tbl>
          <w:p w14:paraId="13AFDB74" w14:textId="77777777" w:rsidR="00D8267E" w:rsidRDefault="00D8267E">
            <w:pPr>
              <w:widowControl w:val="0"/>
              <w:ind w:right="-149"/>
              <w:rPr>
                <w:rFonts w:ascii="Calibri" w:eastAsia="Calibri" w:hAnsi="Calibri" w:cs="Calibri"/>
                <w:color w:val="8EAADB"/>
              </w:rPr>
            </w:pPr>
          </w:p>
          <w:tbl>
            <w:tblPr>
              <w:tblStyle w:val="ab"/>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198223A0"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C829B06" w14:textId="77777777" w:rsidR="00D8267E" w:rsidRDefault="00000000" w:rsidP="00C1093E">
                  <w:pPr>
                    <w:pStyle w:val="Heading1"/>
                    <w:widowControl w:val="0"/>
                    <w:ind w:left="442"/>
                    <w:outlineLvl w:val="0"/>
                  </w:pPr>
                  <w:bookmarkStart w:id="16" w:name="_1ksv4uv" w:colFirst="0" w:colLast="0"/>
                  <w:bookmarkEnd w:id="16"/>
                  <w:r>
                    <w:t>Data Ingestion</w:t>
                  </w:r>
                </w:p>
              </w:tc>
            </w:tr>
            <w:tr w:rsidR="00D8267E" w14:paraId="3E0B67E8" w14:textId="77777777">
              <w:trPr>
                <w:trHeight w:val="109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168B4D5" w14:textId="77777777" w:rsidR="00C1093E" w:rsidRDefault="00C1093E" w:rsidP="00C1093E">
                  <w:pPr>
                    <w:ind w:left="509" w:right="516"/>
                    <w:rPr>
                      <w:rFonts w:ascii="Calibri" w:eastAsia="Calibri" w:hAnsi="Calibri" w:cs="Calibri"/>
                    </w:rPr>
                  </w:pPr>
                </w:p>
                <w:p w14:paraId="309D80ED" w14:textId="44A7B8C8" w:rsidR="00D8267E" w:rsidRDefault="00000000" w:rsidP="00C1093E">
                  <w:pPr>
                    <w:ind w:left="509" w:right="516"/>
                    <w:rPr>
                      <w:rFonts w:ascii="Calibri" w:eastAsia="Calibri" w:hAnsi="Calibri" w:cs="Calibri"/>
                    </w:rPr>
                  </w:pPr>
                  <w:r>
                    <w:rPr>
                      <w:rFonts w:ascii="Calibri" w:eastAsia="Calibri" w:hAnsi="Calibri" w:cs="Calibri"/>
                    </w:rPr>
                    <w:t xml:space="preserve">Splunk Enterprise focuses on the ingestion of network traffic data for analysis and security purposes. The input options for data ingestion typically </w:t>
                  </w:r>
                  <w:proofErr w:type="gramStart"/>
                  <w:r>
                    <w:rPr>
                      <w:rFonts w:ascii="Calibri" w:eastAsia="Calibri" w:hAnsi="Calibri" w:cs="Calibri"/>
                    </w:rPr>
                    <w:t>include</w:t>
                  </w:r>
                  <w:proofErr w:type="gramEnd"/>
                </w:p>
                <w:p w14:paraId="4BE95CBD" w14:textId="77777777" w:rsidR="00C1093E" w:rsidRDefault="00C1093E">
                  <w:pPr>
                    <w:ind w:right="-149"/>
                    <w:rPr>
                      <w:rFonts w:ascii="Calibri" w:eastAsia="Calibri" w:hAnsi="Calibri" w:cs="Calibri"/>
                    </w:rPr>
                  </w:pPr>
                </w:p>
                <w:tbl>
                  <w:tblPr>
                    <w:tblStyle w:val="ac"/>
                    <w:tblW w:w="5944" w:type="dxa"/>
                    <w:tblLayout w:type="fixed"/>
                    <w:tblLook w:val="0400" w:firstRow="0" w:lastRow="0" w:firstColumn="0" w:lastColumn="0" w:noHBand="0" w:noVBand="1"/>
                  </w:tblPr>
                  <w:tblGrid>
                    <w:gridCol w:w="5944"/>
                  </w:tblGrid>
                  <w:tr w:rsidR="00D8267E" w14:paraId="198C9676"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567C8BC" w14:textId="77777777" w:rsidR="00D8267E" w:rsidRDefault="00000000" w:rsidP="00C1093E">
                        <w:pPr>
                          <w:pStyle w:val="Heading2"/>
                          <w:ind w:left="442" w:right="-149"/>
                          <w:outlineLvl w:val="1"/>
                        </w:pPr>
                        <w:bookmarkStart w:id="17" w:name="_44sinio" w:colFirst="0" w:colLast="0"/>
                        <w:bookmarkEnd w:id="17"/>
                        <w:r>
                          <w:rPr>
                            <w:sz w:val="20"/>
                            <w:szCs w:val="20"/>
                          </w:rPr>
                          <w:t>Data Input Options</w:t>
                        </w:r>
                      </w:p>
                    </w:tc>
                  </w:tr>
                </w:tbl>
                <w:p w14:paraId="4174EF41" w14:textId="77777777" w:rsidR="00D8267E" w:rsidRDefault="00D8267E">
                  <w:pPr>
                    <w:ind w:right="-149"/>
                    <w:rPr>
                      <w:rFonts w:ascii="Calibri" w:eastAsia="Calibri" w:hAnsi="Calibri" w:cs="Calibri"/>
                    </w:rPr>
                  </w:pPr>
                </w:p>
              </w:tc>
            </w:tr>
          </w:tbl>
          <w:tbl>
            <w:tblPr>
              <w:tblStyle w:val="ad"/>
              <w:tblW w:w="104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6810"/>
            </w:tblGrid>
            <w:tr w:rsidR="00D8267E" w14:paraId="669E48DA" w14:textId="77777777" w:rsidTr="00C1093E">
              <w:trPr>
                <w:trHeight w:val="737"/>
              </w:trPr>
              <w:tc>
                <w:tcPr>
                  <w:tcW w:w="3660" w:type="dxa"/>
                  <w:shd w:val="clear" w:color="auto" w:fill="F3F3F3"/>
                  <w:tcMar>
                    <w:top w:w="100" w:type="dxa"/>
                    <w:left w:w="100" w:type="dxa"/>
                    <w:bottom w:w="100" w:type="dxa"/>
                    <w:right w:w="100" w:type="dxa"/>
                  </w:tcMar>
                  <w:vAlign w:val="center"/>
                </w:tcPr>
                <w:p w14:paraId="0594B5AC" w14:textId="77777777" w:rsidR="00D8267E" w:rsidRPr="00C1093E" w:rsidRDefault="00000000" w:rsidP="00C1093E">
                  <w:pPr>
                    <w:numPr>
                      <w:ilvl w:val="0"/>
                      <w:numId w:val="5"/>
                    </w:numPr>
                    <w:spacing w:line="276" w:lineRule="auto"/>
                    <w:ind w:left="148" w:right="-149" w:hanging="5"/>
                    <w:rPr>
                      <w:rFonts w:ascii="Calibri" w:eastAsia="Calibri" w:hAnsi="Calibri" w:cs="Calibri"/>
                      <w:b/>
                      <w:sz w:val="20"/>
                      <w:szCs w:val="20"/>
                    </w:rPr>
                  </w:pPr>
                  <w:r w:rsidRPr="00C1093E">
                    <w:rPr>
                      <w:rFonts w:ascii="Calibri" w:eastAsia="Calibri" w:hAnsi="Calibri" w:cs="Calibri"/>
                      <w:b/>
                      <w:sz w:val="20"/>
                      <w:szCs w:val="20"/>
                    </w:rPr>
                    <w:t xml:space="preserve">File and Directory Monitoring </w:t>
                  </w:r>
                </w:p>
              </w:tc>
              <w:tc>
                <w:tcPr>
                  <w:tcW w:w="6810" w:type="dxa"/>
                  <w:shd w:val="clear" w:color="auto" w:fill="F3F3F3"/>
                  <w:tcMar>
                    <w:top w:w="100" w:type="dxa"/>
                    <w:left w:w="100" w:type="dxa"/>
                    <w:bottom w:w="100" w:type="dxa"/>
                    <w:right w:w="100" w:type="dxa"/>
                  </w:tcMar>
                  <w:vAlign w:val="center"/>
                </w:tcPr>
                <w:p w14:paraId="350A48F9" w14:textId="77777777" w:rsidR="00D8267E" w:rsidRPr="00C1093E" w:rsidRDefault="00000000" w:rsidP="00C1093E">
                  <w:pPr>
                    <w:spacing w:line="276" w:lineRule="auto"/>
                    <w:ind w:left="148" w:right="624" w:hanging="5"/>
                    <w:rPr>
                      <w:rFonts w:ascii="Calibri" w:eastAsia="Calibri" w:hAnsi="Calibri" w:cs="Calibri"/>
                      <w:sz w:val="20"/>
                      <w:szCs w:val="20"/>
                    </w:rPr>
                  </w:pPr>
                  <w:r w:rsidRPr="00C1093E">
                    <w:rPr>
                      <w:rFonts w:ascii="Calibri" w:eastAsia="Calibri" w:hAnsi="Calibri" w:cs="Calibri"/>
                      <w:sz w:val="20"/>
                      <w:szCs w:val="20"/>
                    </w:rPr>
                    <w:t>Splunk Enterprise can monitor files and directories on local or remote systems, ingesting data as files are created or modified.</w:t>
                  </w:r>
                </w:p>
              </w:tc>
            </w:tr>
            <w:tr w:rsidR="00D8267E" w14:paraId="4CA4BD89" w14:textId="77777777" w:rsidTr="00C1093E">
              <w:trPr>
                <w:trHeight w:val="737"/>
              </w:trPr>
              <w:tc>
                <w:tcPr>
                  <w:tcW w:w="3660" w:type="dxa"/>
                  <w:shd w:val="clear" w:color="auto" w:fill="D9D9D9"/>
                  <w:tcMar>
                    <w:top w:w="100" w:type="dxa"/>
                    <w:left w:w="100" w:type="dxa"/>
                    <w:bottom w:w="100" w:type="dxa"/>
                    <w:right w:w="100" w:type="dxa"/>
                  </w:tcMar>
                  <w:vAlign w:val="center"/>
                </w:tcPr>
                <w:p w14:paraId="615DCF93" w14:textId="77777777" w:rsidR="00D8267E" w:rsidRPr="00C1093E" w:rsidRDefault="00000000" w:rsidP="00C1093E">
                  <w:pPr>
                    <w:numPr>
                      <w:ilvl w:val="0"/>
                      <w:numId w:val="2"/>
                    </w:numPr>
                    <w:spacing w:line="276" w:lineRule="auto"/>
                    <w:ind w:left="148" w:right="-149" w:hanging="5"/>
                    <w:rPr>
                      <w:rFonts w:ascii="Calibri" w:eastAsia="Calibri" w:hAnsi="Calibri" w:cs="Calibri"/>
                      <w:b/>
                      <w:sz w:val="20"/>
                      <w:szCs w:val="20"/>
                    </w:rPr>
                  </w:pPr>
                  <w:r w:rsidRPr="00C1093E">
                    <w:rPr>
                      <w:rFonts w:ascii="Calibri" w:eastAsia="Calibri" w:hAnsi="Calibri" w:cs="Calibri"/>
                      <w:b/>
                      <w:sz w:val="20"/>
                      <w:szCs w:val="20"/>
                    </w:rPr>
                    <w:t xml:space="preserve">Network Data Capture </w:t>
                  </w:r>
                </w:p>
              </w:tc>
              <w:tc>
                <w:tcPr>
                  <w:tcW w:w="6810" w:type="dxa"/>
                  <w:shd w:val="clear" w:color="auto" w:fill="D9D9D9"/>
                  <w:tcMar>
                    <w:top w:w="100" w:type="dxa"/>
                    <w:left w:w="100" w:type="dxa"/>
                    <w:bottom w:w="100" w:type="dxa"/>
                    <w:right w:w="100" w:type="dxa"/>
                  </w:tcMar>
                  <w:vAlign w:val="center"/>
                </w:tcPr>
                <w:p w14:paraId="66F12852" w14:textId="77777777" w:rsidR="00D8267E" w:rsidRPr="00C1093E" w:rsidRDefault="00000000" w:rsidP="00C1093E">
                  <w:pPr>
                    <w:spacing w:line="276" w:lineRule="auto"/>
                    <w:ind w:left="148" w:right="624" w:hanging="5"/>
                    <w:rPr>
                      <w:rFonts w:ascii="Calibri" w:eastAsia="Calibri" w:hAnsi="Calibri" w:cs="Calibri"/>
                      <w:sz w:val="20"/>
                      <w:szCs w:val="20"/>
                    </w:rPr>
                  </w:pPr>
                  <w:r w:rsidRPr="00C1093E">
                    <w:rPr>
                      <w:rFonts w:ascii="Calibri" w:eastAsia="Calibri" w:hAnsi="Calibri" w:cs="Calibri"/>
                      <w:sz w:val="20"/>
                      <w:szCs w:val="20"/>
                    </w:rPr>
                    <w:t>Splunk Enterprise supports capturing network traffic using protocols like TCP, UDP, and HTTP, allowing analysis of network data for security or troubleshooting purposes.</w:t>
                  </w:r>
                </w:p>
              </w:tc>
            </w:tr>
            <w:tr w:rsidR="00D8267E" w14:paraId="116C3E36" w14:textId="77777777" w:rsidTr="00C1093E">
              <w:trPr>
                <w:trHeight w:val="737"/>
              </w:trPr>
              <w:tc>
                <w:tcPr>
                  <w:tcW w:w="3660" w:type="dxa"/>
                  <w:shd w:val="clear" w:color="auto" w:fill="F3F3F3"/>
                  <w:tcMar>
                    <w:top w:w="100" w:type="dxa"/>
                    <w:left w:w="100" w:type="dxa"/>
                    <w:bottom w:w="100" w:type="dxa"/>
                    <w:right w:w="100" w:type="dxa"/>
                  </w:tcMar>
                  <w:vAlign w:val="center"/>
                </w:tcPr>
                <w:p w14:paraId="67081240" w14:textId="77777777" w:rsidR="00D8267E" w:rsidRPr="00C1093E" w:rsidRDefault="00000000" w:rsidP="00C1093E">
                  <w:pPr>
                    <w:numPr>
                      <w:ilvl w:val="0"/>
                      <w:numId w:val="7"/>
                    </w:numPr>
                    <w:spacing w:line="276" w:lineRule="auto"/>
                    <w:ind w:left="148" w:right="-149" w:hanging="5"/>
                    <w:rPr>
                      <w:rFonts w:ascii="Calibri" w:eastAsia="Calibri" w:hAnsi="Calibri" w:cs="Calibri"/>
                      <w:b/>
                      <w:sz w:val="20"/>
                      <w:szCs w:val="20"/>
                    </w:rPr>
                  </w:pPr>
                  <w:r w:rsidRPr="00C1093E">
                    <w:rPr>
                      <w:rFonts w:ascii="Calibri" w:eastAsia="Calibri" w:hAnsi="Calibri" w:cs="Calibri"/>
                      <w:b/>
                      <w:sz w:val="20"/>
                      <w:szCs w:val="20"/>
                    </w:rPr>
                    <w:t xml:space="preserve">Scripted Inputs </w:t>
                  </w:r>
                </w:p>
              </w:tc>
              <w:tc>
                <w:tcPr>
                  <w:tcW w:w="6810" w:type="dxa"/>
                  <w:shd w:val="clear" w:color="auto" w:fill="F3F3F3"/>
                  <w:tcMar>
                    <w:top w:w="100" w:type="dxa"/>
                    <w:left w:w="100" w:type="dxa"/>
                    <w:bottom w:w="100" w:type="dxa"/>
                    <w:right w:w="100" w:type="dxa"/>
                  </w:tcMar>
                  <w:vAlign w:val="center"/>
                </w:tcPr>
                <w:p w14:paraId="3BB10727" w14:textId="77777777" w:rsidR="00D8267E" w:rsidRPr="00C1093E" w:rsidRDefault="00000000" w:rsidP="00C1093E">
                  <w:pPr>
                    <w:spacing w:line="276" w:lineRule="auto"/>
                    <w:ind w:left="148" w:right="624" w:hanging="5"/>
                    <w:rPr>
                      <w:rFonts w:ascii="Calibri" w:eastAsia="Calibri" w:hAnsi="Calibri" w:cs="Calibri"/>
                      <w:sz w:val="20"/>
                      <w:szCs w:val="20"/>
                    </w:rPr>
                  </w:pPr>
                  <w:r w:rsidRPr="00C1093E">
                    <w:rPr>
                      <w:rFonts w:ascii="Calibri" w:eastAsia="Calibri" w:hAnsi="Calibri" w:cs="Calibri"/>
                      <w:sz w:val="20"/>
                      <w:szCs w:val="20"/>
                    </w:rPr>
                    <w:t>Custom scripts can be written to extract data from various sources, such as APIs, databases, or other applications, and feed it into Splunk Enterprise.</w:t>
                  </w:r>
                </w:p>
              </w:tc>
            </w:tr>
            <w:tr w:rsidR="00D8267E" w14:paraId="525EFFE2" w14:textId="77777777" w:rsidTr="00C1093E">
              <w:trPr>
                <w:trHeight w:val="737"/>
              </w:trPr>
              <w:tc>
                <w:tcPr>
                  <w:tcW w:w="3660" w:type="dxa"/>
                  <w:shd w:val="clear" w:color="auto" w:fill="D9D9D9"/>
                  <w:tcMar>
                    <w:top w:w="100" w:type="dxa"/>
                    <w:left w:w="100" w:type="dxa"/>
                    <w:bottom w:w="100" w:type="dxa"/>
                    <w:right w:w="100" w:type="dxa"/>
                  </w:tcMar>
                  <w:vAlign w:val="center"/>
                </w:tcPr>
                <w:p w14:paraId="009B4555" w14:textId="77777777" w:rsidR="00D8267E" w:rsidRPr="00C1093E" w:rsidRDefault="00000000" w:rsidP="00C1093E">
                  <w:pPr>
                    <w:numPr>
                      <w:ilvl w:val="0"/>
                      <w:numId w:val="4"/>
                    </w:numPr>
                    <w:spacing w:line="276" w:lineRule="auto"/>
                    <w:ind w:left="148" w:right="-149" w:hanging="5"/>
                    <w:rPr>
                      <w:rFonts w:ascii="Calibri" w:eastAsia="Calibri" w:hAnsi="Calibri" w:cs="Calibri"/>
                      <w:b/>
                      <w:sz w:val="20"/>
                      <w:szCs w:val="20"/>
                    </w:rPr>
                  </w:pPr>
                  <w:r w:rsidRPr="00C1093E">
                    <w:rPr>
                      <w:rFonts w:ascii="Calibri" w:eastAsia="Calibri" w:hAnsi="Calibri" w:cs="Calibri"/>
                      <w:b/>
                      <w:sz w:val="20"/>
                      <w:szCs w:val="20"/>
                    </w:rPr>
                    <w:t xml:space="preserve">HTTP Event Collector </w:t>
                  </w:r>
                </w:p>
              </w:tc>
              <w:tc>
                <w:tcPr>
                  <w:tcW w:w="6810" w:type="dxa"/>
                  <w:shd w:val="clear" w:color="auto" w:fill="D9D9D9"/>
                  <w:tcMar>
                    <w:top w:w="100" w:type="dxa"/>
                    <w:left w:w="100" w:type="dxa"/>
                    <w:bottom w:w="100" w:type="dxa"/>
                    <w:right w:w="100" w:type="dxa"/>
                  </w:tcMar>
                  <w:vAlign w:val="center"/>
                </w:tcPr>
                <w:p w14:paraId="5FBF8BB1" w14:textId="77777777" w:rsidR="00D8267E" w:rsidRPr="00C1093E" w:rsidRDefault="00000000" w:rsidP="00C1093E">
                  <w:pPr>
                    <w:spacing w:line="276" w:lineRule="auto"/>
                    <w:ind w:left="148" w:right="624" w:hanging="5"/>
                    <w:rPr>
                      <w:rFonts w:ascii="Calibri" w:eastAsia="Calibri" w:hAnsi="Calibri" w:cs="Calibri"/>
                      <w:sz w:val="20"/>
                      <w:szCs w:val="20"/>
                    </w:rPr>
                  </w:pPr>
                  <w:r w:rsidRPr="00C1093E">
                    <w:rPr>
                      <w:rFonts w:ascii="Calibri" w:eastAsia="Calibri" w:hAnsi="Calibri" w:cs="Calibri"/>
                      <w:sz w:val="20"/>
                      <w:szCs w:val="20"/>
                    </w:rPr>
                    <w:t>Splunk Enterprise provides an API endpoint (HTTP Event Collector) that allows external applications or systems to send data directly to Splunk using HTTP or HTTPS protocols.</w:t>
                  </w:r>
                </w:p>
              </w:tc>
            </w:tr>
            <w:tr w:rsidR="00D8267E" w14:paraId="3461E92F" w14:textId="77777777" w:rsidTr="00C1093E">
              <w:trPr>
                <w:trHeight w:val="1163"/>
              </w:trPr>
              <w:tc>
                <w:tcPr>
                  <w:tcW w:w="3660" w:type="dxa"/>
                  <w:shd w:val="clear" w:color="auto" w:fill="F3F3F3"/>
                  <w:tcMar>
                    <w:top w:w="100" w:type="dxa"/>
                    <w:left w:w="100" w:type="dxa"/>
                    <w:bottom w:w="100" w:type="dxa"/>
                    <w:right w:w="100" w:type="dxa"/>
                  </w:tcMar>
                  <w:vAlign w:val="center"/>
                </w:tcPr>
                <w:p w14:paraId="218B6CB3" w14:textId="77777777" w:rsidR="00D8267E" w:rsidRPr="00C1093E" w:rsidRDefault="00000000" w:rsidP="00C1093E">
                  <w:pPr>
                    <w:numPr>
                      <w:ilvl w:val="0"/>
                      <w:numId w:val="19"/>
                    </w:numPr>
                    <w:spacing w:line="276" w:lineRule="auto"/>
                    <w:ind w:left="148" w:right="-149" w:hanging="5"/>
                    <w:rPr>
                      <w:rFonts w:ascii="Calibri" w:eastAsia="Calibri" w:hAnsi="Calibri" w:cs="Calibri"/>
                      <w:b/>
                      <w:sz w:val="20"/>
                      <w:szCs w:val="20"/>
                    </w:rPr>
                  </w:pPr>
                  <w:r w:rsidRPr="00C1093E">
                    <w:rPr>
                      <w:rFonts w:ascii="Calibri" w:eastAsia="Calibri" w:hAnsi="Calibri" w:cs="Calibri"/>
                      <w:b/>
                      <w:sz w:val="20"/>
                      <w:szCs w:val="20"/>
                    </w:rPr>
                    <w:t xml:space="preserve">Universal Forwarder </w:t>
                  </w:r>
                </w:p>
              </w:tc>
              <w:tc>
                <w:tcPr>
                  <w:tcW w:w="6810" w:type="dxa"/>
                  <w:shd w:val="clear" w:color="auto" w:fill="F3F3F3"/>
                  <w:tcMar>
                    <w:top w:w="100" w:type="dxa"/>
                    <w:left w:w="100" w:type="dxa"/>
                    <w:bottom w:w="100" w:type="dxa"/>
                    <w:right w:w="100" w:type="dxa"/>
                  </w:tcMar>
                  <w:vAlign w:val="center"/>
                </w:tcPr>
                <w:p w14:paraId="7CD5E292" w14:textId="77777777" w:rsidR="00D8267E" w:rsidRPr="00C1093E" w:rsidRDefault="00000000" w:rsidP="00C1093E">
                  <w:pPr>
                    <w:spacing w:line="276" w:lineRule="auto"/>
                    <w:ind w:left="148" w:right="624" w:hanging="5"/>
                    <w:rPr>
                      <w:rFonts w:ascii="Calibri" w:eastAsia="Calibri" w:hAnsi="Calibri" w:cs="Calibri"/>
                      <w:sz w:val="20"/>
                      <w:szCs w:val="20"/>
                    </w:rPr>
                  </w:pPr>
                  <w:r w:rsidRPr="00C1093E">
                    <w:rPr>
                      <w:rFonts w:ascii="Calibri" w:eastAsia="Calibri" w:hAnsi="Calibri" w:cs="Calibri"/>
                      <w:sz w:val="20"/>
                      <w:szCs w:val="20"/>
                    </w:rPr>
                    <w:t>Splunk Universal Forwarder is a lightweight data collection agent that can be installed on remote systems to forward log files, Windows event logs, or metrics to Splunk Enterprise for indexing and analysis.</w:t>
                  </w:r>
                </w:p>
              </w:tc>
            </w:tr>
          </w:tbl>
          <w:p w14:paraId="2B3B8A84" w14:textId="77777777" w:rsidR="00D8267E" w:rsidRDefault="00D8267E">
            <w:pPr>
              <w:widowControl w:val="0"/>
              <w:ind w:right="-149"/>
              <w:rPr>
                <w:rFonts w:ascii="Calibri" w:eastAsia="Calibri" w:hAnsi="Calibri" w:cs="Calibri"/>
                <w:color w:val="8EAADB"/>
              </w:rPr>
            </w:pPr>
          </w:p>
          <w:p w14:paraId="30617891" w14:textId="77777777" w:rsidR="00D8267E" w:rsidRDefault="00D8267E">
            <w:pPr>
              <w:widowControl w:val="0"/>
              <w:ind w:right="-148"/>
              <w:rPr>
                <w:rFonts w:ascii="Calibri" w:eastAsia="Calibri" w:hAnsi="Calibri" w:cs="Calibri"/>
              </w:rPr>
            </w:pPr>
          </w:p>
          <w:p w14:paraId="3BEC8134" w14:textId="77777777" w:rsidR="00C1093E" w:rsidRDefault="00C1093E">
            <w:pPr>
              <w:widowControl w:val="0"/>
              <w:ind w:right="-148"/>
              <w:rPr>
                <w:rFonts w:ascii="Calibri" w:eastAsia="Calibri" w:hAnsi="Calibri" w:cs="Calibri"/>
              </w:rPr>
            </w:pPr>
          </w:p>
        </w:tc>
      </w:tr>
    </w:tbl>
    <w:tbl>
      <w:tblPr>
        <w:tblStyle w:val="af"/>
        <w:tblW w:w="101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7980"/>
      </w:tblGrid>
      <w:tr w:rsidR="00C1093E" w14:paraId="7739AF45" w14:textId="77777777" w:rsidTr="00E141AF">
        <w:trPr>
          <w:trHeight w:val="1020"/>
          <w:jc w:val="center"/>
        </w:trPr>
        <w:tc>
          <w:tcPr>
            <w:tcW w:w="214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382CF881" w14:textId="77777777" w:rsidR="00C1093E" w:rsidRDefault="00C1093E" w:rsidP="00E141AF">
            <w:pPr>
              <w:numPr>
                <w:ilvl w:val="0"/>
                <w:numId w:val="5"/>
              </w:numPr>
              <w:spacing w:line="276" w:lineRule="auto"/>
              <w:ind w:left="141" w:right="-149"/>
              <w:rPr>
                <w:rFonts w:ascii="Calibri" w:eastAsia="Calibri" w:hAnsi="Calibri" w:cs="Calibri"/>
                <w:b/>
                <w:sz w:val="20"/>
                <w:szCs w:val="20"/>
              </w:rPr>
            </w:pPr>
            <w:r>
              <w:rPr>
                <w:rFonts w:ascii="Calibri" w:eastAsia="Calibri" w:hAnsi="Calibri" w:cs="Calibri"/>
                <w:b/>
                <w:sz w:val="20"/>
                <w:szCs w:val="20"/>
              </w:rPr>
              <w:lastRenderedPageBreak/>
              <w:t>Monitoring Files</w:t>
            </w:r>
          </w:p>
        </w:tc>
        <w:tc>
          <w:tcPr>
            <w:tcW w:w="7980"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0FA68083" w14:textId="265B31E9"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 xml:space="preserve">Specify the file path, enable file and directory monitoring, set </w:t>
            </w:r>
            <w:proofErr w:type="spellStart"/>
            <w:r w:rsidRPr="00C1093E">
              <w:rPr>
                <w:rFonts w:ascii="Calibri" w:eastAsia="Calibri" w:hAnsi="Calibri" w:cs="Calibri"/>
                <w:sz w:val="20"/>
                <w:szCs w:val="20"/>
              </w:rPr>
              <w:t>sourcetype</w:t>
            </w:r>
            <w:proofErr w:type="spellEnd"/>
            <w:r w:rsidRPr="00C1093E">
              <w:rPr>
                <w:rFonts w:ascii="Calibri" w:eastAsia="Calibri" w:hAnsi="Calibri" w:cs="Calibri"/>
                <w:sz w:val="20"/>
                <w:szCs w:val="20"/>
              </w:rPr>
              <w:t>, and optionally configure file rotation settings.</w:t>
            </w:r>
          </w:p>
          <w:p w14:paraId="019CCB8E" w14:textId="77777777"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 xml:space="preserve">Use wildcards, </w:t>
            </w:r>
            <w:proofErr w:type="gramStart"/>
            <w:r w:rsidRPr="00C1093E">
              <w:rPr>
                <w:rFonts w:ascii="Calibri" w:eastAsia="Calibri" w:hAnsi="Calibri" w:cs="Calibri"/>
                <w:sz w:val="20"/>
                <w:szCs w:val="20"/>
              </w:rPr>
              <w:t>whitelist</w:t>
            </w:r>
            <w:proofErr w:type="gramEnd"/>
            <w:r w:rsidRPr="00C1093E">
              <w:rPr>
                <w:rFonts w:ascii="Calibri" w:eastAsia="Calibri" w:hAnsi="Calibri" w:cs="Calibri"/>
                <w:sz w:val="20"/>
                <w:szCs w:val="20"/>
              </w:rPr>
              <w:t xml:space="preserve"> or blacklist specific files, and specify line-breaking rules for multiline event handling.</w:t>
            </w:r>
          </w:p>
        </w:tc>
      </w:tr>
      <w:tr w:rsidR="00C1093E" w14:paraId="59F9FC68" w14:textId="77777777" w:rsidTr="00E141AF">
        <w:trPr>
          <w:trHeight w:val="1020"/>
          <w:jc w:val="center"/>
        </w:trPr>
        <w:tc>
          <w:tcPr>
            <w:tcW w:w="214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7B05DC1B" w14:textId="77777777" w:rsidR="00C1093E" w:rsidRDefault="00C1093E" w:rsidP="00E141AF">
            <w:pPr>
              <w:numPr>
                <w:ilvl w:val="0"/>
                <w:numId w:val="2"/>
              </w:numPr>
              <w:spacing w:line="276" w:lineRule="auto"/>
              <w:ind w:left="141" w:right="-149"/>
              <w:rPr>
                <w:rFonts w:ascii="Calibri" w:eastAsia="Calibri" w:hAnsi="Calibri" w:cs="Calibri"/>
                <w:b/>
                <w:sz w:val="20"/>
                <w:szCs w:val="20"/>
              </w:rPr>
            </w:pPr>
            <w:r>
              <w:rPr>
                <w:rFonts w:ascii="Calibri" w:eastAsia="Calibri" w:hAnsi="Calibri" w:cs="Calibri"/>
                <w:b/>
                <w:sz w:val="20"/>
                <w:szCs w:val="20"/>
              </w:rPr>
              <w:t>Network Ports</w:t>
            </w:r>
          </w:p>
        </w:tc>
        <w:tc>
          <w:tcPr>
            <w:tcW w:w="7980"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05A7ECE0" w14:textId="13968C51"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 xml:space="preserve">Configure network inputs like TCP or UDP ports, define the </w:t>
            </w:r>
            <w:proofErr w:type="spellStart"/>
            <w:r w:rsidRPr="00C1093E">
              <w:rPr>
                <w:rFonts w:ascii="Calibri" w:eastAsia="Calibri" w:hAnsi="Calibri" w:cs="Calibri"/>
                <w:sz w:val="20"/>
                <w:szCs w:val="20"/>
              </w:rPr>
              <w:t>sourcetype</w:t>
            </w:r>
            <w:proofErr w:type="spellEnd"/>
            <w:r w:rsidRPr="00C1093E">
              <w:rPr>
                <w:rFonts w:ascii="Calibri" w:eastAsia="Calibri" w:hAnsi="Calibri" w:cs="Calibri"/>
                <w:sz w:val="20"/>
                <w:szCs w:val="20"/>
              </w:rPr>
              <w:t>, and specify source IP and port for data collection.</w:t>
            </w:r>
          </w:p>
          <w:p w14:paraId="163713A9" w14:textId="77777777"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Enable SSL/TLS encryption, set index and source type, and control data parsing and timestamp extraction.</w:t>
            </w:r>
          </w:p>
        </w:tc>
      </w:tr>
      <w:tr w:rsidR="00C1093E" w14:paraId="5E7DA44D" w14:textId="77777777" w:rsidTr="00E141AF">
        <w:trPr>
          <w:trHeight w:val="1020"/>
          <w:jc w:val="center"/>
        </w:trPr>
        <w:tc>
          <w:tcPr>
            <w:tcW w:w="214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6654FC98" w14:textId="77777777" w:rsidR="00C1093E" w:rsidRDefault="00C1093E" w:rsidP="00E141AF">
            <w:pPr>
              <w:numPr>
                <w:ilvl w:val="0"/>
                <w:numId w:val="7"/>
              </w:numPr>
              <w:spacing w:line="276" w:lineRule="auto"/>
              <w:ind w:left="141" w:right="-149"/>
              <w:rPr>
                <w:rFonts w:ascii="Calibri" w:eastAsia="Calibri" w:hAnsi="Calibri" w:cs="Calibri"/>
                <w:b/>
                <w:sz w:val="20"/>
                <w:szCs w:val="20"/>
              </w:rPr>
            </w:pPr>
            <w:r>
              <w:rPr>
                <w:rFonts w:ascii="Calibri" w:eastAsia="Calibri" w:hAnsi="Calibri" w:cs="Calibri"/>
                <w:b/>
                <w:sz w:val="20"/>
                <w:szCs w:val="20"/>
              </w:rPr>
              <w:t>Scripted Inputs</w:t>
            </w:r>
          </w:p>
        </w:tc>
        <w:tc>
          <w:tcPr>
            <w:tcW w:w="7980"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5C86E04A" w14:textId="1191BCA5"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Create custom scripts to extract data from diverse sources like APIs, databases, or applications.</w:t>
            </w:r>
          </w:p>
          <w:p w14:paraId="3D577058" w14:textId="77777777"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Set script parameters, handle data collection frequency, and configure field extraction using regular expressions.</w:t>
            </w:r>
          </w:p>
        </w:tc>
      </w:tr>
      <w:tr w:rsidR="00C1093E" w14:paraId="5B41FB7E" w14:textId="77777777" w:rsidTr="00E141AF">
        <w:trPr>
          <w:trHeight w:val="1020"/>
          <w:jc w:val="center"/>
        </w:trPr>
        <w:tc>
          <w:tcPr>
            <w:tcW w:w="214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151510FE" w14:textId="77777777" w:rsidR="00C1093E" w:rsidRDefault="00C1093E" w:rsidP="00E141AF">
            <w:pPr>
              <w:numPr>
                <w:ilvl w:val="0"/>
                <w:numId w:val="4"/>
              </w:numPr>
              <w:spacing w:line="276" w:lineRule="auto"/>
              <w:ind w:left="141" w:right="-149"/>
              <w:rPr>
                <w:rFonts w:ascii="Calibri" w:eastAsia="Calibri" w:hAnsi="Calibri" w:cs="Calibri"/>
                <w:b/>
                <w:sz w:val="20"/>
                <w:szCs w:val="20"/>
              </w:rPr>
            </w:pPr>
            <w:r>
              <w:rPr>
                <w:rFonts w:ascii="Calibri" w:eastAsia="Calibri" w:hAnsi="Calibri" w:cs="Calibri"/>
                <w:b/>
                <w:sz w:val="20"/>
                <w:szCs w:val="20"/>
              </w:rPr>
              <w:t>Windows Event Logs</w:t>
            </w:r>
          </w:p>
        </w:tc>
        <w:tc>
          <w:tcPr>
            <w:tcW w:w="7980"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0EDAAA74" w14:textId="1EFEC8C8"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 xml:space="preserve">Choose specific event logs or channels to monitor, define </w:t>
            </w:r>
            <w:proofErr w:type="spellStart"/>
            <w:r w:rsidRPr="00C1093E">
              <w:rPr>
                <w:rFonts w:ascii="Calibri" w:eastAsia="Calibri" w:hAnsi="Calibri" w:cs="Calibri"/>
                <w:sz w:val="20"/>
                <w:szCs w:val="20"/>
              </w:rPr>
              <w:t>sourcetype</w:t>
            </w:r>
            <w:proofErr w:type="spellEnd"/>
            <w:r w:rsidRPr="00C1093E">
              <w:rPr>
                <w:rFonts w:ascii="Calibri" w:eastAsia="Calibri" w:hAnsi="Calibri" w:cs="Calibri"/>
                <w:sz w:val="20"/>
                <w:szCs w:val="20"/>
              </w:rPr>
              <w:t>, and filter events based on specific criteria.</w:t>
            </w:r>
          </w:p>
          <w:p w14:paraId="75C9D6CA" w14:textId="77777777"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Set indexing options, control event rendering, and customise metadata extraction.</w:t>
            </w:r>
          </w:p>
        </w:tc>
      </w:tr>
      <w:tr w:rsidR="00C1093E" w14:paraId="558C0C58" w14:textId="77777777" w:rsidTr="00E141AF">
        <w:trPr>
          <w:trHeight w:val="1020"/>
          <w:jc w:val="center"/>
        </w:trPr>
        <w:tc>
          <w:tcPr>
            <w:tcW w:w="214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0D59F136" w14:textId="77777777" w:rsidR="00C1093E" w:rsidRDefault="00C1093E" w:rsidP="00E141AF">
            <w:pPr>
              <w:numPr>
                <w:ilvl w:val="0"/>
                <w:numId w:val="19"/>
              </w:numPr>
              <w:spacing w:line="276" w:lineRule="auto"/>
              <w:ind w:left="141" w:right="-149"/>
              <w:rPr>
                <w:rFonts w:ascii="Calibri" w:eastAsia="Calibri" w:hAnsi="Calibri" w:cs="Calibri"/>
                <w:b/>
                <w:sz w:val="20"/>
                <w:szCs w:val="20"/>
              </w:rPr>
            </w:pPr>
            <w:r>
              <w:rPr>
                <w:rFonts w:ascii="Calibri" w:eastAsia="Calibri" w:hAnsi="Calibri" w:cs="Calibri"/>
                <w:b/>
                <w:sz w:val="20"/>
                <w:szCs w:val="20"/>
              </w:rPr>
              <w:t>HTTP Event Collector</w:t>
            </w:r>
          </w:p>
        </w:tc>
        <w:tc>
          <w:tcPr>
            <w:tcW w:w="7980"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37FB1186" w14:textId="2F695508"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Enable HTTP Event Collector, generate tokens, and configure the endpoint and authentication settings.</w:t>
            </w:r>
          </w:p>
          <w:p w14:paraId="35DC0A83" w14:textId="77777777" w:rsidR="00C1093E" w:rsidRPr="00C1093E" w:rsidRDefault="00C1093E" w:rsidP="00C1093E">
            <w:pPr>
              <w:pStyle w:val="ListParagraph"/>
              <w:numPr>
                <w:ilvl w:val="0"/>
                <w:numId w:val="21"/>
              </w:numPr>
              <w:ind w:left="439" w:right="-25"/>
              <w:rPr>
                <w:rFonts w:ascii="Calibri" w:eastAsia="Calibri" w:hAnsi="Calibri" w:cs="Calibri"/>
                <w:sz w:val="20"/>
                <w:szCs w:val="20"/>
              </w:rPr>
            </w:pPr>
            <w:r w:rsidRPr="00C1093E">
              <w:rPr>
                <w:rFonts w:ascii="Calibri" w:eastAsia="Calibri" w:hAnsi="Calibri" w:cs="Calibri"/>
                <w:sz w:val="20"/>
                <w:szCs w:val="20"/>
              </w:rPr>
              <w:t>Set up data inputs, manage token permissions, and configure data parsing and indexing options.</w:t>
            </w:r>
          </w:p>
        </w:tc>
      </w:tr>
    </w:tbl>
    <w:p w14:paraId="76FA1EDC" w14:textId="77777777" w:rsidR="00D8267E" w:rsidRDefault="00D8267E">
      <w:pPr>
        <w:spacing w:line="240" w:lineRule="auto"/>
        <w:ind w:right="-148"/>
        <w:rPr>
          <w:rFonts w:ascii="Calibri" w:eastAsia="Calibri" w:hAnsi="Calibri" w:cs="Calibri"/>
        </w:rPr>
      </w:pPr>
    </w:p>
    <w:p w14:paraId="3F83A3BA" w14:textId="77777777" w:rsidR="00C1093E" w:rsidRDefault="00C1093E">
      <w:pPr>
        <w:spacing w:line="240" w:lineRule="auto"/>
        <w:ind w:right="-148"/>
        <w:rPr>
          <w:rFonts w:ascii="Calibri" w:eastAsia="Calibri" w:hAnsi="Calibri" w:cs="Calibri"/>
        </w:rPr>
      </w:pPr>
    </w:p>
    <w:tbl>
      <w:tblPr>
        <w:tblStyle w:val="af0"/>
        <w:tblW w:w="5944" w:type="dxa"/>
        <w:tblLayout w:type="fixed"/>
        <w:tblLook w:val="0400" w:firstRow="0" w:lastRow="0" w:firstColumn="0" w:lastColumn="0" w:noHBand="0" w:noVBand="1"/>
      </w:tblPr>
      <w:tblGrid>
        <w:gridCol w:w="5944"/>
      </w:tblGrid>
      <w:tr w:rsidR="00D8267E" w14:paraId="431C17C9"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747EE4CA" w14:textId="77777777" w:rsidR="00D8267E" w:rsidRDefault="00000000">
            <w:pPr>
              <w:pStyle w:val="Heading2"/>
              <w:ind w:right="-149"/>
              <w:outlineLvl w:val="1"/>
            </w:pPr>
            <w:bookmarkStart w:id="18" w:name="_z337ya" w:colFirst="0" w:colLast="0"/>
            <w:bookmarkEnd w:id="18"/>
            <w:r>
              <w:t xml:space="preserve">Setting up </w:t>
            </w:r>
            <w:proofErr w:type="spellStart"/>
            <w:r>
              <w:t>sourcetypes</w:t>
            </w:r>
            <w:proofErr w:type="spellEnd"/>
            <w:r>
              <w:t xml:space="preserve"> and automatic field extraction</w:t>
            </w:r>
          </w:p>
        </w:tc>
      </w:tr>
    </w:tbl>
    <w:p w14:paraId="27C96458" w14:textId="77777777" w:rsidR="00D8267E" w:rsidRDefault="00D8267E">
      <w:pPr>
        <w:ind w:right="-149"/>
        <w:rPr>
          <w:rFonts w:ascii="Calibri" w:eastAsia="Calibri" w:hAnsi="Calibri" w:cs="Calibri"/>
        </w:rPr>
      </w:pPr>
    </w:p>
    <w:p w14:paraId="741B5424" w14:textId="77777777" w:rsidR="00D8267E" w:rsidRDefault="00000000">
      <w:pPr>
        <w:ind w:right="-149"/>
        <w:rPr>
          <w:rFonts w:ascii="Calibri" w:eastAsia="Calibri" w:hAnsi="Calibri" w:cs="Calibri"/>
        </w:rPr>
      </w:pPr>
      <w:r>
        <w:rPr>
          <w:rFonts w:ascii="Calibri" w:eastAsia="Calibri" w:hAnsi="Calibri" w:cs="Calibri"/>
        </w:rPr>
        <w:t>Setting up source types in Splunk Enterprise involves defining the format or type of data being indexed, allowing for consistent interpretation and categorization. Automatic field extraction analyses the data and intelligently identifies key fields, automatically creating field-value pairs for easy search and analysis. This process eliminates the need for manual field extraction, saves time, and ensures accurate data interpretation. Source types and automatic field extraction enhance the effectiveness of searching, reporting, and analysing data within Splunk Enterprise.</w:t>
      </w:r>
    </w:p>
    <w:p w14:paraId="5777D08E" w14:textId="77777777" w:rsidR="00D8267E" w:rsidRDefault="00D8267E">
      <w:pPr>
        <w:spacing w:line="240" w:lineRule="auto"/>
        <w:ind w:right="-148"/>
        <w:rPr>
          <w:rFonts w:ascii="Calibri" w:eastAsia="Calibri" w:hAnsi="Calibri" w:cs="Calibri"/>
        </w:rPr>
      </w:pPr>
    </w:p>
    <w:tbl>
      <w:tblPr>
        <w:tblStyle w:val="af1"/>
        <w:tblW w:w="5944" w:type="dxa"/>
        <w:tblLayout w:type="fixed"/>
        <w:tblLook w:val="0400" w:firstRow="0" w:lastRow="0" w:firstColumn="0" w:lastColumn="0" w:noHBand="0" w:noVBand="1"/>
      </w:tblPr>
      <w:tblGrid>
        <w:gridCol w:w="5944"/>
      </w:tblGrid>
      <w:tr w:rsidR="00D8267E" w14:paraId="582B3E5B"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A88AB95" w14:textId="77777777" w:rsidR="00D8267E" w:rsidRDefault="00000000">
            <w:pPr>
              <w:pStyle w:val="Heading2"/>
              <w:ind w:right="-149"/>
              <w:outlineLvl w:val="1"/>
            </w:pPr>
            <w:bookmarkStart w:id="19" w:name="_3j2qqm3" w:colFirst="0" w:colLast="0"/>
            <w:bookmarkEnd w:id="19"/>
            <w:r>
              <w:t>Managing data input pipelines and source types</w:t>
            </w:r>
          </w:p>
        </w:tc>
      </w:tr>
    </w:tbl>
    <w:p w14:paraId="0E0410FD" w14:textId="77777777" w:rsidR="00D8267E" w:rsidRDefault="00D8267E">
      <w:pPr>
        <w:spacing w:line="240" w:lineRule="auto"/>
        <w:ind w:right="-149"/>
        <w:rPr>
          <w:rFonts w:ascii="Calibri" w:eastAsia="Calibri" w:hAnsi="Calibri" w:cs="Calibri"/>
        </w:rPr>
      </w:pPr>
    </w:p>
    <w:p w14:paraId="4D0C6AEA" w14:textId="77777777" w:rsidR="00D8267E" w:rsidRDefault="00000000">
      <w:pPr>
        <w:ind w:right="-149"/>
        <w:rPr>
          <w:rFonts w:ascii="Calibri" w:eastAsia="Calibri" w:hAnsi="Calibri" w:cs="Calibri"/>
          <w:b/>
        </w:rPr>
      </w:pPr>
      <w:r>
        <w:rPr>
          <w:rFonts w:ascii="Calibri" w:eastAsia="Calibri" w:hAnsi="Calibri" w:cs="Calibri"/>
          <w:b/>
        </w:rPr>
        <w:t>Managing Data Input Pipelines</w:t>
      </w:r>
    </w:p>
    <w:p w14:paraId="06BA37DD" w14:textId="77777777" w:rsidR="00C1093E" w:rsidRDefault="00C1093E">
      <w:pPr>
        <w:ind w:right="-149"/>
        <w:rPr>
          <w:rFonts w:ascii="Calibri" w:eastAsia="Calibri" w:hAnsi="Calibri" w:cs="Calibri"/>
          <w:b/>
        </w:rPr>
      </w:pPr>
    </w:p>
    <w:p w14:paraId="706E64E7" w14:textId="77777777" w:rsidR="00D8267E" w:rsidRDefault="00000000">
      <w:pPr>
        <w:ind w:right="-149"/>
        <w:rPr>
          <w:rFonts w:ascii="Calibri" w:eastAsia="Calibri" w:hAnsi="Calibri" w:cs="Calibri"/>
        </w:rPr>
      </w:pPr>
      <w:r>
        <w:rPr>
          <w:rFonts w:ascii="Calibri" w:eastAsia="Calibri" w:hAnsi="Calibri" w:cs="Calibri"/>
        </w:rPr>
        <w:t>Splunk Enterprise allows configuring and managing various data input pipelines, such as file monitoring, network data capture, scripted inputs, and more.</w:t>
      </w:r>
    </w:p>
    <w:p w14:paraId="5621E036" w14:textId="77777777" w:rsidR="00D8267E" w:rsidRDefault="00D8267E">
      <w:pPr>
        <w:ind w:right="-149"/>
        <w:rPr>
          <w:rFonts w:ascii="Calibri" w:eastAsia="Calibri" w:hAnsi="Calibri" w:cs="Calibri"/>
        </w:rPr>
      </w:pPr>
    </w:p>
    <w:p w14:paraId="6CA35FD7" w14:textId="77777777" w:rsidR="00D8267E" w:rsidRDefault="00000000">
      <w:pPr>
        <w:ind w:right="-149"/>
        <w:rPr>
          <w:rFonts w:ascii="Calibri" w:eastAsia="Calibri" w:hAnsi="Calibri" w:cs="Calibri"/>
        </w:rPr>
      </w:pPr>
      <w:r>
        <w:rPr>
          <w:rFonts w:ascii="Calibri" w:eastAsia="Calibri" w:hAnsi="Calibri" w:cs="Calibri"/>
        </w:rPr>
        <w:t>Users can define specific data collection sources, set up inputs, configure data parsing and extraction rules, and manage the flow of data into Splunk for indexing and analysis.</w:t>
      </w:r>
    </w:p>
    <w:p w14:paraId="52A0AE58" w14:textId="77777777" w:rsidR="00D8267E" w:rsidRDefault="00D8267E">
      <w:pPr>
        <w:ind w:right="-149"/>
        <w:rPr>
          <w:rFonts w:ascii="Calibri" w:eastAsia="Calibri" w:hAnsi="Calibri" w:cs="Calibri"/>
        </w:rPr>
      </w:pPr>
    </w:p>
    <w:p w14:paraId="794D4DE4" w14:textId="77777777" w:rsidR="00D8267E" w:rsidRDefault="00000000">
      <w:pPr>
        <w:ind w:right="-149"/>
        <w:rPr>
          <w:rFonts w:ascii="Calibri" w:eastAsia="Calibri" w:hAnsi="Calibri" w:cs="Calibri"/>
          <w:b/>
        </w:rPr>
      </w:pPr>
      <w:r>
        <w:rPr>
          <w:rFonts w:ascii="Calibri" w:eastAsia="Calibri" w:hAnsi="Calibri" w:cs="Calibri"/>
          <w:b/>
        </w:rPr>
        <w:t>Managing Source Types</w:t>
      </w:r>
    </w:p>
    <w:p w14:paraId="14BA3FD0" w14:textId="77777777" w:rsidR="00C1093E" w:rsidRDefault="00C1093E">
      <w:pPr>
        <w:ind w:right="-149"/>
        <w:rPr>
          <w:rFonts w:ascii="Calibri" w:eastAsia="Calibri" w:hAnsi="Calibri" w:cs="Calibri"/>
          <w:b/>
        </w:rPr>
      </w:pPr>
    </w:p>
    <w:p w14:paraId="25B2218F" w14:textId="77777777" w:rsidR="00D8267E" w:rsidRDefault="00000000">
      <w:pPr>
        <w:ind w:right="-149"/>
        <w:rPr>
          <w:rFonts w:ascii="Calibri" w:eastAsia="Calibri" w:hAnsi="Calibri" w:cs="Calibri"/>
        </w:rPr>
      </w:pPr>
      <w:r>
        <w:rPr>
          <w:rFonts w:ascii="Calibri" w:eastAsia="Calibri" w:hAnsi="Calibri" w:cs="Calibri"/>
        </w:rPr>
        <w:t>Splunk Enterprise provides functionality to manage and define source types for different data inputs, ensuring consistent interpretation and categorization of the data.</w:t>
      </w:r>
    </w:p>
    <w:p w14:paraId="3DBE3CFF" w14:textId="77777777" w:rsidR="00D8267E" w:rsidRDefault="00000000">
      <w:pPr>
        <w:ind w:right="-149"/>
        <w:rPr>
          <w:rFonts w:ascii="Calibri" w:eastAsia="Calibri" w:hAnsi="Calibri" w:cs="Calibri"/>
          <w:color w:val="8EAADB"/>
        </w:rPr>
      </w:pPr>
      <w:r>
        <w:rPr>
          <w:rFonts w:ascii="Calibri" w:eastAsia="Calibri" w:hAnsi="Calibri" w:cs="Calibri"/>
        </w:rPr>
        <w:t xml:space="preserve">Users can create, modify, or customise source types, configure field extraction settings, and associate specific </w:t>
      </w:r>
      <w:proofErr w:type="spellStart"/>
      <w:r>
        <w:rPr>
          <w:rFonts w:ascii="Calibri" w:eastAsia="Calibri" w:hAnsi="Calibri" w:cs="Calibri"/>
        </w:rPr>
        <w:t>sourcetypes</w:t>
      </w:r>
      <w:proofErr w:type="spellEnd"/>
      <w:r>
        <w:rPr>
          <w:rFonts w:ascii="Calibri" w:eastAsia="Calibri" w:hAnsi="Calibri" w:cs="Calibri"/>
        </w:rPr>
        <w:t xml:space="preserve"> with data inputs to ensure accurate parsing and indexing of the data.</w:t>
      </w:r>
    </w:p>
    <w:tbl>
      <w:tblPr>
        <w:tblStyle w:val="af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411CACD9"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636D881" w14:textId="77777777" w:rsidR="00D8267E" w:rsidRDefault="00000000" w:rsidP="00C1093E">
            <w:pPr>
              <w:pStyle w:val="Heading1"/>
              <w:widowControl w:val="0"/>
              <w:ind w:left="114"/>
              <w:outlineLvl w:val="0"/>
            </w:pPr>
            <w:bookmarkStart w:id="20" w:name="_1y810tw" w:colFirst="0" w:colLast="0"/>
            <w:bookmarkEnd w:id="20"/>
            <w:r>
              <w:lastRenderedPageBreak/>
              <w:t>Search and Analysis</w:t>
            </w:r>
          </w:p>
        </w:tc>
      </w:tr>
      <w:tr w:rsidR="00D8267E" w14:paraId="535F4084" w14:textId="77777777">
        <w:trPr>
          <w:trHeight w:val="205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41FCE76" w14:textId="77777777" w:rsidR="00D8267E" w:rsidRDefault="00D8267E">
            <w:pPr>
              <w:ind w:right="-148"/>
              <w:rPr>
                <w:rFonts w:ascii="Calibri" w:eastAsia="Calibri" w:hAnsi="Calibri" w:cs="Calibri"/>
              </w:rPr>
            </w:pPr>
          </w:p>
          <w:tbl>
            <w:tblPr>
              <w:tblStyle w:val="af3"/>
              <w:tblW w:w="5944" w:type="dxa"/>
              <w:tblLayout w:type="fixed"/>
              <w:tblLook w:val="0400" w:firstRow="0" w:lastRow="0" w:firstColumn="0" w:lastColumn="0" w:noHBand="0" w:noVBand="1"/>
            </w:tblPr>
            <w:tblGrid>
              <w:gridCol w:w="5944"/>
            </w:tblGrid>
            <w:tr w:rsidR="00D8267E" w14:paraId="62C6CDBE"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3403F3C" w14:textId="77777777" w:rsidR="00D8267E" w:rsidRDefault="00000000">
                  <w:pPr>
                    <w:pStyle w:val="Heading2"/>
                    <w:ind w:right="-149"/>
                    <w:outlineLvl w:val="1"/>
                  </w:pPr>
                  <w:bookmarkStart w:id="21" w:name="_4i7ojhp" w:colFirst="0" w:colLast="0"/>
                  <w:bookmarkEnd w:id="21"/>
                  <w:r>
                    <w:t>Basic and advanced search techniques</w:t>
                  </w:r>
                </w:p>
              </w:tc>
            </w:tr>
          </w:tbl>
          <w:p w14:paraId="7FCFCFE8" w14:textId="77777777" w:rsidR="00D8267E" w:rsidRDefault="00D8267E">
            <w:pPr>
              <w:widowControl w:val="0"/>
              <w:ind w:right="-148"/>
              <w:rPr>
                <w:rFonts w:ascii="Calibri" w:eastAsia="Calibri" w:hAnsi="Calibri" w:cs="Calibri"/>
              </w:rPr>
            </w:pPr>
          </w:p>
          <w:tbl>
            <w:tblPr>
              <w:tblStyle w:val="af4"/>
              <w:tblW w:w="10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7800"/>
            </w:tblGrid>
            <w:tr w:rsidR="00D8267E" w14:paraId="473B1C7D" w14:textId="77777777">
              <w:trPr>
                <w:trHeight w:val="420"/>
              </w:trPr>
              <w:tc>
                <w:tcPr>
                  <w:tcW w:w="10500" w:type="dxa"/>
                  <w:gridSpan w:val="2"/>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6267E7F9" w14:textId="77777777" w:rsidR="00D8267E" w:rsidRDefault="00000000">
                  <w:pPr>
                    <w:numPr>
                      <w:ilvl w:val="0"/>
                      <w:numId w:val="5"/>
                    </w:numPr>
                    <w:ind w:right="-149"/>
                    <w:jc w:val="center"/>
                    <w:rPr>
                      <w:rFonts w:ascii="Calibri" w:eastAsia="Calibri" w:hAnsi="Calibri" w:cs="Calibri"/>
                      <w:b/>
                    </w:rPr>
                  </w:pPr>
                  <w:r>
                    <w:rPr>
                      <w:rFonts w:ascii="Calibri" w:eastAsia="Calibri" w:hAnsi="Calibri" w:cs="Calibri"/>
                      <w:b/>
                    </w:rPr>
                    <w:t>Basic</w:t>
                  </w:r>
                </w:p>
              </w:tc>
            </w:tr>
            <w:tr w:rsidR="00D8267E" w14:paraId="3D3A198D" w14:textId="77777777">
              <w:tc>
                <w:tcPr>
                  <w:tcW w:w="2700"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41C0C9DE" w14:textId="77777777" w:rsidR="00D8267E" w:rsidRDefault="00000000">
                  <w:pPr>
                    <w:numPr>
                      <w:ilvl w:val="0"/>
                      <w:numId w:val="2"/>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Keywords</w:t>
                  </w:r>
                </w:p>
              </w:tc>
              <w:tc>
                <w:tcPr>
                  <w:tcW w:w="7800"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1C0D170D"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Use keywords to search for specific terms or phrases in your data.</w:t>
                  </w:r>
                </w:p>
              </w:tc>
            </w:tr>
            <w:tr w:rsidR="00D8267E" w14:paraId="6A29EBA5" w14:textId="77777777">
              <w:tc>
                <w:tcPr>
                  <w:tcW w:w="2700"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78F3092A" w14:textId="77777777" w:rsidR="00D8267E" w:rsidRDefault="00000000">
                  <w:pPr>
                    <w:numPr>
                      <w:ilvl w:val="0"/>
                      <w:numId w:val="7"/>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Filters </w:t>
                  </w:r>
                </w:p>
              </w:tc>
              <w:tc>
                <w:tcPr>
                  <w:tcW w:w="7800"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1EB39362"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Apply filters to narrow down your search results based on specific criteria.</w:t>
                  </w:r>
                </w:p>
              </w:tc>
            </w:tr>
          </w:tbl>
          <w:p w14:paraId="6541F8FF" w14:textId="77777777" w:rsidR="00D8267E" w:rsidRDefault="00D8267E">
            <w:pPr>
              <w:widowControl w:val="0"/>
              <w:ind w:right="-148"/>
              <w:rPr>
                <w:rFonts w:ascii="Calibri" w:eastAsia="Calibri" w:hAnsi="Calibri" w:cs="Calibri"/>
              </w:rPr>
            </w:pPr>
          </w:p>
          <w:tbl>
            <w:tblPr>
              <w:tblStyle w:val="af5"/>
              <w:tblW w:w="10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8325"/>
            </w:tblGrid>
            <w:tr w:rsidR="00D8267E" w14:paraId="52E628D4" w14:textId="77777777">
              <w:tc>
                <w:tcPr>
                  <w:tcW w:w="10500" w:type="dxa"/>
                  <w:gridSpan w:val="2"/>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2EFA4998" w14:textId="77777777" w:rsidR="00D8267E" w:rsidRDefault="00000000">
                  <w:pPr>
                    <w:numPr>
                      <w:ilvl w:val="0"/>
                      <w:numId w:val="5"/>
                    </w:numPr>
                    <w:ind w:right="-149"/>
                    <w:jc w:val="center"/>
                    <w:rPr>
                      <w:rFonts w:ascii="Calibri" w:eastAsia="Calibri" w:hAnsi="Calibri" w:cs="Calibri"/>
                      <w:b/>
                    </w:rPr>
                  </w:pPr>
                  <w:r>
                    <w:rPr>
                      <w:rFonts w:ascii="Calibri" w:eastAsia="Calibri" w:hAnsi="Calibri" w:cs="Calibri"/>
                      <w:b/>
                    </w:rPr>
                    <w:t>Advance</w:t>
                  </w:r>
                </w:p>
              </w:tc>
            </w:tr>
            <w:tr w:rsidR="00D8267E" w14:paraId="4ECC4965" w14:textId="77777777">
              <w:tc>
                <w:tcPr>
                  <w:tcW w:w="217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62B93A56" w14:textId="77777777" w:rsidR="00D8267E" w:rsidRDefault="00000000">
                  <w:pPr>
                    <w:numPr>
                      <w:ilvl w:val="0"/>
                      <w:numId w:val="2"/>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Regular Expressions </w:t>
                  </w:r>
                </w:p>
              </w:tc>
              <w:tc>
                <w:tcPr>
                  <w:tcW w:w="832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76FFCF9A"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Utilise regular expressions to perform complex pattern matching and extract specific data from your logs.</w:t>
                  </w:r>
                </w:p>
              </w:tc>
            </w:tr>
            <w:tr w:rsidR="00D8267E" w14:paraId="354A1F51" w14:textId="77777777">
              <w:tc>
                <w:tcPr>
                  <w:tcW w:w="217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0E288AAD" w14:textId="77777777" w:rsidR="00D8267E" w:rsidRDefault="00000000">
                  <w:pPr>
                    <w:numPr>
                      <w:ilvl w:val="0"/>
                      <w:numId w:val="7"/>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Field Extraction </w:t>
                  </w:r>
                </w:p>
              </w:tc>
              <w:tc>
                <w:tcPr>
                  <w:tcW w:w="832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445CC04D"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Create custom fields by extracting specific information from your data using regular expressions or delimiters.</w:t>
                  </w:r>
                </w:p>
              </w:tc>
            </w:tr>
            <w:tr w:rsidR="00D8267E" w14:paraId="4B27A292" w14:textId="77777777">
              <w:tc>
                <w:tcPr>
                  <w:tcW w:w="217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77A03BFE" w14:textId="77777777" w:rsidR="00D8267E" w:rsidRDefault="00000000">
                  <w:pPr>
                    <w:numPr>
                      <w:ilvl w:val="0"/>
                      <w:numId w:val="4"/>
                    </w:numPr>
                    <w:spacing w:line="276" w:lineRule="auto"/>
                    <w:ind w:left="141" w:right="-149" w:hanging="15"/>
                    <w:rPr>
                      <w:rFonts w:ascii="Calibri" w:eastAsia="Calibri" w:hAnsi="Calibri" w:cs="Calibri"/>
                      <w:b/>
                      <w:sz w:val="20"/>
                      <w:szCs w:val="20"/>
                    </w:rPr>
                  </w:pPr>
                  <w:proofErr w:type="spellStart"/>
                  <w:r>
                    <w:rPr>
                      <w:rFonts w:ascii="Calibri" w:eastAsia="Calibri" w:hAnsi="Calibri" w:cs="Calibri"/>
                      <w:b/>
                      <w:sz w:val="20"/>
                      <w:szCs w:val="20"/>
                    </w:rPr>
                    <w:t>Subsearches</w:t>
                  </w:r>
                  <w:proofErr w:type="spellEnd"/>
                  <w:r>
                    <w:rPr>
                      <w:rFonts w:ascii="Calibri" w:eastAsia="Calibri" w:hAnsi="Calibri" w:cs="Calibri"/>
                      <w:b/>
                      <w:sz w:val="20"/>
                      <w:szCs w:val="20"/>
                    </w:rPr>
                    <w:t xml:space="preserve"> </w:t>
                  </w:r>
                </w:p>
              </w:tc>
              <w:tc>
                <w:tcPr>
                  <w:tcW w:w="832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592A69BF"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Embed one search within another to leverage the results of the inner search in the outer search.</w:t>
                  </w:r>
                </w:p>
              </w:tc>
            </w:tr>
            <w:tr w:rsidR="00D8267E" w14:paraId="22A8CE7F" w14:textId="77777777">
              <w:tc>
                <w:tcPr>
                  <w:tcW w:w="217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4A94A13E" w14:textId="77777777" w:rsidR="00D8267E" w:rsidRDefault="00000000">
                  <w:pPr>
                    <w:numPr>
                      <w:ilvl w:val="0"/>
                      <w:numId w:val="19"/>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Macros</w:t>
                  </w:r>
                </w:p>
              </w:tc>
              <w:tc>
                <w:tcPr>
                  <w:tcW w:w="832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42FA9812"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Define reusable search patterns or commands to simplify and streamline your search queries.</w:t>
                  </w:r>
                </w:p>
              </w:tc>
            </w:tr>
            <w:tr w:rsidR="00D8267E" w14:paraId="021624DF" w14:textId="77777777">
              <w:tc>
                <w:tcPr>
                  <w:tcW w:w="217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41069D74" w14:textId="77777777" w:rsidR="00D8267E" w:rsidRDefault="00000000">
                  <w:pPr>
                    <w:numPr>
                      <w:ilvl w:val="0"/>
                      <w:numId w:val="2"/>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Statistical Functions </w:t>
                  </w:r>
                </w:p>
              </w:tc>
              <w:tc>
                <w:tcPr>
                  <w:tcW w:w="832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35D33146"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 xml:space="preserve">Apply statistical functions (e.g., </w:t>
                  </w:r>
                  <w:proofErr w:type="spellStart"/>
                  <w:r>
                    <w:rPr>
                      <w:rFonts w:ascii="Calibri" w:eastAsia="Calibri" w:hAnsi="Calibri" w:cs="Calibri"/>
                      <w:sz w:val="20"/>
                      <w:szCs w:val="20"/>
                    </w:rPr>
                    <w:t>avg</w:t>
                  </w:r>
                  <w:proofErr w:type="spellEnd"/>
                  <w:r>
                    <w:rPr>
                      <w:rFonts w:ascii="Calibri" w:eastAsia="Calibri" w:hAnsi="Calibri" w:cs="Calibri"/>
                      <w:sz w:val="20"/>
                      <w:szCs w:val="20"/>
                    </w:rPr>
                    <w:t>, sum, count) to analyse and summarise your data.</w:t>
                  </w:r>
                </w:p>
              </w:tc>
            </w:tr>
            <w:tr w:rsidR="00D8267E" w14:paraId="68337192" w14:textId="77777777">
              <w:tc>
                <w:tcPr>
                  <w:tcW w:w="217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26913BB5" w14:textId="77777777" w:rsidR="00D8267E" w:rsidRDefault="00000000">
                  <w:pPr>
                    <w:numPr>
                      <w:ilvl w:val="0"/>
                      <w:numId w:val="7"/>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Time-Based Searching </w:t>
                  </w:r>
                </w:p>
              </w:tc>
              <w:tc>
                <w:tcPr>
                  <w:tcW w:w="8325" w:type="dxa"/>
                  <w:tcBorders>
                    <w:top w:val="single" w:sz="8" w:space="0" w:color="FFFFFF"/>
                    <w:left w:val="single" w:sz="8" w:space="0" w:color="FFFFFF"/>
                    <w:bottom w:val="single" w:sz="8" w:space="0" w:color="FFFFFF"/>
                    <w:right w:val="single" w:sz="8" w:space="0" w:color="FFFFFF"/>
                  </w:tcBorders>
                  <w:shd w:val="clear" w:color="auto" w:fill="F3F3F3"/>
                  <w:tcMar>
                    <w:top w:w="100" w:type="dxa"/>
                    <w:left w:w="100" w:type="dxa"/>
                    <w:bottom w:w="100" w:type="dxa"/>
                    <w:right w:w="100" w:type="dxa"/>
                  </w:tcMar>
                  <w:vAlign w:val="center"/>
                </w:tcPr>
                <w:p w14:paraId="2CAC472E"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Utilise time-based search modifiers and functions to narrow down your search results to specific time ranges.</w:t>
                  </w:r>
                </w:p>
              </w:tc>
            </w:tr>
            <w:tr w:rsidR="00D8267E" w14:paraId="7E77D277" w14:textId="77777777">
              <w:tc>
                <w:tcPr>
                  <w:tcW w:w="217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1898E148" w14:textId="77777777" w:rsidR="00D8267E" w:rsidRDefault="00000000">
                  <w:pPr>
                    <w:numPr>
                      <w:ilvl w:val="0"/>
                      <w:numId w:val="4"/>
                    </w:numPr>
                    <w:spacing w:line="276" w:lineRule="auto"/>
                    <w:ind w:left="141" w:right="-149" w:hanging="15"/>
                    <w:rPr>
                      <w:rFonts w:ascii="Calibri" w:eastAsia="Calibri" w:hAnsi="Calibri" w:cs="Calibri"/>
                      <w:b/>
                      <w:sz w:val="20"/>
                      <w:szCs w:val="20"/>
                    </w:rPr>
                  </w:pPr>
                  <w:r>
                    <w:rPr>
                      <w:rFonts w:ascii="Calibri" w:eastAsia="Calibri" w:hAnsi="Calibri" w:cs="Calibri"/>
                      <w:b/>
                      <w:sz w:val="20"/>
                      <w:szCs w:val="20"/>
                    </w:rPr>
                    <w:t xml:space="preserve">Joins and Transactions </w:t>
                  </w:r>
                </w:p>
              </w:tc>
              <w:tc>
                <w:tcPr>
                  <w:tcW w:w="832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tcPr>
                <w:p w14:paraId="3C074892" w14:textId="77777777" w:rsidR="00D8267E" w:rsidRDefault="00000000">
                  <w:pPr>
                    <w:spacing w:line="276" w:lineRule="auto"/>
                    <w:ind w:right="-149"/>
                    <w:rPr>
                      <w:rFonts w:ascii="Calibri" w:eastAsia="Calibri" w:hAnsi="Calibri" w:cs="Calibri"/>
                      <w:sz w:val="20"/>
                      <w:szCs w:val="20"/>
                    </w:rPr>
                  </w:pPr>
                  <w:r>
                    <w:rPr>
                      <w:rFonts w:ascii="Calibri" w:eastAsia="Calibri" w:hAnsi="Calibri" w:cs="Calibri"/>
                      <w:sz w:val="20"/>
                      <w:szCs w:val="20"/>
                    </w:rPr>
                    <w:t>Perform join operations between different datasets or group related events together using transactions.</w:t>
                  </w:r>
                </w:p>
              </w:tc>
            </w:tr>
          </w:tbl>
          <w:p w14:paraId="55D21FBB" w14:textId="77777777" w:rsidR="00D8267E" w:rsidRDefault="00D8267E">
            <w:pPr>
              <w:widowControl w:val="0"/>
              <w:ind w:right="-148"/>
              <w:rPr>
                <w:rFonts w:ascii="Calibri" w:eastAsia="Calibri" w:hAnsi="Calibri" w:cs="Calibri"/>
              </w:rPr>
            </w:pPr>
          </w:p>
          <w:p w14:paraId="7918368D" w14:textId="77777777" w:rsidR="00D8267E" w:rsidRDefault="00D8267E">
            <w:pPr>
              <w:ind w:right="-148"/>
              <w:rPr>
                <w:rFonts w:ascii="Calibri" w:eastAsia="Calibri" w:hAnsi="Calibri" w:cs="Calibri"/>
              </w:rPr>
            </w:pPr>
          </w:p>
          <w:tbl>
            <w:tblPr>
              <w:tblStyle w:val="af6"/>
              <w:tblW w:w="5944" w:type="dxa"/>
              <w:tblLayout w:type="fixed"/>
              <w:tblLook w:val="0400" w:firstRow="0" w:lastRow="0" w:firstColumn="0" w:lastColumn="0" w:noHBand="0" w:noVBand="1"/>
            </w:tblPr>
            <w:tblGrid>
              <w:gridCol w:w="5944"/>
            </w:tblGrid>
            <w:tr w:rsidR="00D8267E" w14:paraId="43CB3B9F"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30F1B576" w14:textId="77777777" w:rsidR="00D8267E" w:rsidRDefault="00000000">
                  <w:pPr>
                    <w:pStyle w:val="Heading2"/>
                    <w:ind w:right="-149"/>
                    <w:outlineLvl w:val="1"/>
                  </w:pPr>
                  <w:bookmarkStart w:id="22" w:name="_2xcytpi" w:colFirst="0" w:colLast="0"/>
                  <w:bookmarkEnd w:id="22"/>
                  <w:r>
                    <w:t>Search operators, commands, and functions</w:t>
                  </w:r>
                </w:p>
              </w:tc>
            </w:tr>
          </w:tbl>
          <w:p w14:paraId="66BB0EBD" w14:textId="77777777" w:rsidR="00D8267E" w:rsidRDefault="00D8267E">
            <w:pPr>
              <w:spacing w:line="276" w:lineRule="auto"/>
              <w:ind w:right="-149"/>
              <w:rPr>
                <w:rFonts w:ascii="Calibri" w:eastAsia="Calibri" w:hAnsi="Calibri" w:cs="Calibri"/>
              </w:rPr>
            </w:pPr>
          </w:p>
          <w:p w14:paraId="3131498B" w14:textId="77777777" w:rsidR="00D8267E" w:rsidRDefault="00000000" w:rsidP="00C1093E">
            <w:pPr>
              <w:spacing w:line="276" w:lineRule="auto"/>
              <w:ind w:left="681" w:right="-149" w:hanging="567"/>
              <w:rPr>
                <w:rFonts w:ascii="Calibri" w:eastAsia="Calibri" w:hAnsi="Calibri" w:cs="Calibri"/>
              </w:rPr>
            </w:pPr>
            <w:r>
              <w:rPr>
                <w:rFonts w:ascii="Calibri" w:eastAsia="Calibri" w:hAnsi="Calibri" w:cs="Calibri"/>
                <w:b/>
              </w:rPr>
              <w:t>Search Operators</w:t>
            </w:r>
          </w:p>
          <w:p w14:paraId="4ADF2E04" w14:textId="77777777" w:rsidR="00D8267E" w:rsidRDefault="00000000" w:rsidP="00C1093E">
            <w:pPr>
              <w:ind w:left="681" w:right="-149"/>
              <w:rPr>
                <w:rFonts w:ascii="Calibri" w:eastAsia="Calibri" w:hAnsi="Calibri" w:cs="Calibri"/>
              </w:rPr>
            </w:pPr>
            <w:r>
              <w:rPr>
                <w:rFonts w:ascii="Calibri" w:eastAsia="Calibri" w:hAnsi="Calibri" w:cs="Calibri"/>
                <w:b/>
              </w:rPr>
              <w:t>AND/OR:</w:t>
            </w:r>
            <w:r>
              <w:rPr>
                <w:rFonts w:ascii="Calibri" w:eastAsia="Calibri" w:hAnsi="Calibri" w:cs="Calibri"/>
              </w:rPr>
              <w:t xml:space="preserve"> Combine multiple search terms using logical operators for more complex searches.</w:t>
            </w:r>
          </w:p>
          <w:p w14:paraId="6EF52518" w14:textId="77777777" w:rsidR="00D8267E" w:rsidRDefault="00000000" w:rsidP="00C1093E">
            <w:pPr>
              <w:ind w:left="681" w:right="-149"/>
              <w:rPr>
                <w:rFonts w:ascii="Calibri" w:eastAsia="Calibri" w:hAnsi="Calibri" w:cs="Calibri"/>
              </w:rPr>
            </w:pPr>
            <w:r>
              <w:rPr>
                <w:rFonts w:ascii="Calibri" w:eastAsia="Calibri" w:hAnsi="Calibri" w:cs="Calibri"/>
                <w:b/>
              </w:rPr>
              <w:t>NOT:</w:t>
            </w:r>
            <w:r>
              <w:rPr>
                <w:rFonts w:ascii="Calibri" w:eastAsia="Calibri" w:hAnsi="Calibri" w:cs="Calibri"/>
              </w:rPr>
              <w:t xml:space="preserve"> Exclude specific terms from your search results.</w:t>
            </w:r>
          </w:p>
          <w:p w14:paraId="4D9CFB29" w14:textId="77777777" w:rsidR="00D8267E" w:rsidRDefault="00D8267E" w:rsidP="00C1093E">
            <w:pPr>
              <w:ind w:left="681" w:right="-149" w:hanging="567"/>
              <w:rPr>
                <w:rFonts w:ascii="Calibri" w:eastAsia="Calibri" w:hAnsi="Calibri" w:cs="Calibri"/>
              </w:rPr>
            </w:pPr>
          </w:p>
          <w:p w14:paraId="1A5C2E09" w14:textId="77777777" w:rsidR="00D8267E" w:rsidRDefault="00000000" w:rsidP="00C1093E">
            <w:pPr>
              <w:ind w:left="681" w:right="-149" w:hanging="567"/>
              <w:rPr>
                <w:rFonts w:ascii="Calibri" w:eastAsia="Calibri" w:hAnsi="Calibri" w:cs="Calibri"/>
              </w:rPr>
            </w:pPr>
            <w:r>
              <w:rPr>
                <w:rFonts w:ascii="Calibri" w:eastAsia="Calibri" w:hAnsi="Calibri" w:cs="Calibri"/>
                <w:b/>
              </w:rPr>
              <w:t>Search Commands</w:t>
            </w:r>
          </w:p>
          <w:p w14:paraId="5D5ED673" w14:textId="77777777" w:rsidR="00D8267E" w:rsidRDefault="00000000" w:rsidP="00C1093E">
            <w:pPr>
              <w:ind w:left="681" w:right="-149"/>
              <w:rPr>
                <w:rFonts w:ascii="Calibri" w:eastAsia="Calibri" w:hAnsi="Calibri" w:cs="Calibri"/>
              </w:rPr>
            </w:pPr>
            <w:r>
              <w:rPr>
                <w:rFonts w:ascii="Calibri" w:eastAsia="Calibri" w:hAnsi="Calibri" w:cs="Calibri"/>
                <w:b/>
              </w:rPr>
              <w:t xml:space="preserve">stats: </w:t>
            </w:r>
            <w:r>
              <w:rPr>
                <w:rFonts w:ascii="Calibri" w:eastAsia="Calibri" w:hAnsi="Calibri" w:cs="Calibri"/>
              </w:rPr>
              <w:t>Calculate statistics and perform aggregations on your search results.</w:t>
            </w:r>
          </w:p>
          <w:p w14:paraId="1A55E90C" w14:textId="77777777" w:rsidR="00D8267E" w:rsidRDefault="00000000" w:rsidP="00C1093E">
            <w:pPr>
              <w:ind w:left="681" w:right="-149"/>
              <w:rPr>
                <w:rFonts w:ascii="Calibri" w:eastAsia="Calibri" w:hAnsi="Calibri" w:cs="Calibri"/>
              </w:rPr>
            </w:pPr>
            <w:r>
              <w:rPr>
                <w:rFonts w:ascii="Calibri" w:eastAsia="Calibri" w:hAnsi="Calibri" w:cs="Calibri"/>
                <w:b/>
              </w:rPr>
              <w:t xml:space="preserve">chart: </w:t>
            </w:r>
            <w:r>
              <w:rPr>
                <w:rFonts w:ascii="Calibri" w:eastAsia="Calibri" w:hAnsi="Calibri" w:cs="Calibri"/>
              </w:rPr>
              <w:t>Create visualisations such as bar charts and line charts based on your data.</w:t>
            </w:r>
          </w:p>
          <w:p w14:paraId="6CDA4115" w14:textId="77777777" w:rsidR="00D8267E" w:rsidRDefault="00000000" w:rsidP="00C1093E">
            <w:pPr>
              <w:ind w:left="681" w:right="-149"/>
              <w:rPr>
                <w:rFonts w:ascii="Calibri" w:eastAsia="Calibri" w:hAnsi="Calibri" w:cs="Calibri"/>
              </w:rPr>
            </w:pPr>
            <w:r>
              <w:rPr>
                <w:rFonts w:ascii="Calibri" w:eastAsia="Calibri" w:hAnsi="Calibri" w:cs="Calibri"/>
                <w:b/>
              </w:rPr>
              <w:t>eval:</w:t>
            </w:r>
            <w:r>
              <w:rPr>
                <w:rFonts w:ascii="Calibri" w:eastAsia="Calibri" w:hAnsi="Calibri" w:cs="Calibri"/>
              </w:rPr>
              <w:t xml:space="preserve"> Perform calculations and create custom fields using expressions.</w:t>
            </w:r>
          </w:p>
          <w:p w14:paraId="0BFFA6A9" w14:textId="77777777" w:rsidR="00D8267E" w:rsidRDefault="00000000" w:rsidP="00C1093E">
            <w:pPr>
              <w:ind w:left="681" w:right="-149"/>
              <w:rPr>
                <w:rFonts w:ascii="Calibri" w:eastAsia="Calibri" w:hAnsi="Calibri" w:cs="Calibri"/>
              </w:rPr>
            </w:pPr>
            <w:r>
              <w:rPr>
                <w:rFonts w:ascii="Calibri" w:eastAsia="Calibri" w:hAnsi="Calibri" w:cs="Calibri"/>
                <w:b/>
              </w:rPr>
              <w:t xml:space="preserve">where: </w:t>
            </w:r>
            <w:r>
              <w:rPr>
                <w:rFonts w:ascii="Calibri" w:eastAsia="Calibri" w:hAnsi="Calibri" w:cs="Calibri"/>
              </w:rPr>
              <w:t>Apply conditions to filter your search results based on specific criteria.</w:t>
            </w:r>
          </w:p>
          <w:p w14:paraId="69A967C0" w14:textId="77777777" w:rsidR="00D8267E" w:rsidRDefault="00000000" w:rsidP="00C1093E">
            <w:pPr>
              <w:ind w:left="681" w:right="-149"/>
              <w:rPr>
                <w:rFonts w:ascii="Calibri" w:eastAsia="Calibri" w:hAnsi="Calibri" w:cs="Calibri"/>
              </w:rPr>
            </w:pPr>
            <w:r>
              <w:rPr>
                <w:rFonts w:ascii="Calibri" w:eastAsia="Calibri" w:hAnsi="Calibri" w:cs="Calibri"/>
                <w:b/>
              </w:rPr>
              <w:t>top:</w:t>
            </w:r>
            <w:r>
              <w:rPr>
                <w:rFonts w:ascii="Calibri" w:eastAsia="Calibri" w:hAnsi="Calibri" w:cs="Calibri"/>
              </w:rPr>
              <w:t xml:space="preserve"> Identify the top values or groups based on a specified field.</w:t>
            </w:r>
          </w:p>
          <w:p w14:paraId="22FE2018" w14:textId="77777777" w:rsidR="00D8267E" w:rsidRDefault="00D8267E" w:rsidP="00C1093E">
            <w:pPr>
              <w:ind w:left="681" w:right="-149" w:hanging="567"/>
              <w:rPr>
                <w:rFonts w:ascii="Calibri" w:eastAsia="Calibri" w:hAnsi="Calibri" w:cs="Calibri"/>
              </w:rPr>
            </w:pPr>
          </w:p>
          <w:p w14:paraId="0A220F6A" w14:textId="77777777" w:rsidR="00D8267E" w:rsidRDefault="00000000" w:rsidP="00C1093E">
            <w:pPr>
              <w:ind w:left="681" w:right="-149" w:hanging="567"/>
              <w:rPr>
                <w:rFonts w:ascii="Calibri" w:eastAsia="Calibri" w:hAnsi="Calibri" w:cs="Calibri"/>
              </w:rPr>
            </w:pPr>
            <w:r>
              <w:rPr>
                <w:rFonts w:ascii="Calibri" w:eastAsia="Calibri" w:hAnsi="Calibri" w:cs="Calibri"/>
                <w:b/>
              </w:rPr>
              <w:t>Search Functions</w:t>
            </w:r>
          </w:p>
          <w:p w14:paraId="57B60F0D" w14:textId="77777777" w:rsidR="00D8267E" w:rsidRDefault="00000000" w:rsidP="00C1093E">
            <w:pPr>
              <w:ind w:left="681" w:right="-149"/>
              <w:rPr>
                <w:rFonts w:ascii="Calibri" w:eastAsia="Calibri" w:hAnsi="Calibri" w:cs="Calibri"/>
              </w:rPr>
            </w:pPr>
            <w:proofErr w:type="spellStart"/>
            <w:r>
              <w:rPr>
                <w:rFonts w:ascii="Calibri" w:eastAsia="Calibri" w:hAnsi="Calibri" w:cs="Calibri"/>
                <w:b/>
              </w:rPr>
              <w:t>strftime</w:t>
            </w:r>
            <w:proofErr w:type="spellEnd"/>
            <w:r>
              <w:rPr>
                <w:rFonts w:ascii="Calibri" w:eastAsia="Calibri" w:hAnsi="Calibri" w:cs="Calibri"/>
                <w:b/>
              </w:rPr>
              <w:t xml:space="preserve">: </w:t>
            </w:r>
            <w:r>
              <w:rPr>
                <w:rFonts w:ascii="Calibri" w:eastAsia="Calibri" w:hAnsi="Calibri" w:cs="Calibri"/>
              </w:rPr>
              <w:t>Format timestamps according to a specific date and time format.</w:t>
            </w:r>
          </w:p>
          <w:p w14:paraId="7E6C52BD" w14:textId="77777777" w:rsidR="00D8267E" w:rsidRDefault="00000000" w:rsidP="00C1093E">
            <w:pPr>
              <w:ind w:left="681" w:right="-149"/>
              <w:rPr>
                <w:rFonts w:ascii="Calibri" w:eastAsia="Calibri" w:hAnsi="Calibri" w:cs="Calibri"/>
              </w:rPr>
            </w:pPr>
            <w:r>
              <w:rPr>
                <w:rFonts w:ascii="Calibri" w:eastAsia="Calibri" w:hAnsi="Calibri" w:cs="Calibri"/>
                <w:b/>
              </w:rPr>
              <w:t>mv* functions:</w:t>
            </w:r>
            <w:r>
              <w:rPr>
                <w:rFonts w:ascii="Calibri" w:eastAsia="Calibri" w:hAnsi="Calibri" w:cs="Calibri"/>
              </w:rPr>
              <w:t xml:space="preserve"> Manipulate multi-value fields using functions like </w:t>
            </w:r>
            <w:proofErr w:type="spellStart"/>
            <w:r>
              <w:rPr>
                <w:rFonts w:ascii="Calibri" w:eastAsia="Calibri" w:hAnsi="Calibri" w:cs="Calibri"/>
              </w:rPr>
              <w:t>mvjoin</w:t>
            </w:r>
            <w:proofErr w:type="spellEnd"/>
            <w:r>
              <w:rPr>
                <w:rFonts w:ascii="Calibri" w:eastAsia="Calibri" w:hAnsi="Calibri" w:cs="Calibri"/>
              </w:rPr>
              <w:t xml:space="preserve">, </w:t>
            </w:r>
            <w:proofErr w:type="spellStart"/>
            <w:r>
              <w:rPr>
                <w:rFonts w:ascii="Calibri" w:eastAsia="Calibri" w:hAnsi="Calibri" w:cs="Calibri"/>
              </w:rPr>
              <w:t>mvexpand</w:t>
            </w:r>
            <w:proofErr w:type="spellEnd"/>
            <w:r>
              <w:rPr>
                <w:rFonts w:ascii="Calibri" w:eastAsia="Calibri" w:hAnsi="Calibri" w:cs="Calibri"/>
              </w:rPr>
              <w:t xml:space="preserve">, and </w:t>
            </w:r>
            <w:proofErr w:type="spellStart"/>
            <w:r>
              <w:rPr>
                <w:rFonts w:ascii="Calibri" w:eastAsia="Calibri" w:hAnsi="Calibri" w:cs="Calibri"/>
              </w:rPr>
              <w:t>mvfilter</w:t>
            </w:r>
            <w:proofErr w:type="spellEnd"/>
            <w:r>
              <w:rPr>
                <w:rFonts w:ascii="Calibri" w:eastAsia="Calibri" w:hAnsi="Calibri" w:cs="Calibri"/>
              </w:rPr>
              <w:t>.</w:t>
            </w:r>
          </w:p>
          <w:p w14:paraId="1CAF27E1" w14:textId="77777777" w:rsidR="00D8267E" w:rsidRDefault="00000000" w:rsidP="00C1093E">
            <w:pPr>
              <w:ind w:left="681" w:right="-149"/>
              <w:rPr>
                <w:rFonts w:ascii="Calibri" w:eastAsia="Calibri" w:hAnsi="Calibri" w:cs="Calibri"/>
              </w:rPr>
            </w:pPr>
            <w:r>
              <w:rPr>
                <w:rFonts w:ascii="Calibri" w:eastAsia="Calibri" w:hAnsi="Calibri" w:cs="Calibri"/>
                <w:b/>
              </w:rPr>
              <w:t xml:space="preserve">bin: </w:t>
            </w:r>
            <w:r>
              <w:rPr>
                <w:rFonts w:ascii="Calibri" w:eastAsia="Calibri" w:hAnsi="Calibri" w:cs="Calibri"/>
              </w:rPr>
              <w:t>Group numeric values into specified ranges or bins.</w:t>
            </w:r>
          </w:p>
          <w:p w14:paraId="0699A91A" w14:textId="77777777" w:rsidR="00D8267E" w:rsidRDefault="00000000" w:rsidP="00C1093E">
            <w:pPr>
              <w:ind w:left="681" w:right="-149"/>
              <w:rPr>
                <w:rFonts w:ascii="Calibri" w:eastAsia="Calibri" w:hAnsi="Calibri" w:cs="Calibri"/>
              </w:rPr>
            </w:pPr>
            <w:r>
              <w:rPr>
                <w:rFonts w:ascii="Calibri" w:eastAsia="Calibri" w:hAnsi="Calibri" w:cs="Calibri"/>
                <w:b/>
              </w:rPr>
              <w:t>rex:</w:t>
            </w:r>
            <w:r>
              <w:rPr>
                <w:rFonts w:ascii="Calibri" w:eastAsia="Calibri" w:hAnsi="Calibri" w:cs="Calibri"/>
              </w:rPr>
              <w:t xml:space="preserve"> Extract specific patterns from your data using regular expressions.</w:t>
            </w:r>
          </w:p>
          <w:p w14:paraId="4FF8ED10" w14:textId="77777777" w:rsidR="00D8267E" w:rsidRDefault="00000000" w:rsidP="00C1093E">
            <w:pPr>
              <w:spacing w:line="360" w:lineRule="auto"/>
              <w:ind w:left="681" w:right="-149"/>
              <w:rPr>
                <w:rFonts w:ascii="Calibri" w:eastAsia="Calibri" w:hAnsi="Calibri" w:cs="Calibri"/>
              </w:rPr>
            </w:pPr>
            <w:r>
              <w:rPr>
                <w:rFonts w:ascii="Calibri" w:eastAsia="Calibri" w:hAnsi="Calibri" w:cs="Calibri"/>
                <w:b/>
              </w:rPr>
              <w:t xml:space="preserve">lookup: </w:t>
            </w:r>
            <w:r>
              <w:rPr>
                <w:rFonts w:ascii="Calibri" w:eastAsia="Calibri" w:hAnsi="Calibri" w:cs="Calibri"/>
              </w:rPr>
              <w:t>Enrich your data by matching fields with external lookup tables.</w:t>
            </w:r>
          </w:p>
          <w:p w14:paraId="1BAB5582" w14:textId="77777777" w:rsidR="00D8267E" w:rsidRDefault="00D8267E">
            <w:pPr>
              <w:widowControl w:val="0"/>
              <w:ind w:right="-148"/>
              <w:rPr>
                <w:rFonts w:ascii="Calibri" w:eastAsia="Calibri" w:hAnsi="Calibri" w:cs="Calibri"/>
              </w:rPr>
            </w:pPr>
          </w:p>
          <w:p w14:paraId="033E3A20" w14:textId="77777777" w:rsidR="00C1093E" w:rsidRDefault="00C1093E">
            <w:pPr>
              <w:widowControl w:val="0"/>
              <w:ind w:right="-148"/>
              <w:rPr>
                <w:rFonts w:ascii="Calibri" w:eastAsia="Calibri" w:hAnsi="Calibri" w:cs="Calibri"/>
              </w:rPr>
            </w:pPr>
          </w:p>
          <w:p w14:paraId="16FC15C6" w14:textId="77777777" w:rsidR="00D8267E" w:rsidRDefault="00D8267E">
            <w:pPr>
              <w:ind w:right="-148"/>
              <w:rPr>
                <w:rFonts w:ascii="Calibri" w:eastAsia="Calibri" w:hAnsi="Calibri" w:cs="Calibri"/>
              </w:rPr>
            </w:pPr>
          </w:p>
          <w:tbl>
            <w:tblPr>
              <w:tblStyle w:val="af7"/>
              <w:tblW w:w="5944" w:type="dxa"/>
              <w:tblLayout w:type="fixed"/>
              <w:tblLook w:val="0400" w:firstRow="0" w:lastRow="0" w:firstColumn="0" w:lastColumn="0" w:noHBand="0" w:noVBand="1"/>
            </w:tblPr>
            <w:tblGrid>
              <w:gridCol w:w="5944"/>
            </w:tblGrid>
            <w:tr w:rsidR="00D8267E" w14:paraId="18E84659"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FDC1396" w14:textId="77777777" w:rsidR="00D8267E" w:rsidRDefault="00000000">
                  <w:pPr>
                    <w:pStyle w:val="Heading2"/>
                    <w:ind w:right="-149"/>
                    <w:outlineLvl w:val="1"/>
                  </w:pPr>
                  <w:bookmarkStart w:id="23" w:name="_1ci93xb" w:colFirst="0" w:colLast="0"/>
                  <w:bookmarkEnd w:id="23"/>
                  <w:r>
                    <w:lastRenderedPageBreak/>
                    <w:t>Building search queries and filtering results</w:t>
                  </w:r>
                </w:p>
              </w:tc>
            </w:tr>
          </w:tbl>
          <w:p w14:paraId="21DF8A8B" w14:textId="77777777" w:rsidR="00D8267E" w:rsidRDefault="00D8267E">
            <w:pPr>
              <w:widowControl w:val="0"/>
              <w:ind w:right="-148"/>
              <w:rPr>
                <w:rFonts w:ascii="Calibri" w:eastAsia="Calibri" w:hAnsi="Calibri" w:cs="Calibri"/>
              </w:rPr>
            </w:pPr>
          </w:p>
          <w:p w14:paraId="17D2B18B" w14:textId="77777777" w:rsidR="00D8267E" w:rsidRDefault="00000000">
            <w:pPr>
              <w:spacing w:line="276" w:lineRule="auto"/>
              <w:ind w:right="-149"/>
              <w:rPr>
                <w:rFonts w:ascii="Calibri" w:eastAsia="Calibri" w:hAnsi="Calibri" w:cs="Calibri"/>
              </w:rPr>
            </w:pPr>
            <w:r>
              <w:rPr>
                <w:rFonts w:ascii="Calibri" w:eastAsia="Calibri" w:hAnsi="Calibri" w:cs="Calibri"/>
                <w:b/>
              </w:rPr>
              <w:t>Building Search Queries:</w:t>
            </w:r>
          </w:p>
          <w:p w14:paraId="08F1DA12" w14:textId="77777777" w:rsidR="00D8267E" w:rsidRDefault="00000000">
            <w:pPr>
              <w:spacing w:line="360" w:lineRule="auto"/>
              <w:ind w:left="720" w:right="-149"/>
              <w:rPr>
                <w:rFonts w:ascii="Calibri" w:eastAsia="Calibri" w:hAnsi="Calibri" w:cs="Calibri"/>
              </w:rPr>
            </w:pPr>
            <w:r>
              <w:rPr>
                <w:rFonts w:ascii="Calibri" w:eastAsia="Calibri" w:hAnsi="Calibri" w:cs="Calibri"/>
                <w:b/>
              </w:rPr>
              <w:t>Keywords:</w:t>
            </w:r>
            <w:r>
              <w:rPr>
                <w:rFonts w:ascii="Calibri" w:eastAsia="Calibri" w:hAnsi="Calibri" w:cs="Calibri"/>
              </w:rPr>
              <w:t xml:space="preserve"> Use specific terms or phrases to search for relevant data.</w:t>
            </w:r>
          </w:p>
          <w:p w14:paraId="41479D56" w14:textId="77777777" w:rsidR="00D8267E" w:rsidRDefault="00000000">
            <w:pPr>
              <w:spacing w:line="360" w:lineRule="auto"/>
              <w:ind w:left="720" w:right="-149"/>
              <w:rPr>
                <w:rFonts w:ascii="Calibri" w:eastAsia="Calibri" w:hAnsi="Calibri" w:cs="Calibri"/>
              </w:rPr>
            </w:pPr>
            <w:r>
              <w:rPr>
                <w:rFonts w:ascii="Calibri" w:eastAsia="Calibri" w:hAnsi="Calibri" w:cs="Calibri"/>
                <w:b/>
              </w:rPr>
              <w:t>Field Filters:</w:t>
            </w:r>
            <w:r>
              <w:rPr>
                <w:rFonts w:ascii="Calibri" w:eastAsia="Calibri" w:hAnsi="Calibri" w:cs="Calibri"/>
              </w:rPr>
              <w:t xml:space="preserve"> Narrow down your search by specifying fields and their values.</w:t>
            </w:r>
          </w:p>
          <w:p w14:paraId="736BB9F1" w14:textId="77777777" w:rsidR="00D8267E" w:rsidRDefault="00000000">
            <w:pPr>
              <w:spacing w:line="360" w:lineRule="auto"/>
              <w:ind w:left="720" w:right="-149"/>
              <w:rPr>
                <w:rFonts w:ascii="Calibri" w:eastAsia="Calibri" w:hAnsi="Calibri" w:cs="Calibri"/>
              </w:rPr>
            </w:pPr>
            <w:r>
              <w:rPr>
                <w:rFonts w:ascii="Calibri" w:eastAsia="Calibri" w:hAnsi="Calibri" w:cs="Calibri"/>
                <w:b/>
              </w:rPr>
              <w:t>Wildcards:</w:t>
            </w:r>
            <w:r>
              <w:rPr>
                <w:rFonts w:ascii="Calibri" w:eastAsia="Calibri" w:hAnsi="Calibri" w:cs="Calibri"/>
              </w:rPr>
              <w:t xml:space="preserve"> Utilise wildcards (* </w:t>
            </w:r>
            <w:proofErr w:type="gramStart"/>
            <w:r>
              <w:rPr>
                <w:rFonts w:ascii="Calibri" w:eastAsia="Calibri" w:hAnsi="Calibri" w:cs="Calibri"/>
              </w:rPr>
              <w:t>or ?</w:t>
            </w:r>
            <w:proofErr w:type="gramEnd"/>
            <w:r>
              <w:rPr>
                <w:rFonts w:ascii="Calibri" w:eastAsia="Calibri" w:hAnsi="Calibri" w:cs="Calibri"/>
              </w:rPr>
              <w:t>) to match patterns in your search.</w:t>
            </w:r>
          </w:p>
          <w:p w14:paraId="06C93A41" w14:textId="77777777" w:rsidR="00D8267E" w:rsidRDefault="00000000">
            <w:pPr>
              <w:spacing w:line="276" w:lineRule="auto"/>
              <w:ind w:right="-149"/>
              <w:rPr>
                <w:rFonts w:ascii="Calibri" w:eastAsia="Calibri" w:hAnsi="Calibri" w:cs="Calibri"/>
              </w:rPr>
            </w:pPr>
            <w:r>
              <w:rPr>
                <w:rFonts w:ascii="Calibri" w:eastAsia="Calibri" w:hAnsi="Calibri" w:cs="Calibri"/>
                <w:b/>
              </w:rPr>
              <w:t>Filtering Results:</w:t>
            </w:r>
          </w:p>
          <w:p w14:paraId="70CC9212" w14:textId="77777777" w:rsidR="00D8267E" w:rsidRDefault="00000000">
            <w:pPr>
              <w:spacing w:line="360" w:lineRule="auto"/>
              <w:ind w:left="720" w:right="-149"/>
              <w:rPr>
                <w:rFonts w:ascii="Calibri" w:eastAsia="Calibri" w:hAnsi="Calibri" w:cs="Calibri"/>
              </w:rPr>
            </w:pPr>
            <w:r>
              <w:rPr>
                <w:rFonts w:ascii="Calibri" w:eastAsia="Calibri" w:hAnsi="Calibri" w:cs="Calibri"/>
                <w:b/>
              </w:rPr>
              <w:t>Time Range:</w:t>
            </w:r>
            <w:r>
              <w:rPr>
                <w:rFonts w:ascii="Calibri" w:eastAsia="Calibri" w:hAnsi="Calibri" w:cs="Calibri"/>
              </w:rPr>
              <w:t xml:space="preserve"> Apply a specific time range to limit the search results to a certain period.</w:t>
            </w:r>
          </w:p>
          <w:p w14:paraId="730CC129" w14:textId="77777777" w:rsidR="00D8267E" w:rsidRDefault="00000000">
            <w:pPr>
              <w:spacing w:line="360" w:lineRule="auto"/>
              <w:ind w:left="720" w:right="-149"/>
              <w:rPr>
                <w:rFonts w:ascii="Calibri" w:eastAsia="Calibri" w:hAnsi="Calibri" w:cs="Calibri"/>
              </w:rPr>
            </w:pPr>
            <w:r>
              <w:rPr>
                <w:rFonts w:ascii="Calibri" w:eastAsia="Calibri" w:hAnsi="Calibri" w:cs="Calibri"/>
                <w:b/>
              </w:rPr>
              <w:t>Numeric Filters:</w:t>
            </w:r>
            <w:r>
              <w:rPr>
                <w:rFonts w:ascii="Calibri" w:eastAsia="Calibri" w:hAnsi="Calibri" w:cs="Calibri"/>
              </w:rPr>
              <w:t xml:space="preserve"> Filter results based on numeric values using comparison operators (&gt;, &lt;, =).</w:t>
            </w:r>
          </w:p>
          <w:p w14:paraId="4B5B2F37" w14:textId="77777777" w:rsidR="00D8267E" w:rsidRDefault="00000000">
            <w:pPr>
              <w:spacing w:line="360" w:lineRule="auto"/>
              <w:ind w:left="720" w:right="-149"/>
              <w:rPr>
                <w:rFonts w:ascii="Calibri" w:eastAsia="Calibri" w:hAnsi="Calibri" w:cs="Calibri"/>
              </w:rPr>
            </w:pPr>
            <w:r>
              <w:rPr>
                <w:rFonts w:ascii="Calibri" w:eastAsia="Calibri" w:hAnsi="Calibri" w:cs="Calibri"/>
                <w:b/>
              </w:rPr>
              <w:t>Boolean Filters:</w:t>
            </w:r>
            <w:r>
              <w:rPr>
                <w:rFonts w:ascii="Calibri" w:eastAsia="Calibri" w:hAnsi="Calibri" w:cs="Calibri"/>
              </w:rPr>
              <w:t xml:space="preserve"> Include or exclude results based on Boolean conditions (AND, </w:t>
            </w:r>
            <w:proofErr w:type="gramStart"/>
            <w:r>
              <w:rPr>
                <w:rFonts w:ascii="Calibri" w:eastAsia="Calibri" w:hAnsi="Calibri" w:cs="Calibri"/>
              </w:rPr>
              <w:t>OR,</w:t>
            </w:r>
            <w:proofErr w:type="gramEnd"/>
            <w:r>
              <w:rPr>
                <w:rFonts w:ascii="Calibri" w:eastAsia="Calibri" w:hAnsi="Calibri" w:cs="Calibri"/>
              </w:rPr>
              <w:t xml:space="preserve"> NOT).</w:t>
            </w:r>
          </w:p>
          <w:p w14:paraId="042F2B6C" w14:textId="77777777" w:rsidR="00D8267E" w:rsidRDefault="00000000">
            <w:pPr>
              <w:spacing w:line="360" w:lineRule="auto"/>
              <w:ind w:left="720" w:right="-149"/>
              <w:rPr>
                <w:rFonts w:ascii="Calibri" w:eastAsia="Calibri" w:hAnsi="Calibri" w:cs="Calibri"/>
              </w:rPr>
            </w:pPr>
            <w:r>
              <w:rPr>
                <w:rFonts w:ascii="Calibri" w:eastAsia="Calibri" w:hAnsi="Calibri" w:cs="Calibri"/>
                <w:b/>
              </w:rPr>
              <w:t>Field Filters:</w:t>
            </w:r>
            <w:r>
              <w:rPr>
                <w:rFonts w:ascii="Calibri" w:eastAsia="Calibri" w:hAnsi="Calibri" w:cs="Calibri"/>
              </w:rPr>
              <w:t xml:space="preserve"> Filter results by specific field values using operators like "field=value".</w:t>
            </w:r>
          </w:p>
          <w:tbl>
            <w:tblPr>
              <w:tblStyle w:val="af8"/>
              <w:tblW w:w="5944" w:type="dxa"/>
              <w:tblLayout w:type="fixed"/>
              <w:tblLook w:val="0400" w:firstRow="0" w:lastRow="0" w:firstColumn="0" w:lastColumn="0" w:noHBand="0" w:noVBand="1"/>
            </w:tblPr>
            <w:tblGrid>
              <w:gridCol w:w="5944"/>
            </w:tblGrid>
            <w:tr w:rsidR="00D8267E" w14:paraId="705B84E1"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0A18AEE" w14:textId="77777777" w:rsidR="00D8267E" w:rsidRDefault="00000000">
                  <w:pPr>
                    <w:pStyle w:val="Heading2"/>
                    <w:ind w:right="-149"/>
                    <w:outlineLvl w:val="1"/>
                  </w:pPr>
                  <w:bookmarkStart w:id="24" w:name="_3whwml4" w:colFirst="0" w:colLast="0"/>
                  <w:bookmarkEnd w:id="24"/>
                  <w:r>
                    <w:t>Transforming and visualising data</w:t>
                  </w:r>
                </w:p>
              </w:tc>
            </w:tr>
          </w:tbl>
          <w:p w14:paraId="0205A354" w14:textId="77777777" w:rsidR="00D8267E" w:rsidRDefault="00D8267E">
            <w:pPr>
              <w:spacing w:line="276" w:lineRule="auto"/>
              <w:ind w:right="-149"/>
              <w:rPr>
                <w:rFonts w:ascii="Calibri" w:eastAsia="Calibri" w:hAnsi="Calibri" w:cs="Calibri"/>
              </w:rPr>
            </w:pPr>
          </w:p>
          <w:p w14:paraId="2D577D19" w14:textId="77777777" w:rsidR="00D8267E" w:rsidRDefault="00000000">
            <w:pPr>
              <w:spacing w:line="276" w:lineRule="auto"/>
              <w:ind w:right="-149"/>
              <w:rPr>
                <w:rFonts w:ascii="Calibri" w:eastAsia="Calibri" w:hAnsi="Calibri" w:cs="Calibri"/>
                <w:b/>
              </w:rPr>
            </w:pPr>
            <w:r>
              <w:rPr>
                <w:rFonts w:ascii="Calibri" w:eastAsia="Calibri" w:hAnsi="Calibri" w:cs="Calibri"/>
                <w:b/>
              </w:rPr>
              <w:t>Transforming Data:</w:t>
            </w:r>
          </w:p>
          <w:p w14:paraId="1066E8AD" w14:textId="77777777" w:rsidR="00D8267E" w:rsidRDefault="00000000">
            <w:pPr>
              <w:spacing w:line="360" w:lineRule="auto"/>
              <w:ind w:left="720" w:right="-149"/>
              <w:rPr>
                <w:rFonts w:ascii="Calibri" w:eastAsia="Calibri" w:hAnsi="Calibri" w:cs="Calibri"/>
              </w:rPr>
            </w:pPr>
            <w:r>
              <w:rPr>
                <w:rFonts w:ascii="Calibri" w:eastAsia="Calibri" w:hAnsi="Calibri" w:cs="Calibri"/>
                <w:b/>
              </w:rPr>
              <w:t xml:space="preserve">Field Extraction: </w:t>
            </w:r>
            <w:r>
              <w:rPr>
                <w:rFonts w:ascii="Calibri" w:eastAsia="Calibri" w:hAnsi="Calibri" w:cs="Calibri"/>
              </w:rPr>
              <w:t>Extract specific fields from your data using regular expressions or delimiters.</w:t>
            </w:r>
          </w:p>
          <w:p w14:paraId="56F8EEFE" w14:textId="77777777" w:rsidR="00D8267E" w:rsidRDefault="00000000">
            <w:pPr>
              <w:spacing w:line="360" w:lineRule="auto"/>
              <w:ind w:left="720" w:right="-149"/>
              <w:rPr>
                <w:rFonts w:ascii="Calibri" w:eastAsia="Calibri" w:hAnsi="Calibri" w:cs="Calibri"/>
              </w:rPr>
            </w:pPr>
            <w:r>
              <w:rPr>
                <w:rFonts w:ascii="Calibri" w:eastAsia="Calibri" w:hAnsi="Calibri" w:cs="Calibri"/>
                <w:b/>
              </w:rPr>
              <w:t>Calculated Fields:</w:t>
            </w:r>
            <w:r>
              <w:rPr>
                <w:rFonts w:ascii="Calibri" w:eastAsia="Calibri" w:hAnsi="Calibri" w:cs="Calibri"/>
              </w:rPr>
              <w:t xml:space="preserve"> Create custom fields by performing calculations or applying functions to existing fields.</w:t>
            </w:r>
          </w:p>
          <w:p w14:paraId="26F55E51" w14:textId="77777777" w:rsidR="00D8267E" w:rsidRDefault="00000000">
            <w:pPr>
              <w:spacing w:line="276" w:lineRule="auto"/>
              <w:ind w:right="-149"/>
              <w:rPr>
                <w:rFonts w:ascii="Calibri" w:eastAsia="Calibri" w:hAnsi="Calibri" w:cs="Calibri"/>
                <w:b/>
              </w:rPr>
            </w:pPr>
            <w:r>
              <w:rPr>
                <w:rFonts w:ascii="Calibri" w:eastAsia="Calibri" w:hAnsi="Calibri" w:cs="Calibri"/>
                <w:b/>
              </w:rPr>
              <w:t>Visualizing Data:</w:t>
            </w:r>
          </w:p>
          <w:p w14:paraId="2E300D50" w14:textId="77777777" w:rsidR="00D8267E" w:rsidRDefault="00000000">
            <w:pPr>
              <w:spacing w:line="360" w:lineRule="auto"/>
              <w:ind w:left="720" w:right="-149"/>
              <w:rPr>
                <w:rFonts w:ascii="Calibri" w:eastAsia="Calibri" w:hAnsi="Calibri" w:cs="Calibri"/>
              </w:rPr>
            </w:pPr>
            <w:r>
              <w:rPr>
                <w:rFonts w:ascii="Calibri" w:eastAsia="Calibri" w:hAnsi="Calibri" w:cs="Calibri"/>
                <w:b/>
              </w:rPr>
              <w:t xml:space="preserve">Charts: </w:t>
            </w:r>
            <w:r>
              <w:rPr>
                <w:rFonts w:ascii="Calibri" w:eastAsia="Calibri" w:hAnsi="Calibri" w:cs="Calibri"/>
              </w:rPr>
              <w:t>Generate visual representations such as bar charts, line charts, and pie charts to illustrate data trends and distributions.</w:t>
            </w:r>
          </w:p>
          <w:p w14:paraId="047B7F45" w14:textId="77777777" w:rsidR="00D8267E" w:rsidRDefault="00000000">
            <w:pPr>
              <w:spacing w:line="360" w:lineRule="auto"/>
              <w:ind w:left="720" w:right="-149"/>
              <w:rPr>
                <w:rFonts w:ascii="Calibri" w:eastAsia="Calibri" w:hAnsi="Calibri" w:cs="Calibri"/>
              </w:rPr>
            </w:pPr>
            <w:r>
              <w:rPr>
                <w:rFonts w:ascii="Calibri" w:eastAsia="Calibri" w:hAnsi="Calibri" w:cs="Calibri"/>
                <w:b/>
              </w:rPr>
              <w:t>Tables:</w:t>
            </w:r>
            <w:r>
              <w:rPr>
                <w:rFonts w:ascii="Calibri" w:eastAsia="Calibri" w:hAnsi="Calibri" w:cs="Calibri"/>
              </w:rPr>
              <w:t xml:space="preserve"> Display data in tabular format for easy exploration and analysis.</w:t>
            </w:r>
          </w:p>
          <w:p w14:paraId="10CE3F4E" w14:textId="77777777" w:rsidR="00D8267E" w:rsidRDefault="00000000">
            <w:pPr>
              <w:spacing w:line="360" w:lineRule="auto"/>
              <w:ind w:left="720" w:right="-149"/>
              <w:rPr>
                <w:rFonts w:ascii="Calibri" w:eastAsia="Calibri" w:hAnsi="Calibri" w:cs="Calibri"/>
              </w:rPr>
            </w:pPr>
            <w:r>
              <w:rPr>
                <w:rFonts w:ascii="Calibri" w:eastAsia="Calibri" w:hAnsi="Calibri" w:cs="Calibri"/>
                <w:b/>
              </w:rPr>
              <w:t xml:space="preserve">Time Series: </w:t>
            </w:r>
            <w:r>
              <w:rPr>
                <w:rFonts w:ascii="Calibri" w:eastAsia="Calibri" w:hAnsi="Calibri" w:cs="Calibri"/>
              </w:rPr>
              <w:t>Visualise data over time using line charts or area charts to identify patterns, anomalies, and trends.</w:t>
            </w:r>
          </w:p>
        </w:tc>
      </w:tr>
    </w:tbl>
    <w:p w14:paraId="083AF61A" w14:textId="77777777" w:rsidR="00D8267E" w:rsidRDefault="00D8267E">
      <w:pPr>
        <w:widowControl w:val="0"/>
        <w:spacing w:line="240" w:lineRule="auto"/>
        <w:ind w:right="-149"/>
        <w:rPr>
          <w:rFonts w:ascii="Calibri" w:eastAsia="Calibri" w:hAnsi="Calibri" w:cs="Calibri"/>
          <w:color w:val="8EAADB"/>
        </w:rPr>
      </w:pPr>
    </w:p>
    <w:tbl>
      <w:tblPr>
        <w:tblStyle w:val="af9"/>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6EC1CCA1"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8FFF75F" w14:textId="77777777" w:rsidR="00D8267E" w:rsidRDefault="00000000">
            <w:pPr>
              <w:pStyle w:val="Heading1"/>
              <w:widowControl w:val="0"/>
              <w:outlineLvl w:val="0"/>
            </w:pPr>
            <w:bookmarkStart w:id="25" w:name="_2bn6wsx" w:colFirst="0" w:colLast="0"/>
            <w:bookmarkEnd w:id="25"/>
            <w:r>
              <w:t>Data Management</w:t>
            </w:r>
          </w:p>
        </w:tc>
      </w:tr>
      <w:tr w:rsidR="00D8267E" w14:paraId="564BBA37"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BD42384" w14:textId="77777777" w:rsidR="00D8267E" w:rsidRDefault="00D8267E">
            <w:pPr>
              <w:ind w:right="-148"/>
              <w:rPr>
                <w:rFonts w:ascii="Calibri" w:eastAsia="Calibri" w:hAnsi="Calibri" w:cs="Calibri"/>
              </w:rPr>
            </w:pPr>
          </w:p>
          <w:tbl>
            <w:tblPr>
              <w:tblStyle w:val="afa"/>
              <w:tblW w:w="5944" w:type="dxa"/>
              <w:tblLayout w:type="fixed"/>
              <w:tblLook w:val="0400" w:firstRow="0" w:lastRow="0" w:firstColumn="0" w:lastColumn="0" w:noHBand="0" w:noVBand="1"/>
            </w:tblPr>
            <w:tblGrid>
              <w:gridCol w:w="5944"/>
            </w:tblGrid>
            <w:tr w:rsidR="00D8267E" w14:paraId="60EDC574"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34634F81" w14:textId="77777777" w:rsidR="00D8267E" w:rsidRDefault="00000000">
                  <w:pPr>
                    <w:pStyle w:val="Heading2"/>
                    <w:ind w:right="-149"/>
                    <w:outlineLvl w:val="1"/>
                  </w:pPr>
                  <w:bookmarkStart w:id="26" w:name="_qsh70q" w:colFirst="0" w:colLast="0"/>
                  <w:bookmarkEnd w:id="26"/>
                  <w:r>
                    <w:t>Indexing configuration and best practices</w:t>
                  </w:r>
                </w:p>
              </w:tc>
            </w:tr>
          </w:tbl>
          <w:p w14:paraId="1CBCD8D2" w14:textId="77777777" w:rsidR="00D8267E" w:rsidRDefault="00D8267E">
            <w:pPr>
              <w:spacing w:line="276" w:lineRule="auto"/>
              <w:ind w:right="-149"/>
              <w:rPr>
                <w:rFonts w:ascii="Calibri" w:eastAsia="Calibri" w:hAnsi="Calibri" w:cs="Calibri"/>
              </w:rPr>
            </w:pPr>
          </w:p>
          <w:p w14:paraId="13D6B66D" w14:textId="77777777" w:rsidR="00D8267E" w:rsidRDefault="00000000">
            <w:pPr>
              <w:ind w:right="-149"/>
              <w:rPr>
                <w:rFonts w:ascii="Calibri" w:eastAsia="Calibri" w:hAnsi="Calibri" w:cs="Calibri"/>
                <w:b/>
              </w:rPr>
            </w:pPr>
            <w:r>
              <w:rPr>
                <w:rFonts w:ascii="Calibri" w:eastAsia="Calibri" w:hAnsi="Calibri" w:cs="Calibri"/>
                <w:b/>
              </w:rPr>
              <w:t>Indexing Configuration:</w:t>
            </w:r>
          </w:p>
          <w:p w14:paraId="2F2127AD" w14:textId="77777777" w:rsidR="00D8267E" w:rsidRDefault="00000000">
            <w:pPr>
              <w:ind w:left="720" w:right="-149"/>
              <w:rPr>
                <w:rFonts w:ascii="Calibri" w:eastAsia="Calibri" w:hAnsi="Calibri" w:cs="Calibri"/>
              </w:rPr>
            </w:pPr>
            <w:r>
              <w:rPr>
                <w:rFonts w:ascii="Calibri" w:eastAsia="Calibri" w:hAnsi="Calibri" w:cs="Calibri"/>
                <w:b/>
              </w:rPr>
              <w:t>Data Inputs:</w:t>
            </w:r>
            <w:r>
              <w:rPr>
                <w:rFonts w:ascii="Calibri" w:eastAsia="Calibri" w:hAnsi="Calibri" w:cs="Calibri"/>
              </w:rPr>
              <w:t xml:space="preserve"> Configure inputs for data ingestion, such as files, directories, network ports, or APIs.</w:t>
            </w:r>
          </w:p>
          <w:p w14:paraId="25FBD48B" w14:textId="77777777" w:rsidR="00D8267E" w:rsidRDefault="00000000">
            <w:pPr>
              <w:ind w:left="720" w:right="-149"/>
              <w:rPr>
                <w:rFonts w:ascii="Calibri" w:eastAsia="Calibri" w:hAnsi="Calibri" w:cs="Calibri"/>
              </w:rPr>
            </w:pPr>
            <w:proofErr w:type="spellStart"/>
            <w:r>
              <w:rPr>
                <w:rFonts w:ascii="Calibri" w:eastAsia="Calibri" w:hAnsi="Calibri" w:cs="Calibri"/>
                <w:b/>
              </w:rPr>
              <w:t>Indexes.conf</w:t>
            </w:r>
            <w:proofErr w:type="spellEnd"/>
            <w:r>
              <w:rPr>
                <w:rFonts w:ascii="Calibri" w:eastAsia="Calibri" w:hAnsi="Calibri" w:cs="Calibri"/>
                <w:b/>
              </w:rPr>
              <w:t xml:space="preserve">: </w:t>
            </w:r>
            <w:r>
              <w:rPr>
                <w:rFonts w:ascii="Calibri" w:eastAsia="Calibri" w:hAnsi="Calibri" w:cs="Calibri"/>
              </w:rPr>
              <w:t>Adjust index settings like retention period, event breaking, and index size limits.</w:t>
            </w:r>
          </w:p>
          <w:p w14:paraId="491590EB" w14:textId="77777777" w:rsidR="00D8267E" w:rsidRDefault="00000000">
            <w:pPr>
              <w:ind w:left="720" w:right="-149"/>
              <w:rPr>
                <w:rFonts w:ascii="Calibri" w:eastAsia="Calibri" w:hAnsi="Calibri" w:cs="Calibri"/>
              </w:rPr>
            </w:pPr>
            <w:proofErr w:type="spellStart"/>
            <w:r>
              <w:rPr>
                <w:rFonts w:ascii="Calibri" w:eastAsia="Calibri" w:hAnsi="Calibri" w:cs="Calibri"/>
                <w:b/>
              </w:rPr>
              <w:t>Props.conf</w:t>
            </w:r>
            <w:proofErr w:type="spellEnd"/>
            <w:r>
              <w:rPr>
                <w:rFonts w:ascii="Calibri" w:eastAsia="Calibri" w:hAnsi="Calibri" w:cs="Calibri"/>
                <w:b/>
              </w:rPr>
              <w:t xml:space="preserve">: </w:t>
            </w:r>
            <w:r>
              <w:rPr>
                <w:rFonts w:ascii="Calibri" w:eastAsia="Calibri" w:hAnsi="Calibri" w:cs="Calibri"/>
              </w:rPr>
              <w:t xml:space="preserve">Define how data is parsed, including timestamp extraction, field extractions, and </w:t>
            </w:r>
            <w:proofErr w:type="spellStart"/>
            <w:r>
              <w:rPr>
                <w:rFonts w:ascii="Calibri" w:eastAsia="Calibri" w:hAnsi="Calibri" w:cs="Calibri"/>
              </w:rPr>
              <w:t>sourcetype</w:t>
            </w:r>
            <w:proofErr w:type="spellEnd"/>
            <w:r>
              <w:rPr>
                <w:rFonts w:ascii="Calibri" w:eastAsia="Calibri" w:hAnsi="Calibri" w:cs="Calibri"/>
              </w:rPr>
              <w:t xml:space="preserve"> assignment.</w:t>
            </w:r>
          </w:p>
          <w:p w14:paraId="5B655898" w14:textId="77777777" w:rsidR="00D8267E" w:rsidRDefault="00D8267E">
            <w:pPr>
              <w:ind w:right="-149"/>
              <w:rPr>
                <w:rFonts w:ascii="Calibri" w:eastAsia="Calibri" w:hAnsi="Calibri" w:cs="Calibri"/>
              </w:rPr>
            </w:pPr>
          </w:p>
          <w:p w14:paraId="5A049529" w14:textId="77777777" w:rsidR="00D8267E" w:rsidRDefault="00000000">
            <w:pPr>
              <w:ind w:right="-149"/>
              <w:rPr>
                <w:rFonts w:ascii="Calibri" w:eastAsia="Calibri" w:hAnsi="Calibri" w:cs="Calibri"/>
                <w:b/>
              </w:rPr>
            </w:pPr>
            <w:r>
              <w:rPr>
                <w:rFonts w:ascii="Calibri" w:eastAsia="Calibri" w:hAnsi="Calibri" w:cs="Calibri"/>
                <w:b/>
              </w:rPr>
              <w:t>Best Practices:</w:t>
            </w:r>
          </w:p>
          <w:p w14:paraId="7CDB2CD8" w14:textId="77777777" w:rsidR="00D8267E" w:rsidRDefault="00000000">
            <w:pPr>
              <w:ind w:left="720" w:right="-149"/>
              <w:rPr>
                <w:rFonts w:ascii="Calibri" w:eastAsia="Calibri" w:hAnsi="Calibri" w:cs="Calibri"/>
              </w:rPr>
            </w:pPr>
            <w:r>
              <w:rPr>
                <w:rFonts w:ascii="Calibri" w:eastAsia="Calibri" w:hAnsi="Calibri" w:cs="Calibri"/>
                <w:b/>
              </w:rPr>
              <w:t>Data Volume Management:</w:t>
            </w:r>
            <w:r>
              <w:rPr>
                <w:rFonts w:ascii="Calibri" w:eastAsia="Calibri" w:hAnsi="Calibri" w:cs="Calibri"/>
              </w:rPr>
              <w:t xml:space="preserve"> Properly size your indexers and plan for anticipated data volumes to ensure efficient indexing and searching performance.</w:t>
            </w:r>
          </w:p>
          <w:p w14:paraId="7F544A55" w14:textId="77777777" w:rsidR="00D8267E" w:rsidRDefault="00D8267E">
            <w:pPr>
              <w:ind w:left="720" w:right="-149"/>
              <w:rPr>
                <w:rFonts w:ascii="Calibri" w:eastAsia="Calibri" w:hAnsi="Calibri" w:cs="Calibri"/>
              </w:rPr>
            </w:pPr>
          </w:p>
          <w:p w14:paraId="5FB4A66C" w14:textId="77777777" w:rsidR="00D8267E" w:rsidRDefault="00000000">
            <w:pPr>
              <w:ind w:left="720" w:right="-149"/>
              <w:rPr>
                <w:rFonts w:ascii="Calibri" w:eastAsia="Calibri" w:hAnsi="Calibri" w:cs="Calibri"/>
              </w:rPr>
            </w:pPr>
            <w:r>
              <w:rPr>
                <w:rFonts w:ascii="Calibri" w:eastAsia="Calibri" w:hAnsi="Calibri" w:cs="Calibri"/>
                <w:b/>
              </w:rPr>
              <w:t xml:space="preserve">Data Categorization: </w:t>
            </w:r>
            <w:r>
              <w:rPr>
                <w:rFonts w:ascii="Calibri" w:eastAsia="Calibri" w:hAnsi="Calibri" w:cs="Calibri"/>
              </w:rPr>
              <w:t xml:space="preserve">Assign appropriate </w:t>
            </w:r>
            <w:proofErr w:type="spellStart"/>
            <w:r>
              <w:rPr>
                <w:rFonts w:ascii="Calibri" w:eastAsia="Calibri" w:hAnsi="Calibri" w:cs="Calibri"/>
              </w:rPr>
              <w:t>sourcetypes</w:t>
            </w:r>
            <w:proofErr w:type="spellEnd"/>
            <w:r>
              <w:rPr>
                <w:rFonts w:ascii="Calibri" w:eastAsia="Calibri" w:hAnsi="Calibri" w:cs="Calibri"/>
              </w:rPr>
              <w:t xml:space="preserve"> to ensure accurate parsing and enable the use of pre-built </w:t>
            </w:r>
            <w:proofErr w:type="spellStart"/>
            <w:r>
              <w:rPr>
                <w:rFonts w:ascii="Calibri" w:eastAsia="Calibri" w:hAnsi="Calibri" w:cs="Calibri"/>
              </w:rPr>
              <w:t>sourcetype</w:t>
            </w:r>
            <w:proofErr w:type="spellEnd"/>
            <w:r>
              <w:rPr>
                <w:rFonts w:ascii="Calibri" w:eastAsia="Calibri" w:hAnsi="Calibri" w:cs="Calibri"/>
              </w:rPr>
              <w:t>-based knowledge objects.</w:t>
            </w:r>
          </w:p>
          <w:p w14:paraId="30616DB4" w14:textId="77777777" w:rsidR="00D8267E" w:rsidRDefault="00D8267E">
            <w:pPr>
              <w:ind w:left="720" w:right="-149"/>
              <w:rPr>
                <w:rFonts w:ascii="Calibri" w:eastAsia="Calibri" w:hAnsi="Calibri" w:cs="Calibri"/>
              </w:rPr>
            </w:pPr>
          </w:p>
          <w:p w14:paraId="24BA5E85" w14:textId="77777777" w:rsidR="00D8267E" w:rsidRDefault="00000000">
            <w:pPr>
              <w:ind w:left="720" w:right="-149"/>
              <w:rPr>
                <w:rFonts w:ascii="Calibri" w:eastAsia="Calibri" w:hAnsi="Calibri" w:cs="Calibri"/>
              </w:rPr>
            </w:pPr>
            <w:r>
              <w:rPr>
                <w:rFonts w:ascii="Calibri" w:eastAsia="Calibri" w:hAnsi="Calibri" w:cs="Calibri"/>
                <w:b/>
              </w:rPr>
              <w:t>Field Extraction:</w:t>
            </w:r>
            <w:r>
              <w:rPr>
                <w:rFonts w:ascii="Calibri" w:eastAsia="Calibri" w:hAnsi="Calibri" w:cs="Calibri"/>
              </w:rPr>
              <w:t xml:space="preserve"> Utilise field extractions to structure and normalise your data, enabling efficient searching and analysis.</w:t>
            </w:r>
          </w:p>
          <w:p w14:paraId="1CC8DCC6" w14:textId="77777777" w:rsidR="00D8267E" w:rsidRDefault="00D8267E">
            <w:pPr>
              <w:ind w:left="720" w:right="-149"/>
              <w:rPr>
                <w:rFonts w:ascii="Calibri" w:eastAsia="Calibri" w:hAnsi="Calibri" w:cs="Calibri"/>
              </w:rPr>
            </w:pPr>
          </w:p>
          <w:p w14:paraId="60CA6434" w14:textId="77777777" w:rsidR="00D8267E" w:rsidRDefault="00000000">
            <w:pPr>
              <w:ind w:left="720" w:right="-149"/>
              <w:rPr>
                <w:rFonts w:ascii="Calibri" w:eastAsia="Calibri" w:hAnsi="Calibri" w:cs="Calibri"/>
              </w:rPr>
            </w:pPr>
            <w:r>
              <w:rPr>
                <w:rFonts w:ascii="Calibri" w:eastAsia="Calibri" w:hAnsi="Calibri" w:cs="Calibri"/>
                <w:b/>
              </w:rPr>
              <w:t>Data Lifecycle Management:</w:t>
            </w:r>
            <w:r>
              <w:rPr>
                <w:rFonts w:ascii="Calibri" w:eastAsia="Calibri" w:hAnsi="Calibri" w:cs="Calibri"/>
              </w:rPr>
              <w:t xml:space="preserve"> Implement data retention and archiving policies to optimise storage usage and comply with data retention requirements.</w:t>
            </w:r>
          </w:p>
          <w:p w14:paraId="4F731BA5" w14:textId="77777777" w:rsidR="00D8267E" w:rsidRDefault="00D8267E">
            <w:pPr>
              <w:ind w:left="720" w:right="-149"/>
              <w:rPr>
                <w:rFonts w:ascii="Calibri" w:eastAsia="Calibri" w:hAnsi="Calibri" w:cs="Calibri"/>
              </w:rPr>
            </w:pPr>
          </w:p>
          <w:p w14:paraId="0DF87358" w14:textId="77777777" w:rsidR="00D8267E" w:rsidRDefault="00000000">
            <w:pPr>
              <w:ind w:left="720" w:right="-149"/>
              <w:rPr>
                <w:rFonts w:ascii="Calibri" w:eastAsia="Calibri" w:hAnsi="Calibri" w:cs="Calibri"/>
              </w:rPr>
            </w:pPr>
            <w:r>
              <w:rPr>
                <w:rFonts w:ascii="Calibri" w:eastAsia="Calibri" w:hAnsi="Calibri" w:cs="Calibri"/>
                <w:b/>
              </w:rPr>
              <w:t>Monitoring and Maintenance:</w:t>
            </w:r>
            <w:r>
              <w:rPr>
                <w:rFonts w:ascii="Calibri" w:eastAsia="Calibri" w:hAnsi="Calibri" w:cs="Calibri"/>
              </w:rPr>
              <w:t xml:space="preserve"> Regularly monitor index health, disk space, and performance metrics to proactively identify and address any issues.</w:t>
            </w:r>
          </w:p>
          <w:p w14:paraId="0F6DA7C0" w14:textId="77777777" w:rsidR="00D8267E" w:rsidRDefault="00D8267E">
            <w:pPr>
              <w:ind w:right="-148"/>
              <w:rPr>
                <w:rFonts w:ascii="Calibri" w:eastAsia="Calibri" w:hAnsi="Calibri" w:cs="Calibri"/>
              </w:rPr>
            </w:pPr>
          </w:p>
          <w:tbl>
            <w:tblPr>
              <w:tblStyle w:val="afb"/>
              <w:tblW w:w="5944" w:type="dxa"/>
              <w:tblLayout w:type="fixed"/>
              <w:tblLook w:val="0400" w:firstRow="0" w:lastRow="0" w:firstColumn="0" w:lastColumn="0" w:noHBand="0" w:noVBand="1"/>
            </w:tblPr>
            <w:tblGrid>
              <w:gridCol w:w="5944"/>
            </w:tblGrid>
            <w:tr w:rsidR="00D8267E" w14:paraId="4CECA651"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7CC92DBD" w14:textId="77777777" w:rsidR="00D8267E" w:rsidRDefault="00000000">
                  <w:pPr>
                    <w:pStyle w:val="Heading2"/>
                    <w:ind w:right="-149"/>
                    <w:outlineLvl w:val="1"/>
                  </w:pPr>
                  <w:bookmarkStart w:id="27" w:name="_3as4poj" w:colFirst="0" w:colLast="0"/>
                  <w:bookmarkEnd w:id="27"/>
                  <w:r>
                    <w:lastRenderedPageBreak/>
                    <w:t>Managing indexes</w:t>
                  </w:r>
                  <w:r>
                    <w:rPr>
                      <w:b w:val="0"/>
                    </w:rPr>
                    <w:t xml:space="preserve"> (creation, deletion, retention policies)</w:t>
                  </w:r>
                </w:p>
              </w:tc>
            </w:tr>
          </w:tbl>
          <w:p w14:paraId="2DB5589A" w14:textId="77777777" w:rsidR="00D8267E" w:rsidRDefault="00D8267E">
            <w:pPr>
              <w:spacing w:line="276" w:lineRule="auto"/>
              <w:ind w:right="-149"/>
              <w:rPr>
                <w:rFonts w:ascii="Calibri" w:eastAsia="Calibri" w:hAnsi="Calibri" w:cs="Calibri"/>
              </w:rPr>
            </w:pPr>
          </w:p>
          <w:p w14:paraId="2114EA5B" w14:textId="77777777" w:rsidR="00D8267E" w:rsidRDefault="00000000">
            <w:pPr>
              <w:spacing w:line="276" w:lineRule="auto"/>
              <w:ind w:right="-149"/>
              <w:rPr>
                <w:rFonts w:ascii="Calibri" w:eastAsia="Calibri" w:hAnsi="Calibri" w:cs="Calibri"/>
                <w:b/>
              </w:rPr>
            </w:pPr>
            <w:r>
              <w:rPr>
                <w:rFonts w:ascii="Calibri" w:eastAsia="Calibri" w:hAnsi="Calibri" w:cs="Calibri"/>
                <w:b/>
              </w:rPr>
              <w:t>Managing Indexes:</w:t>
            </w:r>
          </w:p>
          <w:p w14:paraId="3A6F79CE" w14:textId="77777777" w:rsidR="00D8267E" w:rsidRDefault="00000000">
            <w:pPr>
              <w:ind w:left="720" w:right="-149"/>
              <w:rPr>
                <w:rFonts w:ascii="Calibri" w:eastAsia="Calibri" w:hAnsi="Calibri" w:cs="Calibri"/>
              </w:rPr>
            </w:pPr>
            <w:r>
              <w:rPr>
                <w:rFonts w:ascii="Calibri" w:eastAsia="Calibri" w:hAnsi="Calibri" w:cs="Calibri"/>
                <w:b/>
              </w:rPr>
              <w:t xml:space="preserve">Index Creation: </w:t>
            </w:r>
            <w:r>
              <w:rPr>
                <w:rFonts w:ascii="Calibri" w:eastAsia="Calibri" w:hAnsi="Calibri" w:cs="Calibri"/>
              </w:rPr>
              <w:t>Create new indexes using the Splunk web interface or configuration files, specifying properties like name, location, and storage volume.</w:t>
            </w:r>
          </w:p>
          <w:p w14:paraId="61A09805" w14:textId="77777777" w:rsidR="00D8267E" w:rsidRDefault="00000000">
            <w:pPr>
              <w:ind w:left="720" w:right="-149"/>
              <w:rPr>
                <w:rFonts w:ascii="Calibri" w:eastAsia="Calibri" w:hAnsi="Calibri" w:cs="Calibri"/>
              </w:rPr>
            </w:pPr>
            <w:r>
              <w:rPr>
                <w:rFonts w:ascii="Calibri" w:eastAsia="Calibri" w:hAnsi="Calibri" w:cs="Calibri"/>
                <w:b/>
              </w:rPr>
              <w:t xml:space="preserve">Index Deletion: </w:t>
            </w:r>
            <w:r>
              <w:rPr>
                <w:rFonts w:ascii="Calibri" w:eastAsia="Calibri" w:hAnsi="Calibri" w:cs="Calibri"/>
              </w:rPr>
              <w:t>Safely delete unused or unnecessary indexes to free up disk space and optimise performance.</w:t>
            </w:r>
          </w:p>
          <w:p w14:paraId="68F4DCE4" w14:textId="77777777" w:rsidR="00D8267E" w:rsidRDefault="00D8267E">
            <w:pPr>
              <w:spacing w:line="276" w:lineRule="auto"/>
              <w:ind w:left="720" w:right="-149"/>
              <w:rPr>
                <w:rFonts w:ascii="Calibri" w:eastAsia="Calibri" w:hAnsi="Calibri" w:cs="Calibri"/>
              </w:rPr>
            </w:pPr>
          </w:p>
          <w:p w14:paraId="14CB184F" w14:textId="77777777" w:rsidR="00D8267E" w:rsidRDefault="00000000">
            <w:pPr>
              <w:spacing w:line="276" w:lineRule="auto"/>
              <w:ind w:right="-149"/>
              <w:rPr>
                <w:rFonts w:ascii="Calibri" w:eastAsia="Calibri" w:hAnsi="Calibri" w:cs="Calibri"/>
                <w:b/>
              </w:rPr>
            </w:pPr>
            <w:r>
              <w:rPr>
                <w:rFonts w:ascii="Calibri" w:eastAsia="Calibri" w:hAnsi="Calibri" w:cs="Calibri"/>
                <w:b/>
              </w:rPr>
              <w:t>Retention Policies:</w:t>
            </w:r>
          </w:p>
          <w:p w14:paraId="4E703D61" w14:textId="77777777" w:rsidR="00D8267E" w:rsidRDefault="00000000">
            <w:pPr>
              <w:ind w:left="720" w:right="-149"/>
              <w:rPr>
                <w:rFonts w:ascii="Calibri" w:eastAsia="Calibri" w:hAnsi="Calibri" w:cs="Calibri"/>
              </w:rPr>
            </w:pPr>
            <w:r>
              <w:rPr>
                <w:rFonts w:ascii="Calibri" w:eastAsia="Calibri" w:hAnsi="Calibri" w:cs="Calibri"/>
                <w:b/>
              </w:rPr>
              <w:t>Data Retention:</w:t>
            </w:r>
            <w:r>
              <w:rPr>
                <w:rFonts w:ascii="Calibri" w:eastAsia="Calibri" w:hAnsi="Calibri" w:cs="Calibri"/>
              </w:rPr>
              <w:t xml:space="preserve"> Configure retention policies for indexes to determine how long data should be stored before it is automatically deleted.</w:t>
            </w:r>
          </w:p>
          <w:p w14:paraId="42EF924C" w14:textId="77777777" w:rsidR="00D8267E" w:rsidRDefault="00000000">
            <w:pPr>
              <w:ind w:left="720" w:right="-149"/>
              <w:rPr>
                <w:rFonts w:ascii="Calibri" w:eastAsia="Calibri" w:hAnsi="Calibri" w:cs="Calibri"/>
              </w:rPr>
            </w:pPr>
            <w:r>
              <w:rPr>
                <w:rFonts w:ascii="Calibri" w:eastAsia="Calibri" w:hAnsi="Calibri" w:cs="Calibri"/>
                <w:b/>
              </w:rPr>
              <w:t xml:space="preserve">Frozen Time Periods: </w:t>
            </w:r>
            <w:r>
              <w:rPr>
                <w:rFonts w:ascii="Calibri" w:eastAsia="Calibri" w:hAnsi="Calibri" w:cs="Calibri"/>
              </w:rPr>
              <w:t>Use frozen time periods to preserve older data beyond the retention period for compliance or historical analysis purposes.</w:t>
            </w:r>
          </w:p>
          <w:p w14:paraId="7BCC4233" w14:textId="77777777" w:rsidR="00D8267E" w:rsidRDefault="00D8267E">
            <w:pPr>
              <w:ind w:right="-148"/>
              <w:rPr>
                <w:rFonts w:ascii="Calibri" w:eastAsia="Calibri" w:hAnsi="Calibri" w:cs="Calibri"/>
              </w:rPr>
            </w:pPr>
          </w:p>
          <w:tbl>
            <w:tblPr>
              <w:tblStyle w:val="afc"/>
              <w:tblW w:w="5944" w:type="dxa"/>
              <w:tblLayout w:type="fixed"/>
              <w:tblLook w:val="0400" w:firstRow="0" w:lastRow="0" w:firstColumn="0" w:lastColumn="0" w:noHBand="0" w:noVBand="1"/>
            </w:tblPr>
            <w:tblGrid>
              <w:gridCol w:w="5944"/>
            </w:tblGrid>
            <w:tr w:rsidR="00D8267E" w14:paraId="408498D2"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6614A180" w14:textId="77777777" w:rsidR="00D8267E" w:rsidRDefault="00000000">
                  <w:pPr>
                    <w:pStyle w:val="Heading2"/>
                    <w:ind w:right="-149"/>
                    <w:outlineLvl w:val="1"/>
                  </w:pPr>
                  <w:bookmarkStart w:id="28" w:name="_1pxezwc" w:colFirst="0" w:colLast="0"/>
                  <w:bookmarkEnd w:id="28"/>
                  <w:r>
                    <w:t>Data lifecycle management</w:t>
                  </w:r>
                  <w:r>
                    <w:rPr>
                      <w:b w:val="0"/>
                    </w:rPr>
                    <w:t xml:space="preserve"> (archiving, freezing, summarization)</w:t>
                  </w:r>
                </w:p>
              </w:tc>
            </w:tr>
          </w:tbl>
          <w:p w14:paraId="39E78AA7" w14:textId="77777777" w:rsidR="00D8267E" w:rsidRDefault="00D8267E">
            <w:pPr>
              <w:spacing w:line="276" w:lineRule="auto"/>
              <w:ind w:right="-149"/>
              <w:rPr>
                <w:rFonts w:ascii="Calibri" w:eastAsia="Calibri" w:hAnsi="Calibri" w:cs="Calibri"/>
              </w:rPr>
            </w:pPr>
          </w:p>
          <w:p w14:paraId="02BF04C2" w14:textId="77777777" w:rsidR="00D8267E" w:rsidRDefault="00000000">
            <w:pPr>
              <w:spacing w:line="276" w:lineRule="auto"/>
              <w:ind w:right="-149"/>
              <w:rPr>
                <w:rFonts w:ascii="Calibri" w:eastAsia="Calibri" w:hAnsi="Calibri" w:cs="Calibri"/>
                <w:b/>
              </w:rPr>
            </w:pPr>
            <w:r>
              <w:rPr>
                <w:rFonts w:ascii="Calibri" w:eastAsia="Calibri" w:hAnsi="Calibri" w:cs="Calibri"/>
                <w:b/>
              </w:rPr>
              <w:t>Data Archiving:</w:t>
            </w:r>
          </w:p>
          <w:p w14:paraId="75264304"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Archiving: </w:t>
            </w:r>
            <w:r>
              <w:rPr>
                <w:rFonts w:ascii="Calibri" w:eastAsia="Calibri" w:hAnsi="Calibri" w:cs="Calibri"/>
              </w:rPr>
              <w:t>Move older or less frequently accessed data to secondary storage systems or cold storage for long-term retention while freeing up primary storage space.</w:t>
            </w:r>
          </w:p>
          <w:p w14:paraId="57E5E7AA"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Archive Indexes: </w:t>
            </w:r>
            <w:r>
              <w:rPr>
                <w:rFonts w:ascii="Calibri" w:eastAsia="Calibri" w:hAnsi="Calibri" w:cs="Calibri"/>
              </w:rPr>
              <w:t>Utilise Splunk's data archiving features to store indexed data separately, allowing easy retrieval and restoration when needed.</w:t>
            </w:r>
          </w:p>
          <w:p w14:paraId="29F5553A" w14:textId="77777777" w:rsidR="00D8267E" w:rsidRDefault="00D8267E">
            <w:pPr>
              <w:spacing w:line="276" w:lineRule="auto"/>
              <w:ind w:left="720" w:right="-149"/>
              <w:rPr>
                <w:rFonts w:ascii="Calibri" w:eastAsia="Calibri" w:hAnsi="Calibri" w:cs="Calibri"/>
              </w:rPr>
            </w:pPr>
          </w:p>
          <w:p w14:paraId="43D35E33" w14:textId="77777777" w:rsidR="00D8267E" w:rsidRDefault="00000000">
            <w:pPr>
              <w:spacing w:line="276" w:lineRule="auto"/>
              <w:ind w:right="-149"/>
              <w:rPr>
                <w:rFonts w:ascii="Calibri" w:eastAsia="Calibri" w:hAnsi="Calibri" w:cs="Calibri"/>
                <w:b/>
              </w:rPr>
            </w:pPr>
            <w:r>
              <w:rPr>
                <w:rFonts w:ascii="Calibri" w:eastAsia="Calibri" w:hAnsi="Calibri" w:cs="Calibri"/>
                <w:b/>
              </w:rPr>
              <w:t>Freezing Data:</w:t>
            </w:r>
          </w:p>
          <w:p w14:paraId="1ED192FC"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Frozen Time Periods: </w:t>
            </w:r>
            <w:r>
              <w:rPr>
                <w:rFonts w:ascii="Calibri" w:eastAsia="Calibri" w:hAnsi="Calibri" w:cs="Calibri"/>
              </w:rPr>
              <w:t>Define frozen time periods to prevent data from being deleted during index retention while still optimising storage usage.</w:t>
            </w:r>
          </w:p>
          <w:p w14:paraId="690099D2" w14:textId="77777777" w:rsidR="00D8267E" w:rsidRDefault="00000000">
            <w:pPr>
              <w:spacing w:line="276" w:lineRule="auto"/>
              <w:ind w:left="720" w:right="-149"/>
              <w:rPr>
                <w:rFonts w:ascii="Calibri" w:eastAsia="Calibri" w:hAnsi="Calibri" w:cs="Calibri"/>
              </w:rPr>
            </w:pPr>
            <w:r>
              <w:rPr>
                <w:rFonts w:ascii="Calibri" w:eastAsia="Calibri" w:hAnsi="Calibri" w:cs="Calibri"/>
                <w:b/>
              </w:rPr>
              <w:t>Cold-to-Frozen Bucket Transition:</w:t>
            </w:r>
            <w:r>
              <w:rPr>
                <w:rFonts w:ascii="Calibri" w:eastAsia="Calibri" w:hAnsi="Calibri" w:cs="Calibri"/>
              </w:rPr>
              <w:t xml:space="preserve"> Automatically transition cold buckets to frozen state after a specified period, reducing the need for ongoing management.</w:t>
            </w:r>
          </w:p>
          <w:p w14:paraId="571A0A0B" w14:textId="77777777" w:rsidR="00D8267E" w:rsidRDefault="00D8267E">
            <w:pPr>
              <w:spacing w:line="276" w:lineRule="auto"/>
              <w:ind w:left="720" w:right="-149"/>
              <w:rPr>
                <w:rFonts w:ascii="Calibri" w:eastAsia="Calibri" w:hAnsi="Calibri" w:cs="Calibri"/>
              </w:rPr>
            </w:pPr>
          </w:p>
          <w:p w14:paraId="1D003266" w14:textId="77777777" w:rsidR="00D8267E" w:rsidRDefault="00000000">
            <w:pPr>
              <w:spacing w:line="276" w:lineRule="auto"/>
              <w:ind w:right="-149"/>
              <w:rPr>
                <w:rFonts w:ascii="Calibri" w:eastAsia="Calibri" w:hAnsi="Calibri" w:cs="Calibri"/>
                <w:b/>
              </w:rPr>
            </w:pPr>
            <w:r>
              <w:rPr>
                <w:rFonts w:ascii="Calibri" w:eastAsia="Calibri" w:hAnsi="Calibri" w:cs="Calibri"/>
                <w:b/>
              </w:rPr>
              <w:t>Data Summarization:</w:t>
            </w:r>
          </w:p>
          <w:p w14:paraId="2B9A23D6"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Summary Indexing: </w:t>
            </w:r>
            <w:r>
              <w:rPr>
                <w:rFonts w:ascii="Calibri" w:eastAsia="Calibri" w:hAnsi="Calibri" w:cs="Calibri"/>
              </w:rPr>
              <w:t>Create summary indexes to store aggregated or pre-calculated data for faster and efficient reporting and analysis.</w:t>
            </w:r>
          </w:p>
          <w:p w14:paraId="535D85BC"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Model Acceleration: </w:t>
            </w:r>
            <w:r>
              <w:rPr>
                <w:rFonts w:ascii="Calibri" w:eastAsia="Calibri" w:hAnsi="Calibri" w:cs="Calibri"/>
              </w:rPr>
              <w:t>Accelerate data model searches by summarising and precomputing results, enhancing search performance.</w:t>
            </w:r>
          </w:p>
          <w:p w14:paraId="45E05197" w14:textId="77777777" w:rsidR="00D8267E" w:rsidRDefault="00D8267E">
            <w:pPr>
              <w:spacing w:line="276" w:lineRule="auto"/>
              <w:ind w:left="720" w:right="-149"/>
              <w:rPr>
                <w:rFonts w:ascii="Calibri" w:eastAsia="Calibri" w:hAnsi="Calibri" w:cs="Calibri"/>
              </w:rPr>
            </w:pPr>
          </w:p>
          <w:tbl>
            <w:tblPr>
              <w:tblStyle w:val="afd"/>
              <w:tblW w:w="5944" w:type="dxa"/>
              <w:tblLayout w:type="fixed"/>
              <w:tblLook w:val="0400" w:firstRow="0" w:lastRow="0" w:firstColumn="0" w:lastColumn="0" w:noHBand="0" w:noVBand="1"/>
            </w:tblPr>
            <w:tblGrid>
              <w:gridCol w:w="5944"/>
            </w:tblGrid>
            <w:tr w:rsidR="00D8267E" w14:paraId="25103272"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49A6F4F5" w14:textId="77777777" w:rsidR="00D8267E" w:rsidRDefault="00000000">
                  <w:pPr>
                    <w:pStyle w:val="Heading2"/>
                    <w:ind w:right="-149"/>
                    <w:outlineLvl w:val="1"/>
                  </w:pPr>
                  <w:bookmarkStart w:id="29" w:name="_49x2ik5" w:colFirst="0" w:colLast="0"/>
                  <w:bookmarkEnd w:id="29"/>
                  <w:r>
                    <w:t>Working with summary indexes and accelerated data models</w:t>
                  </w:r>
                </w:p>
              </w:tc>
            </w:tr>
          </w:tbl>
          <w:p w14:paraId="796C1847" w14:textId="77777777" w:rsidR="00D8267E" w:rsidRDefault="00D8267E">
            <w:pPr>
              <w:spacing w:line="276" w:lineRule="auto"/>
              <w:ind w:right="-149"/>
              <w:rPr>
                <w:rFonts w:ascii="Calibri" w:eastAsia="Calibri" w:hAnsi="Calibri" w:cs="Calibri"/>
              </w:rPr>
            </w:pPr>
          </w:p>
          <w:p w14:paraId="42EC45F7" w14:textId="77777777" w:rsidR="00D8267E" w:rsidRDefault="00000000">
            <w:pPr>
              <w:spacing w:line="276" w:lineRule="auto"/>
              <w:ind w:right="-149"/>
              <w:rPr>
                <w:rFonts w:ascii="Calibri" w:eastAsia="Calibri" w:hAnsi="Calibri" w:cs="Calibri"/>
                <w:b/>
              </w:rPr>
            </w:pPr>
            <w:r>
              <w:rPr>
                <w:rFonts w:ascii="Calibri" w:eastAsia="Calibri" w:hAnsi="Calibri" w:cs="Calibri"/>
                <w:b/>
              </w:rPr>
              <w:t>Working with Summary Indexes:</w:t>
            </w:r>
          </w:p>
          <w:p w14:paraId="7D44FD67"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Summary Indexing: </w:t>
            </w:r>
            <w:r>
              <w:rPr>
                <w:rFonts w:ascii="Calibri" w:eastAsia="Calibri" w:hAnsi="Calibri" w:cs="Calibri"/>
              </w:rPr>
              <w:t>Create summary indexes to store aggregated or pre-calculated data, enabling faster and efficient reporting and analysis.</w:t>
            </w:r>
          </w:p>
          <w:p w14:paraId="5ABA4F1A"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Scheduled Searches: </w:t>
            </w:r>
            <w:r>
              <w:rPr>
                <w:rFonts w:ascii="Calibri" w:eastAsia="Calibri" w:hAnsi="Calibri" w:cs="Calibri"/>
              </w:rPr>
              <w:t>Configure scheduled searches to populate the summary indexes with the desired data on a regular basis.</w:t>
            </w:r>
          </w:p>
          <w:p w14:paraId="38798DDC" w14:textId="77777777" w:rsidR="00D8267E" w:rsidRDefault="00D8267E">
            <w:pPr>
              <w:spacing w:line="276" w:lineRule="auto"/>
              <w:ind w:right="-149"/>
              <w:rPr>
                <w:rFonts w:ascii="Calibri" w:eastAsia="Calibri" w:hAnsi="Calibri" w:cs="Calibri"/>
              </w:rPr>
            </w:pPr>
          </w:p>
          <w:p w14:paraId="2A43FC9A" w14:textId="77777777" w:rsidR="00D8267E" w:rsidRDefault="00000000">
            <w:pPr>
              <w:spacing w:line="276" w:lineRule="auto"/>
              <w:ind w:right="-149"/>
              <w:rPr>
                <w:rFonts w:ascii="Calibri" w:eastAsia="Calibri" w:hAnsi="Calibri" w:cs="Calibri"/>
                <w:b/>
              </w:rPr>
            </w:pPr>
            <w:r>
              <w:rPr>
                <w:rFonts w:ascii="Calibri" w:eastAsia="Calibri" w:hAnsi="Calibri" w:cs="Calibri"/>
                <w:b/>
              </w:rPr>
              <w:t>Accelerated Data Models:</w:t>
            </w:r>
          </w:p>
          <w:p w14:paraId="0D3E64F5"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Model Creation: </w:t>
            </w:r>
            <w:r>
              <w:rPr>
                <w:rFonts w:ascii="Calibri" w:eastAsia="Calibri" w:hAnsi="Calibri" w:cs="Calibri"/>
              </w:rPr>
              <w:t>Build data models to define relationships, field extractions, and pivots for efficient exploration and analysis.</w:t>
            </w:r>
          </w:p>
          <w:p w14:paraId="2DB3C9A5" w14:textId="77777777" w:rsidR="00D8267E" w:rsidRDefault="00000000">
            <w:pPr>
              <w:spacing w:line="276" w:lineRule="auto"/>
              <w:ind w:left="720" w:right="-149"/>
              <w:rPr>
                <w:rFonts w:ascii="Calibri" w:eastAsia="Calibri" w:hAnsi="Calibri" w:cs="Calibri"/>
              </w:rPr>
            </w:pPr>
            <w:r>
              <w:rPr>
                <w:rFonts w:ascii="Calibri" w:eastAsia="Calibri" w:hAnsi="Calibri" w:cs="Calibri"/>
                <w:b/>
              </w:rPr>
              <w:t>Data Model Acceleration:</w:t>
            </w:r>
            <w:r>
              <w:rPr>
                <w:rFonts w:ascii="Calibri" w:eastAsia="Calibri" w:hAnsi="Calibri" w:cs="Calibri"/>
              </w:rPr>
              <w:t xml:space="preserve"> Accelerate data model searches by precomputing and summarising results, improving search performance.</w:t>
            </w:r>
          </w:p>
          <w:p w14:paraId="654B9315" w14:textId="77777777" w:rsidR="00D8267E" w:rsidRDefault="00D8267E">
            <w:pPr>
              <w:widowControl w:val="0"/>
              <w:ind w:right="-148"/>
              <w:rPr>
                <w:rFonts w:ascii="Calibri" w:eastAsia="Calibri" w:hAnsi="Calibri" w:cs="Calibri"/>
              </w:rPr>
            </w:pPr>
          </w:p>
          <w:p w14:paraId="1F568C29" w14:textId="77777777" w:rsidR="00D8267E" w:rsidRDefault="00D8267E">
            <w:pPr>
              <w:widowControl w:val="0"/>
              <w:ind w:right="-148"/>
              <w:rPr>
                <w:rFonts w:ascii="Calibri" w:eastAsia="Calibri" w:hAnsi="Calibri" w:cs="Calibri"/>
              </w:rPr>
            </w:pPr>
          </w:p>
        </w:tc>
      </w:tr>
    </w:tbl>
    <w:p w14:paraId="3233A819" w14:textId="77777777" w:rsidR="00D8267E" w:rsidRDefault="00D8267E">
      <w:pPr>
        <w:widowControl w:val="0"/>
        <w:spacing w:line="240" w:lineRule="auto"/>
        <w:ind w:right="-149"/>
        <w:rPr>
          <w:rFonts w:ascii="Calibri" w:eastAsia="Calibri" w:hAnsi="Calibri" w:cs="Calibri"/>
          <w:color w:val="8EAADB"/>
        </w:rPr>
      </w:pPr>
    </w:p>
    <w:p w14:paraId="02C491F1" w14:textId="77777777" w:rsidR="00D8267E" w:rsidRDefault="00D8267E">
      <w:pPr>
        <w:widowControl w:val="0"/>
        <w:spacing w:line="240" w:lineRule="auto"/>
        <w:ind w:right="-149"/>
        <w:rPr>
          <w:rFonts w:ascii="Calibri" w:eastAsia="Calibri" w:hAnsi="Calibri" w:cs="Calibri"/>
          <w:color w:val="8EAADB"/>
        </w:rPr>
      </w:pPr>
    </w:p>
    <w:p w14:paraId="4A1F6945" w14:textId="77777777" w:rsidR="00D8267E" w:rsidRDefault="00D8267E">
      <w:pPr>
        <w:widowControl w:val="0"/>
        <w:spacing w:line="240" w:lineRule="auto"/>
        <w:ind w:right="-149"/>
        <w:rPr>
          <w:rFonts w:ascii="Calibri" w:eastAsia="Calibri" w:hAnsi="Calibri" w:cs="Calibri"/>
          <w:color w:val="8EAADB"/>
        </w:rPr>
      </w:pPr>
    </w:p>
    <w:tbl>
      <w:tblPr>
        <w:tblStyle w:val="afe"/>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20A22EA9"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216680B" w14:textId="77777777" w:rsidR="00D8267E" w:rsidRDefault="00000000">
            <w:pPr>
              <w:pStyle w:val="Heading1"/>
              <w:widowControl w:val="0"/>
              <w:outlineLvl w:val="0"/>
            </w:pPr>
            <w:bookmarkStart w:id="30" w:name="_2p2csry" w:colFirst="0" w:colLast="0"/>
            <w:bookmarkEnd w:id="30"/>
            <w:r>
              <w:lastRenderedPageBreak/>
              <w:t>Security and Access Control</w:t>
            </w:r>
          </w:p>
        </w:tc>
      </w:tr>
      <w:tr w:rsidR="00D8267E" w14:paraId="43C6515F"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8E4D9DF" w14:textId="77777777" w:rsidR="00D8267E" w:rsidRDefault="00D8267E">
            <w:pPr>
              <w:ind w:right="-148"/>
              <w:rPr>
                <w:rFonts w:ascii="Calibri" w:eastAsia="Calibri" w:hAnsi="Calibri" w:cs="Calibri"/>
              </w:rPr>
            </w:pPr>
          </w:p>
          <w:tbl>
            <w:tblPr>
              <w:tblStyle w:val="aff"/>
              <w:tblW w:w="5944" w:type="dxa"/>
              <w:tblLayout w:type="fixed"/>
              <w:tblLook w:val="0400" w:firstRow="0" w:lastRow="0" w:firstColumn="0" w:lastColumn="0" w:noHBand="0" w:noVBand="1"/>
            </w:tblPr>
            <w:tblGrid>
              <w:gridCol w:w="5944"/>
            </w:tblGrid>
            <w:tr w:rsidR="00D8267E" w14:paraId="2AB08EA7"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4E86F6A2" w14:textId="77777777" w:rsidR="00D8267E" w:rsidRDefault="00000000">
                  <w:pPr>
                    <w:pStyle w:val="Heading2"/>
                    <w:ind w:right="-149"/>
                    <w:outlineLvl w:val="1"/>
                  </w:pPr>
                  <w:bookmarkStart w:id="31" w:name="_147n2zr" w:colFirst="0" w:colLast="0"/>
                  <w:bookmarkEnd w:id="31"/>
                  <w:r>
                    <w:t>Securing program deployments</w:t>
                  </w:r>
                  <w:r>
                    <w:rPr>
                      <w:b w:val="0"/>
                    </w:rPr>
                    <w:t xml:space="preserve"> (firewalls, network restrictions)</w:t>
                  </w:r>
                </w:p>
              </w:tc>
            </w:tr>
          </w:tbl>
          <w:p w14:paraId="525D626D" w14:textId="77777777" w:rsidR="00D8267E" w:rsidRDefault="00D8267E">
            <w:pPr>
              <w:spacing w:line="276" w:lineRule="auto"/>
              <w:ind w:right="-149"/>
              <w:rPr>
                <w:rFonts w:ascii="Calibri" w:eastAsia="Calibri" w:hAnsi="Calibri" w:cs="Calibri"/>
              </w:rPr>
            </w:pPr>
          </w:p>
          <w:p w14:paraId="6395CD8E" w14:textId="77777777" w:rsidR="00D8267E" w:rsidRDefault="00000000">
            <w:pPr>
              <w:spacing w:line="276" w:lineRule="auto"/>
              <w:ind w:right="-149"/>
              <w:rPr>
                <w:rFonts w:ascii="Calibri" w:eastAsia="Calibri" w:hAnsi="Calibri" w:cs="Calibri"/>
                <w:b/>
              </w:rPr>
            </w:pPr>
            <w:r>
              <w:rPr>
                <w:rFonts w:ascii="Calibri" w:eastAsia="Calibri" w:hAnsi="Calibri" w:cs="Calibri"/>
                <w:b/>
              </w:rPr>
              <w:t xml:space="preserve">Firewall Configuration: </w:t>
            </w:r>
          </w:p>
          <w:p w14:paraId="04FBB840" w14:textId="77777777" w:rsidR="00D8267E" w:rsidRDefault="00000000">
            <w:pPr>
              <w:spacing w:line="276" w:lineRule="auto"/>
              <w:ind w:left="720" w:right="-149"/>
              <w:rPr>
                <w:rFonts w:ascii="Calibri" w:eastAsia="Calibri" w:hAnsi="Calibri" w:cs="Calibri"/>
              </w:rPr>
            </w:pPr>
            <w:r>
              <w:rPr>
                <w:rFonts w:ascii="Calibri" w:eastAsia="Calibri" w:hAnsi="Calibri" w:cs="Calibri"/>
              </w:rPr>
              <w:t>Configure firewalls to allow specific network traffic required for Splunk Enterprise components, such as indexer-to-indexer communication and forwarder-to-indexer communication.</w:t>
            </w:r>
          </w:p>
          <w:p w14:paraId="47D825CC" w14:textId="77777777" w:rsidR="00D8267E" w:rsidRDefault="00D8267E">
            <w:pPr>
              <w:spacing w:line="276" w:lineRule="auto"/>
              <w:ind w:right="-149"/>
              <w:rPr>
                <w:rFonts w:ascii="Calibri" w:eastAsia="Calibri" w:hAnsi="Calibri" w:cs="Calibri"/>
              </w:rPr>
            </w:pPr>
          </w:p>
          <w:p w14:paraId="4A2EE5F1" w14:textId="77777777" w:rsidR="00D8267E" w:rsidRDefault="00000000">
            <w:pPr>
              <w:spacing w:line="276" w:lineRule="auto"/>
              <w:ind w:right="-149"/>
              <w:rPr>
                <w:rFonts w:ascii="Calibri" w:eastAsia="Calibri" w:hAnsi="Calibri" w:cs="Calibri"/>
                <w:b/>
              </w:rPr>
            </w:pPr>
            <w:r>
              <w:rPr>
                <w:rFonts w:ascii="Calibri" w:eastAsia="Calibri" w:hAnsi="Calibri" w:cs="Calibri"/>
                <w:b/>
              </w:rPr>
              <w:t xml:space="preserve">Network Segmentation: </w:t>
            </w:r>
          </w:p>
          <w:p w14:paraId="0438186F" w14:textId="77777777" w:rsidR="00D8267E" w:rsidRDefault="00000000">
            <w:pPr>
              <w:spacing w:line="276" w:lineRule="auto"/>
              <w:ind w:left="720" w:right="-149"/>
              <w:rPr>
                <w:rFonts w:ascii="Calibri" w:eastAsia="Calibri" w:hAnsi="Calibri" w:cs="Calibri"/>
              </w:rPr>
            </w:pPr>
            <w:r>
              <w:rPr>
                <w:rFonts w:ascii="Calibri" w:eastAsia="Calibri" w:hAnsi="Calibri" w:cs="Calibri"/>
              </w:rPr>
              <w:t>Implement network segmentation to isolate Splunk components and limit access to sensitive data, ensuring that only authorised systems can communicate with Splunk Enterprise.</w:t>
            </w:r>
          </w:p>
          <w:p w14:paraId="770E118B" w14:textId="77777777" w:rsidR="00D8267E" w:rsidRDefault="00D8267E">
            <w:pPr>
              <w:spacing w:line="276" w:lineRule="auto"/>
              <w:ind w:right="-149"/>
              <w:rPr>
                <w:rFonts w:ascii="Calibri" w:eastAsia="Calibri" w:hAnsi="Calibri" w:cs="Calibri"/>
              </w:rPr>
            </w:pPr>
          </w:p>
          <w:p w14:paraId="71C3FCAD" w14:textId="77777777" w:rsidR="00D8267E" w:rsidRDefault="00000000">
            <w:pPr>
              <w:spacing w:line="276" w:lineRule="auto"/>
              <w:ind w:right="-149"/>
              <w:rPr>
                <w:rFonts w:ascii="Calibri" w:eastAsia="Calibri" w:hAnsi="Calibri" w:cs="Calibri"/>
                <w:b/>
              </w:rPr>
            </w:pPr>
            <w:r>
              <w:rPr>
                <w:rFonts w:ascii="Calibri" w:eastAsia="Calibri" w:hAnsi="Calibri" w:cs="Calibri"/>
                <w:b/>
              </w:rPr>
              <w:t xml:space="preserve">Secure Communication: </w:t>
            </w:r>
          </w:p>
          <w:p w14:paraId="06C16A5E" w14:textId="77777777" w:rsidR="00D8267E" w:rsidRDefault="00000000">
            <w:pPr>
              <w:spacing w:line="276" w:lineRule="auto"/>
              <w:ind w:left="720" w:right="-149"/>
              <w:rPr>
                <w:rFonts w:ascii="Calibri" w:eastAsia="Calibri" w:hAnsi="Calibri" w:cs="Calibri"/>
              </w:rPr>
            </w:pPr>
            <w:r>
              <w:rPr>
                <w:rFonts w:ascii="Calibri" w:eastAsia="Calibri" w:hAnsi="Calibri" w:cs="Calibri"/>
              </w:rPr>
              <w:t>Enable SSL/TLS encryption for data transmission between Splunk components and configure secure communication protocols to protect sensitive data in transit.</w:t>
            </w:r>
          </w:p>
          <w:p w14:paraId="451A52D1" w14:textId="77777777" w:rsidR="00D8267E" w:rsidRDefault="00D8267E">
            <w:pPr>
              <w:spacing w:line="276" w:lineRule="auto"/>
              <w:ind w:right="-149"/>
              <w:rPr>
                <w:rFonts w:ascii="Calibri" w:eastAsia="Calibri" w:hAnsi="Calibri" w:cs="Calibri"/>
              </w:rPr>
            </w:pPr>
          </w:p>
          <w:p w14:paraId="1DE7FE62" w14:textId="77777777" w:rsidR="00D8267E" w:rsidRDefault="00000000">
            <w:pPr>
              <w:spacing w:line="276" w:lineRule="auto"/>
              <w:ind w:right="-149"/>
              <w:rPr>
                <w:rFonts w:ascii="Calibri" w:eastAsia="Calibri" w:hAnsi="Calibri" w:cs="Calibri"/>
                <w:b/>
              </w:rPr>
            </w:pPr>
            <w:r>
              <w:rPr>
                <w:rFonts w:ascii="Calibri" w:eastAsia="Calibri" w:hAnsi="Calibri" w:cs="Calibri"/>
                <w:b/>
              </w:rPr>
              <w:t xml:space="preserve">Access Control: </w:t>
            </w:r>
          </w:p>
          <w:p w14:paraId="6816C300" w14:textId="77777777" w:rsidR="00D8267E" w:rsidRDefault="00000000">
            <w:pPr>
              <w:spacing w:line="276" w:lineRule="auto"/>
              <w:ind w:left="720" w:right="-149"/>
              <w:rPr>
                <w:rFonts w:ascii="Calibri" w:eastAsia="Calibri" w:hAnsi="Calibri" w:cs="Calibri"/>
              </w:rPr>
            </w:pPr>
            <w:r>
              <w:rPr>
                <w:rFonts w:ascii="Calibri" w:eastAsia="Calibri" w:hAnsi="Calibri" w:cs="Calibri"/>
              </w:rPr>
              <w:t>Implement strong access controls and user authentication mechanisms to restrict access to Splunk Enterprise components and data based on user roles and permissions.</w:t>
            </w:r>
          </w:p>
          <w:p w14:paraId="4C43C931" w14:textId="77777777" w:rsidR="00D8267E" w:rsidRDefault="00D8267E">
            <w:pPr>
              <w:ind w:right="-148"/>
              <w:rPr>
                <w:rFonts w:ascii="Calibri" w:eastAsia="Calibri" w:hAnsi="Calibri" w:cs="Calibri"/>
              </w:rPr>
            </w:pPr>
          </w:p>
          <w:tbl>
            <w:tblPr>
              <w:tblStyle w:val="aff0"/>
              <w:tblW w:w="5944" w:type="dxa"/>
              <w:tblLayout w:type="fixed"/>
              <w:tblLook w:val="0400" w:firstRow="0" w:lastRow="0" w:firstColumn="0" w:lastColumn="0" w:noHBand="0" w:noVBand="1"/>
            </w:tblPr>
            <w:tblGrid>
              <w:gridCol w:w="5944"/>
            </w:tblGrid>
            <w:tr w:rsidR="00D8267E" w14:paraId="53568F26"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F8A2FBF" w14:textId="77777777" w:rsidR="00D8267E" w:rsidRDefault="00000000">
                  <w:pPr>
                    <w:pStyle w:val="Heading2"/>
                    <w:ind w:right="-149"/>
                    <w:outlineLvl w:val="1"/>
                  </w:pPr>
                  <w:bookmarkStart w:id="32" w:name="_3o7alnk" w:colFirst="0" w:colLast="0"/>
                  <w:bookmarkEnd w:id="32"/>
                  <w:r>
                    <w:t>User authentication and authorization</w:t>
                  </w:r>
                  <w:r>
                    <w:rPr>
                      <w:b w:val="0"/>
                    </w:rPr>
                    <w:t xml:space="preserve"> (local, LDAP, SSO)</w:t>
                  </w:r>
                </w:p>
              </w:tc>
            </w:tr>
          </w:tbl>
          <w:p w14:paraId="3ABE79B3" w14:textId="77777777" w:rsidR="00D8267E" w:rsidRDefault="00D8267E">
            <w:pPr>
              <w:spacing w:line="276" w:lineRule="auto"/>
              <w:ind w:right="-149"/>
              <w:rPr>
                <w:rFonts w:ascii="Calibri" w:eastAsia="Calibri" w:hAnsi="Calibri" w:cs="Calibri"/>
              </w:rPr>
            </w:pPr>
          </w:p>
          <w:p w14:paraId="384F9A26" w14:textId="77777777" w:rsidR="00D8267E" w:rsidRDefault="00000000">
            <w:pPr>
              <w:spacing w:line="276" w:lineRule="auto"/>
              <w:ind w:right="-149"/>
              <w:rPr>
                <w:rFonts w:ascii="Calibri" w:eastAsia="Calibri" w:hAnsi="Calibri" w:cs="Calibri"/>
                <w:b/>
              </w:rPr>
            </w:pPr>
            <w:r>
              <w:rPr>
                <w:rFonts w:ascii="Calibri" w:eastAsia="Calibri" w:hAnsi="Calibri" w:cs="Calibri"/>
                <w:b/>
              </w:rPr>
              <w:t>User Authentication:</w:t>
            </w:r>
          </w:p>
          <w:p w14:paraId="60D980A4"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Local Authentication: </w:t>
            </w:r>
            <w:r>
              <w:rPr>
                <w:rFonts w:ascii="Calibri" w:eastAsia="Calibri" w:hAnsi="Calibri" w:cs="Calibri"/>
              </w:rPr>
              <w:t>Authenticate users against the local user database in Splunk Enterprise, managing user accounts and passwords within the Splunk system.</w:t>
            </w:r>
          </w:p>
          <w:p w14:paraId="1328EF71" w14:textId="77777777" w:rsidR="00D8267E" w:rsidRDefault="00000000">
            <w:pPr>
              <w:spacing w:line="276" w:lineRule="auto"/>
              <w:ind w:left="720" w:right="-149"/>
              <w:rPr>
                <w:rFonts w:ascii="Calibri" w:eastAsia="Calibri" w:hAnsi="Calibri" w:cs="Calibri"/>
              </w:rPr>
            </w:pPr>
            <w:r>
              <w:rPr>
                <w:rFonts w:ascii="Calibri" w:eastAsia="Calibri" w:hAnsi="Calibri" w:cs="Calibri"/>
                <w:b/>
              </w:rPr>
              <w:t>LDAP Authentication:</w:t>
            </w:r>
            <w:r>
              <w:rPr>
                <w:rFonts w:ascii="Calibri" w:eastAsia="Calibri" w:hAnsi="Calibri" w:cs="Calibri"/>
              </w:rPr>
              <w:t xml:space="preserve"> Integrate Splunk with an LDAP (Lightweight Directory Access Protocol) server to authenticate users against the LDAP directory, allowing centralised user management.</w:t>
            </w:r>
          </w:p>
          <w:p w14:paraId="2476900E" w14:textId="77777777" w:rsidR="00D8267E" w:rsidRDefault="00D8267E">
            <w:pPr>
              <w:spacing w:line="276" w:lineRule="auto"/>
              <w:ind w:right="-149"/>
              <w:rPr>
                <w:rFonts w:ascii="Calibri" w:eastAsia="Calibri" w:hAnsi="Calibri" w:cs="Calibri"/>
              </w:rPr>
            </w:pPr>
          </w:p>
          <w:p w14:paraId="73811FEE" w14:textId="77777777" w:rsidR="00D8267E" w:rsidRDefault="00000000">
            <w:pPr>
              <w:spacing w:line="276" w:lineRule="auto"/>
              <w:ind w:right="-149"/>
              <w:rPr>
                <w:rFonts w:ascii="Calibri" w:eastAsia="Calibri" w:hAnsi="Calibri" w:cs="Calibri"/>
                <w:b/>
              </w:rPr>
            </w:pPr>
            <w:r>
              <w:rPr>
                <w:rFonts w:ascii="Calibri" w:eastAsia="Calibri" w:hAnsi="Calibri" w:cs="Calibri"/>
                <w:b/>
              </w:rPr>
              <w:t>User Authorization:</w:t>
            </w:r>
          </w:p>
          <w:p w14:paraId="3BB2EC2A" w14:textId="77777777" w:rsidR="00D8267E" w:rsidRDefault="00000000">
            <w:pPr>
              <w:spacing w:line="276" w:lineRule="auto"/>
              <w:ind w:left="720" w:right="-149"/>
              <w:rPr>
                <w:rFonts w:ascii="Calibri" w:eastAsia="Calibri" w:hAnsi="Calibri" w:cs="Calibri"/>
              </w:rPr>
            </w:pPr>
            <w:r>
              <w:rPr>
                <w:rFonts w:ascii="Calibri" w:eastAsia="Calibri" w:hAnsi="Calibri" w:cs="Calibri"/>
                <w:b/>
              </w:rPr>
              <w:t>Role-Based Access Control (RBAC):</w:t>
            </w:r>
            <w:r>
              <w:rPr>
                <w:rFonts w:ascii="Calibri" w:eastAsia="Calibri" w:hAnsi="Calibri" w:cs="Calibri"/>
              </w:rPr>
              <w:t xml:space="preserve"> Assign roles to users or groups in Splunk, defining their permissions and access levels to various features, indexes, and data.</w:t>
            </w:r>
          </w:p>
          <w:p w14:paraId="5A1AE717"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Single Sign-On (SSO): </w:t>
            </w:r>
            <w:r>
              <w:rPr>
                <w:rFonts w:ascii="Calibri" w:eastAsia="Calibri" w:hAnsi="Calibri" w:cs="Calibri"/>
              </w:rPr>
              <w:t>Enable SSO integration with identity providers like SAML (Security Assertion Markup Language) to authenticate users once and provide access to multiple systems, enhancing convenience and security.</w:t>
            </w:r>
          </w:p>
          <w:p w14:paraId="55204368" w14:textId="77777777" w:rsidR="00D8267E" w:rsidRDefault="00D8267E">
            <w:pPr>
              <w:widowControl w:val="0"/>
              <w:ind w:right="-148"/>
              <w:rPr>
                <w:rFonts w:ascii="Calibri" w:eastAsia="Calibri" w:hAnsi="Calibri" w:cs="Calibri"/>
              </w:rPr>
            </w:pPr>
          </w:p>
          <w:p w14:paraId="51C6D5C1" w14:textId="77777777" w:rsidR="00D8267E" w:rsidRDefault="00D8267E">
            <w:pPr>
              <w:ind w:right="-148"/>
              <w:rPr>
                <w:rFonts w:ascii="Calibri" w:eastAsia="Calibri" w:hAnsi="Calibri" w:cs="Calibri"/>
              </w:rPr>
            </w:pPr>
          </w:p>
          <w:tbl>
            <w:tblPr>
              <w:tblStyle w:val="aff1"/>
              <w:tblW w:w="5944" w:type="dxa"/>
              <w:tblLayout w:type="fixed"/>
              <w:tblLook w:val="0400" w:firstRow="0" w:lastRow="0" w:firstColumn="0" w:lastColumn="0" w:noHBand="0" w:noVBand="1"/>
            </w:tblPr>
            <w:tblGrid>
              <w:gridCol w:w="5944"/>
            </w:tblGrid>
            <w:tr w:rsidR="00D8267E" w14:paraId="1ABA70A1"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403394F" w14:textId="77777777" w:rsidR="00D8267E" w:rsidRDefault="00000000">
                  <w:pPr>
                    <w:pStyle w:val="Heading2"/>
                    <w:ind w:right="-149"/>
                    <w:outlineLvl w:val="1"/>
                  </w:pPr>
                  <w:bookmarkStart w:id="33" w:name="_23ckvvd" w:colFirst="0" w:colLast="0"/>
                  <w:bookmarkEnd w:id="33"/>
                  <w:r>
                    <w:t>Role-based access control (RBAC)</w:t>
                  </w:r>
                  <w:r>
                    <w:rPr>
                      <w:b w:val="0"/>
                    </w:rPr>
                    <w:t xml:space="preserve"> and permissions</w:t>
                  </w:r>
                </w:p>
              </w:tc>
            </w:tr>
          </w:tbl>
          <w:p w14:paraId="7D7F9DA9" w14:textId="77777777" w:rsidR="00D8267E" w:rsidRDefault="00D8267E">
            <w:pPr>
              <w:spacing w:line="276" w:lineRule="auto"/>
              <w:ind w:right="-149"/>
              <w:rPr>
                <w:rFonts w:ascii="Calibri" w:eastAsia="Calibri" w:hAnsi="Calibri" w:cs="Calibri"/>
              </w:rPr>
            </w:pPr>
          </w:p>
          <w:p w14:paraId="23D0600C" w14:textId="77777777" w:rsidR="00D8267E" w:rsidRDefault="00000000">
            <w:pPr>
              <w:spacing w:line="276" w:lineRule="auto"/>
              <w:ind w:right="-149"/>
              <w:rPr>
                <w:rFonts w:ascii="Calibri" w:eastAsia="Calibri" w:hAnsi="Calibri" w:cs="Calibri"/>
                <w:b/>
              </w:rPr>
            </w:pPr>
            <w:r>
              <w:rPr>
                <w:rFonts w:ascii="Calibri" w:eastAsia="Calibri" w:hAnsi="Calibri" w:cs="Calibri"/>
                <w:b/>
              </w:rPr>
              <w:t>Role-Based Access Control (RBAC):</w:t>
            </w:r>
          </w:p>
          <w:p w14:paraId="0C016562" w14:textId="77777777" w:rsidR="00D8267E" w:rsidRDefault="00000000">
            <w:pPr>
              <w:spacing w:line="276" w:lineRule="auto"/>
              <w:ind w:left="720" w:right="-149"/>
              <w:rPr>
                <w:rFonts w:ascii="Calibri" w:eastAsia="Calibri" w:hAnsi="Calibri" w:cs="Calibri"/>
              </w:rPr>
            </w:pPr>
            <w:r>
              <w:rPr>
                <w:rFonts w:ascii="Calibri" w:eastAsia="Calibri" w:hAnsi="Calibri" w:cs="Calibri"/>
                <w:b/>
              </w:rPr>
              <w:t>Roles:</w:t>
            </w:r>
            <w:r>
              <w:rPr>
                <w:rFonts w:ascii="Calibri" w:eastAsia="Calibri" w:hAnsi="Calibri" w:cs="Calibri"/>
              </w:rPr>
              <w:t xml:space="preserve"> Define roles that represent specific job functions or responsibilities within Splunk, such as admin, power user, or report viewer.</w:t>
            </w:r>
          </w:p>
          <w:p w14:paraId="2C9B1CD8"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Role Assignment: </w:t>
            </w:r>
            <w:r>
              <w:rPr>
                <w:rFonts w:ascii="Calibri" w:eastAsia="Calibri" w:hAnsi="Calibri" w:cs="Calibri"/>
              </w:rPr>
              <w:t>Assign users or groups to specific roles, determining their access privileges and permissions within Splunk.</w:t>
            </w:r>
          </w:p>
          <w:p w14:paraId="55AE65CE" w14:textId="77777777" w:rsidR="00D8267E" w:rsidRDefault="00D8267E">
            <w:pPr>
              <w:spacing w:line="276" w:lineRule="auto"/>
              <w:ind w:right="-149"/>
              <w:rPr>
                <w:rFonts w:ascii="Calibri" w:eastAsia="Calibri" w:hAnsi="Calibri" w:cs="Calibri"/>
              </w:rPr>
            </w:pPr>
          </w:p>
          <w:p w14:paraId="1E8479C9" w14:textId="77777777" w:rsidR="00D8267E" w:rsidRDefault="00000000">
            <w:pPr>
              <w:spacing w:line="276" w:lineRule="auto"/>
              <w:ind w:right="-149"/>
              <w:rPr>
                <w:rFonts w:ascii="Calibri" w:eastAsia="Calibri" w:hAnsi="Calibri" w:cs="Calibri"/>
                <w:b/>
              </w:rPr>
            </w:pPr>
            <w:r>
              <w:rPr>
                <w:rFonts w:ascii="Calibri" w:eastAsia="Calibri" w:hAnsi="Calibri" w:cs="Calibri"/>
                <w:b/>
              </w:rPr>
              <w:t>Permissions:</w:t>
            </w:r>
          </w:p>
          <w:p w14:paraId="5B40E7B7"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Object Permissions: </w:t>
            </w:r>
            <w:r>
              <w:rPr>
                <w:rFonts w:ascii="Calibri" w:eastAsia="Calibri" w:hAnsi="Calibri" w:cs="Calibri"/>
              </w:rPr>
              <w:t>Specify permissions at various levels, including global, app, index, and specific objects like dashboards, reports, or saved searches.</w:t>
            </w:r>
          </w:p>
          <w:p w14:paraId="64062D32"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Read/Write Permissions: </w:t>
            </w:r>
            <w:r>
              <w:rPr>
                <w:rFonts w:ascii="Calibri" w:eastAsia="Calibri" w:hAnsi="Calibri" w:cs="Calibri"/>
              </w:rPr>
              <w:t>Control whether users have read-only or read-write access to different features and data in Splunk.</w:t>
            </w:r>
          </w:p>
          <w:p w14:paraId="5C00CF93" w14:textId="77777777" w:rsidR="00D8267E" w:rsidRDefault="00D8267E">
            <w:pPr>
              <w:widowControl w:val="0"/>
              <w:ind w:right="-148"/>
              <w:rPr>
                <w:rFonts w:ascii="Calibri" w:eastAsia="Calibri" w:hAnsi="Calibri" w:cs="Calibri"/>
              </w:rPr>
            </w:pPr>
          </w:p>
          <w:tbl>
            <w:tblPr>
              <w:tblStyle w:val="aff2"/>
              <w:tblW w:w="5944" w:type="dxa"/>
              <w:tblLayout w:type="fixed"/>
              <w:tblLook w:val="0400" w:firstRow="0" w:lastRow="0" w:firstColumn="0" w:lastColumn="0" w:noHBand="0" w:noVBand="1"/>
            </w:tblPr>
            <w:tblGrid>
              <w:gridCol w:w="5944"/>
            </w:tblGrid>
            <w:tr w:rsidR="00D8267E" w14:paraId="5DEC4B59"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6A05070C" w14:textId="77777777" w:rsidR="00D8267E" w:rsidRDefault="00000000">
                  <w:pPr>
                    <w:pStyle w:val="Heading2"/>
                    <w:ind w:right="-149"/>
                    <w:outlineLvl w:val="1"/>
                  </w:pPr>
                  <w:bookmarkStart w:id="34" w:name="_ihv636" w:colFirst="0" w:colLast="0"/>
                  <w:bookmarkEnd w:id="34"/>
                  <w:r>
                    <w:lastRenderedPageBreak/>
                    <w:t>Implementing SSL/TLS encryption for data in transit</w:t>
                  </w:r>
                </w:p>
              </w:tc>
            </w:tr>
          </w:tbl>
          <w:p w14:paraId="4D137610" w14:textId="77777777" w:rsidR="00D8267E" w:rsidRDefault="00D8267E">
            <w:pPr>
              <w:spacing w:line="276" w:lineRule="auto"/>
              <w:ind w:right="-149"/>
              <w:rPr>
                <w:rFonts w:ascii="Calibri" w:eastAsia="Calibri" w:hAnsi="Calibri" w:cs="Calibri"/>
              </w:rPr>
            </w:pPr>
          </w:p>
          <w:p w14:paraId="7EA530C1"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SSL/TLS Configuration: </w:t>
            </w:r>
            <w:r>
              <w:rPr>
                <w:rFonts w:ascii="Calibri" w:eastAsia="Calibri" w:hAnsi="Calibri" w:cs="Calibri"/>
              </w:rPr>
              <w:t>Configure SSL/TLS settings in Splunk to enable secure communication between components, such as forwarders, indexers, and search heads.</w:t>
            </w:r>
          </w:p>
          <w:p w14:paraId="224C605D" w14:textId="77777777" w:rsidR="00D8267E" w:rsidRDefault="00D8267E">
            <w:pPr>
              <w:spacing w:line="276" w:lineRule="auto"/>
              <w:ind w:left="720" w:right="-149"/>
              <w:rPr>
                <w:rFonts w:ascii="Calibri" w:eastAsia="Calibri" w:hAnsi="Calibri" w:cs="Calibri"/>
              </w:rPr>
            </w:pPr>
          </w:p>
          <w:p w14:paraId="67199A30"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Certificate Management: </w:t>
            </w:r>
            <w:r>
              <w:rPr>
                <w:rFonts w:ascii="Calibri" w:eastAsia="Calibri" w:hAnsi="Calibri" w:cs="Calibri"/>
              </w:rPr>
              <w:t>Generate or obtain SSL/TLS certificates for each Splunk component, ensuring they are signed by trusted certificate authorities (CAs).</w:t>
            </w:r>
          </w:p>
          <w:p w14:paraId="5C3D0B70" w14:textId="77777777" w:rsidR="00D8267E" w:rsidRDefault="00D8267E">
            <w:pPr>
              <w:spacing w:line="276" w:lineRule="auto"/>
              <w:ind w:left="720" w:right="-149"/>
              <w:rPr>
                <w:rFonts w:ascii="Calibri" w:eastAsia="Calibri" w:hAnsi="Calibri" w:cs="Calibri"/>
              </w:rPr>
            </w:pPr>
          </w:p>
          <w:p w14:paraId="2CECA606" w14:textId="77777777" w:rsidR="00D8267E" w:rsidRDefault="00000000">
            <w:pPr>
              <w:spacing w:line="276" w:lineRule="auto"/>
              <w:ind w:left="720" w:right="-149"/>
              <w:rPr>
                <w:rFonts w:ascii="Calibri" w:eastAsia="Calibri" w:hAnsi="Calibri" w:cs="Calibri"/>
              </w:rPr>
            </w:pPr>
            <w:r>
              <w:rPr>
                <w:rFonts w:ascii="Calibri" w:eastAsia="Calibri" w:hAnsi="Calibri" w:cs="Calibri"/>
                <w:b/>
              </w:rPr>
              <w:t>Certificate Validation:</w:t>
            </w:r>
            <w:r>
              <w:rPr>
                <w:rFonts w:ascii="Calibri" w:eastAsia="Calibri" w:hAnsi="Calibri" w:cs="Calibri"/>
              </w:rPr>
              <w:t xml:space="preserve"> Configure certificate validation to verify the authenticity of SSL/TLS certificates during communication, preventing unauthorised access.</w:t>
            </w:r>
          </w:p>
          <w:p w14:paraId="0DAA01F5" w14:textId="77777777" w:rsidR="00D8267E" w:rsidRDefault="00D8267E">
            <w:pPr>
              <w:spacing w:line="276" w:lineRule="auto"/>
              <w:ind w:left="720" w:right="-149"/>
              <w:rPr>
                <w:rFonts w:ascii="Calibri" w:eastAsia="Calibri" w:hAnsi="Calibri" w:cs="Calibri"/>
              </w:rPr>
            </w:pPr>
          </w:p>
          <w:p w14:paraId="4E19DC4F"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Encryption Protocols: </w:t>
            </w:r>
            <w:r>
              <w:rPr>
                <w:rFonts w:ascii="Calibri" w:eastAsia="Calibri" w:hAnsi="Calibri" w:cs="Calibri"/>
              </w:rPr>
              <w:t>Specify strong encryption protocols (e.g., TLS 1.2 or higher) to ensure the confidentiality and integrity of data transmitted between Splunk components.</w:t>
            </w:r>
          </w:p>
          <w:p w14:paraId="5125A767" w14:textId="77777777" w:rsidR="00D8267E" w:rsidRDefault="00D8267E">
            <w:pPr>
              <w:spacing w:line="276" w:lineRule="auto"/>
              <w:ind w:left="720" w:right="-149"/>
              <w:rPr>
                <w:rFonts w:ascii="Calibri" w:eastAsia="Calibri" w:hAnsi="Calibri" w:cs="Calibri"/>
              </w:rPr>
            </w:pPr>
          </w:p>
          <w:p w14:paraId="2C93F90E"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Secure Forwarding: </w:t>
            </w:r>
            <w:r>
              <w:rPr>
                <w:rFonts w:ascii="Calibri" w:eastAsia="Calibri" w:hAnsi="Calibri" w:cs="Calibri"/>
              </w:rPr>
              <w:t>Enable SSL/TLS encryption for data forwarded from forwarders to indexers, protecting sensitive data in transit.</w:t>
            </w:r>
          </w:p>
        </w:tc>
      </w:tr>
    </w:tbl>
    <w:p w14:paraId="2A2C87B3" w14:textId="77777777" w:rsidR="00D8267E" w:rsidRDefault="00D8267E">
      <w:pPr>
        <w:widowControl w:val="0"/>
        <w:spacing w:line="240" w:lineRule="auto"/>
        <w:ind w:right="-149"/>
        <w:rPr>
          <w:rFonts w:ascii="Calibri" w:eastAsia="Calibri" w:hAnsi="Calibri" w:cs="Calibri"/>
          <w:color w:val="8EAADB"/>
        </w:rPr>
      </w:pPr>
    </w:p>
    <w:tbl>
      <w:tblPr>
        <w:tblStyle w:val="aff3"/>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0DDB1E3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95E9DDF" w14:textId="77777777" w:rsidR="00D8267E" w:rsidRDefault="00000000">
            <w:pPr>
              <w:pStyle w:val="Heading1"/>
              <w:widowControl w:val="0"/>
              <w:outlineLvl w:val="0"/>
            </w:pPr>
            <w:bookmarkStart w:id="35" w:name="_32hioqz" w:colFirst="0" w:colLast="0"/>
            <w:bookmarkEnd w:id="35"/>
            <w:r>
              <w:t>Monitoring and Troubleshooting</w:t>
            </w:r>
          </w:p>
        </w:tc>
      </w:tr>
      <w:tr w:rsidR="00D8267E" w14:paraId="7445B4EB"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2A22481F" w14:textId="77777777" w:rsidR="00D8267E" w:rsidRDefault="00D8267E">
            <w:pPr>
              <w:ind w:right="-148"/>
              <w:rPr>
                <w:rFonts w:ascii="Calibri" w:eastAsia="Calibri" w:hAnsi="Calibri" w:cs="Calibri"/>
              </w:rPr>
            </w:pPr>
          </w:p>
          <w:tbl>
            <w:tblPr>
              <w:tblStyle w:val="aff4"/>
              <w:tblW w:w="5944" w:type="dxa"/>
              <w:tblLayout w:type="fixed"/>
              <w:tblLook w:val="0400" w:firstRow="0" w:lastRow="0" w:firstColumn="0" w:lastColumn="0" w:noHBand="0" w:noVBand="1"/>
            </w:tblPr>
            <w:tblGrid>
              <w:gridCol w:w="5944"/>
            </w:tblGrid>
            <w:tr w:rsidR="00D8267E" w14:paraId="215ECFE7"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0358C95" w14:textId="77777777" w:rsidR="00D8267E" w:rsidRDefault="00000000">
                  <w:pPr>
                    <w:pStyle w:val="Heading2"/>
                    <w:ind w:right="-149"/>
                    <w:outlineLvl w:val="1"/>
                  </w:pPr>
                  <w:bookmarkStart w:id="36" w:name="_1hmsyys" w:colFirst="0" w:colLast="0"/>
                  <w:bookmarkEnd w:id="36"/>
                  <w:r>
                    <w:t>Monitoring program performance and resource usage</w:t>
                  </w:r>
                </w:p>
              </w:tc>
            </w:tr>
          </w:tbl>
          <w:p w14:paraId="4D5A84FE" w14:textId="77777777" w:rsidR="00D8267E" w:rsidRDefault="00D8267E">
            <w:pPr>
              <w:ind w:right="-149"/>
              <w:rPr>
                <w:rFonts w:ascii="Calibri" w:eastAsia="Calibri" w:hAnsi="Calibri" w:cs="Calibri"/>
              </w:rPr>
            </w:pPr>
          </w:p>
          <w:p w14:paraId="24ACF5B8" w14:textId="77777777" w:rsidR="00D8267E" w:rsidRDefault="00000000">
            <w:pPr>
              <w:ind w:left="720" w:right="-149"/>
              <w:rPr>
                <w:rFonts w:ascii="Calibri" w:eastAsia="Calibri" w:hAnsi="Calibri" w:cs="Calibri"/>
              </w:rPr>
            </w:pPr>
            <w:r>
              <w:rPr>
                <w:rFonts w:ascii="Calibri" w:eastAsia="Calibri" w:hAnsi="Calibri" w:cs="Calibri"/>
                <w:b/>
              </w:rPr>
              <w:t xml:space="preserve">System Monitoring: </w:t>
            </w:r>
            <w:r>
              <w:rPr>
                <w:rFonts w:ascii="Calibri" w:eastAsia="Calibri" w:hAnsi="Calibri" w:cs="Calibri"/>
              </w:rPr>
              <w:t>Monitor system health and performance metrics such as CPU usage, memory utilisation, and disk space to ensure optimal performance and identify potential bottlenecks.</w:t>
            </w:r>
          </w:p>
          <w:p w14:paraId="1A5B4779" w14:textId="77777777" w:rsidR="00D8267E" w:rsidRDefault="00D8267E">
            <w:pPr>
              <w:ind w:left="720" w:right="-149"/>
              <w:rPr>
                <w:rFonts w:ascii="Calibri" w:eastAsia="Calibri" w:hAnsi="Calibri" w:cs="Calibri"/>
              </w:rPr>
            </w:pPr>
          </w:p>
          <w:p w14:paraId="3AD1A634" w14:textId="77777777" w:rsidR="00D8267E" w:rsidRDefault="00000000">
            <w:pPr>
              <w:ind w:left="720" w:right="-149"/>
              <w:rPr>
                <w:rFonts w:ascii="Calibri" w:eastAsia="Calibri" w:hAnsi="Calibri" w:cs="Calibri"/>
              </w:rPr>
            </w:pPr>
            <w:r>
              <w:rPr>
                <w:rFonts w:ascii="Calibri" w:eastAsia="Calibri" w:hAnsi="Calibri" w:cs="Calibri"/>
                <w:b/>
              </w:rPr>
              <w:t xml:space="preserve">Indexing Throughput Monitoring: </w:t>
            </w:r>
            <w:r>
              <w:rPr>
                <w:rFonts w:ascii="Calibri" w:eastAsia="Calibri" w:hAnsi="Calibri" w:cs="Calibri"/>
              </w:rPr>
              <w:t>Track indexing rates and throughput to assess the efficiency of data ingestion and indexing processes, ensuring timely availability of data for searching and analysis.</w:t>
            </w:r>
          </w:p>
          <w:p w14:paraId="17E1EA0A" w14:textId="77777777" w:rsidR="00D8267E" w:rsidRDefault="00D8267E">
            <w:pPr>
              <w:ind w:left="720" w:right="-149"/>
              <w:rPr>
                <w:rFonts w:ascii="Calibri" w:eastAsia="Calibri" w:hAnsi="Calibri" w:cs="Calibri"/>
              </w:rPr>
            </w:pPr>
          </w:p>
          <w:p w14:paraId="50DC509B" w14:textId="77777777" w:rsidR="00D8267E" w:rsidRDefault="00000000">
            <w:pPr>
              <w:ind w:left="720" w:right="-149"/>
              <w:rPr>
                <w:rFonts w:ascii="Calibri" w:eastAsia="Calibri" w:hAnsi="Calibri" w:cs="Calibri"/>
              </w:rPr>
            </w:pPr>
            <w:r>
              <w:rPr>
                <w:rFonts w:ascii="Calibri" w:eastAsia="Calibri" w:hAnsi="Calibri" w:cs="Calibri"/>
                <w:b/>
              </w:rPr>
              <w:t xml:space="preserve">Search Performance Monitoring: </w:t>
            </w:r>
            <w:r>
              <w:rPr>
                <w:rFonts w:ascii="Calibri" w:eastAsia="Calibri" w:hAnsi="Calibri" w:cs="Calibri"/>
              </w:rPr>
              <w:t>Monitor search execution times and resource utilisation to identify any queries that may be impacting system performance and optimise search performance.</w:t>
            </w:r>
          </w:p>
          <w:p w14:paraId="2F0D3562" w14:textId="77777777" w:rsidR="00D8267E" w:rsidRDefault="00D8267E">
            <w:pPr>
              <w:ind w:left="720" w:right="-149"/>
              <w:rPr>
                <w:rFonts w:ascii="Calibri" w:eastAsia="Calibri" w:hAnsi="Calibri" w:cs="Calibri"/>
              </w:rPr>
            </w:pPr>
          </w:p>
          <w:p w14:paraId="28C5B9BC" w14:textId="77777777" w:rsidR="00D8267E" w:rsidRDefault="00000000">
            <w:pPr>
              <w:ind w:left="720" w:right="-149"/>
              <w:rPr>
                <w:rFonts w:ascii="Calibri" w:eastAsia="Calibri" w:hAnsi="Calibri" w:cs="Calibri"/>
              </w:rPr>
            </w:pPr>
            <w:r>
              <w:rPr>
                <w:rFonts w:ascii="Calibri" w:eastAsia="Calibri" w:hAnsi="Calibri" w:cs="Calibri"/>
                <w:b/>
              </w:rPr>
              <w:t xml:space="preserve">Data Volume Monitoring: </w:t>
            </w:r>
            <w:r>
              <w:rPr>
                <w:rFonts w:ascii="Calibri" w:eastAsia="Calibri" w:hAnsi="Calibri" w:cs="Calibri"/>
              </w:rPr>
              <w:t>Keep track of data volumes ingested and indexed to manage storage requirements and proactively plan for scalability and capacity.</w:t>
            </w:r>
          </w:p>
          <w:p w14:paraId="44731F90" w14:textId="77777777" w:rsidR="00D8267E" w:rsidRDefault="00D8267E">
            <w:pPr>
              <w:ind w:left="720" w:right="-149"/>
              <w:rPr>
                <w:rFonts w:ascii="Calibri" w:eastAsia="Calibri" w:hAnsi="Calibri" w:cs="Calibri"/>
              </w:rPr>
            </w:pPr>
          </w:p>
          <w:p w14:paraId="0F8EAEFB" w14:textId="77777777" w:rsidR="00D8267E" w:rsidRDefault="00000000">
            <w:pPr>
              <w:ind w:left="720" w:right="-149"/>
              <w:rPr>
                <w:rFonts w:ascii="Calibri" w:eastAsia="Calibri" w:hAnsi="Calibri" w:cs="Calibri"/>
              </w:rPr>
            </w:pPr>
            <w:r>
              <w:rPr>
                <w:rFonts w:ascii="Calibri" w:eastAsia="Calibri" w:hAnsi="Calibri" w:cs="Calibri"/>
                <w:b/>
              </w:rPr>
              <w:t xml:space="preserve">Alerting and Notification: </w:t>
            </w:r>
            <w:r>
              <w:rPr>
                <w:rFonts w:ascii="Calibri" w:eastAsia="Calibri" w:hAnsi="Calibri" w:cs="Calibri"/>
              </w:rPr>
              <w:t>Set up alerts and notifications to proactively monitor system health and performance, enabling timely response to any issues or anomalies.</w:t>
            </w:r>
          </w:p>
          <w:p w14:paraId="6FDB9A96" w14:textId="77777777" w:rsidR="00D8267E" w:rsidRDefault="00D8267E">
            <w:pPr>
              <w:ind w:right="-148"/>
              <w:rPr>
                <w:rFonts w:ascii="Calibri" w:eastAsia="Calibri" w:hAnsi="Calibri" w:cs="Calibri"/>
              </w:rPr>
            </w:pPr>
          </w:p>
          <w:tbl>
            <w:tblPr>
              <w:tblStyle w:val="aff5"/>
              <w:tblW w:w="5944" w:type="dxa"/>
              <w:tblLayout w:type="fixed"/>
              <w:tblLook w:val="0400" w:firstRow="0" w:lastRow="0" w:firstColumn="0" w:lastColumn="0" w:noHBand="0" w:noVBand="1"/>
            </w:tblPr>
            <w:tblGrid>
              <w:gridCol w:w="5944"/>
            </w:tblGrid>
            <w:tr w:rsidR="00D8267E" w14:paraId="15DD137C"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56C670AA" w14:textId="77777777" w:rsidR="00D8267E" w:rsidRDefault="00000000">
                  <w:pPr>
                    <w:pStyle w:val="Heading2"/>
                    <w:ind w:right="-149"/>
                    <w:outlineLvl w:val="1"/>
                  </w:pPr>
                  <w:bookmarkStart w:id="37" w:name="_41mghml" w:colFirst="0" w:colLast="0"/>
                  <w:bookmarkEnd w:id="37"/>
                  <w:r>
                    <w:t>Troubleshooting common issues and error messages</w:t>
                  </w:r>
                </w:p>
              </w:tc>
            </w:tr>
          </w:tbl>
          <w:p w14:paraId="5D413AD6" w14:textId="77777777" w:rsidR="00D8267E" w:rsidRDefault="00D8267E">
            <w:pPr>
              <w:ind w:right="-149"/>
              <w:rPr>
                <w:rFonts w:ascii="Calibri" w:eastAsia="Calibri" w:hAnsi="Calibri" w:cs="Calibri"/>
              </w:rPr>
            </w:pPr>
          </w:p>
          <w:p w14:paraId="2A7B05D3" w14:textId="77777777" w:rsidR="00D8267E" w:rsidRDefault="00000000">
            <w:pPr>
              <w:ind w:left="720" w:right="-149"/>
              <w:rPr>
                <w:rFonts w:ascii="Calibri" w:eastAsia="Calibri" w:hAnsi="Calibri" w:cs="Calibri"/>
              </w:rPr>
            </w:pPr>
            <w:r>
              <w:rPr>
                <w:rFonts w:ascii="Calibri" w:eastAsia="Calibri" w:hAnsi="Calibri" w:cs="Calibri"/>
                <w:b/>
              </w:rPr>
              <w:t>Error Message Analysis:</w:t>
            </w:r>
            <w:r>
              <w:rPr>
                <w:rFonts w:ascii="Calibri" w:eastAsia="Calibri" w:hAnsi="Calibri" w:cs="Calibri"/>
              </w:rPr>
              <w:t xml:space="preserve"> Analyse error messages in Splunk's documentation or knowledge base to understand their meaning, potential causes, and recommended solutions.</w:t>
            </w:r>
          </w:p>
          <w:p w14:paraId="4C9B4093" w14:textId="77777777" w:rsidR="00D8267E" w:rsidRDefault="00D8267E">
            <w:pPr>
              <w:ind w:left="720" w:right="-149"/>
              <w:rPr>
                <w:rFonts w:ascii="Calibri" w:eastAsia="Calibri" w:hAnsi="Calibri" w:cs="Calibri"/>
              </w:rPr>
            </w:pPr>
          </w:p>
          <w:p w14:paraId="7B0927D5" w14:textId="77777777" w:rsidR="00D8267E" w:rsidRDefault="00000000">
            <w:pPr>
              <w:ind w:left="720" w:right="-149"/>
              <w:rPr>
                <w:rFonts w:ascii="Calibri" w:eastAsia="Calibri" w:hAnsi="Calibri" w:cs="Calibri"/>
              </w:rPr>
            </w:pPr>
            <w:r>
              <w:rPr>
                <w:rFonts w:ascii="Calibri" w:eastAsia="Calibri" w:hAnsi="Calibri" w:cs="Calibri"/>
                <w:b/>
              </w:rPr>
              <w:t>Log File Examination:</w:t>
            </w:r>
            <w:r>
              <w:rPr>
                <w:rFonts w:ascii="Calibri" w:eastAsia="Calibri" w:hAnsi="Calibri" w:cs="Calibri"/>
              </w:rPr>
              <w:t xml:space="preserve"> Review Splunk log files (splunkd.log, splunkd_stderr.log, etc.) for error messages and stack traces to identify the root cause of issues.</w:t>
            </w:r>
          </w:p>
          <w:p w14:paraId="294A0DD1" w14:textId="77777777" w:rsidR="00D8267E" w:rsidRDefault="00D8267E">
            <w:pPr>
              <w:ind w:left="720" w:right="-149"/>
              <w:rPr>
                <w:rFonts w:ascii="Calibri" w:eastAsia="Calibri" w:hAnsi="Calibri" w:cs="Calibri"/>
              </w:rPr>
            </w:pPr>
          </w:p>
          <w:p w14:paraId="1900D316" w14:textId="77777777" w:rsidR="00D8267E" w:rsidRDefault="00000000">
            <w:pPr>
              <w:ind w:left="720" w:right="-149"/>
              <w:rPr>
                <w:rFonts w:ascii="Calibri" w:eastAsia="Calibri" w:hAnsi="Calibri" w:cs="Calibri"/>
              </w:rPr>
            </w:pPr>
            <w:r>
              <w:rPr>
                <w:rFonts w:ascii="Calibri" w:eastAsia="Calibri" w:hAnsi="Calibri" w:cs="Calibri"/>
                <w:b/>
              </w:rPr>
              <w:t>Splunk Diagnostics:</w:t>
            </w:r>
            <w:r>
              <w:rPr>
                <w:rFonts w:ascii="Calibri" w:eastAsia="Calibri" w:hAnsi="Calibri" w:cs="Calibri"/>
              </w:rPr>
              <w:t xml:space="preserve"> Utilise built-in diagnostic tools like "</w:t>
            </w:r>
            <w:proofErr w:type="spellStart"/>
            <w:r>
              <w:rPr>
                <w:rFonts w:ascii="Calibri" w:eastAsia="Calibri" w:hAnsi="Calibri" w:cs="Calibri"/>
              </w:rPr>
              <w:t>splunkd</w:t>
            </w:r>
            <w:proofErr w:type="spellEnd"/>
            <w:r>
              <w:rPr>
                <w:rFonts w:ascii="Calibri" w:eastAsia="Calibri" w:hAnsi="Calibri" w:cs="Calibri"/>
              </w:rPr>
              <w:t>" and "</w:t>
            </w:r>
            <w:proofErr w:type="spellStart"/>
            <w:r>
              <w:rPr>
                <w:rFonts w:ascii="Calibri" w:eastAsia="Calibri" w:hAnsi="Calibri" w:cs="Calibri"/>
              </w:rPr>
              <w:t>splunk</w:t>
            </w:r>
            <w:proofErr w:type="spellEnd"/>
            <w:r>
              <w:rPr>
                <w:rFonts w:ascii="Calibri" w:eastAsia="Calibri" w:hAnsi="Calibri" w:cs="Calibri"/>
              </w:rPr>
              <w:t xml:space="preserve"> </w:t>
            </w:r>
            <w:proofErr w:type="spellStart"/>
            <w:r>
              <w:rPr>
                <w:rFonts w:ascii="Calibri" w:eastAsia="Calibri" w:hAnsi="Calibri" w:cs="Calibri"/>
              </w:rPr>
              <w:t>diag</w:t>
            </w:r>
            <w:proofErr w:type="spellEnd"/>
            <w:r>
              <w:rPr>
                <w:rFonts w:ascii="Calibri" w:eastAsia="Calibri" w:hAnsi="Calibri" w:cs="Calibri"/>
              </w:rPr>
              <w:t>" commands to gather system information, configuration details, and performance data for troubleshooting purposes.</w:t>
            </w:r>
          </w:p>
          <w:p w14:paraId="4FAEA365" w14:textId="77777777" w:rsidR="00D8267E" w:rsidRDefault="00D8267E">
            <w:pPr>
              <w:ind w:left="720" w:right="-149"/>
              <w:rPr>
                <w:rFonts w:ascii="Calibri" w:eastAsia="Calibri" w:hAnsi="Calibri" w:cs="Calibri"/>
              </w:rPr>
            </w:pPr>
          </w:p>
          <w:p w14:paraId="79BF4091" w14:textId="77777777" w:rsidR="00D8267E" w:rsidRDefault="00000000">
            <w:pPr>
              <w:ind w:left="720" w:right="-149"/>
              <w:rPr>
                <w:rFonts w:ascii="Calibri" w:eastAsia="Calibri" w:hAnsi="Calibri" w:cs="Calibri"/>
              </w:rPr>
            </w:pPr>
            <w:r>
              <w:rPr>
                <w:rFonts w:ascii="Calibri" w:eastAsia="Calibri" w:hAnsi="Calibri" w:cs="Calibri"/>
                <w:b/>
              </w:rPr>
              <w:t>Configuration Validation:</w:t>
            </w:r>
            <w:r>
              <w:rPr>
                <w:rFonts w:ascii="Calibri" w:eastAsia="Calibri" w:hAnsi="Calibri" w:cs="Calibri"/>
              </w:rPr>
              <w:t xml:space="preserve"> Validate the configuration files using "</w:t>
            </w:r>
            <w:proofErr w:type="spellStart"/>
            <w:r>
              <w:rPr>
                <w:rFonts w:ascii="Calibri" w:eastAsia="Calibri" w:hAnsi="Calibri" w:cs="Calibri"/>
              </w:rPr>
              <w:t>splunk</w:t>
            </w:r>
            <w:proofErr w:type="spellEnd"/>
            <w:r>
              <w:rPr>
                <w:rFonts w:ascii="Calibri" w:eastAsia="Calibri" w:hAnsi="Calibri" w:cs="Calibri"/>
              </w:rPr>
              <w:t xml:space="preserve"> </w:t>
            </w:r>
            <w:proofErr w:type="spellStart"/>
            <w:r>
              <w:rPr>
                <w:rFonts w:ascii="Calibri" w:eastAsia="Calibri" w:hAnsi="Calibri" w:cs="Calibri"/>
              </w:rPr>
              <w:t>btool</w:t>
            </w:r>
            <w:proofErr w:type="spellEnd"/>
            <w:r>
              <w:rPr>
                <w:rFonts w:ascii="Calibri" w:eastAsia="Calibri" w:hAnsi="Calibri" w:cs="Calibri"/>
              </w:rPr>
              <w:t>" command to ensure they are syntactically correct and properly configured.</w:t>
            </w:r>
          </w:p>
          <w:p w14:paraId="391CE393" w14:textId="77777777" w:rsidR="00D8267E" w:rsidRDefault="00D8267E">
            <w:pPr>
              <w:ind w:left="720" w:right="-149"/>
              <w:rPr>
                <w:rFonts w:ascii="Calibri" w:eastAsia="Calibri" w:hAnsi="Calibri" w:cs="Calibri"/>
              </w:rPr>
            </w:pPr>
          </w:p>
          <w:p w14:paraId="245363A2" w14:textId="77777777" w:rsidR="00D8267E" w:rsidRDefault="00000000">
            <w:pPr>
              <w:ind w:left="720" w:right="-149"/>
              <w:rPr>
                <w:rFonts w:ascii="Calibri" w:eastAsia="Calibri" w:hAnsi="Calibri" w:cs="Calibri"/>
              </w:rPr>
            </w:pPr>
            <w:r>
              <w:rPr>
                <w:rFonts w:ascii="Calibri" w:eastAsia="Calibri" w:hAnsi="Calibri" w:cs="Calibri"/>
                <w:b/>
              </w:rPr>
              <w:t>Splunk Answers and Community:</w:t>
            </w:r>
            <w:r>
              <w:rPr>
                <w:rFonts w:ascii="Calibri" w:eastAsia="Calibri" w:hAnsi="Calibri" w:cs="Calibri"/>
              </w:rPr>
              <w:t xml:space="preserve"> Seek assistance from the Splunk Answers community or forums for troubleshooting advice and guidance from experienced users.</w:t>
            </w:r>
          </w:p>
          <w:tbl>
            <w:tblPr>
              <w:tblStyle w:val="aff6"/>
              <w:tblW w:w="5944" w:type="dxa"/>
              <w:tblLayout w:type="fixed"/>
              <w:tblLook w:val="0400" w:firstRow="0" w:lastRow="0" w:firstColumn="0" w:lastColumn="0" w:noHBand="0" w:noVBand="1"/>
            </w:tblPr>
            <w:tblGrid>
              <w:gridCol w:w="5944"/>
            </w:tblGrid>
            <w:tr w:rsidR="00D8267E" w14:paraId="697B7AEF"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2E22008A" w14:textId="77777777" w:rsidR="00D8267E" w:rsidRDefault="00000000">
                  <w:pPr>
                    <w:pStyle w:val="Heading2"/>
                    <w:ind w:right="-149"/>
                    <w:outlineLvl w:val="1"/>
                  </w:pPr>
                  <w:bookmarkStart w:id="38" w:name="_2grqrue" w:colFirst="0" w:colLast="0"/>
                  <w:bookmarkEnd w:id="38"/>
                  <w:r>
                    <w:lastRenderedPageBreak/>
                    <w:t>Debugging and analysing search performance</w:t>
                  </w:r>
                </w:p>
              </w:tc>
            </w:tr>
          </w:tbl>
          <w:p w14:paraId="412803A2" w14:textId="77777777" w:rsidR="00D8267E" w:rsidRDefault="00D8267E">
            <w:pPr>
              <w:ind w:right="-149"/>
              <w:rPr>
                <w:rFonts w:ascii="Calibri" w:eastAsia="Calibri" w:hAnsi="Calibri" w:cs="Calibri"/>
              </w:rPr>
            </w:pPr>
          </w:p>
          <w:p w14:paraId="37202B67" w14:textId="77777777" w:rsidR="00D8267E" w:rsidRDefault="00000000">
            <w:pPr>
              <w:ind w:left="720" w:right="-149"/>
              <w:rPr>
                <w:rFonts w:ascii="Calibri" w:eastAsia="Calibri" w:hAnsi="Calibri" w:cs="Calibri"/>
              </w:rPr>
            </w:pPr>
            <w:r>
              <w:rPr>
                <w:rFonts w:ascii="Calibri" w:eastAsia="Calibri" w:hAnsi="Calibri" w:cs="Calibri"/>
                <w:b/>
              </w:rPr>
              <w:t>Search Job Inspector:</w:t>
            </w:r>
            <w:r>
              <w:rPr>
                <w:rFonts w:ascii="Calibri" w:eastAsia="Calibri" w:hAnsi="Calibri" w:cs="Calibri"/>
              </w:rPr>
              <w:t xml:space="preserve"> Use the Search Job Inspector to examine the execution details of a search, including performance statistics, resource usage, and bottlenecks.</w:t>
            </w:r>
          </w:p>
          <w:p w14:paraId="682DE82E" w14:textId="77777777" w:rsidR="00D8267E" w:rsidRDefault="00D8267E">
            <w:pPr>
              <w:ind w:left="720" w:right="-149"/>
              <w:rPr>
                <w:rFonts w:ascii="Calibri" w:eastAsia="Calibri" w:hAnsi="Calibri" w:cs="Calibri"/>
              </w:rPr>
            </w:pPr>
          </w:p>
          <w:p w14:paraId="44311DC7" w14:textId="77777777" w:rsidR="00D8267E" w:rsidRDefault="00000000">
            <w:pPr>
              <w:ind w:left="720" w:right="-149"/>
              <w:rPr>
                <w:rFonts w:ascii="Calibri" w:eastAsia="Calibri" w:hAnsi="Calibri" w:cs="Calibri"/>
              </w:rPr>
            </w:pPr>
            <w:r>
              <w:rPr>
                <w:rFonts w:ascii="Calibri" w:eastAsia="Calibri" w:hAnsi="Calibri" w:cs="Calibri"/>
                <w:b/>
              </w:rPr>
              <w:t xml:space="preserve">Search Profiling: </w:t>
            </w:r>
            <w:r>
              <w:rPr>
                <w:rFonts w:ascii="Calibri" w:eastAsia="Calibri" w:hAnsi="Calibri" w:cs="Calibri"/>
              </w:rPr>
              <w:t>Enable search profiling to capture detailed information about the search execution, including time spent in different phases, resource usage, and search pipeline breakdown.</w:t>
            </w:r>
          </w:p>
          <w:p w14:paraId="2B5038CE" w14:textId="77777777" w:rsidR="00D8267E" w:rsidRDefault="00D8267E">
            <w:pPr>
              <w:ind w:left="720" w:right="-149"/>
              <w:rPr>
                <w:rFonts w:ascii="Calibri" w:eastAsia="Calibri" w:hAnsi="Calibri" w:cs="Calibri"/>
              </w:rPr>
            </w:pPr>
          </w:p>
          <w:p w14:paraId="3FA004B0" w14:textId="77777777" w:rsidR="00D8267E" w:rsidRDefault="00000000">
            <w:pPr>
              <w:ind w:left="720" w:right="-149"/>
              <w:rPr>
                <w:rFonts w:ascii="Calibri" w:eastAsia="Calibri" w:hAnsi="Calibri" w:cs="Calibri"/>
              </w:rPr>
            </w:pPr>
            <w:r>
              <w:rPr>
                <w:rFonts w:ascii="Calibri" w:eastAsia="Calibri" w:hAnsi="Calibri" w:cs="Calibri"/>
                <w:b/>
              </w:rPr>
              <w:t xml:space="preserve">Search Query Optimization: </w:t>
            </w:r>
            <w:r>
              <w:rPr>
                <w:rFonts w:ascii="Calibri" w:eastAsia="Calibri" w:hAnsi="Calibri" w:cs="Calibri"/>
              </w:rPr>
              <w:t>Analyse search queries and identify opportunities for optimization, such as reducing the data volume, refining search criteria, or using more efficient search commands.</w:t>
            </w:r>
          </w:p>
          <w:p w14:paraId="78E0A335" w14:textId="77777777" w:rsidR="00D8267E" w:rsidRDefault="00D8267E">
            <w:pPr>
              <w:ind w:left="720" w:right="-149"/>
              <w:rPr>
                <w:rFonts w:ascii="Calibri" w:eastAsia="Calibri" w:hAnsi="Calibri" w:cs="Calibri"/>
              </w:rPr>
            </w:pPr>
          </w:p>
          <w:p w14:paraId="5CE22F33" w14:textId="77777777" w:rsidR="00D8267E" w:rsidRDefault="00000000">
            <w:pPr>
              <w:ind w:left="720" w:right="-149"/>
              <w:rPr>
                <w:rFonts w:ascii="Calibri" w:eastAsia="Calibri" w:hAnsi="Calibri" w:cs="Calibri"/>
              </w:rPr>
            </w:pPr>
            <w:r>
              <w:rPr>
                <w:rFonts w:ascii="Calibri" w:eastAsia="Calibri" w:hAnsi="Calibri" w:cs="Calibri"/>
                <w:b/>
              </w:rPr>
              <w:t xml:space="preserve">Indexing and Data Volume: </w:t>
            </w:r>
            <w:r>
              <w:rPr>
                <w:rFonts w:ascii="Calibri" w:eastAsia="Calibri" w:hAnsi="Calibri" w:cs="Calibri"/>
              </w:rPr>
              <w:t>Evaluate indexing performance and data volume to ensure efficient search performance, including assessing index size, indexing rates, and data retention policies.</w:t>
            </w:r>
          </w:p>
          <w:p w14:paraId="6C39969C" w14:textId="77777777" w:rsidR="00D8267E" w:rsidRDefault="00D8267E">
            <w:pPr>
              <w:ind w:left="720" w:right="-149"/>
              <w:rPr>
                <w:rFonts w:ascii="Calibri" w:eastAsia="Calibri" w:hAnsi="Calibri" w:cs="Calibri"/>
              </w:rPr>
            </w:pPr>
          </w:p>
          <w:p w14:paraId="7853CBC4" w14:textId="77777777" w:rsidR="00D8267E" w:rsidRDefault="00000000">
            <w:pPr>
              <w:ind w:left="720" w:right="-149"/>
              <w:rPr>
                <w:rFonts w:ascii="Calibri" w:eastAsia="Calibri" w:hAnsi="Calibri" w:cs="Calibri"/>
              </w:rPr>
            </w:pPr>
            <w:r>
              <w:rPr>
                <w:rFonts w:ascii="Calibri" w:eastAsia="Calibri" w:hAnsi="Calibri" w:cs="Calibri"/>
                <w:b/>
              </w:rPr>
              <w:t xml:space="preserve">Monitoring System Resources: </w:t>
            </w:r>
            <w:r>
              <w:rPr>
                <w:rFonts w:ascii="Calibri" w:eastAsia="Calibri" w:hAnsi="Calibri" w:cs="Calibri"/>
              </w:rPr>
              <w:t>Monitor system resources such as CPU, memory, and disk I/O to identify any resource constraints that may impact search performance.</w:t>
            </w:r>
          </w:p>
          <w:p w14:paraId="41BD0A06" w14:textId="77777777" w:rsidR="00D8267E" w:rsidRDefault="00D8267E">
            <w:pPr>
              <w:ind w:right="-148"/>
              <w:rPr>
                <w:rFonts w:ascii="Calibri" w:eastAsia="Calibri" w:hAnsi="Calibri" w:cs="Calibri"/>
              </w:rPr>
            </w:pPr>
          </w:p>
          <w:tbl>
            <w:tblPr>
              <w:tblStyle w:val="aff7"/>
              <w:tblW w:w="5944" w:type="dxa"/>
              <w:tblLayout w:type="fixed"/>
              <w:tblLook w:val="0400" w:firstRow="0" w:lastRow="0" w:firstColumn="0" w:lastColumn="0" w:noHBand="0" w:noVBand="1"/>
            </w:tblPr>
            <w:tblGrid>
              <w:gridCol w:w="5944"/>
            </w:tblGrid>
            <w:tr w:rsidR="00D8267E" w14:paraId="1F8E9225"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C3670B5" w14:textId="77777777" w:rsidR="00D8267E" w:rsidRDefault="00000000">
                  <w:pPr>
                    <w:pStyle w:val="Heading2"/>
                    <w:ind w:right="-149"/>
                    <w:outlineLvl w:val="1"/>
                  </w:pPr>
                  <w:bookmarkStart w:id="39" w:name="_vx1227" w:colFirst="0" w:colLast="0"/>
                  <w:bookmarkEnd w:id="39"/>
                  <w:r>
                    <w:t>Logging and monitoring program components</w:t>
                  </w:r>
                </w:p>
              </w:tc>
            </w:tr>
          </w:tbl>
          <w:p w14:paraId="3B89465F" w14:textId="77777777" w:rsidR="00D8267E" w:rsidRDefault="00D8267E">
            <w:pPr>
              <w:ind w:right="-149"/>
              <w:rPr>
                <w:rFonts w:ascii="Calibri" w:eastAsia="Calibri" w:hAnsi="Calibri" w:cs="Calibri"/>
              </w:rPr>
            </w:pPr>
          </w:p>
          <w:p w14:paraId="1C5D7571" w14:textId="77777777" w:rsidR="00D8267E" w:rsidRDefault="00000000">
            <w:pPr>
              <w:ind w:left="720" w:right="-149"/>
              <w:rPr>
                <w:rFonts w:ascii="Calibri" w:eastAsia="Calibri" w:hAnsi="Calibri" w:cs="Calibri"/>
              </w:rPr>
            </w:pPr>
            <w:r>
              <w:rPr>
                <w:rFonts w:ascii="Calibri" w:eastAsia="Calibri" w:hAnsi="Calibri" w:cs="Calibri"/>
                <w:b/>
              </w:rPr>
              <w:t>Log Monitoring:</w:t>
            </w:r>
            <w:r>
              <w:rPr>
                <w:rFonts w:ascii="Calibri" w:eastAsia="Calibri" w:hAnsi="Calibri" w:cs="Calibri"/>
              </w:rPr>
              <w:t xml:space="preserve"> Configure logging settings for each program component to capture relevant logs, including system logs, performance metrics, and error messages.</w:t>
            </w:r>
          </w:p>
          <w:p w14:paraId="486F3C1A" w14:textId="77777777" w:rsidR="00D8267E" w:rsidRDefault="00D8267E">
            <w:pPr>
              <w:ind w:left="720" w:right="-149"/>
              <w:rPr>
                <w:rFonts w:ascii="Calibri" w:eastAsia="Calibri" w:hAnsi="Calibri" w:cs="Calibri"/>
              </w:rPr>
            </w:pPr>
          </w:p>
          <w:p w14:paraId="6E61994B" w14:textId="77777777" w:rsidR="00D8267E" w:rsidRDefault="00000000">
            <w:pPr>
              <w:ind w:left="720" w:right="-149"/>
              <w:rPr>
                <w:rFonts w:ascii="Calibri" w:eastAsia="Calibri" w:hAnsi="Calibri" w:cs="Calibri"/>
              </w:rPr>
            </w:pPr>
            <w:r>
              <w:rPr>
                <w:rFonts w:ascii="Calibri" w:eastAsia="Calibri" w:hAnsi="Calibri" w:cs="Calibri"/>
                <w:b/>
              </w:rPr>
              <w:t xml:space="preserve">Log Analysis: </w:t>
            </w:r>
            <w:r>
              <w:rPr>
                <w:rFonts w:ascii="Calibri" w:eastAsia="Calibri" w:hAnsi="Calibri" w:cs="Calibri"/>
              </w:rPr>
              <w:t>Analyse logs using Splunk's search capabilities to identify issues, track system performance, and troubleshoot errors in indexer, search head, and forwarder components.</w:t>
            </w:r>
          </w:p>
          <w:p w14:paraId="3142C902" w14:textId="77777777" w:rsidR="00D8267E" w:rsidRDefault="00D8267E">
            <w:pPr>
              <w:ind w:left="720" w:right="-149"/>
              <w:rPr>
                <w:rFonts w:ascii="Calibri" w:eastAsia="Calibri" w:hAnsi="Calibri" w:cs="Calibri"/>
              </w:rPr>
            </w:pPr>
          </w:p>
          <w:p w14:paraId="6A2627D1" w14:textId="77777777" w:rsidR="00D8267E" w:rsidRDefault="00000000">
            <w:pPr>
              <w:ind w:left="720" w:right="-149"/>
              <w:rPr>
                <w:rFonts w:ascii="Calibri" w:eastAsia="Calibri" w:hAnsi="Calibri" w:cs="Calibri"/>
              </w:rPr>
            </w:pPr>
            <w:r>
              <w:rPr>
                <w:rFonts w:ascii="Calibri" w:eastAsia="Calibri" w:hAnsi="Calibri" w:cs="Calibri"/>
                <w:b/>
              </w:rPr>
              <w:t>Health Monitoring:</w:t>
            </w:r>
            <w:r>
              <w:rPr>
                <w:rFonts w:ascii="Calibri" w:eastAsia="Calibri" w:hAnsi="Calibri" w:cs="Calibri"/>
              </w:rPr>
              <w:t xml:space="preserve"> Implement health monitoring tools or use built-in features to track the status and performance of program components, ensuring their proper functioning.</w:t>
            </w:r>
          </w:p>
          <w:p w14:paraId="54D271D0" w14:textId="77777777" w:rsidR="00D8267E" w:rsidRDefault="00D8267E">
            <w:pPr>
              <w:ind w:left="720" w:right="-149"/>
              <w:rPr>
                <w:rFonts w:ascii="Calibri" w:eastAsia="Calibri" w:hAnsi="Calibri" w:cs="Calibri"/>
              </w:rPr>
            </w:pPr>
          </w:p>
          <w:p w14:paraId="28652031" w14:textId="77777777" w:rsidR="00D8267E" w:rsidRDefault="00000000">
            <w:pPr>
              <w:ind w:left="720" w:right="-149"/>
              <w:rPr>
                <w:rFonts w:ascii="Calibri" w:eastAsia="Calibri" w:hAnsi="Calibri" w:cs="Calibri"/>
              </w:rPr>
            </w:pPr>
            <w:r>
              <w:rPr>
                <w:rFonts w:ascii="Calibri" w:eastAsia="Calibri" w:hAnsi="Calibri" w:cs="Calibri"/>
                <w:b/>
              </w:rPr>
              <w:t xml:space="preserve">Alerting: </w:t>
            </w:r>
            <w:r>
              <w:rPr>
                <w:rFonts w:ascii="Calibri" w:eastAsia="Calibri" w:hAnsi="Calibri" w:cs="Calibri"/>
              </w:rPr>
              <w:t>Set up alerts and notifications based on log events or performance thresholds to proactively monitor and respond to critical issues affecting program components.</w:t>
            </w:r>
          </w:p>
          <w:p w14:paraId="4A90B34B" w14:textId="77777777" w:rsidR="00D8267E" w:rsidRDefault="00D8267E">
            <w:pPr>
              <w:ind w:left="720" w:right="-149"/>
              <w:rPr>
                <w:rFonts w:ascii="Calibri" w:eastAsia="Calibri" w:hAnsi="Calibri" w:cs="Calibri"/>
              </w:rPr>
            </w:pPr>
          </w:p>
          <w:p w14:paraId="2C3B26A1" w14:textId="77777777" w:rsidR="00D8267E" w:rsidRDefault="00000000">
            <w:pPr>
              <w:ind w:left="720" w:right="-149"/>
              <w:rPr>
                <w:rFonts w:ascii="Calibri" w:eastAsia="Calibri" w:hAnsi="Calibri" w:cs="Calibri"/>
              </w:rPr>
            </w:pPr>
            <w:r>
              <w:rPr>
                <w:rFonts w:ascii="Calibri" w:eastAsia="Calibri" w:hAnsi="Calibri" w:cs="Calibri"/>
                <w:b/>
              </w:rPr>
              <w:t>Centralised Logging:</w:t>
            </w:r>
            <w:r>
              <w:rPr>
                <w:rFonts w:ascii="Calibri" w:eastAsia="Calibri" w:hAnsi="Calibri" w:cs="Calibri"/>
              </w:rPr>
              <w:t xml:space="preserve"> Centralise logs from different components into a single Splunk instance or use distributed search to analyse logs across multiple instances for a comprehensive view of the system.</w:t>
            </w:r>
          </w:p>
        </w:tc>
      </w:tr>
    </w:tbl>
    <w:p w14:paraId="313A91AF" w14:textId="77777777" w:rsidR="00D8267E" w:rsidRDefault="00D8267E">
      <w:pPr>
        <w:widowControl w:val="0"/>
        <w:spacing w:line="240" w:lineRule="auto"/>
        <w:ind w:right="-149"/>
        <w:rPr>
          <w:rFonts w:ascii="Calibri" w:eastAsia="Calibri" w:hAnsi="Calibri" w:cs="Calibri"/>
          <w:color w:val="8EAADB"/>
        </w:rPr>
      </w:pPr>
    </w:p>
    <w:tbl>
      <w:tblPr>
        <w:tblStyle w:val="aff8"/>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57158098"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EF3B939" w14:textId="77777777" w:rsidR="00D8267E" w:rsidRDefault="00000000">
            <w:pPr>
              <w:pStyle w:val="Heading1"/>
              <w:widowControl w:val="0"/>
              <w:outlineLvl w:val="0"/>
            </w:pPr>
            <w:bookmarkStart w:id="40" w:name="_3fwokq0" w:colFirst="0" w:colLast="0"/>
            <w:bookmarkEnd w:id="40"/>
            <w:r>
              <w:t>Maintenance and Upgrades</w:t>
            </w:r>
          </w:p>
        </w:tc>
      </w:tr>
      <w:tr w:rsidR="00D8267E" w14:paraId="76B94AF8" w14:textId="77777777">
        <w:trPr>
          <w:trHeight w:val="151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6EF32C98" w14:textId="77777777" w:rsidR="00D8267E" w:rsidRDefault="00D8267E">
            <w:pPr>
              <w:ind w:right="-148"/>
              <w:rPr>
                <w:rFonts w:ascii="Calibri" w:eastAsia="Calibri" w:hAnsi="Calibri" w:cs="Calibri"/>
              </w:rPr>
            </w:pPr>
          </w:p>
          <w:tbl>
            <w:tblPr>
              <w:tblStyle w:val="aff9"/>
              <w:tblW w:w="5944" w:type="dxa"/>
              <w:tblLayout w:type="fixed"/>
              <w:tblLook w:val="0400" w:firstRow="0" w:lastRow="0" w:firstColumn="0" w:lastColumn="0" w:noHBand="0" w:noVBand="1"/>
            </w:tblPr>
            <w:tblGrid>
              <w:gridCol w:w="5944"/>
            </w:tblGrid>
            <w:tr w:rsidR="00D8267E" w14:paraId="3DAE47D0"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202BA35" w14:textId="77777777" w:rsidR="00D8267E" w:rsidRDefault="00000000">
                  <w:pPr>
                    <w:pStyle w:val="Heading2"/>
                    <w:ind w:right="-149"/>
                    <w:outlineLvl w:val="1"/>
                  </w:pPr>
                  <w:bookmarkStart w:id="41" w:name="_1v1yuxt" w:colFirst="0" w:colLast="0"/>
                  <w:bookmarkEnd w:id="41"/>
                  <w:r>
                    <w:t>Routine maintenance tasks</w:t>
                  </w:r>
                  <w:r>
                    <w:rPr>
                      <w:b w:val="0"/>
                    </w:rPr>
                    <w:t xml:space="preserve"> (log rotation, data grooming)</w:t>
                  </w:r>
                </w:p>
              </w:tc>
            </w:tr>
          </w:tbl>
          <w:p w14:paraId="6205D81F" w14:textId="77777777" w:rsidR="00D8267E" w:rsidRDefault="00D8267E">
            <w:pPr>
              <w:ind w:right="-149"/>
              <w:rPr>
                <w:rFonts w:ascii="Calibri" w:eastAsia="Calibri" w:hAnsi="Calibri" w:cs="Calibri"/>
              </w:rPr>
            </w:pPr>
          </w:p>
          <w:p w14:paraId="1540FAC6" w14:textId="77777777" w:rsidR="00D8267E" w:rsidRDefault="00000000">
            <w:pPr>
              <w:ind w:left="720" w:right="-149"/>
              <w:rPr>
                <w:rFonts w:ascii="Calibri" w:eastAsia="Calibri" w:hAnsi="Calibri" w:cs="Calibri"/>
              </w:rPr>
            </w:pPr>
            <w:r>
              <w:rPr>
                <w:rFonts w:ascii="Calibri" w:eastAsia="Calibri" w:hAnsi="Calibri" w:cs="Calibri"/>
                <w:b/>
              </w:rPr>
              <w:t xml:space="preserve">Log Rotation: </w:t>
            </w:r>
            <w:r>
              <w:rPr>
                <w:rFonts w:ascii="Calibri" w:eastAsia="Calibri" w:hAnsi="Calibri" w:cs="Calibri"/>
              </w:rPr>
              <w:t>Implement log rotation mechanisms to manage log file sizes and prevent them from consuming excessive disk space, ensuring efficient log management.</w:t>
            </w:r>
          </w:p>
          <w:p w14:paraId="78E14BC7" w14:textId="77777777" w:rsidR="00D8267E" w:rsidRDefault="00D8267E">
            <w:pPr>
              <w:ind w:left="720" w:right="-149"/>
              <w:rPr>
                <w:rFonts w:ascii="Calibri" w:eastAsia="Calibri" w:hAnsi="Calibri" w:cs="Calibri"/>
              </w:rPr>
            </w:pPr>
          </w:p>
          <w:p w14:paraId="762506ED" w14:textId="77777777" w:rsidR="00D8267E" w:rsidRDefault="00000000">
            <w:pPr>
              <w:ind w:left="720" w:right="-149"/>
              <w:rPr>
                <w:rFonts w:ascii="Calibri" w:eastAsia="Calibri" w:hAnsi="Calibri" w:cs="Calibri"/>
              </w:rPr>
            </w:pPr>
            <w:r>
              <w:rPr>
                <w:rFonts w:ascii="Calibri" w:eastAsia="Calibri" w:hAnsi="Calibri" w:cs="Calibri"/>
                <w:b/>
              </w:rPr>
              <w:t xml:space="preserve">Data Grooming: </w:t>
            </w:r>
            <w:r>
              <w:rPr>
                <w:rFonts w:ascii="Calibri" w:eastAsia="Calibri" w:hAnsi="Calibri" w:cs="Calibri"/>
              </w:rPr>
              <w:t>Configure data grooming settings to remove or archive older data based on retention policies, optimising storage usage and improving search performance.</w:t>
            </w:r>
          </w:p>
          <w:p w14:paraId="0587B932" w14:textId="77777777" w:rsidR="00D8267E" w:rsidRDefault="00D8267E">
            <w:pPr>
              <w:ind w:left="720" w:right="-149"/>
              <w:rPr>
                <w:rFonts w:ascii="Calibri" w:eastAsia="Calibri" w:hAnsi="Calibri" w:cs="Calibri"/>
              </w:rPr>
            </w:pPr>
          </w:p>
          <w:p w14:paraId="42D879D2" w14:textId="77777777" w:rsidR="00D8267E" w:rsidRDefault="00000000">
            <w:pPr>
              <w:ind w:left="720" w:right="-149"/>
              <w:rPr>
                <w:rFonts w:ascii="Calibri" w:eastAsia="Calibri" w:hAnsi="Calibri" w:cs="Calibri"/>
              </w:rPr>
            </w:pPr>
            <w:r>
              <w:rPr>
                <w:rFonts w:ascii="Calibri" w:eastAsia="Calibri" w:hAnsi="Calibri" w:cs="Calibri"/>
                <w:b/>
              </w:rPr>
              <w:t xml:space="preserve">Indexer Maintenance: </w:t>
            </w:r>
            <w:r>
              <w:rPr>
                <w:rFonts w:ascii="Calibri" w:eastAsia="Calibri" w:hAnsi="Calibri" w:cs="Calibri"/>
              </w:rPr>
              <w:t>Perform routine maintenance tasks on indexers, such as optimising disk space, monitoring disk health, and performing index backups to ensure data availability and system stability.</w:t>
            </w:r>
          </w:p>
          <w:p w14:paraId="05C65225" w14:textId="77777777" w:rsidR="00D8267E" w:rsidRDefault="00D8267E">
            <w:pPr>
              <w:ind w:left="720" w:right="-149"/>
              <w:rPr>
                <w:rFonts w:ascii="Calibri" w:eastAsia="Calibri" w:hAnsi="Calibri" w:cs="Calibri"/>
              </w:rPr>
            </w:pPr>
          </w:p>
          <w:p w14:paraId="244A1BA7" w14:textId="77777777" w:rsidR="00D8267E" w:rsidRDefault="00000000">
            <w:pPr>
              <w:ind w:left="720" w:right="-149"/>
              <w:rPr>
                <w:rFonts w:ascii="Calibri" w:eastAsia="Calibri" w:hAnsi="Calibri" w:cs="Calibri"/>
              </w:rPr>
            </w:pPr>
            <w:r>
              <w:rPr>
                <w:rFonts w:ascii="Calibri" w:eastAsia="Calibri" w:hAnsi="Calibri" w:cs="Calibri"/>
                <w:b/>
              </w:rPr>
              <w:t xml:space="preserve">System Updates: </w:t>
            </w:r>
            <w:r>
              <w:rPr>
                <w:rFonts w:ascii="Calibri" w:eastAsia="Calibri" w:hAnsi="Calibri" w:cs="Calibri"/>
              </w:rPr>
              <w:t>Regularly apply software updates and patches to Splunk components to benefit from bug fixes, performance improvements, and security enhancements.</w:t>
            </w:r>
          </w:p>
          <w:p w14:paraId="4A1390B6" w14:textId="77777777" w:rsidR="00D8267E" w:rsidRDefault="00D8267E">
            <w:pPr>
              <w:ind w:left="720" w:right="-149"/>
              <w:rPr>
                <w:rFonts w:ascii="Calibri" w:eastAsia="Calibri" w:hAnsi="Calibri" w:cs="Calibri"/>
              </w:rPr>
            </w:pPr>
          </w:p>
          <w:p w14:paraId="6BA3750D" w14:textId="77777777" w:rsidR="00D8267E" w:rsidRDefault="00000000">
            <w:pPr>
              <w:ind w:left="720" w:right="-149"/>
              <w:rPr>
                <w:rFonts w:ascii="Calibri" w:eastAsia="Calibri" w:hAnsi="Calibri" w:cs="Calibri"/>
              </w:rPr>
            </w:pPr>
            <w:r>
              <w:rPr>
                <w:rFonts w:ascii="Calibri" w:eastAsia="Calibri" w:hAnsi="Calibri" w:cs="Calibri"/>
                <w:b/>
              </w:rPr>
              <w:t>Backup and Recovery:</w:t>
            </w:r>
            <w:r>
              <w:rPr>
                <w:rFonts w:ascii="Calibri" w:eastAsia="Calibri" w:hAnsi="Calibri" w:cs="Calibri"/>
              </w:rPr>
              <w:t xml:space="preserve"> Implement a backup strategy to safeguard critical Splunk data and configuration files, enabling quick recovery in case of data loss or system failure.</w:t>
            </w:r>
          </w:p>
          <w:p w14:paraId="78CE52E1" w14:textId="77777777" w:rsidR="00D8267E" w:rsidRDefault="00D8267E">
            <w:pPr>
              <w:widowControl w:val="0"/>
              <w:ind w:right="-148"/>
              <w:rPr>
                <w:rFonts w:ascii="Calibri" w:eastAsia="Calibri" w:hAnsi="Calibri" w:cs="Calibri"/>
              </w:rPr>
            </w:pPr>
          </w:p>
          <w:p w14:paraId="1E4E75F4" w14:textId="77777777" w:rsidR="00D8267E" w:rsidRDefault="00D8267E">
            <w:pPr>
              <w:ind w:right="-148"/>
              <w:rPr>
                <w:rFonts w:ascii="Calibri" w:eastAsia="Calibri" w:hAnsi="Calibri" w:cs="Calibri"/>
              </w:rPr>
            </w:pPr>
          </w:p>
          <w:p w14:paraId="430FE0FD" w14:textId="77777777" w:rsidR="00D8267E" w:rsidRDefault="00D8267E">
            <w:pPr>
              <w:ind w:right="-148"/>
              <w:rPr>
                <w:rFonts w:ascii="Calibri" w:eastAsia="Calibri" w:hAnsi="Calibri" w:cs="Calibri"/>
              </w:rPr>
            </w:pPr>
          </w:p>
          <w:p w14:paraId="53373176" w14:textId="77777777" w:rsidR="00D8267E" w:rsidRDefault="00D8267E">
            <w:pPr>
              <w:ind w:right="-148"/>
              <w:rPr>
                <w:rFonts w:ascii="Calibri" w:eastAsia="Calibri" w:hAnsi="Calibri" w:cs="Calibri"/>
              </w:rPr>
            </w:pPr>
          </w:p>
          <w:tbl>
            <w:tblPr>
              <w:tblStyle w:val="affa"/>
              <w:tblW w:w="5944" w:type="dxa"/>
              <w:tblLayout w:type="fixed"/>
              <w:tblLook w:val="0400" w:firstRow="0" w:lastRow="0" w:firstColumn="0" w:lastColumn="0" w:noHBand="0" w:noVBand="1"/>
            </w:tblPr>
            <w:tblGrid>
              <w:gridCol w:w="5944"/>
            </w:tblGrid>
            <w:tr w:rsidR="00D8267E" w14:paraId="221A109E"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77156C2" w14:textId="77777777" w:rsidR="00D8267E" w:rsidRDefault="00000000">
                  <w:pPr>
                    <w:pStyle w:val="Heading2"/>
                    <w:ind w:right="-149"/>
                    <w:outlineLvl w:val="1"/>
                  </w:pPr>
                  <w:bookmarkStart w:id="42" w:name="_4f1mdlm" w:colFirst="0" w:colLast="0"/>
                  <w:bookmarkEnd w:id="42"/>
                  <w:r>
                    <w:lastRenderedPageBreak/>
                    <w:t>Applying updates and patches to the program</w:t>
                  </w:r>
                </w:p>
              </w:tc>
            </w:tr>
          </w:tbl>
          <w:p w14:paraId="5CFC4374" w14:textId="77777777" w:rsidR="00D8267E" w:rsidRDefault="00000000">
            <w:pPr>
              <w:ind w:left="720" w:right="-149"/>
              <w:rPr>
                <w:rFonts w:ascii="Calibri" w:eastAsia="Calibri" w:hAnsi="Calibri" w:cs="Calibri"/>
              </w:rPr>
            </w:pPr>
            <w:r>
              <w:rPr>
                <w:rFonts w:ascii="Calibri" w:eastAsia="Calibri" w:hAnsi="Calibri" w:cs="Calibri"/>
                <w:b/>
              </w:rPr>
              <w:t>Patch Evaluation:</w:t>
            </w:r>
            <w:r>
              <w:rPr>
                <w:rFonts w:ascii="Calibri" w:eastAsia="Calibri" w:hAnsi="Calibri" w:cs="Calibri"/>
              </w:rPr>
              <w:t xml:space="preserve"> Evaluate available patches and updates provided by Splunk, considering bug fixes, security enhancements, and new features introduced in each release.</w:t>
            </w:r>
          </w:p>
          <w:p w14:paraId="54B4B2F9" w14:textId="77777777" w:rsidR="00D8267E" w:rsidRDefault="00D8267E">
            <w:pPr>
              <w:ind w:left="720" w:right="-149"/>
              <w:rPr>
                <w:rFonts w:ascii="Calibri" w:eastAsia="Calibri" w:hAnsi="Calibri" w:cs="Calibri"/>
              </w:rPr>
            </w:pPr>
          </w:p>
          <w:p w14:paraId="3342E1A2" w14:textId="77777777" w:rsidR="00D8267E" w:rsidRDefault="00000000">
            <w:pPr>
              <w:ind w:left="720" w:right="-149"/>
              <w:rPr>
                <w:rFonts w:ascii="Calibri" w:eastAsia="Calibri" w:hAnsi="Calibri" w:cs="Calibri"/>
              </w:rPr>
            </w:pPr>
            <w:r>
              <w:rPr>
                <w:rFonts w:ascii="Calibri" w:eastAsia="Calibri" w:hAnsi="Calibri" w:cs="Calibri"/>
                <w:b/>
              </w:rPr>
              <w:t xml:space="preserve">Test Environment: </w:t>
            </w:r>
            <w:r>
              <w:rPr>
                <w:rFonts w:ascii="Calibri" w:eastAsia="Calibri" w:hAnsi="Calibri" w:cs="Calibri"/>
              </w:rPr>
              <w:t>Set up a test environment to assess the impact of updates on the system and perform compatibility testing with other components or custom configurations.</w:t>
            </w:r>
          </w:p>
          <w:p w14:paraId="27D6E243" w14:textId="77777777" w:rsidR="00D8267E" w:rsidRDefault="00D8267E">
            <w:pPr>
              <w:ind w:left="720" w:right="-149"/>
              <w:rPr>
                <w:rFonts w:ascii="Calibri" w:eastAsia="Calibri" w:hAnsi="Calibri" w:cs="Calibri"/>
              </w:rPr>
            </w:pPr>
          </w:p>
          <w:p w14:paraId="79B2F915" w14:textId="77777777" w:rsidR="00D8267E" w:rsidRDefault="00000000">
            <w:pPr>
              <w:ind w:left="720" w:right="-149"/>
              <w:rPr>
                <w:rFonts w:ascii="Calibri" w:eastAsia="Calibri" w:hAnsi="Calibri" w:cs="Calibri"/>
              </w:rPr>
            </w:pPr>
            <w:r>
              <w:rPr>
                <w:rFonts w:ascii="Calibri" w:eastAsia="Calibri" w:hAnsi="Calibri" w:cs="Calibri"/>
                <w:b/>
              </w:rPr>
              <w:t>Update Planning:</w:t>
            </w:r>
            <w:r>
              <w:rPr>
                <w:rFonts w:ascii="Calibri" w:eastAsia="Calibri" w:hAnsi="Calibri" w:cs="Calibri"/>
              </w:rPr>
              <w:t xml:space="preserve"> Develop an update plan, including a maintenance window, backup procedures, and rollback strategies to minimise disruption and ensure a smooth update process.</w:t>
            </w:r>
          </w:p>
          <w:p w14:paraId="620A852D" w14:textId="77777777" w:rsidR="00D8267E" w:rsidRDefault="00D8267E">
            <w:pPr>
              <w:ind w:left="720" w:right="-149"/>
              <w:rPr>
                <w:rFonts w:ascii="Calibri" w:eastAsia="Calibri" w:hAnsi="Calibri" w:cs="Calibri"/>
              </w:rPr>
            </w:pPr>
          </w:p>
          <w:p w14:paraId="48A3F493" w14:textId="77777777" w:rsidR="00D8267E" w:rsidRDefault="00000000">
            <w:pPr>
              <w:ind w:left="720" w:right="-149"/>
              <w:rPr>
                <w:rFonts w:ascii="Calibri" w:eastAsia="Calibri" w:hAnsi="Calibri" w:cs="Calibri"/>
              </w:rPr>
            </w:pPr>
            <w:r>
              <w:rPr>
                <w:rFonts w:ascii="Calibri" w:eastAsia="Calibri" w:hAnsi="Calibri" w:cs="Calibri"/>
                <w:b/>
              </w:rPr>
              <w:t xml:space="preserve">Update Execution: </w:t>
            </w:r>
            <w:r>
              <w:rPr>
                <w:rFonts w:ascii="Calibri" w:eastAsia="Calibri" w:hAnsi="Calibri" w:cs="Calibri"/>
              </w:rPr>
              <w:t>Apply updates and patches following Splunk's documentation and recommended procedures, considering both the Splunk software and any associated apps or add-ons.</w:t>
            </w:r>
          </w:p>
          <w:p w14:paraId="54EA9473" w14:textId="77777777" w:rsidR="00D8267E" w:rsidRDefault="00D8267E">
            <w:pPr>
              <w:ind w:left="720" w:right="-149"/>
              <w:rPr>
                <w:rFonts w:ascii="Calibri" w:eastAsia="Calibri" w:hAnsi="Calibri" w:cs="Calibri"/>
              </w:rPr>
            </w:pPr>
          </w:p>
          <w:p w14:paraId="464DF2F1" w14:textId="77777777" w:rsidR="00D8267E" w:rsidRDefault="00000000">
            <w:pPr>
              <w:ind w:left="720" w:right="-149"/>
              <w:rPr>
                <w:rFonts w:ascii="Calibri" w:eastAsia="Calibri" w:hAnsi="Calibri" w:cs="Calibri"/>
              </w:rPr>
            </w:pPr>
            <w:r>
              <w:rPr>
                <w:rFonts w:ascii="Calibri" w:eastAsia="Calibri" w:hAnsi="Calibri" w:cs="Calibri"/>
                <w:b/>
              </w:rPr>
              <w:t>Verification and Testing:</w:t>
            </w:r>
            <w:r>
              <w:rPr>
                <w:rFonts w:ascii="Calibri" w:eastAsia="Calibri" w:hAnsi="Calibri" w:cs="Calibri"/>
              </w:rPr>
              <w:t xml:space="preserve"> Validate the successful application of updates and perform testing to ensure the system is functioning correctly after the update.</w:t>
            </w:r>
          </w:p>
          <w:p w14:paraId="376DE85C" w14:textId="77777777" w:rsidR="00D8267E" w:rsidRDefault="00D8267E">
            <w:pPr>
              <w:ind w:left="720" w:right="-149"/>
              <w:rPr>
                <w:rFonts w:ascii="Calibri" w:eastAsia="Calibri" w:hAnsi="Calibri" w:cs="Calibri"/>
              </w:rPr>
            </w:pPr>
          </w:p>
          <w:p w14:paraId="0E77DEFA" w14:textId="77777777" w:rsidR="00D8267E" w:rsidRDefault="00000000">
            <w:pPr>
              <w:ind w:left="720" w:right="-149"/>
              <w:rPr>
                <w:rFonts w:ascii="Calibri" w:eastAsia="Calibri" w:hAnsi="Calibri" w:cs="Calibri"/>
              </w:rPr>
            </w:pPr>
            <w:r>
              <w:rPr>
                <w:rFonts w:ascii="Calibri" w:eastAsia="Calibri" w:hAnsi="Calibri" w:cs="Calibri"/>
                <w:b/>
              </w:rPr>
              <w:t xml:space="preserve">Monitoring and Support: </w:t>
            </w:r>
            <w:r>
              <w:rPr>
                <w:rFonts w:ascii="Calibri" w:eastAsia="Calibri" w:hAnsi="Calibri" w:cs="Calibri"/>
              </w:rPr>
              <w:t>Monitor the updated system for any issues or anomalies post-update and seek support from Splunk's resources or community if needed.</w:t>
            </w:r>
          </w:p>
          <w:p w14:paraId="27B1D039" w14:textId="77777777" w:rsidR="00D8267E" w:rsidRDefault="00D8267E">
            <w:pPr>
              <w:ind w:right="-148"/>
              <w:rPr>
                <w:rFonts w:ascii="Calibri" w:eastAsia="Calibri" w:hAnsi="Calibri" w:cs="Calibri"/>
              </w:rPr>
            </w:pPr>
          </w:p>
          <w:tbl>
            <w:tblPr>
              <w:tblStyle w:val="affb"/>
              <w:tblW w:w="5944" w:type="dxa"/>
              <w:tblLayout w:type="fixed"/>
              <w:tblLook w:val="0400" w:firstRow="0" w:lastRow="0" w:firstColumn="0" w:lastColumn="0" w:noHBand="0" w:noVBand="1"/>
            </w:tblPr>
            <w:tblGrid>
              <w:gridCol w:w="5944"/>
            </w:tblGrid>
            <w:tr w:rsidR="00D8267E" w14:paraId="3DA6CAA8"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6B8DE569" w14:textId="77777777" w:rsidR="00D8267E" w:rsidRDefault="00000000">
                  <w:pPr>
                    <w:pStyle w:val="Heading2"/>
                    <w:ind w:right="-149"/>
                    <w:outlineLvl w:val="1"/>
                  </w:pPr>
                  <w:bookmarkStart w:id="43" w:name="_2u6wntf" w:colFirst="0" w:colLast="0"/>
                  <w:bookmarkEnd w:id="43"/>
                  <w:r>
                    <w:t>Backup and disaster recovery procedures</w:t>
                  </w:r>
                </w:p>
              </w:tc>
            </w:tr>
          </w:tbl>
          <w:p w14:paraId="42B95CE2" w14:textId="77777777" w:rsidR="00D8267E" w:rsidRDefault="00000000">
            <w:pPr>
              <w:ind w:left="720" w:right="-149"/>
              <w:rPr>
                <w:rFonts w:ascii="Calibri" w:eastAsia="Calibri" w:hAnsi="Calibri" w:cs="Calibri"/>
              </w:rPr>
            </w:pPr>
            <w:r>
              <w:rPr>
                <w:rFonts w:ascii="Calibri" w:eastAsia="Calibri" w:hAnsi="Calibri" w:cs="Calibri"/>
                <w:b/>
              </w:rPr>
              <w:t>Backup Strategy:</w:t>
            </w:r>
            <w:r>
              <w:rPr>
                <w:rFonts w:ascii="Calibri" w:eastAsia="Calibri" w:hAnsi="Calibri" w:cs="Calibri"/>
              </w:rPr>
              <w:t xml:space="preserve"> Develop a comprehensive backup strategy that includes regular backups of critical data, configurations, and indexes, ensuring data availability in the event of data loss or system failure.</w:t>
            </w:r>
          </w:p>
          <w:p w14:paraId="5C2D1960" w14:textId="77777777" w:rsidR="00D8267E" w:rsidRDefault="00D8267E">
            <w:pPr>
              <w:ind w:left="720" w:right="-149"/>
              <w:rPr>
                <w:rFonts w:ascii="Calibri" w:eastAsia="Calibri" w:hAnsi="Calibri" w:cs="Calibri"/>
              </w:rPr>
            </w:pPr>
          </w:p>
          <w:p w14:paraId="49335875" w14:textId="77777777" w:rsidR="00D8267E" w:rsidRDefault="00000000">
            <w:pPr>
              <w:ind w:left="720" w:right="-149"/>
              <w:rPr>
                <w:rFonts w:ascii="Calibri" w:eastAsia="Calibri" w:hAnsi="Calibri" w:cs="Calibri"/>
              </w:rPr>
            </w:pPr>
            <w:r>
              <w:rPr>
                <w:rFonts w:ascii="Calibri" w:eastAsia="Calibri" w:hAnsi="Calibri" w:cs="Calibri"/>
                <w:b/>
              </w:rPr>
              <w:t>Backup Frequency:</w:t>
            </w:r>
            <w:r>
              <w:rPr>
                <w:rFonts w:ascii="Calibri" w:eastAsia="Calibri" w:hAnsi="Calibri" w:cs="Calibri"/>
              </w:rPr>
              <w:t xml:space="preserve"> Determine the frequency of backups based on the data volume, business requirements, and recovery point objectives (RPOs), ensuring that recent data can be restored as needed.</w:t>
            </w:r>
          </w:p>
          <w:p w14:paraId="51D55F83" w14:textId="77777777" w:rsidR="00D8267E" w:rsidRDefault="00D8267E">
            <w:pPr>
              <w:ind w:left="720" w:right="-149"/>
              <w:rPr>
                <w:rFonts w:ascii="Calibri" w:eastAsia="Calibri" w:hAnsi="Calibri" w:cs="Calibri"/>
              </w:rPr>
            </w:pPr>
          </w:p>
          <w:p w14:paraId="01BE0AB9" w14:textId="77777777" w:rsidR="00D8267E" w:rsidRDefault="00000000">
            <w:pPr>
              <w:ind w:left="720" w:right="-149"/>
              <w:rPr>
                <w:rFonts w:ascii="Calibri" w:eastAsia="Calibri" w:hAnsi="Calibri" w:cs="Calibri"/>
              </w:rPr>
            </w:pPr>
            <w:r>
              <w:rPr>
                <w:rFonts w:ascii="Calibri" w:eastAsia="Calibri" w:hAnsi="Calibri" w:cs="Calibri"/>
                <w:b/>
              </w:rPr>
              <w:t>Offsite Storage:</w:t>
            </w:r>
            <w:r>
              <w:rPr>
                <w:rFonts w:ascii="Calibri" w:eastAsia="Calibri" w:hAnsi="Calibri" w:cs="Calibri"/>
              </w:rPr>
              <w:t xml:space="preserve"> Store backup copies offsite or in a separate location from the primary system to protect against physical disasters or localised failures.</w:t>
            </w:r>
          </w:p>
          <w:p w14:paraId="72ADFE6C" w14:textId="77777777" w:rsidR="00D8267E" w:rsidRDefault="00D8267E">
            <w:pPr>
              <w:ind w:left="720" w:right="-149"/>
              <w:rPr>
                <w:rFonts w:ascii="Calibri" w:eastAsia="Calibri" w:hAnsi="Calibri" w:cs="Calibri"/>
              </w:rPr>
            </w:pPr>
          </w:p>
          <w:p w14:paraId="18065D51" w14:textId="77777777" w:rsidR="00D8267E" w:rsidRDefault="00000000">
            <w:pPr>
              <w:ind w:left="720" w:right="-149"/>
              <w:rPr>
                <w:rFonts w:ascii="Calibri" w:eastAsia="Calibri" w:hAnsi="Calibri" w:cs="Calibri"/>
              </w:rPr>
            </w:pPr>
            <w:r>
              <w:rPr>
                <w:rFonts w:ascii="Calibri" w:eastAsia="Calibri" w:hAnsi="Calibri" w:cs="Calibri"/>
                <w:b/>
              </w:rPr>
              <w:t>Testing and Validation:</w:t>
            </w:r>
            <w:r>
              <w:rPr>
                <w:rFonts w:ascii="Calibri" w:eastAsia="Calibri" w:hAnsi="Calibri" w:cs="Calibri"/>
              </w:rPr>
              <w:t xml:space="preserve"> Periodically test the backup and recovery procedures to verify data integrity and validate the effectiveness of the backup strategy.</w:t>
            </w:r>
          </w:p>
          <w:p w14:paraId="47369C01" w14:textId="77777777" w:rsidR="00D8267E" w:rsidRDefault="00D8267E">
            <w:pPr>
              <w:ind w:left="720" w:right="-149"/>
              <w:rPr>
                <w:rFonts w:ascii="Calibri" w:eastAsia="Calibri" w:hAnsi="Calibri" w:cs="Calibri"/>
              </w:rPr>
            </w:pPr>
          </w:p>
          <w:p w14:paraId="150BB951" w14:textId="77777777" w:rsidR="00D8267E" w:rsidRDefault="00000000">
            <w:pPr>
              <w:ind w:left="720" w:right="-149"/>
              <w:rPr>
                <w:rFonts w:ascii="Calibri" w:eastAsia="Calibri" w:hAnsi="Calibri" w:cs="Calibri"/>
              </w:rPr>
            </w:pPr>
            <w:r>
              <w:rPr>
                <w:rFonts w:ascii="Calibri" w:eastAsia="Calibri" w:hAnsi="Calibri" w:cs="Calibri"/>
                <w:b/>
              </w:rPr>
              <w:t>Disaster Recovery Plan:</w:t>
            </w:r>
            <w:r>
              <w:rPr>
                <w:rFonts w:ascii="Calibri" w:eastAsia="Calibri" w:hAnsi="Calibri" w:cs="Calibri"/>
              </w:rPr>
              <w:t xml:space="preserve"> Establish a documented disaster recovery plan that outlines the steps and procedures to recover the Splunk system in the event of a catastrophic failure or disaster.</w:t>
            </w:r>
          </w:p>
          <w:p w14:paraId="7DD121ED" w14:textId="77777777" w:rsidR="00D8267E" w:rsidRDefault="00D8267E">
            <w:pPr>
              <w:ind w:left="720" w:right="-149"/>
              <w:rPr>
                <w:rFonts w:ascii="Calibri" w:eastAsia="Calibri" w:hAnsi="Calibri" w:cs="Calibri"/>
              </w:rPr>
            </w:pPr>
          </w:p>
          <w:p w14:paraId="5B0F8891" w14:textId="77777777" w:rsidR="00D8267E" w:rsidRDefault="00000000">
            <w:pPr>
              <w:ind w:left="720" w:right="-149"/>
              <w:rPr>
                <w:rFonts w:ascii="Calibri" w:eastAsia="Calibri" w:hAnsi="Calibri" w:cs="Calibri"/>
              </w:rPr>
            </w:pPr>
            <w:r>
              <w:rPr>
                <w:rFonts w:ascii="Calibri" w:eastAsia="Calibri" w:hAnsi="Calibri" w:cs="Calibri"/>
                <w:b/>
              </w:rPr>
              <w:t>High Availability:</w:t>
            </w:r>
            <w:r>
              <w:rPr>
                <w:rFonts w:ascii="Calibri" w:eastAsia="Calibri" w:hAnsi="Calibri" w:cs="Calibri"/>
              </w:rPr>
              <w:t xml:space="preserve"> Implement high availability mechanisms such as clustering or replication to ensure continuous availability and minimise downtime in case of hardware or software failures.</w:t>
            </w:r>
          </w:p>
          <w:p w14:paraId="7DF70C19" w14:textId="77777777" w:rsidR="00D8267E" w:rsidRDefault="00D8267E">
            <w:pPr>
              <w:ind w:right="-148"/>
              <w:rPr>
                <w:rFonts w:ascii="Calibri" w:eastAsia="Calibri" w:hAnsi="Calibri" w:cs="Calibri"/>
              </w:rPr>
            </w:pPr>
          </w:p>
          <w:tbl>
            <w:tblPr>
              <w:tblStyle w:val="affc"/>
              <w:tblW w:w="5944" w:type="dxa"/>
              <w:tblLayout w:type="fixed"/>
              <w:tblLook w:val="0400" w:firstRow="0" w:lastRow="0" w:firstColumn="0" w:lastColumn="0" w:noHBand="0" w:noVBand="1"/>
            </w:tblPr>
            <w:tblGrid>
              <w:gridCol w:w="5944"/>
            </w:tblGrid>
            <w:tr w:rsidR="00D8267E" w14:paraId="28E04DED"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9980ABB" w14:textId="77777777" w:rsidR="00D8267E" w:rsidRDefault="00000000">
                  <w:pPr>
                    <w:pStyle w:val="Heading2"/>
                    <w:ind w:right="-149"/>
                    <w:outlineLvl w:val="1"/>
                  </w:pPr>
                  <w:bookmarkStart w:id="44" w:name="_19c6y18" w:colFirst="0" w:colLast="0"/>
                  <w:bookmarkEnd w:id="44"/>
                  <w:r>
                    <w:t>Version compatibility considerations and upgrade planning</w:t>
                  </w:r>
                </w:p>
              </w:tc>
            </w:tr>
          </w:tbl>
          <w:p w14:paraId="401A3418" w14:textId="77777777" w:rsidR="00D8267E" w:rsidRDefault="00000000">
            <w:pPr>
              <w:ind w:left="720" w:right="-149"/>
              <w:rPr>
                <w:rFonts w:ascii="Calibri" w:eastAsia="Calibri" w:hAnsi="Calibri" w:cs="Calibri"/>
              </w:rPr>
            </w:pPr>
            <w:r>
              <w:rPr>
                <w:rFonts w:ascii="Calibri" w:eastAsia="Calibri" w:hAnsi="Calibri" w:cs="Calibri"/>
                <w:b/>
              </w:rPr>
              <w:t>Version Compatibility:</w:t>
            </w:r>
            <w:r>
              <w:rPr>
                <w:rFonts w:ascii="Calibri" w:eastAsia="Calibri" w:hAnsi="Calibri" w:cs="Calibri"/>
              </w:rPr>
              <w:t xml:space="preserve"> Evaluate the compatibility matrix provided by Splunk to ensure that the current version of Splunk Enterprise is compatible with the desired target version and any associated apps or add-ons.</w:t>
            </w:r>
          </w:p>
          <w:p w14:paraId="484D62FF" w14:textId="77777777" w:rsidR="00D8267E" w:rsidRDefault="00D8267E">
            <w:pPr>
              <w:ind w:left="720" w:right="-149"/>
              <w:rPr>
                <w:rFonts w:ascii="Calibri" w:eastAsia="Calibri" w:hAnsi="Calibri" w:cs="Calibri"/>
              </w:rPr>
            </w:pPr>
          </w:p>
          <w:p w14:paraId="5BDBA827" w14:textId="77777777" w:rsidR="00D8267E" w:rsidRDefault="00000000">
            <w:pPr>
              <w:ind w:left="720" w:right="-149"/>
              <w:rPr>
                <w:rFonts w:ascii="Calibri" w:eastAsia="Calibri" w:hAnsi="Calibri" w:cs="Calibri"/>
              </w:rPr>
            </w:pPr>
            <w:r>
              <w:rPr>
                <w:rFonts w:ascii="Calibri" w:eastAsia="Calibri" w:hAnsi="Calibri" w:cs="Calibri"/>
                <w:b/>
              </w:rPr>
              <w:t xml:space="preserve">App and Add-on Compatibility: </w:t>
            </w:r>
            <w:r>
              <w:rPr>
                <w:rFonts w:ascii="Calibri" w:eastAsia="Calibri" w:hAnsi="Calibri" w:cs="Calibri"/>
              </w:rPr>
              <w:t>Check the compatibility of installed apps and add-ons with the target version of Splunk Enterprise, ensuring they are supported and function correctly after the upgrade.</w:t>
            </w:r>
          </w:p>
          <w:p w14:paraId="14CEC001" w14:textId="77777777" w:rsidR="00D8267E" w:rsidRDefault="00D8267E">
            <w:pPr>
              <w:ind w:left="720" w:right="-149"/>
              <w:rPr>
                <w:rFonts w:ascii="Calibri" w:eastAsia="Calibri" w:hAnsi="Calibri" w:cs="Calibri"/>
              </w:rPr>
            </w:pPr>
          </w:p>
          <w:p w14:paraId="5AA8A60D" w14:textId="77777777" w:rsidR="00D8267E" w:rsidRDefault="00000000">
            <w:pPr>
              <w:ind w:left="720" w:right="-149"/>
              <w:rPr>
                <w:rFonts w:ascii="Calibri" w:eastAsia="Calibri" w:hAnsi="Calibri" w:cs="Calibri"/>
              </w:rPr>
            </w:pPr>
            <w:r>
              <w:rPr>
                <w:rFonts w:ascii="Calibri" w:eastAsia="Calibri" w:hAnsi="Calibri" w:cs="Calibri"/>
                <w:b/>
              </w:rPr>
              <w:t>Upgrade Planning:</w:t>
            </w:r>
            <w:r>
              <w:rPr>
                <w:rFonts w:ascii="Calibri" w:eastAsia="Calibri" w:hAnsi="Calibri" w:cs="Calibri"/>
              </w:rPr>
              <w:t xml:space="preserve"> Develop a comprehensive upgrade plan that includes a maintenance window, backup procedures, rollback strategies, and testing to mitigate risks and ensure a successful upgrade process.</w:t>
            </w:r>
          </w:p>
          <w:p w14:paraId="12F729B3" w14:textId="77777777" w:rsidR="00D8267E" w:rsidRDefault="00D8267E">
            <w:pPr>
              <w:ind w:left="720" w:right="-149"/>
              <w:rPr>
                <w:rFonts w:ascii="Calibri" w:eastAsia="Calibri" w:hAnsi="Calibri" w:cs="Calibri"/>
              </w:rPr>
            </w:pPr>
          </w:p>
          <w:p w14:paraId="2F077DDD" w14:textId="77777777" w:rsidR="00D8267E" w:rsidRDefault="00000000">
            <w:pPr>
              <w:ind w:left="720" w:right="-149"/>
              <w:rPr>
                <w:rFonts w:ascii="Calibri" w:eastAsia="Calibri" w:hAnsi="Calibri" w:cs="Calibri"/>
              </w:rPr>
            </w:pPr>
            <w:r>
              <w:rPr>
                <w:rFonts w:ascii="Calibri" w:eastAsia="Calibri" w:hAnsi="Calibri" w:cs="Calibri"/>
                <w:b/>
              </w:rPr>
              <w:t xml:space="preserve">Documentation Review: </w:t>
            </w:r>
            <w:r>
              <w:rPr>
                <w:rFonts w:ascii="Calibri" w:eastAsia="Calibri" w:hAnsi="Calibri" w:cs="Calibri"/>
              </w:rPr>
              <w:t>Review Splunk's upgrade documentation and release notes for the target version to understand any specific considerations, known issues, or required steps for a smooth upgrade.</w:t>
            </w:r>
          </w:p>
          <w:p w14:paraId="4D7445DA" w14:textId="77777777" w:rsidR="00D8267E" w:rsidRDefault="00D8267E">
            <w:pPr>
              <w:ind w:left="720" w:right="-149"/>
              <w:rPr>
                <w:rFonts w:ascii="Calibri" w:eastAsia="Calibri" w:hAnsi="Calibri" w:cs="Calibri"/>
              </w:rPr>
            </w:pPr>
          </w:p>
          <w:p w14:paraId="00A88960" w14:textId="77777777" w:rsidR="00D8267E" w:rsidRDefault="00000000">
            <w:pPr>
              <w:ind w:left="720" w:right="-149"/>
              <w:rPr>
                <w:rFonts w:ascii="Calibri" w:eastAsia="Calibri" w:hAnsi="Calibri" w:cs="Calibri"/>
              </w:rPr>
            </w:pPr>
            <w:r>
              <w:rPr>
                <w:rFonts w:ascii="Calibri" w:eastAsia="Calibri" w:hAnsi="Calibri" w:cs="Calibri"/>
                <w:b/>
              </w:rPr>
              <w:t xml:space="preserve">Test Environment: </w:t>
            </w:r>
            <w:r>
              <w:rPr>
                <w:rFonts w:ascii="Calibri" w:eastAsia="Calibri" w:hAnsi="Calibri" w:cs="Calibri"/>
              </w:rPr>
              <w:t>Set up a test environment to simulate the upgrade process and evaluate the impact on the system, ensuring a successful upgrade in the production environment.</w:t>
            </w:r>
          </w:p>
          <w:p w14:paraId="5CAADECC" w14:textId="77777777" w:rsidR="00D8267E" w:rsidRDefault="00D8267E">
            <w:pPr>
              <w:ind w:left="720" w:right="-149"/>
              <w:rPr>
                <w:rFonts w:ascii="Calibri" w:eastAsia="Calibri" w:hAnsi="Calibri" w:cs="Calibri"/>
              </w:rPr>
            </w:pPr>
          </w:p>
          <w:p w14:paraId="2232176C" w14:textId="77777777" w:rsidR="00D8267E" w:rsidRDefault="00000000">
            <w:pPr>
              <w:ind w:left="720" w:right="-149"/>
              <w:rPr>
                <w:rFonts w:ascii="Calibri" w:eastAsia="Calibri" w:hAnsi="Calibri" w:cs="Calibri"/>
              </w:rPr>
            </w:pPr>
            <w:r>
              <w:rPr>
                <w:rFonts w:ascii="Calibri" w:eastAsia="Calibri" w:hAnsi="Calibri" w:cs="Calibri"/>
                <w:b/>
              </w:rPr>
              <w:t xml:space="preserve">Collaboration and Support: </w:t>
            </w:r>
            <w:r>
              <w:rPr>
                <w:rFonts w:ascii="Calibri" w:eastAsia="Calibri" w:hAnsi="Calibri" w:cs="Calibri"/>
              </w:rPr>
              <w:t>Seek guidance from Splunk resources, community forums, or consult with Splunk support to address any concerns, clarify doubts, and ensure a successful upgrade.</w:t>
            </w:r>
          </w:p>
        </w:tc>
      </w:tr>
    </w:tbl>
    <w:tbl>
      <w:tblPr>
        <w:tblStyle w:val="affd"/>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0CC9F3EB"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74E957F" w14:textId="77777777" w:rsidR="00D8267E" w:rsidRDefault="00000000">
            <w:pPr>
              <w:pStyle w:val="Heading1"/>
              <w:widowControl w:val="0"/>
              <w:outlineLvl w:val="0"/>
            </w:pPr>
            <w:bookmarkStart w:id="45" w:name="_3tbugp1" w:colFirst="0" w:colLast="0"/>
            <w:bookmarkEnd w:id="45"/>
            <w:r>
              <w:lastRenderedPageBreak/>
              <w:t>Best Practices</w:t>
            </w:r>
          </w:p>
        </w:tc>
      </w:tr>
      <w:tr w:rsidR="00D8267E" w14:paraId="2C4F7B4A"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A9F3C7D" w14:textId="77777777" w:rsidR="00D8267E" w:rsidRDefault="00D8267E">
            <w:pPr>
              <w:ind w:right="-148"/>
              <w:rPr>
                <w:rFonts w:ascii="Calibri" w:eastAsia="Calibri" w:hAnsi="Calibri" w:cs="Calibri"/>
              </w:rPr>
            </w:pPr>
          </w:p>
          <w:tbl>
            <w:tblPr>
              <w:tblStyle w:val="affe"/>
              <w:tblW w:w="5944" w:type="dxa"/>
              <w:tblLayout w:type="fixed"/>
              <w:tblLook w:val="0400" w:firstRow="0" w:lastRow="0" w:firstColumn="0" w:lastColumn="0" w:noHBand="0" w:noVBand="1"/>
            </w:tblPr>
            <w:tblGrid>
              <w:gridCol w:w="5944"/>
            </w:tblGrid>
            <w:tr w:rsidR="00D8267E" w14:paraId="7D95A1B9"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09E05125" w14:textId="77777777" w:rsidR="00D8267E" w:rsidRDefault="00000000">
                  <w:pPr>
                    <w:pStyle w:val="Heading2"/>
                    <w:ind w:right="-149"/>
                    <w:outlineLvl w:val="1"/>
                  </w:pPr>
                  <w:bookmarkStart w:id="46" w:name="_28h4qwu" w:colFirst="0" w:colLast="0"/>
                  <w:bookmarkEnd w:id="46"/>
                  <w:r>
                    <w:t>Performance optimization tips</w:t>
                  </w:r>
                  <w:r>
                    <w:rPr>
                      <w:b w:val="0"/>
                    </w:rPr>
                    <w:t xml:space="preserve"> (indexing volume, search efficiency)</w:t>
                  </w:r>
                </w:p>
              </w:tc>
            </w:tr>
          </w:tbl>
          <w:p w14:paraId="706A39A1" w14:textId="77777777" w:rsidR="00D8267E" w:rsidRDefault="00D8267E">
            <w:pPr>
              <w:spacing w:line="276" w:lineRule="auto"/>
              <w:ind w:right="-149"/>
              <w:rPr>
                <w:rFonts w:ascii="Calibri" w:eastAsia="Calibri" w:hAnsi="Calibri" w:cs="Calibri"/>
              </w:rPr>
            </w:pPr>
          </w:p>
          <w:p w14:paraId="3631C668" w14:textId="77777777" w:rsidR="00D8267E" w:rsidRDefault="00000000">
            <w:pPr>
              <w:spacing w:line="276" w:lineRule="auto"/>
              <w:ind w:right="-149"/>
              <w:rPr>
                <w:rFonts w:ascii="Calibri" w:eastAsia="Calibri" w:hAnsi="Calibri" w:cs="Calibri"/>
                <w:b/>
              </w:rPr>
            </w:pPr>
            <w:r>
              <w:rPr>
                <w:rFonts w:ascii="Calibri" w:eastAsia="Calibri" w:hAnsi="Calibri" w:cs="Calibri"/>
                <w:b/>
              </w:rPr>
              <w:t>Indexing Volume Optimization:</w:t>
            </w:r>
          </w:p>
          <w:p w14:paraId="2E95536E" w14:textId="77777777" w:rsidR="00D8267E" w:rsidRDefault="00D8267E">
            <w:pPr>
              <w:spacing w:line="276" w:lineRule="auto"/>
              <w:ind w:right="-149"/>
              <w:rPr>
                <w:rFonts w:ascii="Calibri" w:eastAsia="Calibri" w:hAnsi="Calibri" w:cs="Calibri"/>
              </w:rPr>
            </w:pPr>
          </w:p>
          <w:p w14:paraId="31AE8006"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Filtering: </w:t>
            </w:r>
            <w:r>
              <w:rPr>
                <w:rFonts w:ascii="Calibri" w:eastAsia="Calibri" w:hAnsi="Calibri" w:cs="Calibri"/>
              </w:rPr>
              <w:t>Apply data filtering at the source or using Splunk forwarder configurations to reduce unnecessary data ingestion and improve indexing performance.</w:t>
            </w:r>
          </w:p>
          <w:p w14:paraId="0E723096"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Sampling: </w:t>
            </w:r>
            <w:r>
              <w:rPr>
                <w:rFonts w:ascii="Calibri" w:eastAsia="Calibri" w:hAnsi="Calibri" w:cs="Calibri"/>
              </w:rPr>
              <w:t>Consider sampling data for indexing instead of indexing all events, especially for high-volume sources, to strike a balance between resource usage and data coverage.</w:t>
            </w:r>
          </w:p>
          <w:p w14:paraId="4DBEAC21"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Indexer Scaling: </w:t>
            </w:r>
            <w:r>
              <w:rPr>
                <w:rFonts w:ascii="Calibri" w:eastAsia="Calibri" w:hAnsi="Calibri" w:cs="Calibri"/>
              </w:rPr>
              <w:t>Scale your indexer infrastructure horizontally by adding more indexers to distribute the indexing load and improve performance.</w:t>
            </w:r>
          </w:p>
          <w:p w14:paraId="26DE4C53" w14:textId="77777777" w:rsidR="00D8267E" w:rsidRDefault="00D8267E">
            <w:pPr>
              <w:spacing w:line="276" w:lineRule="auto"/>
              <w:ind w:right="-149"/>
              <w:rPr>
                <w:rFonts w:ascii="Calibri" w:eastAsia="Calibri" w:hAnsi="Calibri" w:cs="Calibri"/>
              </w:rPr>
            </w:pPr>
          </w:p>
          <w:p w14:paraId="3922D9EE" w14:textId="77777777" w:rsidR="00D8267E" w:rsidRDefault="00000000">
            <w:pPr>
              <w:spacing w:line="276" w:lineRule="auto"/>
              <w:ind w:right="-149"/>
              <w:rPr>
                <w:rFonts w:ascii="Calibri" w:eastAsia="Calibri" w:hAnsi="Calibri" w:cs="Calibri"/>
                <w:b/>
              </w:rPr>
            </w:pPr>
            <w:r>
              <w:rPr>
                <w:rFonts w:ascii="Calibri" w:eastAsia="Calibri" w:hAnsi="Calibri" w:cs="Calibri"/>
                <w:b/>
              </w:rPr>
              <w:t>Search Efficiency Optimization:</w:t>
            </w:r>
          </w:p>
          <w:p w14:paraId="090F47C5" w14:textId="77777777" w:rsidR="00D8267E" w:rsidRDefault="00D8267E">
            <w:pPr>
              <w:spacing w:line="276" w:lineRule="auto"/>
              <w:ind w:right="-149"/>
              <w:rPr>
                <w:rFonts w:ascii="Calibri" w:eastAsia="Calibri" w:hAnsi="Calibri" w:cs="Calibri"/>
              </w:rPr>
            </w:pPr>
          </w:p>
          <w:p w14:paraId="2A410EE9" w14:textId="77777777" w:rsidR="00D8267E" w:rsidRDefault="00000000">
            <w:pPr>
              <w:spacing w:line="276" w:lineRule="auto"/>
              <w:ind w:left="720" w:right="-149"/>
              <w:rPr>
                <w:rFonts w:ascii="Calibri" w:eastAsia="Calibri" w:hAnsi="Calibri" w:cs="Calibri"/>
              </w:rPr>
            </w:pPr>
            <w:r>
              <w:rPr>
                <w:rFonts w:ascii="Calibri" w:eastAsia="Calibri" w:hAnsi="Calibri" w:cs="Calibri"/>
                <w:b/>
              </w:rPr>
              <w:t>Search Query Refinement:</w:t>
            </w:r>
            <w:r>
              <w:rPr>
                <w:rFonts w:ascii="Calibri" w:eastAsia="Calibri" w:hAnsi="Calibri" w:cs="Calibri"/>
              </w:rPr>
              <w:t xml:space="preserve"> Refine search queries by specifying relevant time ranges, using more specific search terms, and leveraging search commands effectively to minimise unnecessary data retrieval and processing.</w:t>
            </w:r>
          </w:p>
          <w:p w14:paraId="1CE5B8EB" w14:textId="77777777" w:rsidR="00D8267E" w:rsidRDefault="00000000">
            <w:pPr>
              <w:spacing w:line="276" w:lineRule="auto"/>
              <w:ind w:left="720" w:right="-149"/>
              <w:rPr>
                <w:rFonts w:ascii="Calibri" w:eastAsia="Calibri" w:hAnsi="Calibri" w:cs="Calibri"/>
              </w:rPr>
            </w:pPr>
            <w:r>
              <w:rPr>
                <w:rFonts w:ascii="Calibri" w:eastAsia="Calibri" w:hAnsi="Calibri" w:cs="Calibri"/>
                <w:b/>
              </w:rPr>
              <w:t>Summary Indexing:</w:t>
            </w:r>
            <w:r>
              <w:rPr>
                <w:rFonts w:ascii="Calibri" w:eastAsia="Calibri" w:hAnsi="Calibri" w:cs="Calibri"/>
              </w:rPr>
              <w:t xml:space="preserve"> Utilise summary indexing to pre-calculate and store aggregated or commonly used data, reducing the need for complex searches and improving search performance.</w:t>
            </w:r>
          </w:p>
          <w:p w14:paraId="33F3D2A8" w14:textId="77777777" w:rsidR="00D8267E" w:rsidRDefault="00000000">
            <w:pPr>
              <w:spacing w:line="276" w:lineRule="auto"/>
              <w:ind w:left="720" w:right="-149"/>
              <w:rPr>
                <w:rFonts w:ascii="Calibri" w:eastAsia="Calibri" w:hAnsi="Calibri" w:cs="Calibri"/>
              </w:rPr>
            </w:pPr>
            <w:r>
              <w:rPr>
                <w:rFonts w:ascii="Calibri" w:eastAsia="Calibri" w:hAnsi="Calibri" w:cs="Calibri"/>
                <w:b/>
              </w:rPr>
              <w:t>Search-Time Field Extraction:</w:t>
            </w:r>
            <w:r>
              <w:rPr>
                <w:rFonts w:ascii="Calibri" w:eastAsia="Calibri" w:hAnsi="Calibri" w:cs="Calibri"/>
              </w:rPr>
              <w:t xml:space="preserve"> Extract frequently used fields during search time instead of indexing them, reducing the indexing </w:t>
            </w:r>
            <w:proofErr w:type="gramStart"/>
            <w:r>
              <w:rPr>
                <w:rFonts w:ascii="Calibri" w:eastAsia="Calibri" w:hAnsi="Calibri" w:cs="Calibri"/>
              </w:rPr>
              <w:t>volume</w:t>
            </w:r>
            <w:proofErr w:type="gramEnd"/>
            <w:r>
              <w:rPr>
                <w:rFonts w:ascii="Calibri" w:eastAsia="Calibri" w:hAnsi="Calibri" w:cs="Calibri"/>
              </w:rPr>
              <w:t xml:space="preserve"> and improving search performance.</w:t>
            </w:r>
          </w:p>
          <w:p w14:paraId="2BE55538"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Index Segmentation: </w:t>
            </w:r>
            <w:r>
              <w:rPr>
                <w:rFonts w:ascii="Calibri" w:eastAsia="Calibri" w:hAnsi="Calibri" w:cs="Calibri"/>
              </w:rPr>
              <w:t>Consider segmenting large indexes into smaller ones based on data sources, time periods, or other logical criteria to improve search performance by reducing the search space.</w:t>
            </w:r>
          </w:p>
          <w:p w14:paraId="1803052F" w14:textId="77777777" w:rsidR="00D8267E" w:rsidRDefault="00D8267E">
            <w:pPr>
              <w:ind w:right="-148"/>
              <w:rPr>
                <w:rFonts w:ascii="Calibri" w:eastAsia="Calibri" w:hAnsi="Calibri" w:cs="Calibri"/>
              </w:rPr>
            </w:pPr>
          </w:p>
          <w:tbl>
            <w:tblPr>
              <w:tblStyle w:val="afff"/>
              <w:tblW w:w="5944" w:type="dxa"/>
              <w:tblLayout w:type="fixed"/>
              <w:tblLook w:val="0400" w:firstRow="0" w:lastRow="0" w:firstColumn="0" w:lastColumn="0" w:noHBand="0" w:noVBand="1"/>
            </w:tblPr>
            <w:tblGrid>
              <w:gridCol w:w="5944"/>
            </w:tblGrid>
            <w:tr w:rsidR="00D8267E" w14:paraId="33ED33B8"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46EAAC9F" w14:textId="77777777" w:rsidR="00D8267E" w:rsidRDefault="00000000">
                  <w:pPr>
                    <w:pStyle w:val="Heading2"/>
                    <w:ind w:right="-149"/>
                    <w:outlineLvl w:val="1"/>
                  </w:pPr>
                  <w:bookmarkStart w:id="47" w:name="_nmf14n" w:colFirst="0" w:colLast="0"/>
                  <w:bookmarkEnd w:id="47"/>
                  <w:r>
                    <w:t>Data onboarding and normalisation best practices</w:t>
                  </w:r>
                </w:p>
              </w:tc>
            </w:tr>
          </w:tbl>
          <w:p w14:paraId="2DE5D929" w14:textId="77777777" w:rsidR="00D8267E" w:rsidRDefault="00D8267E">
            <w:pPr>
              <w:spacing w:line="276" w:lineRule="auto"/>
              <w:ind w:right="-149"/>
              <w:rPr>
                <w:rFonts w:ascii="Calibri" w:eastAsia="Calibri" w:hAnsi="Calibri" w:cs="Calibri"/>
              </w:rPr>
            </w:pPr>
          </w:p>
          <w:p w14:paraId="65C8C007"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Source Identification: </w:t>
            </w:r>
            <w:r>
              <w:rPr>
                <w:rFonts w:ascii="Calibri" w:eastAsia="Calibri" w:hAnsi="Calibri" w:cs="Calibri"/>
              </w:rPr>
              <w:t>Identify and categorise data sources to understand their structure, formats, and ingestion requirements before onboarding them into Splunk.</w:t>
            </w:r>
          </w:p>
          <w:p w14:paraId="617BA6FB"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Parsing and Normalisation: </w:t>
            </w:r>
            <w:r>
              <w:rPr>
                <w:rFonts w:ascii="Calibri" w:eastAsia="Calibri" w:hAnsi="Calibri" w:cs="Calibri"/>
              </w:rPr>
              <w:t>Use Splunk's field extraction and transformation capabilities, such as regular expressions and field aliases, to parse and normalise data into a consistent format for accurate and efficient searching and analysis.</w:t>
            </w:r>
          </w:p>
          <w:p w14:paraId="5FC1CE3D"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Validation and Quality Assurance: </w:t>
            </w:r>
            <w:r>
              <w:rPr>
                <w:rFonts w:ascii="Calibri" w:eastAsia="Calibri" w:hAnsi="Calibri" w:cs="Calibri"/>
              </w:rPr>
              <w:t>Perform data validation checks to ensure the accuracy, completeness, and integrity of the ingested data, including validation against predefined schemas or known data patterns.</w:t>
            </w:r>
          </w:p>
          <w:p w14:paraId="2911D8F2"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Incremental Data Ingestion: </w:t>
            </w:r>
            <w:r>
              <w:rPr>
                <w:rFonts w:ascii="Calibri" w:eastAsia="Calibri" w:hAnsi="Calibri" w:cs="Calibri"/>
              </w:rPr>
              <w:t>Implement mechanisms for incremental data ingestion, such as tailing files, monitoring data sources for changes, or utilising APIs, to ensure real-time or near-real-time data updates in Splunk.</w:t>
            </w:r>
          </w:p>
          <w:p w14:paraId="2CBC8D23"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Data Retention and Purging: </w:t>
            </w:r>
            <w:r>
              <w:rPr>
                <w:rFonts w:ascii="Calibri" w:eastAsia="Calibri" w:hAnsi="Calibri" w:cs="Calibri"/>
              </w:rPr>
              <w:t>Establish data retention policies to manage storage requirements, define data purging strategies for obsolete or irrelevant data, and ensure compliance with data retention regulations.</w:t>
            </w:r>
          </w:p>
          <w:p w14:paraId="587F4DA8" w14:textId="77777777" w:rsidR="00D8267E" w:rsidRDefault="00000000">
            <w:pPr>
              <w:spacing w:line="276" w:lineRule="auto"/>
              <w:ind w:left="720" w:right="-149"/>
              <w:rPr>
                <w:rFonts w:ascii="Calibri" w:eastAsia="Calibri" w:hAnsi="Calibri" w:cs="Calibri"/>
              </w:rPr>
            </w:pPr>
            <w:r>
              <w:rPr>
                <w:rFonts w:ascii="Calibri" w:eastAsia="Calibri" w:hAnsi="Calibri" w:cs="Calibri"/>
                <w:b/>
              </w:rPr>
              <w:t>Regular Data Review:</w:t>
            </w:r>
            <w:r>
              <w:rPr>
                <w:rFonts w:ascii="Calibri" w:eastAsia="Calibri" w:hAnsi="Calibri" w:cs="Calibri"/>
              </w:rPr>
              <w:t xml:space="preserve"> Conduct regular reviews of ingested data to identify any anomalies, inconsistencies, or issues that may require adjustments in parsing rules or normalisation processes.</w:t>
            </w:r>
          </w:p>
          <w:p w14:paraId="26D30CFC" w14:textId="77777777" w:rsidR="00D8267E" w:rsidRDefault="00D8267E">
            <w:pPr>
              <w:ind w:right="-148"/>
              <w:rPr>
                <w:rFonts w:ascii="Calibri" w:eastAsia="Calibri" w:hAnsi="Calibri" w:cs="Calibri"/>
              </w:rPr>
            </w:pPr>
          </w:p>
          <w:p w14:paraId="09A5E90E" w14:textId="77777777" w:rsidR="00D8267E" w:rsidRDefault="00D8267E">
            <w:pPr>
              <w:ind w:right="-148"/>
              <w:rPr>
                <w:rFonts w:ascii="Calibri" w:eastAsia="Calibri" w:hAnsi="Calibri" w:cs="Calibri"/>
              </w:rPr>
            </w:pPr>
          </w:p>
          <w:p w14:paraId="3CEA78D5" w14:textId="77777777" w:rsidR="00D8267E" w:rsidRDefault="00D8267E">
            <w:pPr>
              <w:ind w:right="-148"/>
              <w:rPr>
                <w:rFonts w:ascii="Calibri" w:eastAsia="Calibri" w:hAnsi="Calibri" w:cs="Calibri"/>
              </w:rPr>
            </w:pPr>
          </w:p>
          <w:p w14:paraId="0A2A4671" w14:textId="77777777" w:rsidR="00D8267E" w:rsidRDefault="00D8267E">
            <w:pPr>
              <w:ind w:right="-148"/>
              <w:rPr>
                <w:rFonts w:ascii="Calibri" w:eastAsia="Calibri" w:hAnsi="Calibri" w:cs="Calibri"/>
              </w:rPr>
            </w:pPr>
          </w:p>
          <w:p w14:paraId="12DD2655" w14:textId="77777777" w:rsidR="00D8267E" w:rsidRDefault="00D8267E">
            <w:pPr>
              <w:ind w:right="-148"/>
              <w:rPr>
                <w:rFonts w:ascii="Calibri" w:eastAsia="Calibri" w:hAnsi="Calibri" w:cs="Calibri"/>
              </w:rPr>
            </w:pPr>
          </w:p>
          <w:p w14:paraId="49145715" w14:textId="77777777" w:rsidR="00D8267E" w:rsidRDefault="00D8267E">
            <w:pPr>
              <w:ind w:right="-148"/>
              <w:rPr>
                <w:rFonts w:ascii="Calibri" w:eastAsia="Calibri" w:hAnsi="Calibri" w:cs="Calibri"/>
              </w:rPr>
            </w:pPr>
          </w:p>
          <w:p w14:paraId="2C5D900E" w14:textId="77777777" w:rsidR="00D8267E" w:rsidRDefault="00D8267E">
            <w:pPr>
              <w:ind w:right="-148"/>
              <w:rPr>
                <w:rFonts w:ascii="Calibri" w:eastAsia="Calibri" w:hAnsi="Calibri" w:cs="Calibri"/>
              </w:rPr>
            </w:pPr>
          </w:p>
          <w:p w14:paraId="1C6C313F" w14:textId="77777777" w:rsidR="00D8267E" w:rsidRDefault="00D8267E">
            <w:pPr>
              <w:ind w:right="-148"/>
              <w:rPr>
                <w:rFonts w:ascii="Calibri" w:eastAsia="Calibri" w:hAnsi="Calibri" w:cs="Calibri"/>
              </w:rPr>
            </w:pPr>
          </w:p>
          <w:p w14:paraId="7DA9EE49" w14:textId="77777777" w:rsidR="00D8267E" w:rsidRDefault="00D8267E">
            <w:pPr>
              <w:ind w:right="-148"/>
              <w:rPr>
                <w:rFonts w:ascii="Calibri" w:eastAsia="Calibri" w:hAnsi="Calibri" w:cs="Calibri"/>
              </w:rPr>
            </w:pPr>
          </w:p>
          <w:p w14:paraId="7B2773C2" w14:textId="77777777" w:rsidR="00D8267E" w:rsidRDefault="00D8267E">
            <w:pPr>
              <w:ind w:right="-148"/>
              <w:rPr>
                <w:rFonts w:ascii="Calibri" w:eastAsia="Calibri" w:hAnsi="Calibri" w:cs="Calibri"/>
              </w:rPr>
            </w:pPr>
          </w:p>
          <w:tbl>
            <w:tblPr>
              <w:tblStyle w:val="afff0"/>
              <w:tblW w:w="5944" w:type="dxa"/>
              <w:tblLayout w:type="fixed"/>
              <w:tblLook w:val="0400" w:firstRow="0" w:lastRow="0" w:firstColumn="0" w:lastColumn="0" w:noHBand="0" w:noVBand="1"/>
            </w:tblPr>
            <w:tblGrid>
              <w:gridCol w:w="5944"/>
            </w:tblGrid>
            <w:tr w:rsidR="00D8267E" w14:paraId="5380A20C"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3390C274" w14:textId="77777777" w:rsidR="00D8267E" w:rsidRDefault="00000000">
                  <w:pPr>
                    <w:pStyle w:val="Heading2"/>
                    <w:ind w:right="-149"/>
                    <w:outlineLvl w:val="1"/>
                  </w:pPr>
                  <w:bookmarkStart w:id="48" w:name="_37m2jsg" w:colFirst="0" w:colLast="0"/>
                  <w:bookmarkEnd w:id="48"/>
                  <w:r>
                    <w:lastRenderedPageBreak/>
                    <w:t>Security and compliance recommendations</w:t>
                  </w:r>
                </w:p>
              </w:tc>
            </w:tr>
          </w:tbl>
          <w:p w14:paraId="08D59243" w14:textId="77777777" w:rsidR="00D8267E" w:rsidRDefault="00D8267E">
            <w:pPr>
              <w:spacing w:line="276" w:lineRule="auto"/>
              <w:ind w:right="-149"/>
              <w:rPr>
                <w:rFonts w:ascii="Calibri" w:eastAsia="Calibri" w:hAnsi="Calibri" w:cs="Calibri"/>
              </w:rPr>
            </w:pPr>
          </w:p>
          <w:p w14:paraId="0458B709"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Audit Logs: </w:t>
            </w:r>
            <w:r>
              <w:rPr>
                <w:rFonts w:ascii="Calibri" w:eastAsia="Calibri" w:hAnsi="Calibri" w:cs="Calibri"/>
              </w:rPr>
              <w:t>Enable and monitor audit logs in Splunk to capture and track user activities, system changes, and access attempts, aiding in security investigations and compliance audits.</w:t>
            </w:r>
          </w:p>
          <w:p w14:paraId="5A728B91"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Access Controls: </w:t>
            </w:r>
            <w:r>
              <w:rPr>
                <w:rFonts w:ascii="Calibri" w:eastAsia="Calibri" w:hAnsi="Calibri" w:cs="Calibri"/>
              </w:rPr>
              <w:t>Implement role-based access controls (RBAC) to restrict user permissions based on job roles, employ least privilege principles, and regularly review access privileges to ensure appropriate access and minimise security risks.</w:t>
            </w:r>
          </w:p>
          <w:p w14:paraId="77611576"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Secure Communication: </w:t>
            </w:r>
            <w:r>
              <w:rPr>
                <w:rFonts w:ascii="Calibri" w:eastAsia="Calibri" w:hAnsi="Calibri" w:cs="Calibri"/>
              </w:rPr>
              <w:t>Enable SSL/TLS encryption for communication channels between Splunk components and external systems to protect sensitive data in transit.</w:t>
            </w:r>
          </w:p>
          <w:p w14:paraId="62813D43"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Authentication Mechanisms: </w:t>
            </w:r>
            <w:r>
              <w:rPr>
                <w:rFonts w:ascii="Calibri" w:eastAsia="Calibri" w:hAnsi="Calibri" w:cs="Calibri"/>
              </w:rPr>
              <w:t>Utilise secure authentication mechanisms such as LDAP, SSO (Single Sign-On), or multi-factor authentication (MFA) for user authentication, enhancing the security of the Splunk environment.</w:t>
            </w:r>
          </w:p>
          <w:p w14:paraId="131814AD"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Compliance Frameworks: </w:t>
            </w:r>
            <w:r>
              <w:rPr>
                <w:rFonts w:ascii="Calibri" w:eastAsia="Calibri" w:hAnsi="Calibri" w:cs="Calibri"/>
              </w:rPr>
              <w:t>Align Splunk configurations and security practices with relevant compliance frameworks such as PCI-DSS, HIPAA, or GDPR to meet regulatory requirements and protect sensitive data.</w:t>
            </w:r>
          </w:p>
          <w:p w14:paraId="1DDDE274"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Incident Response: </w:t>
            </w:r>
            <w:r>
              <w:rPr>
                <w:rFonts w:ascii="Calibri" w:eastAsia="Calibri" w:hAnsi="Calibri" w:cs="Calibri"/>
              </w:rPr>
              <w:t xml:space="preserve">Establish an </w:t>
            </w:r>
            <w:proofErr w:type="gramStart"/>
            <w:r>
              <w:rPr>
                <w:rFonts w:ascii="Calibri" w:eastAsia="Calibri" w:hAnsi="Calibri" w:cs="Calibri"/>
              </w:rPr>
              <w:t>incident response plan and leverage Splunk's security features</w:t>
            </w:r>
            <w:proofErr w:type="gramEnd"/>
            <w:r>
              <w:rPr>
                <w:rFonts w:ascii="Calibri" w:eastAsia="Calibri" w:hAnsi="Calibri" w:cs="Calibri"/>
              </w:rPr>
              <w:t>, such as Splunk Enterprise Security (ES), to detect and respond to security incidents effectively.</w:t>
            </w:r>
          </w:p>
          <w:p w14:paraId="6445390E" w14:textId="77777777" w:rsidR="00D8267E" w:rsidRDefault="00D8267E">
            <w:pPr>
              <w:ind w:right="-148"/>
              <w:rPr>
                <w:rFonts w:ascii="Calibri" w:eastAsia="Calibri" w:hAnsi="Calibri" w:cs="Calibri"/>
              </w:rPr>
            </w:pPr>
          </w:p>
          <w:tbl>
            <w:tblPr>
              <w:tblStyle w:val="afff1"/>
              <w:tblW w:w="5944" w:type="dxa"/>
              <w:tblLayout w:type="fixed"/>
              <w:tblLook w:val="0400" w:firstRow="0" w:lastRow="0" w:firstColumn="0" w:lastColumn="0" w:noHBand="0" w:noVBand="1"/>
            </w:tblPr>
            <w:tblGrid>
              <w:gridCol w:w="5944"/>
            </w:tblGrid>
            <w:tr w:rsidR="00D8267E" w14:paraId="07D8B428"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4EAAC1C6" w14:textId="77777777" w:rsidR="00D8267E" w:rsidRDefault="00000000">
                  <w:pPr>
                    <w:pStyle w:val="Heading2"/>
                    <w:ind w:right="-149"/>
                    <w:outlineLvl w:val="1"/>
                  </w:pPr>
                  <w:bookmarkStart w:id="49" w:name="_1mrcu09" w:colFirst="0" w:colLast="0"/>
                  <w:bookmarkEnd w:id="49"/>
                  <w:r>
                    <w:t>Scaling and capacity planning guidelines</w:t>
                  </w:r>
                </w:p>
              </w:tc>
            </w:tr>
          </w:tbl>
          <w:p w14:paraId="1F84133D" w14:textId="77777777" w:rsidR="00D8267E" w:rsidRDefault="00D8267E">
            <w:pPr>
              <w:spacing w:line="276" w:lineRule="auto"/>
              <w:ind w:right="-149"/>
              <w:rPr>
                <w:rFonts w:ascii="Calibri" w:eastAsia="Calibri" w:hAnsi="Calibri" w:cs="Calibri"/>
              </w:rPr>
            </w:pPr>
          </w:p>
          <w:p w14:paraId="28E2C12F" w14:textId="77777777" w:rsidR="00D8267E" w:rsidRDefault="00000000">
            <w:pPr>
              <w:spacing w:line="276" w:lineRule="auto"/>
              <w:ind w:left="720" w:right="-149"/>
              <w:rPr>
                <w:rFonts w:ascii="Calibri" w:eastAsia="Calibri" w:hAnsi="Calibri" w:cs="Calibri"/>
              </w:rPr>
            </w:pPr>
            <w:r>
              <w:rPr>
                <w:rFonts w:ascii="Calibri" w:eastAsia="Calibri" w:hAnsi="Calibri" w:cs="Calibri"/>
                <w:b/>
              </w:rPr>
              <w:t>Workload Analysis:</w:t>
            </w:r>
            <w:r>
              <w:rPr>
                <w:rFonts w:ascii="Calibri" w:eastAsia="Calibri" w:hAnsi="Calibri" w:cs="Calibri"/>
              </w:rPr>
              <w:t xml:space="preserve"> Analyse the expected workload, including data volume, search frequency, and concurrent users, to understand resource requirements and plan for appropriate hardware resources.</w:t>
            </w:r>
          </w:p>
          <w:p w14:paraId="1E1A007E" w14:textId="77777777" w:rsidR="00D8267E" w:rsidRDefault="00000000">
            <w:pPr>
              <w:spacing w:line="276" w:lineRule="auto"/>
              <w:ind w:left="720" w:right="-149"/>
              <w:rPr>
                <w:rFonts w:ascii="Calibri" w:eastAsia="Calibri" w:hAnsi="Calibri" w:cs="Calibri"/>
              </w:rPr>
            </w:pPr>
            <w:r>
              <w:rPr>
                <w:rFonts w:ascii="Calibri" w:eastAsia="Calibri" w:hAnsi="Calibri" w:cs="Calibri"/>
                <w:b/>
              </w:rPr>
              <w:t>Horizontal Scaling:</w:t>
            </w:r>
            <w:r>
              <w:rPr>
                <w:rFonts w:ascii="Calibri" w:eastAsia="Calibri" w:hAnsi="Calibri" w:cs="Calibri"/>
              </w:rPr>
              <w:t xml:space="preserve"> Scale horizontally by adding more servers or instances to distribute the workload across multiple nodes, improving performance and accommodating increased data ingestion and search demands.</w:t>
            </w:r>
          </w:p>
          <w:p w14:paraId="6691A223" w14:textId="77777777" w:rsidR="00D8267E" w:rsidRDefault="00000000">
            <w:pPr>
              <w:spacing w:line="276" w:lineRule="auto"/>
              <w:ind w:left="720" w:right="-149"/>
              <w:rPr>
                <w:rFonts w:ascii="Calibri" w:eastAsia="Calibri" w:hAnsi="Calibri" w:cs="Calibri"/>
              </w:rPr>
            </w:pPr>
            <w:r>
              <w:rPr>
                <w:rFonts w:ascii="Calibri" w:eastAsia="Calibri" w:hAnsi="Calibri" w:cs="Calibri"/>
                <w:b/>
              </w:rPr>
              <w:t>Data Partitioning:</w:t>
            </w:r>
            <w:r>
              <w:rPr>
                <w:rFonts w:ascii="Calibri" w:eastAsia="Calibri" w:hAnsi="Calibri" w:cs="Calibri"/>
              </w:rPr>
              <w:t xml:space="preserve"> Consider partitioning large indexes or data sources across multiple indexers to distribute indexing and search load, ensuring efficient resource utilisation.</w:t>
            </w:r>
          </w:p>
          <w:p w14:paraId="7C05F3AD"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High Availability: </w:t>
            </w:r>
            <w:r>
              <w:rPr>
                <w:rFonts w:ascii="Calibri" w:eastAsia="Calibri" w:hAnsi="Calibri" w:cs="Calibri"/>
              </w:rPr>
              <w:t>Implement high availability mechanisms, such as clustering or distributed search, to ensure system availability and resilience in case of hardware or software failures.</w:t>
            </w:r>
          </w:p>
          <w:p w14:paraId="0B622152" w14:textId="77777777" w:rsidR="00D8267E" w:rsidRDefault="00000000">
            <w:pPr>
              <w:spacing w:line="276" w:lineRule="auto"/>
              <w:ind w:left="720" w:right="-149"/>
              <w:rPr>
                <w:rFonts w:ascii="Calibri" w:eastAsia="Calibri" w:hAnsi="Calibri" w:cs="Calibri"/>
              </w:rPr>
            </w:pPr>
            <w:r>
              <w:rPr>
                <w:rFonts w:ascii="Calibri" w:eastAsia="Calibri" w:hAnsi="Calibri" w:cs="Calibri"/>
                <w:b/>
              </w:rPr>
              <w:t>Monitoring and Performance Optimization:</w:t>
            </w:r>
            <w:r>
              <w:rPr>
                <w:rFonts w:ascii="Calibri" w:eastAsia="Calibri" w:hAnsi="Calibri" w:cs="Calibri"/>
              </w:rPr>
              <w:t xml:space="preserve"> Continuously monitor system performance, resource usage, and search response times to identify bottlenecks, optimise configurations, and plan for capacity upgrades.</w:t>
            </w:r>
          </w:p>
          <w:p w14:paraId="4EA508CD" w14:textId="77777777" w:rsidR="00D8267E" w:rsidRDefault="00000000">
            <w:pPr>
              <w:spacing w:line="276" w:lineRule="auto"/>
              <w:ind w:left="720" w:right="-149"/>
              <w:rPr>
                <w:rFonts w:ascii="Calibri" w:eastAsia="Calibri" w:hAnsi="Calibri" w:cs="Calibri"/>
              </w:rPr>
            </w:pPr>
            <w:r>
              <w:rPr>
                <w:rFonts w:ascii="Calibri" w:eastAsia="Calibri" w:hAnsi="Calibri" w:cs="Calibri"/>
                <w:b/>
              </w:rPr>
              <w:t xml:space="preserve">Forecasting and Future Growth: </w:t>
            </w:r>
            <w:r>
              <w:rPr>
                <w:rFonts w:ascii="Calibri" w:eastAsia="Calibri" w:hAnsi="Calibri" w:cs="Calibri"/>
              </w:rPr>
              <w:t>Forecast data growth and plan for future expansion by considering factors like data retention requirements, anticipated data volume, and expected increases in user activity.</w:t>
            </w:r>
          </w:p>
        </w:tc>
      </w:tr>
    </w:tbl>
    <w:p w14:paraId="00397F0F" w14:textId="77777777" w:rsidR="00D8267E" w:rsidRDefault="00D8267E">
      <w:pPr>
        <w:widowControl w:val="0"/>
        <w:spacing w:line="240" w:lineRule="auto"/>
        <w:ind w:right="-149"/>
        <w:rPr>
          <w:rFonts w:ascii="Calibri" w:eastAsia="Calibri" w:hAnsi="Calibri" w:cs="Calibri"/>
          <w:color w:val="8EAADB"/>
        </w:rPr>
      </w:pPr>
    </w:p>
    <w:tbl>
      <w:tblPr>
        <w:tblStyle w:val="afff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D8267E" w14:paraId="061931CE"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8CC0644" w14:textId="77777777" w:rsidR="00D8267E" w:rsidRDefault="00000000">
            <w:pPr>
              <w:pStyle w:val="Heading1"/>
              <w:widowControl w:val="0"/>
              <w:outlineLvl w:val="0"/>
            </w:pPr>
            <w:bookmarkStart w:id="50" w:name="_46r0co2" w:colFirst="0" w:colLast="0"/>
            <w:bookmarkEnd w:id="50"/>
            <w:r>
              <w:t>Resources and References</w:t>
            </w:r>
          </w:p>
        </w:tc>
      </w:tr>
      <w:tr w:rsidR="00D8267E" w14:paraId="254382F4"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F985832" w14:textId="77777777" w:rsidR="00D8267E" w:rsidRDefault="00D8267E">
            <w:pPr>
              <w:ind w:right="-148"/>
              <w:rPr>
                <w:rFonts w:ascii="Calibri" w:eastAsia="Calibri" w:hAnsi="Calibri" w:cs="Calibri"/>
              </w:rPr>
            </w:pPr>
          </w:p>
          <w:tbl>
            <w:tblPr>
              <w:tblStyle w:val="afff3"/>
              <w:tblW w:w="5944" w:type="dxa"/>
              <w:tblLayout w:type="fixed"/>
              <w:tblLook w:val="0400" w:firstRow="0" w:lastRow="0" w:firstColumn="0" w:lastColumn="0" w:noHBand="0" w:noVBand="1"/>
            </w:tblPr>
            <w:tblGrid>
              <w:gridCol w:w="5944"/>
            </w:tblGrid>
            <w:tr w:rsidR="00D8267E" w14:paraId="53642713"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627C3E05" w14:textId="77777777" w:rsidR="00D8267E" w:rsidRDefault="00000000">
                  <w:pPr>
                    <w:ind w:right="-149"/>
                    <w:rPr>
                      <w:rFonts w:ascii="Calibri" w:eastAsia="Calibri" w:hAnsi="Calibri" w:cs="Calibri"/>
                      <w:b/>
                    </w:rPr>
                  </w:pPr>
                  <w:r>
                    <w:rPr>
                      <w:rFonts w:ascii="Calibri" w:eastAsia="Calibri" w:hAnsi="Calibri" w:cs="Calibri"/>
                      <w:b/>
                    </w:rPr>
                    <w:t>Documentation links</w:t>
                  </w:r>
                </w:p>
              </w:tc>
            </w:tr>
          </w:tbl>
          <w:p w14:paraId="443BD4E6" w14:textId="77777777" w:rsidR="00D8267E" w:rsidRDefault="00D8267E">
            <w:pPr>
              <w:spacing w:line="276" w:lineRule="auto"/>
              <w:ind w:right="-149"/>
              <w:rPr>
                <w:rFonts w:ascii="Calibri" w:eastAsia="Calibri" w:hAnsi="Calibri" w:cs="Calibri"/>
              </w:rPr>
            </w:pPr>
          </w:p>
          <w:p w14:paraId="466362F5" w14:textId="77777777" w:rsidR="00D8267E" w:rsidRDefault="00000000">
            <w:pPr>
              <w:spacing w:line="276" w:lineRule="auto"/>
              <w:ind w:left="720" w:right="-149"/>
              <w:rPr>
                <w:rFonts w:ascii="Calibri" w:eastAsia="Calibri" w:hAnsi="Calibri" w:cs="Calibri"/>
              </w:rPr>
            </w:pPr>
            <w:r>
              <w:rPr>
                <w:rFonts w:ascii="Calibri" w:eastAsia="Calibri" w:hAnsi="Calibri" w:cs="Calibri"/>
              </w:rPr>
              <w:t>Splunk Enterprise Documentation:</w:t>
            </w:r>
            <w:hyperlink r:id="rId16">
              <w:r>
                <w:rPr>
                  <w:rFonts w:ascii="Calibri" w:eastAsia="Calibri" w:hAnsi="Calibri" w:cs="Calibri"/>
                  <w:color w:val="1155CC"/>
                  <w:u w:val="single"/>
                </w:rPr>
                <w:t xml:space="preserve"> https://docs.splunk.com/Documentation/Splunk</w:t>
              </w:r>
            </w:hyperlink>
          </w:p>
          <w:p w14:paraId="6DD81DF4" w14:textId="77777777" w:rsidR="00D8267E" w:rsidRDefault="00000000">
            <w:pPr>
              <w:spacing w:line="276" w:lineRule="auto"/>
              <w:ind w:left="720" w:right="-149"/>
              <w:rPr>
                <w:rFonts w:ascii="Calibri" w:eastAsia="Calibri" w:hAnsi="Calibri" w:cs="Calibri"/>
              </w:rPr>
            </w:pPr>
            <w:r>
              <w:rPr>
                <w:rFonts w:ascii="Calibri" w:eastAsia="Calibri" w:hAnsi="Calibri" w:cs="Calibri"/>
              </w:rPr>
              <w:t xml:space="preserve">Release Notes: Detailed release notes highlighting new features, enhancements, bug fixes, and known issues for each Splunk Enterprise release. </w:t>
            </w:r>
            <w:hyperlink r:id="rId17">
              <w:r>
                <w:rPr>
                  <w:rFonts w:ascii="Calibri" w:eastAsia="Calibri" w:hAnsi="Calibri" w:cs="Calibri"/>
                  <w:color w:val="1155CC"/>
                  <w:u w:val="single"/>
                </w:rPr>
                <w:t>https://docs.splunk.com/Documentation/Splunk/latest/ReleaseNotes</w:t>
              </w:r>
            </w:hyperlink>
          </w:p>
          <w:p w14:paraId="17020863" w14:textId="77777777" w:rsidR="00D8267E" w:rsidRDefault="00000000">
            <w:pPr>
              <w:spacing w:line="276" w:lineRule="auto"/>
              <w:ind w:left="720" w:right="-149"/>
              <w:rPr>
                <w:rFonts w:ascii="Calibri" w:eastAsia="Calibri" w:hAnsi="Calibri" w:cs="Calibri"/>
              </w:rPr>
            </w:pPr>
            <w:r>
              <w:rPr>
                <w:rFonts w:ascii="Calibri" w:eastAsia="Calibri" w:hAnsi="Calibri" w:cs="Calibri"/>
              </w:rPr>
              <w:t xml:space="preserve">Splunk Answers: </w:t>
            </w:r>
            <w:hyperlink r:id="rId18">
              <w:r>
                <w:rPr>
                  <w:rFonts w:ascii="Calibri" w:eastAsia="Calibri" w:hAnsi="Calibri" w:cs="Calibri"/>
                  <w:color w:val="1155CC"/>
                  <w:u w:val="single"/>
                </w:rPr>
                <w:t>https://answers.splunk.com/</w:t>
              </w:r>
            </w:hyperlink>
          </w:p>
          <w:p w14:paraId="4408836C" w14:textId="77777777" w:rsidR="00D8267E" w:rsidRDefault="00000000">
            <w:pPr>
              <w:spacing w:line="276" w:lineRule="auto"/>
              <w:ind w:left="720" w:right="-149"/>
              <w:rPr>
                <w:rFonts w:ascii="Calibri" w:eastAsia="Calibri" w:hAnsi="Calibri" w:cs="Calibri"/>
              </w:rPr>
            </w:pPr>
            <w:r>
              <w:rPr>
                <w:rFonts w:ascii="Calibri" w:eastAsia="Calibri" w:hAnsi="Calibri" w:cs="Calibri"/>
              </w:rPr>
              <w:t>Splunk Blogs:</w:t>
            </w:r>
            <w:hyperlink r:id="rId19">
              <w:r>
                <w:rPr>
                  <w:rFonts w:ascii="Calibri" w:eastAsia="Calibri" w:hAnsi="Calibri" w:cs="Calibri"/>
                  <w:color w:val="1155CC"/>
                  <w:u w:val="single"/>
                </w:rPr>
                <w:t xml:space="preserve"> https://www.splunk.com/en_us/blog.html</w:t>
              </w:r>
            </w:hyperlink>
          </w:p>
          <w:p w14:paraId="15A6AEB0" w14:textId="77777777" w:rsidR="00D8267E" w:rsidRDefault="00D8267E">
            <w:pPr>
              <w:spacing w:line="276" w:lineRule="auto"/>
              <w:ind w:right="-149"/>
              <w:rPr>
                <w:rFonts w:ascii="Calibri" w:eastAsia="Calibri" w:hAnsi="Calibri" w:cs="Calibri"/>
              </w:rPr>
            </w:pPr>
          </w:p>
          <w:tbl>
            <w:tblPr>
              <w:tblStyle w:val="afff4"/>
              <w:tblW w:w="5944" w:type="dxa"/>
              <w:tblLayout w:type="fixed"/>
              <w:tblLook w:val="0400" w:firstRow="0" w:lastRow="0" w:firstColumn="0" w:lastColumn="0" w:noHBand="0" w:noVBand="1"/>
            </w:tblPr>
            <w:tblGrid>
              <w:gridCol w:w="5944"/>
            </w:tblGrid>
            <w:tr w:rsidR="00D8267E" w14:paraId="26A5EB79" w14:textId="77777777">
              <w:trPr>
                <w:trHeight w:val="15"/>
              </w:trPr>
              <w:tc>
                <w:tcPr>
                  <w:tcW w:w="5944" w:type="dxa"/>
                  <w:tcBorders>
                    <w:top w:val="single" w:sz="8" w:space="0" w:color="FFFFFF"/>
                    <w:left w:val="single" w:sz="8" w:space="0" w:color="FFFFFF"/>
                    <w:bottom w:val="single" w:sz="8" w:space="0" w:color="FFFFFF"/>
                    <w:right w:val="single" w:sz="8" w:space="0" w:color="FFFFFF"/>
                  </w:tcBorders>
                  <w:shd w:val="clear" w:color="auto" w:fill="93CDDC"/>
                  <w:tcMar>
                    <w:top w:w="0" w:type="dxa"/>
                    <w:left w:w="57" w:type="dxa"/>
                    <w:bottom w:w="0" w:type="dxa"/>
                    <w:right w:w="0" w:type="dxa"/>
                  </w:tcMar>
                  <w:vAlign w:val="center"/>
                </w:tcPr>
                <w:p w14:paraId="3688515B" w14:textId="77777777" w:rsidR="00D8267E" w:rsidRDefault="00000000">
                  <w:pPr>
                    <w:ind w:right="-149"/>
                    <w:rPr>
                      <w:rFonts w:ascii="Calibri" w:eastAsia="Calibri" w:hAnsi="Calibri" w:cs="Calibri"/>
                      <w:b/>
                    </w:rPr>
                  </w:pPr>
                  <w:r>
                    <w:rPr>
                      <w:rFonts w:ascii="Calibri" w:eastAsia="Calibri" w:hAnsi="Calibri" w:cs="Calibri"/>
                      <w:b/>
                    </w:rPr>
                    <w:t>Training and certification options</w:t>
                  </w:r>
                </w:p>
              </w:tc>
            </w:tr>
          </w:tbl>
          <w:p w14:paraId="46474B83" w14:textId="77777777" w:rsidR="00D8267E" w:rsidRDefault="00D8267E">
            <w:pPr>
              <w:spacing w:line="276" w:lineRule="auto"/>
              <w:ind w:right="-149"/>
              <w:rPr>
                <w:rFonts w:ascii="Calibri" w:eastAsia="Calibri" w:hAnsi="Calibri" w:cs="Calibri"/>
              </w:rPr>
            </w:pPr>
          </w:p>
          <w:p w14:paraId="3828B02A" w14:textId="77777777" w:rsidR="00D8267E" w:rsidRDefault="00000000">
            <w:pPr>
              <w:spacing w:line="276" w:lineRule="auto"/>
              <w:ind w:left="720" w:right="-149"/>
              <w:rPr>
                <w:rFonts w:ascii="Calibri" w:eastAsia="Calibri" w:hAnsi="Calibri" w:cs="Calibri"/>
              </w:rPr>
            </w:pPr>
            <w:r>
              <w:rPr>
                <w:rFonts w:ascii="Calibri" w:eastAsia="Calibri" w:hAnsi="Calibri" w:cs="Calibri"/>
              </w:rPr>
              <w:t>Splunk Official training courses:</w:t>
            </w:r>
            <w:hyperlink r:id="rId20">
              <w:r>
                <w:rPr>
                  <w:rFonts w:ascii="Calibri" w:eastAsia="Calibri" w:hAnsi="Calibri" w:cs="Calibri"/>
                  <w:color w:val="1155CC"/>
                  <w:u w:val="single"/>
                </w:rPr>
                <w:t xml:space="preserve"> https://www.splunk.com/en_us/training.html</w:t>
              </w:r>
            </w:hyperlink>
          </w:p>
          <w:p w14:paraId="0BFB115B" w14:textId="77777777" w:rsidR="00D8267E" w:rsidRDefault="00000000">
            <w:pPr>
              <w:spacing w:line="276" w:lineRule="auto"/>
              <w:ind w:left="720" w:right="-149"/>
              <w:rPr>
                <w:rFonts w:ascii="Calibri" w:eastAsia="Calibri" w:hAnsi="Calibri" w:cs="Calibri"/>
              </w:rPr>
            </w:pPr>
            <w:r>
              <w:rPr>
                <w:rFonts w:ascii="Calibri" w:eastAsia="Calibri" w:hAnsi="Calibri" w:cs="Calibri"/>
              </w:rPr>
              <w:t xml:space="preserve">Splunk Education Services: </w:t>
            </w:r>
            <w:hyperlink r:id="rId21">
              <w:r>
                <w:rPr>
                  <w:rFonts w:ascii="Calibri" w:eastAsia="Calibri" w:hAnsi="Calibri" w:cs="Calibri"/>
                  <w:color w:val="1155CC"/>
                  <w:u w:val="single"/>
                </w:rPr>
                <w:t>https://www.splunk.com/en_us/training/education-services.html</w:t>
              </w:r>
            </w:hyperlink>
          </w:p>
          <w:p w14:paraId="39D57839" w14:textId="77777777" w:rsidR="00D8267E" w:rsidRDefault="00000000">
            <w:pPr>
              <w:spacing w:line="276" w:lineRule="auto"/>
              <w:ind w:left="720" w:right="-149"/>
              <w:rPr>
                <w:rFonts w:ascii="Calibri" w:eastAsia="Calibri" w:hAnsi="Calibri" w:cs="Calibri"/>
              </w:rPr>
            </w:pPr>
            <w:r>
              <w:rPr>
                <w:rFonts w:ascii="Calibri" w:eastAsia="Calibri" w:hAnsi="Calibri" w:cs="Calibri"/>
              </w:rPr>
              <w:t xml:space="preserve">Splunk Certifications: </w:t>
            </w:r>
            <w:hyperlink r:id="rId22">
              <w:r>
                <w:rPr>
                  <w:rFonts w:ascii="Calibri" w:eastAsia="Calibri" w:hAnsi="Calibri" w:cs="Calibri"/>
                  <w:color w:val="1155CC"/>
                  <w:u w:val="single"/>
                </w:rPr>
                <w:t>https://www.splunk.com/en_us/training/certification.html</w:t>
              </w:r>
            </w:hyperlink>
          </w:p>
          <w:p w14:paraId="4D71E3F8" w14:textId="77777777" w:rsidR="00D8267E" w:rsidRDefault="00000000">
            <w:pPr>
              <w:spacing w:line="276" w:lineRule="auto"/>
              <w:ind w:left="720" w:right="-149"/>
              <w:rPr>
                <w:rFonts w:ascii="Calibri" w:eastAsia="Calibri" w:hAnsi="Calibri" w:cs="Calibri"/>
              </w:rPr>
            </w:pPr>
            <w:r>
              <w:rPr>
                <w:rFonts w:ascii="Calibri" w:eastAsia="Calibri" w:hAnsi="Calibri" w:cs="Calibri"/>
              </w:rPr>
              <w:t xml:space="preserve">Splunk Partner+ Training and Certifications: </w:t>
            </w:r>
            <w:hyperlink r:id="rId23">
              <w:r>
                <w:rPr>
                  <w:rFonts w:ascii="Calibri" w:eastAsia="Calibri" w:hAnsi="Calibri" w:cs="Calibri"/>
                  <w:color w:val="1155CC"/>
                  <w:u w:val="single"/>
                </w:rPr>
                <w:t>https://www.splunk.com/en_us/partners/partnerplus.html</w:t>
              </w:r>
            </w:hyperlink>
          </w:p>
        </w:tc>
      </w:tr>
    </w:tbl>
    <w:p w14:paraId="2A0386A9" w14:textId="77777777" w:rsidR="00D8267E" w:rsidRDefault="00D8267E">
      <w:pPr>
        <w:widowControl w:val="0"/>
        <w:spacing w:line="240" w:lineRule="auto"/>
        <w:ind w:right="-148"/>
        <w:rPr>
          <w:rFonts w:ascii="Calibri" w:eastAsia="Calibri" w:hAnsi="Calibri" w:cs="Calibri"/>
        </w:rPr>
      </w:pPr>
    </w:p>
    <w:p w14:paraId="6451C7D3" w14:textId="77777777" w:rsidR="00D8267E" w:rsidRDefault="00D8267E">
      <w:pPr>
        <w:widowControl w:val="0"/>
        <w:spacing w:line="240" w:lineRule="auto"/>
        <w:ind w:right="-148"/>
        <w:rPr>
          <w:rFonts w:ascii="Calibri" w:eastAsia="Calibri" w:hAnsi="Calibri" w:cs="Calibri"/>
          <w:b/>
          <w:color w:val="434343"/>
          <w:sz w:val="44"/>
          <w:szCs w:val="44"/>
        </w:rPr>
      </w:pPr>
    </w:p>
    <w:sectPr w:rsidR="00D8267E">
      <w:footerReference w:type="default" r:id="rId24"/>
      <w:headerReference w:type="first" r:id="rId25"/>
      <w:footerReference w:type="first" r:id="rId26"/>
      <w:pgSz w:w="11906" w:h="16838"/>
      <w:pgMar w:top="566" w:right="720" w:bottom="566" w:left="708" w:header="425"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25679" w14:textId="77777777" w:rsidR="005C0440" w:rsidRDefault="005C0440">
      <w:pPr>
        <w:spacing w:line="240" w:lineRule="auto"/>
      </w:pPr>
      <w:r>
        <w:separator/>
      </w:r>
    </w:p>
  </w:endnote>
  <w:endnote w:type="continuationSeparator" w:id="0">
    <w:p w14:paraId="66ECCF44" w14:textId="77777777" w:rsidR="005C0440" w:rsidRDefault="005C04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43B2" w14:textId="77777777" w:rsidR="00D8267E" w:rsidRDefault="00000000">
    <w:pPr>
      <w:keepNext/>
      <w:spacing w:line="240" w:lineRule="auto"/>
      <w:jc w:val="right"/>
      <w:rPr>
        <w:rFonts w:ascii="Calibri" w:eastAsia="Calibri" w:hAnsi="Calibri" w:cs="Calibri"/>
        <w:sz w:val="26"/>
        <w:szCs w:val="26"/>
      </w:rPr>
    </w:pPr>
    <w:r>
      <w:rPr>
        <w:rFonts w:ascii="Calibri" w:eastAsia="Calibri" w:hAnsi="Calibri" w:cs="Calibri"/>
        <w:sz w:val="26"/>
        <w:szCs w:val="26"/>
      </w:rPr>
      <w:t xml:space="preserve">Page </w:t>
    </w:r>
    <w:r>
      <w:rPr>
        <w:rFonts w:ascii="Calibri" w:eastAsia="Calibri" w:hAnsi="Calibri" w:cs="Calibri"/>
        <w:sz w:val="26"/>
        <w:szCs w:val="26"/>
      </w:rPr>
      <w:fldChar w:fldCharType="begin"/>
    </w:r>
    <w:r>
      <w:rPr>
        <w:rFonts w:ascii="Calibri" w:eastAsia="Calibri" w:hAnsi="Calibri" w:cs="Calibri"/>
        <w:sz w:val="26"/>
        <w:szCs w:val="26"/>
      </w:rPr>
      <w:instrText>PAGE</w:instrText>
    </w:r>
    <w:r>
      <w:rPr>
        <w:rFonts w:ascii="Calibri" w:eastAsia="Calibri" w:hAnsi="Calibri" w:cs="Calibri"/>
        <w:sz w:val="26"/>
        <w:szCs w:val="26"/>
      </w:rPr>
      <w:fldChar w:fldCharType="separate"/>
    </w:r>
    <w:r w:rsidR="00C1093E">
      <w:rPr>
        <w:rFonts w:ascii="Calibri" w:eastAsia="Calibri" w:hAnsi="Calibri" w:cs="Calibri"/>
        <w:noProof/>
        <w:sz w:val="26"/>
        <w:szCs w:val="26"/>
      </w:rPr>
      <w:t>2</w:t>
    </w:r>
    <w:r>
      <w:rPr>
        <w:rFonts w:ascii="Calibri" w:eastAsia="Calibri" w:hAnsi="Calibri" w:cs="Calibri"/>
        <w:sz w:val="26"/>
        <w:szCs w:val="26"/>
      </w:rPr>
      <w:fldChar w:fldCharType="end"/>
    </w:r>
    <w:r>
      <w:rPr>
        <w:rFonts w:ascii="Calibri" w:eastAsia="Calibri" w:hAnsi="Calibri" w:cs="Calibri"/>
        <w:sz w:val="26"/>
        <w:szCs w:val="26"/>
      </w:rPr>
      <w:t xml:space="preserve"> of </w:t>
    </w:r>
    <w:r>
      <w:rPr>
        <w:rFonts w:ascii="Calibri" w:eastAsia="Calibri" w:hAnsi="Calibri" w:cs="Calibri"/>
        <w:sz w:val="26"/>
        <w:szCs w:val="26"/>
      </w:rPr>
      <w:fldChar w:fldCharType="begin"/>
    </w:r>
    <w:r>
      <w:rPr>
        <w:rFonts w:ascii="Calibri" w:eastAsia="Calibri" w:hAnsi="Calibri" w:cs="Calibri"/>
        <w:sz w:val="26"/>
        <w:szCs w:val="26"/>
      </w:rPr>
      <w:instrText>NUMPAGES</w:instrText>
    </w:r>
    <w:r>
      <w:rPr>
        <w:rFonts w:ascii="Calibri" w:eastAsia="Calibri" w:hAnsi="Calibri" w:cs="Calibri"/>
        <w:sz w:val="26"/>
        <w:szCs w:val="26"/>
      </w:rPr>
      <w:fldChar w:fldCharType="separate"/>
    </w:r>
    <w:r w:rsidR="00C1093E">
      <w:rPr>
        <w:rFonts w:ascii="Calibri" w:eastAsia="Calibri" w:hAnsi="Calibri" w:cs="Calibri"/>
        <w:noProof/>
        <w:sz w:val="26"/>
        <w:szCs w:val="26"/>
      </w:rPr>
      <w:t>3</w:t>
    </w:r>
    <w:r>
      <w:rPr>
        <w:rFonts w:ascii="Calibri" w:eastAsia="Calibri" w:hAnsi="Calibri" w:cs="Calibri"/>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A08A6" w14:textId="77777777" w:rsidR="00D8267E" w:rsidRDefault="00000000">
    <w:pPr>
      <w:keepNext/>
      <w:spacing w:line="240" w:lineRule="auto"/>
      <w:jc w:val="right"/>
      <w:rPr>
        <w:rFonts w:ascii="Calibri" w:eastAsia="Calibri" w:hAnsi="Calibri" w:cs="Calibri"/>
        <w:color w:val="FFFFFF"/>
      </w:rPr>
    </w:pPr>
    <w:r>
      <w:rPr>
        <w:rFonts w:ascii="Calibri" w:eastAsia="Calibri" w:hAnsi="Calibri" w:cs="Calibri"/>
        <w:color w:val="FFFFFF"/>
        <w:sz w:val="26"/>
        <w:szCs w:val="26"/>
      </w:rPr>
      <w:t xml:space="preserve">Page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PAGE</w:instrText>
    </w:r>
    <w:r>
      <w:rPr>
        <w:rFonts w:ascii="Calibri" w:eastAsia="Calibri" w:hAnsi="Calibri" w:cs="Calibri"/>
        <w:color w:val="FFFFFF"/>
        <w:sz w:val="26"/>
        <w:szCs w:val="26"/>
      </w:rPr>
      <w:fldChar w:fldCharType="separate"/>
    </w:r>
    <w:r w:rsidR="00C1093E">
      <w:rPr>
        <w:rFonts w:ascii="Calibri" w:eastAsia="Calibri" w:hAnsi="Calibri" w:cs="Calibri"/>
        <w:noProof/>
        <w:color w:val="FFFFFF"/>
        <w:sz w:val="26"/>
        <w:szCs w:val="26"/>
      </w:rPr>
      <w:t>1</w:t>
    </w:r>
    <w:r>
      <w:rPr>
        <w:rFonts w:ascii="Calibri" w:eastAsia="Calibri" w:hAnsi="Calibri" w:cs="Calibri"/>
        <w:color w:val="FFFFFF"/>
        <w:sz w:val="26"/>
        <w:szCs w:val="26"/>
      </w:rPr>
      <w:fldChar w:fldCharType="end"/>
    </w:r>
    <w:r>
      <w:rPr>
        <w:rFonts w:ascii="Calibri" w:eastAsia="Calibri" w:hAnsi="Calibri" w:cs="Calibri"/>
        <w:color w:val="FFFFFF"/>
        <w:sz w:val="26"/>
        <w:szCs w:val="26"/>
      </w:rPr>
      <w:t xml:space="preserve"> of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NUMPAGES</w:instrText>
    </w:r>
    <w:r>
      <w:rPr>
        <w:rFonts w:ascii="Calibri" w:eastAsia="Calibri" w:hAnsi="Calibri" w:cs="Calibri"/>
        <w:color w:val="FFFFFF"/>
        <w:sz w:val="26"/>
        <w:szCs w:val="26"/>
      </w:rPr>
      <w:fldChar w:fldCharType="separate"/>
    </w:r>
    <w:r w:rsidR="00C1093E">
      <w:rPr>
        <w:rFonts w:ascii="Calibri" w:eastAsia="Calibri" w:hAnsi="Calibri" w:cs="Calibri"/>
        <w:noProof/>
        <w:color w:val="FFFFFF"/>
        <w:sz w:val="26"/>
        <w:szCs w:val="26"/>
      </w:rPr>
      <w:t>2</w:t>
    </w:r>
    <w:r>
      <w:rPr>
        <w:rFonts w:ascii="Calibri" w:eastAsia="Calibri" w:hAnsi="Calibri" w:cs="Calibri"/>
        <w:color w:val="FFFFF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6A23" w14:textId="77777777" w:rsidR="005C0440" w:rsidRDefault="005C0440">
      <w:pPr>
        <w:spacing w:line="240" w:lineRule="auto"/>
      </w:pPr>
      <w:r>
        <w:separator/>
      </w:r>
    </w:p>
  </w:footnote>
  <w:footnote w:type="continuationSeparator" w:id="0">
    <w:p w14:paraId="05725D2A" w14:textId="77777777" w:rsidR="005C0440" w:rsidRDefault="005C04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B1155" w14:textId="77777777" w:rsidR="00D8267E" w:rsidRDefault="00D826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950"/>
    <w:multiLevelType w:val="multilevel"/>
    <w:tmpl w:val="24483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761FC"/>
    <w:multiLevelType w:val="multilevel"/>
    <w:tmpl w:val="ACCE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317C0"/>
    <w:multiLevelType w:val="multilevel"/>
    <w:tmpl w:val="9A3C8C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FF3F2F"/>
    <w:multiLevelType w:val="multilevel"/>
    <w:tmpl w:val="451E1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103AFA"/>
    <w:multiLevelType w:val="multilevel"/>
    <w:tmpl w:val="A6FA38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D56BD0"/>
    <w:multiLevelType w:val="multilevel"/>
    <w:tmpl w:val="D09A4F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C8475B"/>
    <w:multiLevelType w:val="multilevel"/>
    <w:tmpl w:val="5C86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5E15F1"/>
    <w:multiLevelType w:val="multilevel"/>
    <w:tmpl w:val="FE302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47B3B4D"/>
    <w:multiLevelType w:val="multilevel"/>
    <w:tmpl w:val="5D46E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B650193"/>
    <w:multiLevelType w:val="multilevel"/>
    <w:tmpl w:val="22348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C97F71"/>
    <w:multiLevelType w:val="hybridMultilevel"/>
    <w:tmpl w:val="BD7004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E4607"/>
    <w:multiLevelType w:val="multilevel"/>
    <w:tmpl w:val="7F767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7E72C6"/>
    <w:multiLevelType w:val="multilevel"/>
    <w:tmpl w:val="E354B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6550650"/>
    <w:multiLevelType w:val="multilevel"/>
    <w:tmpl w:val="A58C62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B2A0C7C"/>
    <w:multiLevelType w:val="multilevel"/>
    <w:tmpl w:val="4B24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0D56F6"/>
    <w:multiLevelType w:val="multilevel"/>
    <w:tmpl w:val="CFEAE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934C09"/>
    <w:multiLevelType w:val="multilevel"/>
    <w:tmpl w:val="90C0C1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55D18AC"/>
    <w:multiLevelType w:val="multilevel"/>
    <w:tmpl w:val="5E567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54728FC"/>
    <w:multiLevelType w:val="multilevel"/>
    <w:tmpl w:val="ED4AF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E423350"/>
    <w:multiLevelType w:val="multilevel"/>
    <w:tmpl w:val="A35E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D1711A"/>
    <w:multiLevelType w:val="multilevel"/>
    <w:tmpl w:val="747A0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6333433">
    <w:abstractNumId w:val="4"/>
  </w:num>
  <w:num w:numId="2" w16cid:durableId="1290745430">
    <w:abstractNumId w:val="6"/>
  </w:num>
  <w:num w:numId="3" w16cid:durableId="750276407">
    <w:abstractNumId w:val="16"/>
  </w:num>
  <w:num w:numId="4" w16cid:durableId="2009477683">
    <w:abstractNumId w:val="1"/>
  </w:num>
  <w:num w:numId="5" w16cid:durableId="1494566525">
    <w:abstractNumId w:val="14"/>
  </w:num>
  <w:num w:numId="6" w16cid:durableId="528882576">
    <w:abstractNumId w:val="7"/>
  </w:num>
  <w:num w:numId="7" w16cid:durableId="1354453111">
    <w:abstractNumId w:val="0"/>
  </w:num>
  <w:num w:numId="8" w16cid:durableId="1997030730">
    <w:abstractNumId w:val="13"/>
  </w:num>
  <w:num w:numId="9" w16cid:durableId="2062173553">
    <w:abstractNumId w:val="5"/>
  </w:num>
  <w:num w:numId="10" w16cid:durableId="1547643823">
    <w:abstractNumId w:val="20"/>
  </w:num>
  <w:num w:numId="11" w16cid:durableId="1164517274">
    <w:abstractNumId w:val="12"/>
  </w:num>
  <w:num w:numId="12" w16cid:durableId="1134132791">
    <w:abstractNumId w:val="18"/>
  </w:num>
  <w:num w:numId="13" w16cid:durableId="1123158554">
    <w:abstractNumId w:val="11"/>
  </w:num>
  <w:num w:numId="14" w16cid:durableId="944072860">
    <w:abstractNumId w:val="8"/>
  </w:num>
  <w:num w:numId="15" w16cid:durableId="606935291">
    <w:abstractNumId w:val="9"/>
  </w:num>
  <w:num w:numId="16" w16cid:durableId="781727199">
    <w:abstractNumId w:val="17"/>
  </w:num>
  <w:num w:numId="17" w16cid:durableId="318466582">
    <w:abstractNumId w:val="2"/>
  </w:num>
  <w:num w:numId="18" w16cid:durableId="485435217">
    <w:abstractNumId w:val="3"/>
  </w:num>
  <w:num w:numId="19" w16cid:durableId="2067099293">
    <w:abstractNumId w:val="15"/>
  </w:num>
  <w:num w:numId="20" w16cid:durableId="859046430">
    <w:abstractNumId w:val="19"/>
  </w:num>
  <w:num w:numId="21" w16cid:durableId="2084833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67E"/>
    <w:rsid w:val="005C0440"/>
    <w:rsid w:val="00C1093E"/>
    <w:rsid w:val="00D826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D3C6"/>
  <w15:docId w15:val="{320312A3-2A7E-45D1-9FE0-0734B87D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line="240" w:lineRule="auto"/>
      <w:ind w:right="-148"/>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8">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9">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a">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b">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c">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d">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e">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0">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1">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2">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3">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4">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5">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6">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7">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8">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9">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b">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c">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d">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e">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0">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1">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2">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3">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4">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5">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6">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7">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8">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9">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a">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b">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c">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d">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e">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0">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1">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2">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3">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fff4">
    <w:basedOn w:val="TableNormal"/>
    <w:pPr>
      <w:spacing w:line="240" w:lineRule="auto"/>
    </w:pPr>
    <w:rPr>
      <w:rFonts w:ascii="Cambria" w:eastAsia="Cambria" w:hAnsi="Cambria" w:cs="Cambria"/>
    </w:rPr>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C10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plunk.com/en_us/sign-up.html" TargetMode="External"/><Relationship Id="rId13" Type="http://schemas.openxmlformats.org/officeDocument/2006/relationships/image" Target="media/image6.png"/><Relationship Id="rId18" Type="http://schemas.openxmlformats.org/officeDocument/2006/relationships/hyperlink" Target="https://answers.splunk.com/"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plunk.com/en_us/training/education-services.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splunk.com/Documentation/Splunk/latest/ReleaseNotes"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splunk.com/Documentation/Splunk" TargetMode="External"/><Relationship Id="rId20" Type="http://schemas.openxmlformats.org/officeDocument/2006/relationships/hyperlink" Target="https://www.splunk.com/en_us/train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plunk.com/en_us/partners/partnerplus.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plunk.com/en_us/blog.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plunk.com/en_us/training/certification.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6511</Words>
  <Characters>37119</Characters>
  <Application>Microsoft Office Word</Application>
  <DocSecurity>0</DocSecurity>
  <Lines>309</Lines>
  <Paragraphs>87</Paragraphs>
  <ScaleCrop>false</ScaleCrop>
  <Company/>
  <LinksUpToDate>false</LinksUpToDate>
  <CharactersWithSpaces>43543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2023-07-02T17:13:00Z</dcterms:created>
  <dcterms:modified xsi:type="dcterms:W3CDTF">2023-07-02T17:20:00Z</dcterms:modified>
</cp:coreProperties>
</file>