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Resumo Profissional</w:t>
      </w:r>
    </w:p>
    <w:p>
      <w:r>
        <w:t>Engenheiro de software com foco em assistentes de entrevista em tempo real.</w:t>
      </w:r>
    </w:p>
    <w:p>
      <w:pPr>
        <w:pStyle w:val="Heading1"/>
      </w:pPr>
      <w:r>
        <w:t>Habilidades</w:t>
      </w:r>
    </w:p>
    <w:p>
      <w:r>
        <w:t>Whisper streaming; Retrieval augmentation; UI overlay stealth; Python; WASAPI.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