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9CAB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A332EA6" w14:textId="77777777" w:rsidR="00691877" w:rsidRPr="003C5CC8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919109" w14:textId="2D0B65EC" w:rsidR="00691877" w:rsidRPr="00F3256B" w:rsidRDefault="00B40BA5">
      <w:pPr>
        <w:pStyle w:val="a9"/>
        <w:jc w:val="center"/>
        <w:rPr>
          <w:sz w:val="28"/>
          <w:szCs w:val="28"/>
        </w:rPr>
      </w:pPr>
      <w:r w:rsidRPr="00F3256B"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1375F458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2F2B80ED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32FDDD57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502112E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1FDEAF30" w14:textId="77777777" w:rsidR="00691877" w:rsidRDefault="00B40BA5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CF38FAB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математика»</w:t>
      </w:r>
    </w:p>
    <w:p w14:paraId="66DB54AE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«Синтезирование автомата»</w:t>
      </w:r>
    </w:p>
    <w:p w14:paraId="074C94F2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4</w:t>
      </w:r>
    </w:p>
    <w:p w14:paraId="1FFAB373" w14:textId="77777777" w:rsidR="00691877" w:rsidRDefault="00691877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FC30AB5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287EA9FB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1E4BCF23" w14:textId="77777777" w:rsidR="00691877" w:rsidRDefault="00B40BA5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D563A18" w14:textId="68B71304" w:rsidR="00691877" w:rsidRDefault="00B40BA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</w:t>
      </w:r>
      <w:r w:rsidR="003C5CC8" w:rsidRPr="003C5CC8">
        <w:rPr>
          <w:sz w:val="28"/>
          <w:szCs w:val="28"/>
        </w:rPr>
        <w:t>3</w:t>
      </w:r>
      <w:r>
        <w:rPr>
          <w:sz w:val="28"/>
          <w:szCs w:val="28"/>
        </w:rPr>
        <w:t>-2б</w:t>
      </w:r>
    </w:p>
    <w:p w14:paraId="4FFF9664" w14:textId="6460FD70" w:rsidR="00691877" w:rsidRPr="003C5CC8" w:rsidRDefault="006711F1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1B3954D8" w14:textId="77777777" w:rsidR="00691877" w:rsidRDefault="00B40BA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178A622" w14:textId="77777777" w:rsidR="00691877" w:rsidRDefault="00B40BA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0C8A1AA8" w14:textId="77777777" w:rsidR="00691877" w:rsidRDefault="00B40BA5">
      <w:pPr>
        <w:pStyle w:val="a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>льдаровна</w:t>
      </w:r>
    </w:p>
    <w:p w14:paraId="292D4A4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4986F0A0" w14:textId="77777777" w:rsidR="00691877" w:rsidRDefault="00691877">
      <w:pPr>
        <w:pStyle w:val="a9"/>
        <w:rPr>
          <w:sz w:val="28"/>
          <w:szCs w:val="28"/>
        </w:rPr>
      </w:pPr>
    </w:p>
    <w:p w14:paraId="1772ED04" w14:textId="77777777" w:rsidR="00F3256B" w:rsidRDefault="00B40BA5">
      <w:pPr>
        <w:pStyle w:val="a9"/>
        <w:ind w:left="2832"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Пермь</w:t>
      </w:r>
      <w:r w:rsidR="00F3256B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3C5CC8" w:rsidRPr="006711F1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</w:t>
      </w:r>
    </w:p>
    <w:p w14:paraId="58CA0B1E" w14:textId="11236F56" w:rsidR="00691877" w:rsidRDefault="00B40BA5">
      <w:pPr>
        <w:pStyle w:val="a9"/>
        <w:ind w:left="2832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</w:p>
    <w:p w14:paraId="5A197016" w14:textId="77777777" w:rsidR="00691877" w:rsidRDefault="00B40B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C532AC4" w14:textId="0B367C63" w:rsidR="00F3256B" w:rsidRDefault="00F3256B" w:rsidP="00F3256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3256B">
        <w:rPr>
          <w:rFonts w:ascii="Times New Roman" w:hAnsi="Times New Roman"/>
          <w:bCs/>
          <w:sz w:val="28"/>
          <w:szCs w:val="28"/>
        </w:rPr>
        <w:t>Синтезировать автомат, распознающий заданный язык. Написать программу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3256B">
        <w:rPr>
          <w:rFonts w:ascii="Times New Roman" w:hAnsi="Times New Roman"/>
          <w:bCs/>
          <w:sz w:val="28"/>
          <w:szCs w:val="28"/>
        </w:rPr>
        <w:t xml:space="preserve">анализатор, которая определяет, принадлежит ли слово заданному языку. </w:t>
      </w:r>
    </w:p>
    <w:p w14:paraId="669C4D01" w14:textId="77777777" w:rsidR="00F3256B" w:rsidRPr="00F3256B" w:rsidRDefault="00F3256B" w:rsidP="00F3256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256B">
        <w:rPr>
          <w:rFonts w:ascii="Times New Roman" w:hAnsi="Times New Roman"/>
          <w:b/>
          <w:sz w:val="28"/>
          <w:szCs w:val="28"/>
        </w:rPr>
        <w:t xml:space="preserve">Варианты: </w:t>
      </w:r>
    </w:p>
    <w:p w14:paraId="5C453BDB" w14:textId="77777777" w:rsidR="00F3256B" w:rsidRDefault="00F3256B" w:rsidP="00F3256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3256B">
        <w:rPr>
          <w:rFonts w:ascii="Times New Roman" w:hAnsi="Times New Roman"/>
          <w:bCs/>
          <w:sz w:val="28"/>
          <w:szCs w:val="28"/>
        </w:rPr>
        <w:t>Формальный язык задан в алфавите {</w:t>
      </w:r>
      <w:r w:rsidRPr="00F3256B">
        <w:rPr>
          <w:rFonts w:ascii="Cambria Math" w:hAnsi="Cambria Math" w:cs="Cambria Math"/>
          <w:bCs/>
          <w:sz w:val="28"/>
          <w:szCs w:val="28"/>
        </w:rPr>
        <w:t>𝑎</w:t>
      </w:r>
      <w:r w:rsidRPr="00F3256B">
        <w:rPr>
          <w:rFonts w:ascii="Times New Roman" w:hAnsi="Times New Roman"/>
          <w:bCs/>
          <w:sz w:val="28"/>
          <w:szCs w:val="28"/>
        </w:rPr>
        <w:t xml:space="preserve">, </w:t>
      </w:r>
      <w:r w:rsidRPr="00F3256B">
        <w:rPr>
          <w:rFonts w:ascii="Cambria Math" w:hAnsi="Cambria Math" w:cs="Cambria Math"/>
          <w:bCs/>
          <w:sz w:val="28"/>
          <w:szCs w:val="28"/>
        </w:rPr>
        <w:t>𝑏</w:t>
      </w:r>
      <w:r w:rsidRPr="00F3256B">
        <w:rPr>
          <w:rFonts w:ascii="Times New Roman" w:hAnsi="Times New Roman"/>
          <w:bCs/>
          <w:sz w:val="28"/>
          <w:szCs w:val="28"/>
        </w:rPr>
        <w:t xml:space="preserve">, </w:t>
      </w:r>
      <w:r w:rsidRPr="00F3256B">
        <w:rPr>
          <w:rFonts w:ascii="Cambria Math" w:hAnsi="Cambria Math" w:cs="Cambria Math"/>
          <w:bCs/>
          <w:sz w:val="28"/>
          <w:szCs w:val="28"/>
        </w:rPr>
        <w:t>𝑐</w:t>
      </w:r>
      <w:r w:rsidRPr="00F3256B">
        <w:rPr>
          <w:rFonts w:ascii="Times New Roman" w:hAnsi="Times New Roman"/>
          <w:bCs/>
          <w:sz w:val="28"/>
          <w:szCs w:val="28"/>
        </w:rPr>
        <w:t xml:space="preserve">, </w:t>
      </w:r>
      <w:r w:rsidRPr="00F3256B">
        <w:rPr>
          <w:rFonts w:ascii="Cambria Math" w:hAnsi="Cambria Math" w:cs="Cambria Math"/>
          <w:bCs/>
          <w:sz w:val="28"/>
          <w:szCs w:val="28"/>
        </w:rPr>
        <w:t>𝑑</w:t>
      </w:r>
      <w:r w:rsidRPr="00F3256B">
        <w:rPr>
          <w:rFonts w:ascii="Times New Roman" w:hAnsi="Times New Roman"/>
          <w:bCs/>
          <w:sz w:val="28"/>
          <w:szCs w:val="28"/>
        </w:rPr>
        <w:t>} и содержит слова любой длины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832F361" w14:textId="1669BC23" w:rsidR="00F3256B" w:rsidRPr="00F3256B" w:rsidRDefault="00F3256B" w:rsidP="00F3256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256B">
        <w:rPr>
          <w:rFonts w:ascii="Times New Roman" w:hAnsi="Times New Roman"/>
          <w:b/>
          <w:sz w:val="28"/>
          <w:szCs w:val="28"/>
        </w:rPr>
        <w:t>Вариан</w:t>
      </w:r>
      <w:r>
        <w:rPr>
          <w:rFonts w:ascii="Times New Roman" w:hAnsi="Times New Roman"/>
          <w:b/>
          <w:sz w:val="28"/>
          <w:szCs w:val="28"/>
        </w:rPr>
        <w:t xml:space="preserve">т </w:t>
      </w:r>
      <w:r w:rsidR="006711F1">
        <w:rPr>
          <w:rFonts w:ascii="Times New Roman" w:hAnsi="Times New Roman"/>
          <w:b/>
          <w:sz w:val="28"/>
          <w:szCs w:val="28"/>
        </w:rPr>
        <w:t>7</w:t>
      </w:r>
      <w:r w:rsidRPr="00F3256B">
        <w:rPr>
          <w:rFonts w:ascii="Times New Roman" w:hAnsi="Times New Roman"/>
          <w:b/>
          <w:sz w:val="28"/>
          <w:szCs w:val="28"/>
        </w:rPr>
        <w:t xml:space="preserve">: </w:t>
      </w:r>
    </w:p>
    <w:p w14:paraId="077397CE" w14:textId="4AB8A907" w:rsidR="006711F1" w:rsidRDefault="006711F1" w:rsidP="006711F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6711F1">
        <w:rPr>
          <w:rFonts w:ascii="Times New Roman" w:hAnsi="Times New Roman"/>
          <w:bCs/>
          <w:sz w:val="28"/>
          <w:szCs w:val="28"/>
        </w:rPr>
        <w:t xml:space="preserve"> которых гласные и согласные буквы перемежаются</w:t>
      </w:r>
    </w:p>
    <w:p w14:paraId="09B958A3" w14:textId="40BF56D9" w:rsidR="00691877" w:rsidRPr="00F3256B" w:rsidRDefault="00B40BA5" w:rsidP="00F325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Мура и таблица переходов</w:t>
      </w:r>
    </w:p>
    <w:p w14:paraId="268A2D4C" w14:textId="2EE1F7BA" w:rsidR="00691877" w:rsidRDefault="006711F1" w:rsidP="006711F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FA6">
        <w:rPr>
          <w:sz w:val="28"/>
          <w:szCs w:val="28"/>
          <w:lang w:val="en-US"/>
        </w:rPr>
        <w:drawing>
          <wp:inline distT="0" distB="0" distL="0" distR="0" wp14:anchorId="2DE96A5F" wp14:editId="6EA28325">
            <wp:extent cx="5731510" cy="24034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8C69" w14:textId="77777777" w:rsidR="00691877" w:rsidRDefault="00B40BA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1 - </w:t>
      </w:r>
      <w:r>
        <w:rPr>
          <w:rFonts w:ascii="Times New Roman" w:hAnsi="Times New Roman"/>
          <w:bCs/>
          <w:sz w:val="28"/>
          <w:szCs w:val="28"/>
        </w:rPr>
        <w:t>Диаграмма Мура</w:t>
      </w:r>
    </w:p>
    <w:p w14:paraId="632F5CC7" w14:textId="10DAA97C" w:rsidR="00691877" w:rsidRDefault="00B40BA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переходо</w:t>
      </w:r>
      <w:r w:rsidR="00F3256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a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412"/>
        <w:gridCol w:w="917"/>
        <w:gridCol w:w="917"/>
        <w:gridCol w:w="917"/>
        <w:gridCol w:w="901"/>
      </w:tblGrid>
      <w:tr w:rsidR="006711F1" w:rsidRPr="006711F1" w14:paraId="2B2AC446" w14:textId="77777777" w:rsidTr="006711F1">
        <w:tc>
          <w:tcPr>
            <w:tcW w:w="0" w:type="auto"/>
            <w:hideMark/>
          </w:tcPr>
          <w:p w14:paraId="7984FB31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вход\←состояние</w:t>
            </w:r>
          </w:p>
        </w:tc>
        <w:tc>
          <w:tcPr>
            <w:tcW w:w="0" w:type="auto"/>
            <w:hideMark/>
          </w:tcPr>
          <w:p w14:paraId="7DA58B3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q0 / T</w:t>
            </w:r>
          </w:p>
        </w:tc>
        <w:tc>
          <w:tcPr>
            <w:tcW w:w="0" w:type="auto"/>
            <w:hideMark/>
          </w:tcPr>
          <w:p w14:paraId="52D9FBD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q1 / T</w:t>
            </w:r>
          </w:p>
        </w:tc>
        <w:tc>
          <w:tcPr>
            <w:tcW w:w="0" w:type="auto"/>
            <w:hideMark/>
          </w:tcPr>
          <w:p w14:paraId="0FA0537C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q2 / T</w:t>
            </w:r>
          </w:p>
        </w:tc>
        <w:tc>
          <w:tcPr>
            <w:tcW w:w="0" w:type="auto"/>
            <w:hideMark/>
          </w:tcPr>
          <w:p w14:paraId="14AF7BBD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q3 / F</w:t>
            </w:r>
          </w:p>
        </w:tc>
      </w:tr>
      <w:tr w:rsidR="006711F1" w:rsidRPr="006711F1" w14:paraId="33B9C7DD" w14:textId="77777777" w:rsidTr="006711F1">
        <w:tc>
          <w:tcPr>
            <w:tcW w:w="0" w:type="auto"/>
            <w:hideMark/>
          </w:tcPr>
          <w:p w14:paraId="22B87744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(гласная)</w:t>
            </w:r>
          </w:p>
        </w:tc>
        <w:tc>
          <w:tcPr>
            <w:tcW w:w="0" w:type="auto"/>
            <w:hideMark/>
          </w:tcPr>
          <w:p w14:paraId="19C42A45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1596663F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45DD35CF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5266258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  <w:tr w:rsidR="006711F1" w:rsidRPr="006711F1" w14:paraId="29F883D1" w14:textId="77777777" w:rsidTr="006711F1">
        <w:tc>
          <w:tcPr>
            <w:tcW w:w="0" w:type="auto"/>
            <w:hideMark/>
          </w:tcPr>
          <w:p w14:paraId="793548B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(согласная)</w:t>
            </w:r>
          </w:p>
        </w:tc>
        <w:tc>
          <w:tcPr>
            <w:tcW w:w="0" w:type="auto"/>
            <w:hideMark/>
          </w:tcPr>
          <w:p w14:paraId="0C348A9A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56B5E6DF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1B66EA4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56377E63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  <w:tr w:rsidR="006711F1" w:rsidRPr="006711F1" w14:paraId="690205FC" w14:textId="77777777" w:rsidTr="006711F1">
        <w:tc>
          <w:tcPr>
            <w:tcW w:w="0" w:type="auto"/>
            <w:hideMark/>
          </w:tcPr>
          <w:p w14:paraId="3DE5B953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(гласная)</w:t>
            </w:r>
          </w:p>
        </w:tc>
        <w:tc>
          <w:tcPr>
            <w:tcW w:w="0" w:type="auto"/>
            <w:hideMark/>
          </w:tcPr>
          <w:p w14:paraId="31037B2C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6D990E8A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23CFAFE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719B2C5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  <w:tr w:rsidR="006711F1" w:rsidRPr="006711F1" w14:paraId="191E9F5D" w14:textId="77777777" w:rsidTr="006711F1">
        <w:tc>
          <w:tcPr>
            <w:tcW w:w="0" w:type="auto"/>
            <w:hideMark/>
          </w:tcPr>
          <w:p w14:paraId="0DAC8DDC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(согласная)</w:t>
            </w:r>
          </w:p>
        </w:tc>
        <w:tc>
          <w:tcPr>
            <w:tcW w:w="0" w:type="auto"/>
            <w:hideMark/>
          </w:tcPr>
          <w:p w14:paraId="2FCAE75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161909B0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599550B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50459980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</w:tbl>
    <w:p w14:paraId="679AF8EF" w14:textId="77777777" w:rsidR="00691877" w:rsidRDefault="00691877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2BD4C44" w14:textId="77777777" w:rsidR="00691877" w:rsidRDefault="00691877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15CBFB2" w14:textId="77777777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B1C76" w14:textId="77777777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6D9CEE" w14:textId="538CA014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0EC91" w14:textId="77777777" w:rsidR="006711F1" w:rsidRDefault="006711F1" w:rsidP="006711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Регулярное выражение:</w:t>
      </w:r>
    </w:p>
    <w:p w14:paraId="2D404115" w14:textId="52678551" w:rsidR="006711F1" w:rsidRDefault="006711F1" w:rsidP="006711F1">
      <w:pPr>
        <w:rPr>
          <w:sz w:val="28"/>
          <w:szCs w:val="28"/>
        </w:rPr>
      </w:pPr>
      <w:r w:rsidRPr="00A76FA6">
        <w:rPr>
          <w:sz w:val="28"/>
          <w:szCs w:val="28"/>
          <w:lang w:val="en-GB"/>
        </w:rPr>
        <w:t>V</w:t>
      </w:r>
      <w:r w:rsidRPr="006711F1">
        <w:rPr>
          <w:sz w:val="28"/>
          <w:szCs w:val="28"/>
        </w:rPr>
        <w:t>=(</w:t>
      </w:r>
      <w:r w:rsidRPr="00A76FA6">
        <w:rPr>
          <w:sz w:val="28"/>
          <w:szCs w:val="28"/>
          <w:lang w:val="en-GB"/>
        </w:rPr>
        <w:t>a</w:t>
      </w:r>
      <w:r w:rsidRPr="006711F1">
        <w:rPr>
          <w:rFonts w:ascii="Cambria Math" w:hAnsi="Cambria Math" w:cs="Cambria Math"/>
          <w:sz w:val="28"/>
          <w:szCs w:val="28"/>
        </w:rPr>
        <w:t>∣</w:t>
      </w:r>
      <w:r w:rsidRPr="00A76FA6">
        <w:rPr>
          <w:sz w:val="28"/>
          <w:szCs w:val="28"/>
          <w:lang w:val="en-GB"/>
        </w:rPr>
        <w:t>c</w:t>
      </w:r>
      <w:r w:rsidRPr="006711F1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A76FA6">
        <w:rPr>
          <w:sz w:val="28"/>
          <w:szCs w:val="28"/>
          <w:lang w:val="en-GB"/>
        </w:rPr>
        <w:t>C</w:t>
      </w:r>
      <w:r w:rsidRPr="006711F1">
        <w:rPr>
          <w:sz w:val="28"/>
          <w:szCs w:val="28"/>
        </w:rPr>
        <w:t>=(</w:t>
      </w:r>
      <w:r w:rsidRPr="00A76FA6">
        <w:rPr>
          <w:sz w:val="28"/>
          <w:szCs w:val="28"/>
          <w:lang w:val="en-GB"/>
        </w:rPr>
        <w:t>b</w:t>
      </w:r>
      <w:r w:rsidRPr="006711F1">
        <w:rPr>
          <w:rFonts w:ascii="Cambria Math" w:hAnsi="Cambria Math" w:cs="Cambria Math"/>
          <w:sz w:val="28"/>
          <w:szCs w:val="28"/>
        </w:rPr>
        <w:t>∣</w:t>
      </w:r>
      <w:r w:rsidRPr="00A76FA6">
        <w:rPr>
          <w:sz w:val="28"/>
          <w:szCs w:val="28"/>
          <w:lang w:val="en-GB"/>
        </w:rPr>
        <w:t>d</w:t>
      </w:r>
      <w:r w:rsidRPr="006711F1">
        <w:rPr>
          <w:sz w:val="28"/>
          <w:szCs w:val="28"/>
        </w:rPr>
        <w:t>).</w:t>
      </w:r>
    </w:p>
    <w:p w14:paraId="150D8445" w14:textId="60501DCF" w:rsidR="006711F1" w:rsidRPr="00A76FA6" w:rsidRDefault="006711F1" w:rsidP="006711F1">
      <w:pPr>
        <w:rPr>
          <w:sz w:val="28"/>
          <w:szCs w:val="28"/>
        </w:rPr>
      </w:pPr>
      <w:r w:rsidRPr="00A76FA6">
        <w:rPr>
          <w:sz w:val="28"/>
          <w:szCs w:val="28"/>
          <w:lang w:val="en-GB"/>
        </w:rPr>
        <w:t>L</w:t>
      </w:r>
      <w:r w:rsidRPr="006711F1">
        <w:rPr>
          <w:sz w:val="28"/>
          <w:szCs w:val="28"/>
        </w:rPr>
        <w:t>=((</w:t>
      </w:r>
      <w:r w:rsidRPr="00A76FA6">
        <w:rPr>
          <w:sz w:val="28"/>
          <w:szCs w:val="28"/>
          <w:lang w:val="en-GB"/>
        </w:rPr>
        <w:t>VC</w:t>
      </w:r>
      <w:r w:rsidRPr="0067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711F1">
        <w:rPr>
          <w:sz w:val="28"/>
          <w:szCs w:val="28"/>
        </w:rPr>
        <w:t>(</w:t>
      </w:r>
      <w:r w:rsidRPr="00A76FA6">
        <w:rPr>
          <w:sz w:val="28"/>
          <w:szCs w:val="28"/>
          <w:lang w:val="en-GB"/>
        </w:rPr>
        <w:t>ε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76FA6">
        <w:rPr>
          <w:sz w:val="28"/>
          <w:szCs w:val="28"/>
          <w:lang w:val="en-GB"/>
        </w:rPr>
        <w:t>V</w:t>
      </w:r>
      <w:r w:rsidRPr="006711F1">
        <w:rPr>
          <w:sz w:val="28"/>
          <w:szCs w:val="28"/>
        </w:rPr>
        <w:t>))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711F1">
        <w:rPr>
          <w:sz w:val="28"/>
          <w:szCs w:val="28"/>
        </w:rPr>
        <w:t>((</w:t>
      </w:r>
      <w:r w:rsidRPr="00A76FA6">
        <w:rPr>
          <w:sz w:val="28"/>
          <w:szCs w:val="28"/>
          <w:lang w:val="en-GB"/>
        </w:rPr>
        <w:t>CV</w:t>
      </w:r>
      <w:r w:rsidRPr="0067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711F1">
        <w:rPr>
          <w:sz w:val="28"/>
          <w:szCs w:val="28"/>
        </w:rPr>
        <w:t>(</w:t>
      </w:r>
      <w:r w:rsidRPr="00A76FA6">
        <w:rPr>
          <w:sz w:val="28"/>
          <w:szCs w:val="28"/>
          <w:lang w:val="en-GB"/>
        </w:rPr>
        <w:t>ε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76FA6">
        <w:rPr>
          <w:sz w:val="28"/>
          <w:szCs w:val="28"/>
          <w:lang w:val="en-GB"/>
        </w:rPr>
        <w:t>C</w:t>
      </w:r>
      <w:r w:rsidRPr="006711F1">
        <w:rPr>
          <w:sz w:val="28"/>
          <w:szCs w:val="28"/>
        </w:rPr>
        <w:t>)).</w:t>
      </w:r>
    </w:p>
    <w:p w14:paraId="54E60132" w14:textId="77777777" w:rsidR="006711F1" w:rsidRDefault="006711F1" w:rsidP="00671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0DFF60" w14:textId="77777777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239174" w14:textId="592A1254" w:rsidR="00691877" w:rsidRDefault="00B40B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711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7FB433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System;</w:t>
      </w:r>
    </w:p>
    <w:p w14:paraId="4D4EE44E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using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699752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8312E51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class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AlternatingVC</w:t>
      </w:r>
      <w:proofErr w:type="spellEnd"/>
    </w:p>
    <w:p w14:paraId="01CAB3A5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{</w:t>
      </w:r>
    </w:p>
    <w:p w14:paraId="585A68BA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// Задаём множества гласных и согласных:</w:t>
      </w:r>
    </w:p>
    <w:p w14:paraId="1F7092B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static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readonly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HashSet&lt;char&gt; Vowels = new HashSet&lt;char&gt; { 'a', 'c' };</w:t>
      </w:r>
    </w:p>
    <w:p w14:paraId="3CB983F2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readonly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HashSet&lt;char&gt; Consonants = new HashSet&lt;char&gt; { 'b', 'd' };</w:t>
      </w:r>
    </w:p>
    <w:p w14:paraId="3407B25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65225E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enum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State { Start,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, Dead }</w:t>
      </w:r>
    </w:p>
    <w:p w14:paraId="3885B8E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D1384E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bool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IsAlternating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(string s)</w:t>
      </w:r>
    </w:p>
    <w:p w14:paraId="70DD9B7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00A1AAC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State.Start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5205A18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52D3C7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foreach (char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in s)</w:t>
      </w:r>
    </w:p>
    <w:p w14:paraId="437555D5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076A937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switch (state)</w:t>
      </w:r>
    </w:p>
    <w:p w14:paraId="1EA8E45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04CFE2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State.Start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34BFE80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Vowels.Contains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4134382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B5BA03E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Consonants.Contains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551F1D1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5AC393A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</w:t>
      </w:r>
    </w:p>
    <w:p w14:paraId="5B1C242F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1A50F2A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1443B44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4679822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1543F465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Consonants.Contains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6B03885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191DCD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</w:t>
      </w:r>
    </w:p>
    <w:p w14:paraId="53D2650C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97B4CA2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1A37CEE7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A09248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7BCBE44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Vowels.Contains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5801545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60D00F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</w:t>
      </w:r>
    </w:p>
    <w:p w14:paraId="7BEA0300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B8214F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286ABB85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1A89FD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5D09536C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остаёмся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ловушке</w:t>
      </w:r>
    </w:p>
    <w:p w14:paraId="49D23F4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1D2A053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285D4A9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E039D23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BAFFB1F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(state ==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79417899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break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;</w:t>
      </w:r>
    </w:p>
    <w:p w14:paraId="5FBC8974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lastRenderedPageBreak/>
        <w:t xml:space="preserve">        }</w:t>
      </w:r>
    </w:p>
    <w:p w14:paraId="5EF21B5A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09104156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принимаем, если не в ловушке и хотя бы один символ</w:t>
      </w:r>
    </w:p>
    <w:p w14:paraId="4FA73A7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return (state ==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|| state ==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) &amp;&amp;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s.Length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&gt; 0;</w:t>
      </w:r>
    </w:p>
    <w:p w14:paraId="5D7A9FE0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44543A8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E55307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Main()</w:t>
      </w:r>
    </w:p>
    <w:p w14:paraId="55304720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38257C0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Введите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слово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над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a,b,c,d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}:");</w:t>
      </w:r>
    </w:p>
    <w:p w14:paraId="111302F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string input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Console.ReadLine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().Trim();</w:t>
      </w:r>
    </w:p>
    <w:p w14:paraId="2166687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0C2A52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bool ok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IsAlternating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(input);</w:t>
      </w:r>
    </w:p>
    <w:p w14:paraId="76468FAC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(ok</w:t>
      </w:r>
    </w:p>
    <w:p w14:paraId="0C02B6D8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? "Слово принадлежит языку (гласные/согласные чередуются)."</w:t>
      </w:r>
    </w:p>
    <w:p w14:paraId="5F2D2B99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: "Слово НЕ принадлежит языку.");</w:t>
      </w:r>
    </w:p>
    <w:p w14:paraId="62EE7016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14:paraId="704EDE38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60238007" w14:textId="77777777" w:rsidR="00F3256B" w:rsidRPr="00F3256B" w:rsidRDefault="00F3256B" w:rsidP="00F3256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5B45311" w14:textId="77777777" w:rsidR="003C5CC8" w:rsidRPr="00F3256B" w:rsidRDefault="003C5CC8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18170E4B" w14:textId="3E75BBD9" w:rsidR="00691877" w:rsidRDefault="00B40B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478C0DD7" w14:textId="1569D723" w:rsidR="00691877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11F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86F0E3E" wp14:editId="74BB71BC">
            <wp:extent cx="5940425" cy="857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CC97" w14:textId="77777777" w:rsidR="00691877" w:rsidRDefault="00B40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результаты работы программы</w:t>
      </w:r>
    </w:p>
    <w:p w14:paraId="70E4B4BD" w14:textId="77777777" w:rsidR="00691877" w:rsidRDefault="006918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1BE41" w14:textId="77777777" w:rsidR="00691877" w:rsidRDefault="00691877" w:rsidP="00F325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59914" w14:textId="77777777" w:rsidR="00691877" w:rsidRDefault="00691877">
      <w:pPr>
        <w:spacing w:line="360" w:lineRule="auto"/>
        <w:rPr>
          <w:sz w:val="28"/>
          <w:szCs w:val="28"/>
        </w:rPr>
      </w:pPr>
    </w:p>
    <w:sectPr w:rsidR="0069187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2614" w14:textId="77777777" w:rsidR="00B40BA5" w:rsidRDefault="00B40BA5">
      <w:pPr>
        <w:spacing w:line="240" w:lineRule="auto"/>
      </w:pPr>
      <w:r>
        <w:separator/>
      </w:r>
    </w:p>
  </w:endnote>
  <w:endnote w:type="continuationSeparator" w:id="0">
    <w:p w14:paraId="74C707E7" w14:textId="77777777" w:rsidR="00B40BA5" w:rsidRDefault="00B40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93F1" w14:textId="77777777" w:rsidR="00691877" w:rsidRDefault="00691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8A5D" w14:textId="77777777" w:rsidR="00B40BA5" w:rsidRDefault="00B40BA5">
      <w:pPr>
        <w:spacing w:after="0"/>
      </w:pPr>
      <w:r>
        <w:separator/>
      </w:r>
    </w:p>
  </w:footnote>
  <w:footnote w:type="continuationSeparator" w:id="0">
    <w:p w14:paraId="2BA3B8EF" w14:textId="77777777" w:rsidR="00B40BA5" w:rsidRDefault="00B40B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FF56" w14:textId="77777777" w:rsidR="00691877" w:rsidRDefault="006918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E91D"/>
    <w:multiLevelType w:val="singleLevel"/>
    <w:tmpl w:val="0B9CE9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0212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C5CC8"/>
    <w:rsid w:val="003D46C1"/>
    <w:rsid w:val="00415F8A"/>
    <w:rsid w:val="00474E63"/>
    <w:rsid w:val="004D6B22"/>
    <w:rsid w:val="00523348"/>
    <w:rsid w:val="0058618A"/>
    <w:rsid w:val="006652ED"/>
    <w:rsid w:val="006711F1"/>
    <w:rsid w:val="00691877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23E3F"/>
    <w:rsid w:val="00A63E2F"/>
    <w:rsid w:val="00AB16FA"/>
    <w:rsid w:val="00B21F47"/>
    <w:rsid w:val="00B22565"/>
    <w:rsid w:val="00B40BA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3256B"/>
    <w:rsid w:val="00F55C38"/>
    <w:rsid w:val="00FB4EC5"/>
    <w:rsid w:val="01EB6F41"/>
    <w:rsid w:val="020631CC"/>
    <w:rsid w:val="02F973F6"/>
    <w:rsid w:val="03C63527"/>
    <w:rsid w:val="05467A69"/>
    <w:rsid w:val="05712A64"/>
    <w:rsid w:val="05AB55CC"/>
    <w:rsid w:val="060C7D89"/>
    <w:rsid w:val="06863B44"/>
    <w:rsid w:val="07A50D69"/>
    <w:rsid w:val="07F676A5"/>
    <w:rsid w:val="080853E2"/>
    <w:rsid w:val="0C1A4D54"/>
    <w:rsid w:val="0C971BA8"/>
    <w:rsid w:val="0DED0BE6"/>
    <w:rsid w:val="0EBC064D"/>
    <w:rsid w:val="10CD1DC7"/>
    <w:rsid w:val="112150A9"/>
    <w:rsid w:val="117B04FF"/>
    <w:rsid w:val="11963426"/>
    <w:rsid w:val="11BE0CC6"/>
    <w:rsid w:val="1334799E"/>
    <w:rsid w:val="13D70B41"/>
    <w:rsid w:val="16125E1F"/>
    <w:rsid w:val="178C3F74"/>
    <w:rsid w:val="17A412D8"/>
    <w:rsid w:val="1974172D"/>
    <w:rsid w:val="1A42581E"/>
    <w:rsid w:val="1A934532"/>
    <w:rsid w:val="1AD05723"/>
    <w:rsid w:val="1AD85125"/>
    <w:rsid w:val="1D091930"/>
    <w:rsid w:val="1E4D3329"/>
    <w:rsid w:val="1E9F5844"/>
    <w:rsid w:val="21C25EDD"/>
    <w:rsid w:val="21C70061"/>
    <w:rsid w:val="228D70FB"/>
    <w:rsid w:val="23DF490C"/>
    <w:rsid w:val="23F52DA9"/>
    <w:rsid w:val="244348F3"/>
    <w:rsid w:val="261D6B3D"/>
    <w:rsid w:val="266379A3"/>
    <w:rsid w:val="27212D2C"/>
    <w:rsid w:val="272C029F"/>
    <w:rsid w:val="28C979BF"/>
    <w:rsid w:val="2A441B48"/>
    <w:rsid w:val="2AB4524D"/>
    <w:rsid w:val="2DAC093E"/>
    <w:rsid w:val="2DBE7B0E"/>
    <w:rsid w:val="2F002133"/>
    <w:rsid w:val="2F2D3A99"/>
    <w:rsid w:val="31444CFF"/>
    <w:rsid w:val="31A51BF1"/>
    <w:rsid w:val="332C12AE"/>
    <w:rsid w:val="33BF0BB8"/>
    <w:rsid w:val="35FA4B67"/>
    <w:rsid w:val="3601325A"/>
    <w:rsid w:val="369F7889"/>
    <w:rsid w:val="36C011E5"/>
    <w:rsid w:val="36E54483"/>
    <w:rsid w:val="38D75688"/>
    <w:rsid w:val="39DD07AC"/>
    <w:rsid w:val="3A7A2906"/>
    <w:rsid w:val="3AEF053C"/>
    <w:rsid w:val="3B0A0021"/>
    <w:rsid w:val="3B62310E"/>
    <w:rsid w:val="3B963D00"/>
    <w:rsid w:val="3BCE70CF"/>
    <w:rsid w:val="3D703409"/>
    <w:rsid w:val="3F1B697A"/>
    <w:rsid w:val="40107A40"/>
    <w:rsid w:val="42B761A0"/>
    <w:rsid w:val="430147FA"/>
    <w:rsid w:val="431B1913"/>
    <w:rsid w:val="43AB2C3F"/>
    <w:rsid w:val="457417E4"/>
    <w:rsid w:val="490201AA"/>
    <w:rsid w:val="49E27950"/>
    <w:rsid w:val="4A2D70A7"/>
    <w:rsid w:val="4AC64909"/>
    <w:rsid w:val="4ED433BA"/>
    <w:rsid w:val="4FA4695E"/>
    <w:rsid w:val="4FBA7A09"/>
    <w:rsid w:val="501F49FD"/>
    <w:rsid w:val="50663607"/>
    <w:rsid w:val="50DD5829"/>
    <w:rsid w:val="51C02D53"/>
    <w:rsid w:val="520A5F92"/>
    <w:rsid w:val="54DD2631"/>
    <w:rsid w:val="55332683"/>
    <w:rsid w:val="556A149D"/>
    <w:rsid w:val="55F87098"/>
    <w:rsid w:val="56EB50A8"/>
    <w:rsid w:val="5746419A"/>
    <w:rsid w:val="575D3EFA"/>
    <w:rsid w:val="598D2409"/>
    <w:rsid w:val="59C363FA"/>
    <w:rsid w:val="59EF37DC"/>
    <w:rsid w:val="5A9873A6"/>
    <w:rsid w:val="5B78287A"/>
    <w:rsid w:val="5C4404F9"/>
    <w:rsid w:val="5D2B6389"/>
    <w:rsid w:val="5E0B4509"/>
    <w:rsid w:val="60C0736A"/>
    <w:rsid w:val="638311D4"/>
    <w:rsid w:val="656337BF"/>
    <w:rsid w:val="658C26B2"/>
    <w:rsid w:val="65CC2C85"/>
    <w:rsid w:val="66145C34"/>
    <w:rsid w:val="664352D2"/>
    <w:rsid w:val="66A65F76"/>
    <w:rsid w:val="66EE32A0"/>
    <w:rsid w:val="67AC12B5"/>
    <w:rsid w:val="67FB409E"/>
    <w:rsid w:val="68767C9A"/>
    <w:rsid w:val="68A60FE9"/>
    <w:rsid w:val="691930D9"/>
    <w:rsid w:val="69351C82"/>
    <w:rsid w:val="69844337"/>
    <w:rsid w:val="69CE67A3"/>
    <w:rsid w:val="6A91147F"/>
    <w:rsid w:val="6BA37B7D"/>
    <w:rsid w:val="6BE233CC"/>
    <w:rsid w:val="6C2C766A"/>
    <w:rsid w:val="6E82505F"/>
    <w:rsid w:val="6F6712DF"/>
    <w:rsid w:val="6F792CA2"/>
    <w:rsid w:val="71306613"/>
    <w:rsid w:val="735D7770"/>
    <w:rsid w:val="73BD43B4"/>
    <w:rsid w:val="747E4DDF"/>
    <w:rsid w:val="752E2E08"/>
    <w:rsid w:val="763C1679"/>
    <w:rsid w:val="77666CA6"/>
    <w:rsid w:val="7775523E"/>
    <w:rsid w:val="792F1B9B"/>
    <w:rsid w:val="794F5D3C"/>
    <w:rsid w:val="7A0D3A4F"/>
    <w:rsid w:val="7A9F095A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2003"/>
  <w15:docId w15:val="{B3FD20CF-846C-4F90-843E-9F48EE0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6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Глеб Меновщиков</cp:lastModifiedBy>
  <cp:revision>25</cp:revision>
  <dcterms:created xsi:type="dcterms:W3CDTF">2022-12-18T15:07:00Z</dcterms:created>
  <dcterms:modified xsi:type="dcterms:W3CDTF">2025-05-16T10:43:00Z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6C4687E3016146DE8EC0891128A18407</vt:lpwstr>
  </property>
</Properties>
</file>