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8C7" w14:textId="77777777" w:rsidR="006B6EB1" w:rsidRDefault="006B6EB1" w:rsidP="00DE18FA">
      <w:pPr>
        <w:ind w:right="-1" w:firstLine="0"/>
        <w:jc w:val="center"/>
        <w:rPr>
          <w:rFonts w:cs="Times New Roman"/>
          <w:color w:val="000000" w:themeColor="text1"/>
          <w:szCs w:val="28"/>
        </w:rPr>
      </w:pPr>
      <w:bookmarkStart w:id="0" w:name="_Hlk153918608"/>
      <w:bookmarkEnd w:id="0"/>
      <w:r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09B08290" w14:textId="77777777" w:rsidR="006B6EB1" w:rsidRPr="004814B4" w:rsidRDefault="006B6EB1" w:rsidP="00EB10A4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«Пермский национальный исследовательский политехнический университет»</w:t>
      </w:r>
    </w:p>
    <w:p w14:paraId="538D80BD" w14:textId="77777777" w:rsidR="006B6EB1" w:rsidRDefault="006B6EB1" w:rsidP="00DE18FA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Электротехнический факультет</w:t>
      </w:r>
    </w:p>
    <w:p w14:paraId="7690B5DD" w14:textId="77777777" w:rsidR="006B6EB1" w:rsidRDefault="006B6EB1" w:rsidP="00DE18FA">
      <w:pPr>
        <w:tabs>
          <w:tab w:val="right" w:leader="underscore" w:pos="9922"/>
        </w:tabs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 и автоматизированные системы»</w:t>
      </w:r>
    </w:p>
    <w:p w14:paraId="289DCC02" w14:textId="77777777" w:rsidR="006B6EB1" w:rsidRDefault="006B6EB1" w:rsidP="00012D4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48A831C8" w14:textId="77777777" w:rsidR="006B6EB1" w:rsidRDefault="006B6EB1" w:rsidP="00012D4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778AA350" w14:textId="77777777" w:rsidR="006B6EB1" w:rsidRDefault="006B6EB1" w:rsidP="00012D4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1CA83637" w14:textId="77777777" w:rsidR="006B6EB1" w:rsidRDefault="006B6EB1" w:rsidP="00012D4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7C34A316" w14:textId="3F986EE9" w:rsidR="006B6EB1" w:rsidRDefault="006B6EB1" w:rsidP="00012D45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ЛАБОРАТОРНАЯ РАБОТА ПО </w:t>
      </w:r>
      <w:r w:rsidR="002761E6">
        <w:rPr>
          <w:rFonts w:cs="Times New Roman"/>
          <w:b/>
          <w:bCs/>
          <w:color w:val="000000" w:themeColor="text1"/>
          <w:szCs w:val="28"/>
        </w:rPr>
        <w:t>ТАУ</w:t>
      </w:r>
      <w:r>
        <w:rPr>
          <w:rFonts w:cs="Times New Roman"/>
          <w:b/>
          <w:bCs/>
          <w:color w:val="000000" w:themeColor="text1"/>
          <w:szCs w:val="28"/>
        </w:rPr>
        <w:t xml:space="preserve"> №</w:t>
      </w:r>
      <w:r w:rsidR="008E6C52">
        <w:rPr>
          <w:rFonts w:cs="Times New Roman"/>
          <w:b/>
          <w:bCs/>
          <w:color w:val="000000" w:themeColor="text1"/>
          <w:szCs w:val="28"/>
        </w:rPr>
        <w:t>1</w:t>
      </w:r>
    </w:p>
    <w:p w14:paraId="0A616B4C" w14:textId="1E02B087" w:rsidR="006B6EB1" w:rsidRDefault="006B6EB1" w:rsidP="00012D45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39069996" w14:textId="77777777" w:rsidR="00012D45" w:rsidRDefault="00012D45" w:rsidP="00012D45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00AFBD62" w14:textId="77777777" w:rsidR="00012D45" w:rsidRDefault="00012D45" w:rsidP="00012D45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511962DA" w14:textId="77777777" w:rsidR="00012D45" w:rsidRDefault="00012D45" w:rsidP="00012D45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441933E4" w14:textId="77777777" w:rsidR="00012D45" w:rsidRDefault="00012D45" w:rsidP="00012D45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3C8CA303" w14:textId="77777777" w:rsidR="006B6EB1" w:rsidRDefault="006B6EB1" w:rsidP="00012D45">
      <w:pPr>
        <w:ind w:right="-1" w:firstLine="0"/>
        <w:rPr>
          <w:rFonts w:cs="Times New Roman"/>
          <w:color w:val="000000" w:themeColor="text1"/>
          <w:szCs w:val="28"/>
        </w:rPr>
      </w:pPr>
    </w:p>
    <w:p w14:paraId="7A5670BE" w14:textId="55E3BC48" w:rsidR="006B6EB1" w:rsidRDefault="006B6EB1" w:rsidP="00012D45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ab/>
        <w:t xml:space="preserve">  Выполнил:</w:t>
      </w:r>
    </w:p>
    <w:p w14:paraId="6130343D" w14:textId="1CBAF59E" w:rsidR="006B6EB1" w:rsidRPr="004814B4" w:rsidRDefault="006B6EB1" w:rsidP="00012D45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студент группы ИВТ-23-2б</w:t>
      </w:r>
    </w:p>
    <w:p w14:paraId="58F78251" w14:textId="260F42DB" w:rsidR="002D082D" w:rsidRPr="002D082D" w:rsidRDefault="004814B4" w:rsidP="00012D45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Меновщиков</w:t>
      </w:r>
      <w:r w:rsidR="002D082D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Г</w:t>
      </w:r>
      <w:r w:rsidR="002D082D">
        <w:rPr>
          <w:rFonts w:cs="Times New Roman"/>
          <w:color w:val="000000" w:themeColor="text1"/>
          <w:szCs w:val="28"/>
        </w:rPr>
        <w:t xml:space="preserve">. </w:t>
      </w:r>
      <w:r w:rsidR="00DE18FA">
        <w:rPr>
          <w:rFonts w:cs="Times New Roman"/>
          <w:color w:val="000000" w:themeColor="text1"/>
          <w:szCs w:val="28"/>
        </w:rPr>
        <w:t>Н</w:t>
      </w:r>
      <w:r w:rsidR="002D082D">
        <w:rPr>
          <w:rFonts w:cs="Times New Roman"/>
          <w:color w:val="000000" w:themeColor="text1"/>
          <w:szCs w:val="28"/>
        </w:rPr>
        <w:t>.</w:t>
      </w:r>
    </w:p>
    <w:p w14:paraId="69CF4B14" w14:textId="77777777" w:rsidR="006B6EB1" w:rsidRDefault="006B6EB1" w:rsidP="00012D45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Проверила:</w:t>
      </w:r>
    </w:p>
    <w:p w14:paraId="50803B52" w14:textId="3312341E" w:rsidR="006B6EB1" w:rsidRDefault="006B6EB1" w:rsidP="00012D45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старший преподаватель кафедры</w:t>
      </w:r>
      <w:r w:rsidR="002D082D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ИТАС</w:t>
      </w:r>
    </w:p>
    <w:p w14:paraId="627098B2" w14:textId="0F6232DE" w:rsidR="006B6EB1" w:rsidRDefault="006B6EB1" w:rsidP="00012D45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Рустамханова</w:t>
      </w:r>
      <w:proofErr w:type="spellEnd"/>
      <w:r w:rsidR="002D082D" w:rsidRPr="002D082D">
        <w:rPr>
          <w:rFonts w:cs="Times New Roman"/>
          <w:color w:val="000000" w:themeColor="text1"/>
          <w:szCs w:val="28"/>
        </w:rPr>
        <w:t xml:space="preserve"> </w:t>
      </w:r>
      <w:r w:rsidR="002D082D">
        <w:rPr>
          <w:rFonts w:cs="Times New Roman"/>
          <w:color w:val="000000" w:themeColor="text1"/>
          <w:szCs w:val="28"/>
        </w:rPr>
        <w:t>Г. И.</w:t>
      </w:r>
    </w:p>
    <w:p w14:paraId="149ED1B0" w14:textId="77777777" w:rsidR="006B6EB1" w:rsidRDefault="006B6EB1" w:rsidP="00012D45">
      <w:pPr>
        <w:ind w:right="-1" w:firstLine="0"/>
        <w:rPr>
          <w:rFonts w:cs="Times New Roman"/>
          <w:color w:val="000000" w:themeColor="text1"/>
          <w:szCs w:val="28"/>
        </w:rPr>
      </w:pPr>
    </w:p>
    <w:p w14:paraId="2BDF0B6E" w14:textId="77777777" w:rsidR="006B6EB1" w:rsidRDefault="006B6EB1" w:rsidP="00012D45">
      <w:pPr>
        <w:ind w:right="-1" w:firstLine="0"/>
        <w:rPr>
          <w:rFonts w:cs="Times New Roman"/>
          <w:color w:val="000000" w:themeColor="text1"/>
          <w:szCs w:val="28"/>
        </w:rPr>
      </w:pPr>
    </w:p>
    <w:p w14:paraId="26C6412C" w14:textId="77777777" w:rsidR="006B6EB1" w:rsidRDefault="006B6EB1" w:rsidP="00012D45">
      <w:pPr>
        <w:ind w:right="-1" w:firstLine="0"/>
        <w:rPr>
          <w:rFonts w:cs="Times New Roman"/>
          <w:color w:val="000000" w:themeColor="text1"/>
          <w:szCs w:val="28"/>
        </w:rPr>
      </w:pPr>
    </w:p>
    <w:p w14:paraId="1EBEF008" w14:textId="089D4248" w:rsidR="006B6EB1" w:rsidRDefault="006B6EB1" w:rsidP="00012D45">
      <w:pPr>
        <w:ind w:right="113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Пермь 202</w:t>
      </w:r>
      <w:r w:rsidR="002761E6">
        <w:rPr>
          <w:rFonts w:cs="Times New Roman"/>
          <w:color w:val="000000" w:themeColor="text1"/>
          <w:szCs w:val="28"/>
        </w:rPr>
        <w:t>5</w:t>
      </w:r>
    </w:p>
    <w:p w14:paraId="61C629C6" w14:textId="153DACAF" w:rsidR="006B6EB1" w:rsidRPr="000D6F10" w:rsidRDefault="006B6EB1" w:rsidP="00012D45">
      <w:pPr>
        <w:pStyle w:val="docdata"/>
        <w:spacing w:before="0" w:beforeAutospacing="0" w:after="200" w:afterAutospacing="0" w:line="360" w:lineRule="auto"/>
        <w:jc w:val="center"/>
        <w:rPr>
          <w:b/>
          <w:bCs/>
          <w:color w:val="000000"/>
          <w:sz w:val="32"/>
          <w:szCs w:val="32"/>
        </w:rPr>
      </w:pPr>
      <w:r w:rsidRPr="000D6F10">
        <w:rPr>
          <w:b/>
          <w:bCs/>
          <w:color w:val="000000"/>
          <w:sz w:val="32"/>
          <w:szCs w:val="32"/>
        </w:rPr>
        <w:lastRenderedPageBreak/>
        <w:t>Постановка задачи</w:t>
      </w:r>
    </w:p>
    <w:p w14:paraId="5A7F273F" w14:textId="55D02B8D" w:rsidR="006B6EB1" w:rsidRDefault="006B6EB1" w:rsidP="00012D45">
      <w:pPr>
        <w:pStyle w:val="docdata"/>
        <w:spacing w:before="0" w:beforeAutospacing="0" w:after="200" w:afterAutospacing="0" w:line="360" w:lineRule="auto"/>
        <w:ind w:firstLine="709"/>
      </w:pPr>
      <w:r>
        <w:rPr>
          <w:color w:val="000000"/>
          <w:sz w:val="28"/>
          <w:szCs w:val="28"/>
        </w:rPr>
        <w:t>Ознакомиться с пакетом моделирования. Освоить основные приёмы моделирования систем автоматического управления. Получить навыки преобразования структурных схем.</w:t>
      </w:r>
    </w:p>
    <w:p w14:paraId="5B118310" w14:textId="363E42E7" w:rsidR="006B6EB1" w:rsidRDefault="006B6EB1" w:rsidP="00012D45">
      <w:pPr>
        <w:pStyle w:val="a3"/>
        <w:numPr>
          <w:ilvl w:val="0"/>
          <w:numId w:val="3"/>
        </w:numPr>
        <w:spacing w:beforeAutospacing="0" w:afterAutospacing="0" w:line="360" w:lineRule="auto"/>
        <w:jc w:val="both"/>
      </w:pPr>
      <w:r>
        <w:rPr>
          <w:color w:val="000000"/>
          <w:sz w:val="28"/>
          <w:szCs w:val="28"/>
        </w:rPr>
        <w:t xml:space="preserve">Выполнить моделирование САУ в среде </w:t>
      </w:r>
      <w:proofErr w:type="spellStart"/>
      <w:r>
        <w:rPr>
          <w:color w:val="000000"/>
          <w:sz w:val="28"/>
          <w:szCs w:val="28"/>
        </w:rPr>
        <w:t>SemInTech</w:t>
      </w:r>
      <w:proofErr w:type="spellEnd"/>
      <w:r>
        <w:rPr>
          <w:color w:val="000000"/>
          <w:sz w:val="28"/>
          <w:szCs w:val="28"/>
        </w:rPr>
        <w:t xml:space="preserve"> согласно варианту задания с учётом перечисленных в таблице обозначений звеньев. Получить график переходного процесса САУ, частотные характеристики САУ.</w:t>
      </w:r>
    </w:p>
    <w:p w14:paraId="49DDDB39" w14:textId="77777777" w:rsidR="006B6EB1" w:rsidRDefault="006B6EB1" w:rsidP="00012D45">
      <w:pPr>
        <w:pStyle w:val="a3"/>
        <w:spacing w:beforeAutospacing="0" w:afterAutospacing="0" w:line="360" w:lineRule="auto"/>
        <w:ind w:left="768"/>
        <w:jc w:val="both"/>
      </w:pPr>
      <w:r>
        <w:t> </w:t>
      </w:r>
    </w:p>
    <w:p w14:paraId="25DD34DE" w14:textId="1C0D2A48" w:rsidR="006B6EB1" w:rsidRPr="006B6EB1" w:rsidRDefault="006B6EB1" w:rsidP="00012D45">
      <w:pPr>
        <w:pStyle w:val="a3"/>
        <w:numPr>
          <w:ilvl w:val="0"/>
          <w:numId w:val="3"/>
        </w:numPr>
        <w:spacing w:beforeAutospacing="0" w:afterAutospacing="0" w:line="360" w:lineRule="auto"/>
        <w:jc w:val="both"/>
      </w:pPr>
      <w:r>
        <w:rPr>
          <w:color w:val="000000"/>
          <w:sz w:val="28"/>
          <w:szCs w:val="28"/>
        </w:rPr>
        <w:t>С помощью правил преобразования структурных схем найти в общем виде передаточную функцию линейной САУ по управлению согласно варианту.</w:t>
      </w:r>
    </w:p>
    <w:p w14:paraId="401BC4A7" w14:textId="286453BF" w:rsidR="006B6EB1" w:rsidRDefault="006B6EB1" w:rsidP="00012D45">
      <w:pPr>
        <w:pStyle w:val="a3"/>
        <w:spacing w:beforeAutospacing="0" w:afterAutospacing="0" w:line="360" w:lineRule="auto"/>
        <w:jc w:val="both"/>
      </w:pPr>
    </w:p>
    <w:p w14:paraId="2BED875A" w14:textId="0AE740B4" w:rsidR="006B6EB1" w:rsidRDefault="006B6EB1" w:rsidP="00012D45">
      <w:pPr>
        <w:pStyle w:val="a3"/>
        <w:spacing w:beforeAutospacing="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6B6EB1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труктурная с</w:t>
      </w:r>
      <w:r w:rsidRPr="006B6EB1">
        <w:rPr>
          <w:b/>
          <w:bCs/>
          <w:sz w:val="28"/>
          <w:szCs w:val="28"/>
        </w:rPr>
        <w:t>хема</w:t>
      </w:r>
      <w:r w:rsidRPr="006B6EB1">
        <w:rPr>
          <w:b/>
          <w:bCs/>
          <w:sz w:val="28"/>
          <w:szCs w:val="28"/>
          <w:lang w:val="en-US"/>
        </w:rPr>
        <w:t>:</w:t>
      </w:r>
    </w:p>
    <w:p w14:paraId="22B06AC8" w14:textId="7E535FAB" w:rsidR="006B6EB1" w:rsidRDefault="002761E6" w:rsidP="00012D45">
      <w:pPr>
        <w:pStyle w:val="a3"/>
        <w:spacing w:beforeAutospacing="0" w:afterAutospacing="0"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15D89E" wp14:editId="2E404E7F">
            <wp:extent cx="5524500" cy="1540510"/>
            <wp:effectExtent l="0" t="0" r="0" b="2540"/>
            <wp:docPr id="1792818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18269" name=""/>
                    <pic:cNvPicPr/>
                  </pic:nvPicPr>
                  <pic:blipFill rotWithShape="1">
                    <a:blip r:embed="rId6"/>
                    <a:srcRect l="4971" t="1855" r="2030" b="-1855"/>
                    <a:stretch/>
                  </pic:blipFill>
                  <pic:spPr bwMode="auto">
                    <a:xfrm>
                      <a:off x="0" y="0"/>
                      <a:ext cx="5524500" cy="154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A407" w14:textId="23848261" w:rsidR="006B6EB1" w:rsidRDefault="006B6EB1" w:rsidP="00012D4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Рисунок 1 – Структурная схема </w:t>
      </w:r>
    </w:p>
    <w:p w14:paraId="765883FB" w14:textId="77777777" w:rsidR="006B6EB1" w:rsidRPr="006B6EB1" w:rsidRDefault="006B6EB1" w:rsidP="00012D4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768B3F9" w14:textId="3852D1B0" w:rsidR="006B6EB1" w:rsidRDefault="002761E6" w:rsidP="00012D45">
      <w:pPr>
        <w:pStyle w:val="a3"/>
        <w:spacing w:beforeAutospacing="0" w:afterAutospacing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90EA16D" w14:textId="5F34E525" w:rsidR="000D6F10" w:rsidRPr="000D6F10" w:rsidRDefault="000D6F10" w:rsidP="00012D45">
      <w:pPr>
        <w:pStyle w:val="a3"/>
        <w:spacing w:beforeAutospacing="0" w:afterAutospacing="0" w:line="360" w:lineRule="auto"/>
        <w:jc w:val="center"/>
        <w:rPr>
          <w:b/>
          <w:bCs/>
          <w:sz w:val="32"/>
          <w:szCs w:val="32"/>
        </w:rPr>
      </w:pPr>
      <w:r w:rsidRPr="000D6F10">
        <w:rPr>
          <w:b/>
          <w:bCs/>
          <w:sz w:val="32"/>
          <w:szCs w:val="32"/>
        </w:rPr>
        <w:lastRenderedPageBreak/>
        <w:t>Задание 1</w:t>
      </w:r>
    </w:p>
    <w:p w14:paraId="7758E32F" w14:textId="31C1F8FA" w:rsidR="006B6EB1" w:rsidRPr="000D6F10" w:rsidRDefault="006B6EB1" w:rsidP="00012D45">
      <w:pPr>
        <w:pStyle w:val="a3"/>
        <w:spacing w:beforeAutospacing="0" w:afterAutospacing="0" w:line="360" w:lineRule="auto"/>
        <w:jc w:val="center"/>
        <w:rPr>
          <w:rStyle w:val="2803"/>
          <w:b/>
          <w:bCs/>
          <w:color w:val="000000"/>
          <w:sz w:val="32"/>
          <w:szCs w:val="32"/>
        </w:rPr>
      </w:pPr>
      <w:r w:rsidRPr="000D6F10">
        <w:rPr>
          <w:b/>
          <w:bCs/>
          <w:sz w:val="32"/>
          <w:szCs w:val="32"/>
        </w:rPr>
        <w:t xml:space="preserve">Смоделированная в среде </w:t>
      </w:r>
      <w:proofErr w:type="spellStart"/>
      <w:r w:rsidRPr="000D6F10">
        <w:rPr>
          <w:rStyle w:val="2803"/>
          <w:b/>
          <w:bCs/>
          <w:color w:val="000000"/>
          <w:sz w:val="32"/>
          <w:szCs w:val="32"/>
        </w:rPr>
        <w:t>SemInTech</w:t>
      </w:r>
      <w:proofErr w:type="spellEnd"/>
      <w:r w:rsidRPr="000D6F10">
        <w:rPr>
          <w:rStyle w:val="2803"/>
          <w:b/>
          <w:bCs/>
          <w:color w:val="000000"/>
          <w:sz w:val="32"/>
          <w:szCs w:val="32"/>
        </w:rPr>
        <w:t xml:space="preserve"> схема</w:t>
      </w:r>
    </w:p>
    <w:p w14:paraId="173371F8" w14:textId="77777777" w:rsidR="002761E6" w:rsidRDefault="002761E6" w:rsidP="00012D45">
      <w:pPr>
        <w:pStyle w:val="a3"/>
        <w:spacing w:beforeAutospacing="0" w:afterAutospacing="0" w:line="360" w:lineRule="auto"/>
        <w:jc w:val="center"/>
        <w:rPr>
          <w:rStyle w:val="2803"/>
          <w:b/>
          <w:bCs/>
          <w:color w:val="000000"/>
          <w:sz w:val="28"/>
          <w:szCs w:val="28"/>
        </w:rPr>
      </w:pPr>
    </w:p>
    <w:p w14:paraId="3F8FB30D" w14:textId="05CFC58F" w:rsidR="006B6EB1" w:rsidRDefault="00DF5838" w:rsidP="00012D4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C281794" wp14:editId="3208CFA8">
            <wp:extent cx="5940425" cy="1844040"/>
            <wp:effectExtent l="0" t="0" r="3175" b="3810"/>
            <wp:docPr id="2126313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0C4C" w14:textId="2FA4A697" w:rsidR="006B6EB1" w:rsidRPr="006B6EB1" w:rsidRDefault="006B6EB1" w:rsidP="00012D4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Рисунок 2 – Схема в среде </w:t>
      </w:r>
      <w:proofErr w:type="spellStart"/>
      <w:r>
        <w:rPr>
          <w:rFonts w:eastAsia="Times New Roman" w:cs="Times New Roman"/>
          <w:szCs w:val="24"/>
          <w:lang w:val="en-US" w:eastAsia="ru-RU"/>
        </w:rPr>
        <w:t>SemInTech</w:t>
      </w:r>
      <w:proofErr w:type="spellEnd"/>
    </w:p>
    <w:p w14:paraId="167F71E4" w14:textId="494ECA02" w:rsidR="006B6EB1" w:rsidRDefault="006B6EB1" w:rsidP="00012D45">
      <w:pPr>
        <w:spacing w:before="100" w:beforeAutospacing="1" w:after="100" w:afterAutospacing="1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EA88292" w14:textId="31C28EEA" w:rsidR="00C033FA" w:rsidRPr="0029343B" w:rsidRDefault="00C033FA" w:rsidP="00012D45">
      <w:pPr>
        <w:spacing w:before="100" w:beforeAutospacing="1" w:after="100" w:afterAutospacing="1"/>
        <w:ind w:firstLine="0"/>
        <w:rPr>
          <w:rFonts w:eastAsia="Times New Roman" w:cs="Times New Roman"/>
          <w:b/>
          <w:bCs/>
          <w:szCs w:val="28"/>
          <w:lang w:eastAsia="ru-RU"/>
        </w:rPr>
      </w:pPr>
      <w:r w:rsidRPr="00C033FA">
        <w:rPr>
          <w:rFonts w:eastAsia="Times New Roman" w:cs="Times New Roman"/>
          <w:b/>
          <w:bCs/>
          <w:szCs w:val="28"/>
          <w:lang w:eastAsia="ru-RU"/>
        </w:rPr>
        <w:t>Графики</w:t>
      </w:r>
      <w:r w:rsidRPr="0029343B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531F1FF5" w14:textId="63BF67D4" w:rsidR="00C033FA" w:rsidRPr="00C033FA" w:rsidRDefault="00DF5838" w:rsidP="00012D4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D6E701B" wp14:editId="7F5D5480">
            <wp:extent cx="5940425" cy="2106930"/>
            <wp:effectExtent l="0" t="0" r="3175" b="7620"/>
            <wp:docPr id="5142273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84C3" w14:textId="632B03D0" w:rsidR="00C033FA" w:rsidRDefault="00C033FA" w:rsidP="00012D4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Рисунок </w:t>
      </w:r>
      <w:r w:rsidRPr="00C033FA">
        <w:rPr>
          <w:rFonts w:eastAsia="Times New Roman" w:cs="Times New Roman"/>
          <w:szCs w:val="24"/>
          <w:lang w:eastAsia="ru-RU"/>
        </w:rPr>
        <w:t>3</w:t>
      </w:r>
      <w:r>
        <w:rPr>
          <w:rFonts w:eastAsia="Times New Roman" w:cs="Times New Roman"/>
          <w:szCs w:val="24"/>
          <w:lang w:eastAsia="ru-RU"/>
        </w:rPr>
        <w:t xml:space="preserve"> – АЧХ и ФЧХ</w:t>
      </w:r>
    </w:p>
    <w:p w14:paraId="043E39C7" w14:textId="623B3A64" w:rsidR="00C033FA" w:rsidRDefault="00C033FA" w:rsidP="00012D4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3DB0EE1" w14:textId="39561E9E" w:rsidR="00C033FA" w:rsidRPr="00C033FA" w:rsidRDefault="00DF5838" w:rsidP="00012D4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C254DDE" wp14:editId="0E7A2801">
            <wp:extent cx="5940425" cy="2270760"/>
            <wp:effectExtent l="0" t="0" r="3175" b="0"/>
            <wp:docPr id="20665623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2C683" w14:textId="4B206D2A" w:rsidR="00C033FA" w:rsidRDefault="00C033FA" w:rsidP="00012D4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Рисунок 4 – Временные характеристики</w:t>
      </w:r>
    </w:p>
    <w:p w14:paraId="22877DA7" w14:textId="03B831B5" w:rsidR="000D6F10" w:rsidRDefault="000D6F10" w:rsidP="00012D4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851FEA2" w14:textId="3BCC172C" w:rsidR="000D6F10" w:rsidRPr="000D6F10" w:rsidRDefault="000D6F10" w:rsidP="00012D45">
      <w:pPr>
        <w:pStyle w:val="a3"/>
        <w:spacing w:beforeAutospacing="0" w:afterAutospacing="0" w:line="360" w:lineRule="auto"/>
        <w:jc w:val="center"/>
        <w:rPr>
          <w:b/>
          <w:bCs/>
          <w:sz w:val="32"/>
          <w:szCs w:val="32"/>
        </w:rPr>
      </w:pPr>
      <w:r w:rsidRPr="000D6F10">
        <w:rPr>
          <w:b/>
          <w:bCs/>
          <w:sz w:val="32"/>
          <w:szCs w:val="32"/>
        </w:rPr>
        <w:lastRenderedPageBreak/>
        <w:t>Задание 2</w:t>
      </w:r>
    </w:p>
    <w:p w14:paraId="7F93515C" w14:textId="3BAB9DE9" w:rsidR="0095015B" w:rsidRPr="00012D45" w:rsidRDefault="000D6F10" w:rsidP="00012D45">
      <w:pPr>
        <w:spacing w:before="100" w:beforeAutospacing="1"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r w:rsidRPr="000D6F10">
        <w:rPr>
          <w:b/>
          <w:bCs/>
          <w:color w:val="000000"/>
          <w:sz w:val="32"/>
          <w:szCs w:val="32"/>
        </w:rPr>
        <w:t>Передаточная функция линейной САУ по управлению</w:t>
      </w:r>
    </w:p>
    <w:p w14:paraId="47B05BA8" w14:textId="1FC910B9" w:rsidR="000D6F10" w:rsidRDefault="000D6F10" w:rsidP="00012D45">
      <w:pPr>
        <w:pStyle w:val="docdata"/>
        <w:spacing w:before="0" w:beforeAutospacing="0" w:after="20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Изначально выпишу свою схему. Окружностью обведу участок с которого начну </w:t>
      </w:r>
      <w:r w:rsidR="0095015B">
        <w:rPr>
          <w:color w:val="000000"/>
          <w:sz w:val="28"/>
          <w:szCs w:val="28"/>
        </w:rPr>
        <w:t>приведение системы к передаточной функции(рис.5).</w:t>
      </w:r>
    </w:p>
    <w:p w14:paraId="05B9E5C5" w14:textId="77777777" w:rsidR="000D6F10" w:rsidRPr="0095015B" w:rsidRDefault="000D6F10" w:rsidP="00012D45">
      <w:pPr>
        <w:spacing w:before="100" w:beforeAutospacing="1" w:after="100" w:afterAutospacing="1"/>
        <w:ind w:firstLine="0"/>
        <w:rPr>
          <w:b/>
          <w:bCs/>
          <w:color w:val="000000"/>
          <w:szCs w:val="28"/>
        </w:rPr>
      </w:pPr>
    </w:p>
    <w:p w14:paraId="2B848060" w14:textId="69D0A0C5" w:rsidR="000D6F10" w:rsidRDefault="000D6F10" w:rsidP="00012D4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3B499B6" wp14:editId="045019A6">
            <wp:extent cx="4286150" cy="1920240"/>
            <wp:effectExtent l="0" t="0" r="635" b="3810"/>
            <wp:docPr id="445364121" name="Рисунок 1" descr="Изображение выглядит как текст, рукописный текст, блокнот, бумаг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64121" name="Рисунок 1" descr="Изображение выглядит как текст, рукописный текст, блокнот, бумаг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187" cy="193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6604" w14:textId="23AC304D" w:rsidR="000D6F10" w:rsidRPr="006B6EB1" w:rsidRDefault="000D6F10" w:rsidP="00012D4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Рисунок 5 – Схема в тетради</w:t>
      </w:r>
    </w:p>
    <w:p w14:paraId="39DC6A91" w14:textId="53CE5F83" w:rsidR="0095015B" w:rsidRPr="006B6EB1" w:rsidRDefault="0095015B" w:rsidP="00012D45">
      <w:pPr>
        <w:pStyle w:val="a3"/>
        <w:spacing w:beforeAutospacing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Далее с помощью правил преобразования структурных схем найду в общем виде передаточную функцию линейной САУ по управлению согласно варианту (рис.6).</w:t>
      </w:r>
    </w:p>
    <w:p w14:paraId="1ABF168F" w14:textId="57F11EC1" w:rsidR="0095015B" w:rsidRDefault="0095015B" w:rsidP="00012D45">
      <w:pPr>
        <w:pStyle w:val="docdata"/>
        <w:spacing w:before="0" w:beforeAutospacing="0" w:after="200" w:afterAutospacing="0" w:line="360" w:lineRule="auto"/>
        <w:ind w:firstLine="709"/>
      </w:pPr>
    </w:p>
    <w:p w14:paraId="0AFC00DD" w14:textId="77777777" w:rsidR="000D6F10" w:rsidRPr="000D6F10" w:rsidRDefault="000D6F10" w:rsidP="00012D4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7308259" w14:textId="3C8A722C" w:rsidR="000D6F10" w:rsidRDefault="000D6F10" w:rsidP="00012D4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12418A2" wp14:editId="746DDF77">
            <wp:extent cx="4739640" cy="6730742"/>
            <wp:effectExtent l="0" t="0" r="3810" b="0"/>
            <wp:docPr id="16967660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974" cy="675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BD3B" w14:textId="3B26FF56" w:rsidR="000D6F10" w:rsidRPr="006B6EB1" w:rsidRDefault="000D6F10" w:rsidP="00012D4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Рисунок </w:t>
      </w:r>
      <w:r w:rsidR="0095015B">
        <w:rPr>
          <w:rFonts w:eastAsia="Times New Roman" w:cs="Times New Roman"/>
          <w:szCs w:val="24"/>
          <w:lang w:eastAsia="ru-RU"/>
        </w:rPr>
        <w:t>6</w:t>
      </w:r>
      <w:r>
        <w:rPr>
          <w:rFonts w:eastAsia="Times New Roman" w:cs="Times New Roman"/>
          <w:szCs w:val="24"/>
          <w:lang w:eastAsia="ru-RU"/>
        </w:rPr>
        <w:t xml:space="preserve"> – Получение передаточной функции</w:t>
      </w:r>
    </w:p>
    <w:p w14:paraId="430E9328" w14:textId="21450DB2" w:rsidR="000D6F10" w:rsidRDefault="0095015B" w:rsidP="00012D45">
      <w:pPr>
        <w:spacing w:before="100" w:beforeAutospacing="1" w:after="100" w:afterAutospacing="1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4A2931FE" w14:textId="296FA8CE" w:rsidR="00012D45" w:rsidRPr="00012D45" w:rsidRDefault="00C033FA" w:rsidP="00012D45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 w:rsidRPr="000D6F10">
        <w:rPr>
          <w:b/>
          <w:color w:val="000000"/>
          <w:sz w:val="32"/>
          <w:szCs w:val="32"/>
        </w:rPr>
        <w:lastRenderedPageBreak/>
        <w:t>Вывод</w:t>
      </w:r>
    </w:p>
    <w:p w14:paraId="5056F439" w14:textId="6A11DBC6" w:rsidR="006B6EB1" w:rsidRPr="0095015B" w:rsidRDefault="00C033FA" w:rsidP="00012D45">
      <w:pPr>
        <w:pStyle w:val="a3"/>
        <w:spacing w:beforeAutospacing="0" w:afterAutospacing="0" w:line="360" w:lineRule="auto"/>
        <w:ind w:firstLine="708"/>
        <w:jc w:val="both"/>
      </w:pPr>
      <w:r>
        <w:rPr>
          <w:bCs/>
          <w:color w:val="000000"/>
          <w:sz w:val="28"/>
          <w:szCs w:val="28"/>
        </w:rPr>
        <w:t xml:space="preserve">В ходе работы была изучена программа </w:t>
      </w:r>
      <w:proofErr w:type="spellStart"/>
      <w:r w:rsidRPr="00C033FA">
        <w:rPr>
          <w:sz w:val="28"/>
          <w:szCs w:val="28"/>
          <w:lang w:val="en-US"/>
        </w:rPr>
        <w:t>SemInTech</w:t>
      </w:r>
      <w:proofErr w:type="spellEnd"/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выполнено моделирование САУ в среде </w:t>
      </w:r>
      <w:proofErr w:type="spellStart"/>
      <w:r>
        <w:rPr>
          <w:color w:val="000000"/>
          <w:sz w:val="28"/>
          <w:szCs w:val="28"/>
        </w:rPr>
        <w:t>SemInTech</w:t>
      </w:r>
      <w:proofErr w:type="spellEnd"/>
      <w:r>
        <w:rPr>
          <w:color w:val="000000"/>
          <w:sz w:val="28"/>
          <w:szCs w:val="28"/>
        </w:rPr>
        <w:t xml:space="preserve"> с учётом перечисленных в таблице обозначений звеньев. Получены графики переходного процесса САУ, частотные характеристики САУ.</w:t>
      </w:r>
    </w:p>
    <w:sectPr w:rsidR="006B6EB1" w:rsidRPr="00950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D5C"/>
    <w:multiLevelType w:val="multilevel"/>
    <w:tmpl w:val="4BAA0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99539B"/>
    <w:multiLevelType w:val="hybridMultilevel"/>
    <w:tmpl w:val="8B80356C"/>
    <w:lvl w:ilvl="0" w:tplc="CD8861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46BDD"/>
    <w:multiLevelType w:val="multilevel"/>
    <w:tmpl w:val="8258E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A4536"/>
    <w:multiLevelType w:val="hybridMultilevel"/>
    <w:tmpl w:val="8B80356C"/>
    <w:lvl w:ilvl="0" w:tplc="CD8861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E0C40"/>
    <w:multiLevelType w:val="hybridMultilevel"/>
    <w:tmpl w:val="8B8035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13"/>
    <w:rsid w:val="00012D45"/>
    <w:rsid w:val="0002535B"/>
    <w:rsid w:val="000D3C0B"/>
    <w:rsid w:val="000D6F10"/>
    <w:rsid w:val="001F11F3"/>
    <w:rsid w:val="002761E6"/>
    <w:rsid w:val="0029343B"/>
    <w:rsid w:val="002D082D"/>
    <w:rsid w:val="004814B4"/>
    <w:rsid w:val="006B6EB1"/>
    <w:rsid w:val="00823C8A"/>
    <w:rsid w:val="008A1F13"/>
    <w:rsid w:val="008E6C52"/>
    <w:rsid w:val="0095015B"/>
    <w:rsid w:val="00B016F4"/>
    <w:rsid w:val="00B61994"/>
    <w:rsid w:val="00BA73E6"/>
    <w:rsid w:val="00C033FA"/>
    <w:rsid w:val="00C77570"/>
    <w:rsid w:val="00DE18FA"/>
    <w:rsid w:val="00DF5838"/>
    <w:rsid w:val="00E76BC4"/>
    <w:rsid w:val="00EB10A4"/>
    <w:rsid w:val="00F3167C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E33F"/>
  <w15:chartTrackingRefBased/>
  <w15:docId w15:val="{938827C1-44BC-4DA3-9163-1039E33E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3FA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0766,bqiaagaaeyqcaaagiaiaaaowiwaabcanaaaaaaaaaaaaaaaaaaaaaaaaaaaaaaaaaaaaaaaaaaaaaaaaaaaaaaaaaaaaaaaaaaaaaaaaaaaaaaaaaaaaaaaaaaaaaaaaaaaaaaaaaaaaaaaaaaaaaaaaaaaaaaaaaaaaaaaaaaaaaaaaaaaaaaaaaaaaaaaaaaaaaaaaaaaaaaaaaaaaaaaaaaaaaaaaaaaaaaa"/>
    <w:basedOn w:val="a"/>
    <w:rsid w:val="006B6EB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6B6EB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6EB1"/>
    <w:pPr>
      <w:ind w:left="720"/>
      <w:contextualSpacing/>
    </w:pPr>
  </w:style>
  <w:style w:type="character" w:customStyle="1" w:styleId="2803">
    <w:name w:val="2803"/>
    <w:aliases w:val="bqiaagaaeyqcaaagiaiaaaovbaaabauiaaaaaaaaaaaaaaaaaaaaaaaaaaaaaaaaaaaaaaaaaaaaaaaaaaaaaaaaaaaaaaaaaaaaaaaaaaaaaaaaaaaaaaaaaaaaaaaaaaaaaaaaaaaaaaaaaaaaaaaaaaaaaaaaaaaaaaaaaaaaaaaaaaaaaaaaaaaaaaaaaaaaaaaaaaaaaaaaaaaaaaaaaaaaaaaaaaaaaaaa"/>
    <w:basedOn w:val="a0"/>
    <w:rsid w:val="006B6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D803D-C229-46CB-8AD2-7F54CDFDD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Меновщиков</cp:lastModifiedBy>
  <cp:revision>5</cp:revision>
  <dcterms:created xsi:type="dcterms:W3CDTF">2025-05-17T07:44:00Z</dcterms:created>
  <dcterms:modified xsi:type="dcterms:W3CDTF">2025-05-24T07:27:00Z</dcterms:modified>
</cp:coreProperties>
</file>