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F5D" w:rsidRDefault="00172F5D" w:rsidP="00172F5D">
      <w:pPr>
        <w:jc w:val="center"/>
        <w:rPr>
          <w:b/>
          <w:sz w:val="28"/>
        </w:rPr>
      </w:pPr>
      <w:bookmarkStart w:id="0" w:name="_GoBack"/>
      <w:bookmarkEnd w:id="0"/>
    </w:p>
    <w:p w:rsidR="004712F3" w:rsidRDefault="00B77889" w:rsidP="00172F5D">
      <w:pPr>
        <w:jc w:val="center"/>
        <w:rPr>
          <w:b/>
          <w:sz w:val="28"/>
        </w:rPr>
      </w:pPr>
      <w:r w:rsidRPr="00172F5D">
        <w:rPr>
          <w:b/>
          <w:sz w:val="28"/>
        </w:rPr>
        <w:t>The Nature Conservancy Fisheries Monitoring</w:t>
      </w:r>
    </w:p>
    <w:p w:rsidR="00172F5D" w:rsidRPr="00172F5D" w:rsidRDefault="00172F5D" w:rsidP="00172F5D">
      <w:pPr>
        <w:jc w:val="center"/>
        <w:rPr>
          <w:b/>
          <w:sz w:val="28"/>
        </w:rPr>
      </w:pPr>
    </w:p>
    <w:p w:rsidR="00F8201B" w:rsidRPr="00406A1B" w:rsidRDefault="00F8201B" w:rsidP="00F8201B">
      <w:pPr>
        <w:rPr>
          <w:b/>
          <w:sz w:val="24"/>
        </w:rPr>
      </w:pPr>
      <w:r w:rsidRPr="00406A1B">
        <w:rPr>
          <w:rFonts w:hint="eastAsia"/>
          <w:b/>
          <w:sz w:val="24"/>
        </w:rPr>
        <w:t>Des</w:t>
      </w:r>
      <w:r w:rsidRPr="00406A1B">
        <w:rPr>
          <w:b/>
          <w:sz w:val="24"/>
        </w:rPr>
        <w:t>cription</w:t>
      </w:r>
    </w:p>
    <w:p w:rsidR="00E62BC1" w:rsidRDefault="00DC117F" w:rsidP="00DC117F">
      <w:r w:rsidRPr="00DC117F">
        <w:rPr>
          <w:rFonts w:hint="eastAsia"/>
        </w:rPr>
        <w:t>为了保护和监控海洋环境及生态平衡，大自然保护协会（</w:t>
      </w:r>
      <w:r w:rsidRPr="00DC117F">
        <w:t>The Nature Conservancy）邀请</w:t>
      </w:r>
      <w:proofErr w:type="spellStart"/>
      <w:r w:rsidRPr="00DC117F">
        <w:t>Kaggle</w:t>
      </w:r>
      <w:proofErr w:type="spellEnd"/>
      <w:r w:rsidRPr="00DC117F">
        <w:t>社区的参赛者们开发出能够胜任的机器学习算法，自动分类和识别远洋捕捞船上的摄像头拍摄到的图片中鱼类的品种，例如不同种类的吞拿鱼和鲨鱼。大自然保护协会一共提供了3777张标注的图片作为训练集，这些图片被分为了8类，其中7类是不同种类的海鱼，剩余1类则是</w:t>
      </w:r>
      <w:proofErr w:type="gramStart"/>
      <w:r w:rsidRPr="00DC117F">
        <w:t>不</w:t>
      </w:r>
      <w:proofErr w:type="gramEnd"/>
      <w:r w:rsidRPr="00DC117F">
        <w:t>含有鱼的图片，每张图片只属于8类中的某一类别。如下图给出了数据集中的几张图片样例，可以看到，有些图片中待识别的海鱼所占整张图片的</w:t>
      </w:r>
      <w:proofErr w:type="gramStart"/>
      <w:r w:rsidRPr="00DC117F">
        <w:t>一</w:t>
      </w:r>
      <w:proofErr w:type="gramEnd"/>
      <w:r w:rsidRPr="00DC117F">
        <w:t>小部分，这就给识别带</w:t>
      </w:r>
      <w:r w:rsidRPr="00DC117F">
        <w:rPr>
          <w:rFonts w:hint="eastAsia"/>
        </w:rPr>
        <w:t>来了很大的挑战性。此外，为了衡量算法的有效性，还提供了额外的</w:t>
      </w:r>
      <w:r w:rsidRPr="00DC117F">
        <w:t>1000张图片作为测试集，参赛者们需要设计出一种图像识别的算法，尽可能地识别出这1000张测试图片属于8类中的哪一类别。</w:t>
      </w:r>
      <w:proofErr w:type="spellStart"/>
      <w:r w:rsidRPr="00DC117F">
        <w:t>Kaggle</w:t>
      </w:r>
      <w:proofErr w:type="spellEnd"/>
      <w:r w:rsidRPr="00DC117F">
        <w:t>平台为每一个竞赛都提供了一个榜单（Leaderboard），识别的准确率越高的竞赛者在榜单上的排名越靠前。</w:t>
      </w:r>
    </w:p>
    <w:p w:rsidR="00DC117F" w:rsidRDefault="00DC117F" w:rsidP="00DC117F">
      <w:r>
        <w:rPr>
          <w:noProof/>
        </w:rPr>
        <w:drawing>
          <wp:inline distT="0" distB="0" distL="0" distR="0" wp14:anchorId="76F89515" wp14:editId="64B740A5">
            <wp:extent cx="5274310" cy="14973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97330"/>
                    </a:xfrm>
                    <a:prstGeom prst="rect">
                      <a:avLst/>
                    </a:prstGeom>
                  </pic:spPr>
                </pic:pic>
              </a:graphicData>
            </a:graphic>
          </wp:inline>
        </w:drawing>
      </w:r>
    </w:p>
    <w:p w:rsidR="00E62BC1" w:rsidRDefault="00E62BC1" w:rsidP="00E62BC1">
      <w:r>
        <w:t xml:space="preserve">Eight target categories are available in this dataset: Albacore tuna, Bigeye tuna, Yellowfin tuna, Mahi </w:t>
      </w:r>
      <w:proofErr w:type="spellStart"/>
      <w:r>
        <w:t>Mahi</w:t>
      </w:r>
      <w:proofErr w:type="spellEnd"/>
      <w:r>
        <w:t xml:space="preserve">, </w:t>
      </w:r>
      <w:proofErr w:type="spellStart"/>
      <w:r>
        <w:t>Opah</w:t>
      </w:r>
      <w:proofErr w:type="spellEnd"/>
      <w:r>
        <w:t>, Sharks, Other (meaning that there are fish present but not in the above categories), and No Fish (meaning that no fish is in the picture). Each image has only one fish category, except that there are sometimes very small fish in the pictures that are used as bait. </w:t>
      </w:r>
    </w:p>
    <w:p w:rsidR="00E62BC1" w:rsidRDefault="00803151" w:rsidP="00E62BC1">
      <w:r>
        <w:rPr>
          <w:rFonts w:hint="eastAsia"/>
        </w:rPr>
        <w:t>(</w:t>
      </w:r>
      <w:r w:rsidR="00E62BC1" w:rsidRPr="00977CFD">
        <w:rPr>
          <w:rFonts w:hint="eastAsia"/>
        </w:rPr>
        <w:t>在这个数据集中有八个目标类别：长鳍金枪鱼，大眼金枪鱼，黄鳍金枪鱼，</w:t>
      </w:r>
      <w:r w:rsidR="00E62BC1" w:rsidRPr="00977CFD">
        <w:t xml:space="preserve">Mahi </w:t>
      </w:r>
      <w:proofErr w:type="spellStart"/>
      <w:r w:rsidR="00E62BC1" w:rsidRPr="00977CFD">
        <w:t>Mahi</w:t>
      </w:r>
      <w:proofErr w:type="spellEnd"/>
      <w:r w:rsidR="00E62BC1" w:rsidRPr="00977CFD">
        <w:t>，</w:t>
      </w:r>
      <w:r w:rsidR="00E62BC1" w:rsidRPr="00977CFD">
        <w:rPr>
          <w:rFonts w:hint="eastAsia"/>
        </w:rPr>
        <w:t>月鱼属</w:t>
      </w:r>
      <w:r w:rsidR="00E62BC1" w:rsidRPr="00977CFD">
        <w:t>，鲨鱼，其他（意味着鱼有存在但不在上述类别</w:t>
      </w:r>
      <w:r w:rsidR="00E62BC1">
        <w:rPr>
          <w:rFonts w:hint="eastAsia"/>
        </w:rPr>
        <w:t>中</w:t>
      </w:r>
      <w:r w:rsidR="00E62BC1" w:rsidRPr="00977CFD">
        <w:t>），没有鱼（意思是图片中</w:t>
      </w:r>
      <w:r w:rsidR="00E62BC1">
        <w:t>没有鱼</w:t>
      </w:r>
      <w:r w:rsidR="00E62BC1" w:rsidRPr="00977CFD">
        <w:t>）。</w:t>
      </w:r>
      <w:r>
        <w:t>每个图像只有一个鱼类，除了在用作诱饵的图片中有时非常小的鱼)</w:t>
      </w:r>
    </w:p>
    <w:p w:rsidR="00DC117F" w:rsidRDefault="00DC117F" w:rsidP="00E62BC1"/>
    <w:p w:rsidR="00E62BC1" w:rsidRDefault="00E62BC1" w:rsidP="00626802">
      <w:pPr>
        <w:jc w:val="center"/>
      </w:pPr>
      <w:r>
        <w:rPr>
          <w:rFonts w:ascii="Atlas Grotesk" w:hAnsi="Atlas Grotesk" w:hint="eastAsia"/>
          <w:noProof/>
          <w:color w:val="47494D"/>
          <w:szCs w:val="21"/>
        </w:rPr>
        <w:drawing>
          <wp:inline distT="0" distB="0" distL="0" distR="0" wp14:anchorId="569223FA" wp14:editId="3F7B1872">
            <wp:extent cx="2605318" cy="1585665"/>
            <wp:effectExtent l="0" t="0" r="5080" b="0"/>
            <wp:docPr id="9" name="图片 9" descr="https://kaggle2.blob.core.windows.net/competitions/kaggle/5568/media/species-ref-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kaggle2.blob.core.windows.net/competitions/kaggle/5568/media/species-ref-key.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765" r="2026" b="8802"/>
                    <a:stretch/>
                  </pic:blipFill>
                  <pic:spPr bwMode="auto">
                    <a:xfrm>
                      <a:off x="0" y="0"/>
                      <a:ext cx="2641142" cy="1607468"/>
                    </a:xfrm>
                    <a:prstGeom prst="rect">
                      <a:avLst/>
                    </a:prstGeom>
                    <a:noFill/>
                    <a:ln>
                      <a:noFill/>
                    </a:ln>
                    <a:extLst>
                      <a:ext uri="{53640926-AAD7-44D8-BBD7-CCE9431645EC}">
                        <a14:shadowObscured xmlns:a14="http://schemas.microsoft.com/office/drawing/2010/main"/>
                      </a:ext>
                    </a:extLst>
                  </pic:spPr>
                </pic:pic>
              </a:graphicData>
            </a:graphic>
          </wp:inline>
        </w:drawing>
      </w:r>
    </w:p>
    <w:p w:rsidR="00F8201B" w:rsidRDefault="00F8201B" w:rsidP="00F8201B"/>
    <w:p w:rsidR="00306839" w:rsidRDefault="00306839" w:rsidP="00306839">
      <w:pPr>
        <w:rPr>
          <w:b/>
          <w:sz w:val="24"/>
        </w:rPr>
      </w:pPr>
      <w:r>
        <w:rPr>
          <w:rFonts w:hint="eastAsia"/>
          <w:b/>
          <w:sz w:val="24"/>
        </w:rPr>
        <w:lastRenderedPageBreak/>
        <w:t>Data Set</w:t>
      </w:r>
    </w:p>
    <w:p w:rsidR="00306839" w:rsidRDefault="003032AE" w:rsidP="00F32421">
      <w:r w:rsidRPr="003032AE">
        <w:rPr>
          <w:rFonts w:eastAsiaTheme="minorHAnsi"/>
          <w:b/>
          <w:sz w:val="16"/>
        </w:rPr>
        <w:t xml:space="preserve">● </w:t>
      </w:r>
      <w:r w:rsidR="00306839" w:rsidRPr="00306839">
        <w:rPr>
          <w:b/>
        </w:rPr>
        <w:t xml:space="preserve">train.zip </w:t>
      </w:r>
      <w:r w:rsidR="00306839" w:rsidRPr="00306839">
        <w:t>- zipped folder of all train images. The train folders are o</w:t>
      </w:r>
      <w:r w:rsidR="003F7C86">
        <w:t>rganized by fish species labels</w:t>
      </w:r>
    </w:p>
    <w:p w:rsidR="000742F9" w:rsidRPr="00306839" w:rsidRDefault="007745F7" w:rsidP="00F32421">
      <w:r>
        <w:rPr>
          <w:rFonts w:hint="eastAsia"/>
        </w:rPr>
        <w:t>带有鱼种类标签的训练集，</w:t>
      </w:r>
      <w:r w:rsidR="0034380C">
        <w:rPr>
          <w:rFonts w:hint="eastAsia"/>
        </w:rPr>
        <w:t>训练集下面有八个文件夹（每个文件夹对应一个鱼的种类，各个文件夹</w:t>
      </w:r>
      <w:proofErr w:type="gramStart"/>
      <w:r w:rsidR="0034380C">
        <w:rPr>
          <w:rFonts w:hint="eastAsia"/>
        </w:rPr>
        <w:t>下图片</w:t>
      </w:r>
      <w:proofErr w:type="gramEnd"/>
      <w:r w:rsidR="0034380C">
        <w:rPr>
          <w:rFonts w:hint="eastAsia"/>
        </w:rPr>
        <w:t>数目大约为1700、200、117、67、465、299、176、734</w:t>
      </w:r>
      <w:r w:rsidR="000742F9">
        <w:rPr>
          <w:rFonts w:hint="eastAsia"/>
        </w:rPr>
        <w:t>）</w:t>
      </w:r>
    </w:p>
    <w:p w:rsidR="00306839" w:rsidRDefault="00220C8D" w:rsidP="00F8201B">
      <w:r>
        <w:rPr>
          <w:noProof/>
        </w:rPr>
        <w:drawing>
          <wp:inline distT="0" distB="0" distL="0" distR="0" wp14:anchorId="02D4BD62" wp14:editId="05D0D0F6">
            <wp:extent cx="3329896" cy="1333483"/>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848" cy="1361896"/>
                    </a:xfrm>
                    <a:prstGeom prst="rect">
                      <a:avLst/>
                    </a:prstGeom>
                  </pic:spPr>
                </pic:pic>
              </a:graphicData>
            </a:graphic>
          </wp:inline>
        </w:drawing>
      </w:r>
    </w:p>
    <w:p w:rsidR="007745F7" w:rsidRDefault="007745F7" w:rsidP="00F8201B"/>
    <w:p w:rsidR="00913B0A" w:rsidRDefault="00913B0A" w:rsidP="00F8201B"/>
    <w:p w:rsidR="00306839" w:rsidRDefault="001F6780" w:rsidP="00F8201B">
      <w:r w:rsidRPr="003032AE">
        <w:rPr>
          <w:rFonts w:eastAsiaTheme="minorHAnsi"/>
          <w:b/>
          <w:sz w:val="16"/>
        </w:rPr>
        <w:t xml:space="preserve">● </w:t>
      </w:r>
      <w:r w:rsidRPr="00306839">
        <w:rPr>
          <w:b/>
        </w:rPr>
        <w:t>test_stg1.zip</w:t>
      </w:r>
      <w:r w:rsidRPr="00306839">
        <w:t xml:space="preserve"> - zipped folder of all test images in stage 1</w:t>
      </w:r>
      <w:r>
        <w:rPr>
          <w:rFonts w:hint="eastAsia"/>
        </w:rPr>
        <w:t>（测试集）</w:t>
      </w:r>
    </w:p>
    <w:p w:rsidR="00306839" w:rsidRDefault="003D53B3" w:rsidP="00F8201B">
      <w:r>
        <w:rPr>
          <w:noProof/>
        </w:rPr>
        <w:drawing>
          <wp:inline distT="0" distB="0" distL="0" distR="0" wp14:anchorId="17A6AEAE" wp14:editId="15C11719">
            <wp:extent cx="4184683" cy="1183963"/>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903" cy="1203547"/>
                    </a:xfrm>
                    <a:prstGeom prst="rect">
                      <a:avLst/>
                    </a:prstGeom>
                  </pic:spPr>
                </pic:pic>
              </a:graphicData>
            </a:graphic>
          </wp:inline>
        </w:drawing>
      </w:r>
    </w:p>
    <w:p w:rsidR="007745F7" w:rsidRDefault="007745F7" w:rsidP="00F8201B"/>
    <w:p w:rsidR="00913B0A" w:rsidRDefault="00913B0A" w:rsidP="00F8201B"/>
    <w:p w:rsidR="001F6780" w:rsidRDefault="001F6780" w:rsidP="00F8201B">
      <w:r w:rsidRPr="003032AE">
        <w:rPr>
          <w:rFonts w:eastAsiaTheme="minorHAnsi"/>
          <w:b/>
          <w:sz w:val="16"/>
        </w:rPr>
        <w:t xml:space="preserve">● </w:t>
      </w:r>
      <w:r w:rsidRPr="00306839">
        <w:rPr>
          <w:b/>
        </w:rPr>
        <w:t>sample_submission_stg1.csv</w:t>
      </w:r>
      <w:r w:rsidRPr="00306839">
        <w:t xml:space="preserve"> - a sample submission file in the correct format</w:t>
      </w:r>
      <w:r>
        <w:rPr>
          <w:rFonts w:hint="eastAsia"/>
        </w:rPr>
        <w:t>（提交格式样例）</w:t>
      </w:r>
    </w:p>
    <w:p w:rsidR="00306839" w:rsidRDefault="00913B0A" w:rsidP="00F8201B">
      <w:r>
        <w:rPr>
          <w:noProof/>
        </w:rPr>
        <w:drawing>
          <wp:inline distT="0" distB="0" distL="0" distR="0" wp14:anchorId="33D336DE" wp14:editId="692909EE">
            <wp:extent cx="4217484" cy="2512922"/>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571" cy="2520124"/>
                    </a:xfrm>
                    <a:prstGeom prst="rect">
                      <a:avLst/>
                    </a:prstGeom>
                  </pic:spPr>
                </pic:pic>
              </a:graphicData>
            </a:graphic>
          </wp:inline>
        </w:drawing>
      </w:r>
    </w:p>
    <w:p w:rsidR="00913B0A" w:rsidRDefault="00913B0A" w:rsidP="00F8201B"/>
    <w:p w:rsidR="00913B0A" w:rsidRDefault="00913B0A" w:rsidP="00F8201B"/>
    <w:p w:rsidR="00913B0A" w:rsidRDefault="00913B0A" w:rsidP="00F8201B"/>
    <w:p w:rsidR="00913B0A" w:rsidRDefault="00913B0A" w:rsidP="00F8201B"/>
    <w:p w:rsidR="00913B0A" w:rsidRDefault="00913B0A" w:rsidP="00F8201B"/>
    <w:p w:rsidR="00F8201B" w:rsidRPr="00406A1B" w:rsidRDefault="00F8201B" w:rsidP="00F8201B">
      <w:pPr>
        <w:rPr>
          <w:b/>
          <w:sz w:val="24"/>
        </w:rPr>
      </w:pPr>
      <w:r w:rsidRPr="00406A1B">
        <w:rPr>
          <w:b/>
          <w:sz w:val="24"/>
        </w:rPr>
        <w:lastRenderedPageBreak/>
        <w:t>Evaluation</w:t>
      </w:r>
    </w:p>
    <w:p w:rsidR="00D2239F" w:rsidRDefault="006A3B84" w:rsidP="00F8201B">
      <w:pPr>
        <w:rPr>
          <w:b/>
          <w:sz w:val="24"/>
        </w:rPr>
      </w:pPr>
      <w:r>
        <w:rPr>
          <w:noProof/>
        </w:rPr>
        <w:drawing>
          <wp:inline distT="0" distB="0" distL="0" distR="0" wp14:anchorId="4985A667" wp14:editId="40B9E394">
            <wp:extent cx="5359546" cy="229791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03"/>
                    <a:stretch/>
                  </pic:blipFill>
                  <pic:spPr bwMode="auto">
                    <a:xfrm>
                      <a:off x="0" y="0"/>
                      <a:ext cx="5367158" cy="2301177"/>
                    </a:xfrm>
                    <a:prstGeom prst="rect">
                      <a:avLst/>
                    </a:prstGeom>
                    <a:ln>
                      <a:noFill/>
                    </a:ln>
                    <a:extLst>
                      <a:ext uri="{53640926-AAD7-44D8-BBD7-CCE9431645EC}">
                        <a14:shadowObscured xmlns:a14="http://schemas.microsoft.com/office/drawing/2010/main"/>
                      </a:ext>
                    </a:extLst>
                  </pic:spPr>
                </pic:pic>
              </a:graphicData>
            </a:graphic>
          </wp:inline>
        </w:drawing>
      </w:r>
    </w:p>
    <w:p w:rsidR="00151FA5" w:rsidRDefault="00151FA5" w:rsidP="00F8201B">
      <w:pPr>
        <w:rPr>
          <w:b/>
          <w:sz w:val="24"/>
        </w:rPr>
      </w:pPr>
      <w:r w:rsidRPr="00151FA5">
        <w:rPr>
          <w:rFonts w:hint="eastAsia"/>
          <w:b/>
          <w:sz w:val="24"/>
        </w:rPr>
        <w:t>对数损失函数</w:t>
      </w:r>
    </w:p>
    <w:p w:rsidR="003F1338" w:rsidRDefault="00DC117F" w:rsidP="00F8201B">
      <w:r w:rsidRPr="00DC117F">
        <w:t>Multi Class Log Loss</w:t>
      </w:r>
      <w:r>
        <w:rPr>
          <w:rFonts w:hint="eastAsia"/>
        </w:rPr>
        <w:t>是</w:t>
      </w:r>
      <w:r w:rsidR="00C96C92" w:rsidRPr="00171E79">
        <w:rPr>
          <w:rFonts w:hint="eastAsia"/>
          <w:b/>
        </w:rPr>
        <w:t>对数损失函数</w:t>
      </w:r>
      <w:r w:rsidR="00C96C92">
        <w:rPr>
          <w:rFonts w:hint="eastAsia"/>
        </w:rPr>
        <w:t>在多分类下的版本。</w:t>
      </w:r>
      <w:r w:rsidR="00C96C92" w:rsidRPr="00C96C92">
        <w:rPr>
          <w:rFonts w:hint="eastAsia"/>
        </w:rPr>
        <w:t>对数损失函数</w:t>
      </w:r>
      <w:r w:rsidR="00C96C92">
        <w:rPr>
          <w:rFonts w:hint="eastAsia"/>
        </w:rPr>
        <w:t>的标准形式如下：</w:t>
      </w:r>
    </w:p>
    <w:p w:rsidR="00C96C92" w:rsidRDefault="00C96C92" w:rsidP="00C96C92">
      <w:pPr>
        <w:jc w:val="center"/>
      </w:pPr>
      <w:r>
        <w:rPr>
          <w:noProof/>
        </w:rPr>
        <w:drawing>
          <wp:inline distT="0" distB="0" distL="0" distR="0">
            <wp:extent cx="1641406" cy="138676"/>
            <wp:effectExtent l="0" t="0" r="0" b="0"/>
            <wp:docPr id="11" name="图片 11" descr="L(Y,P(Y|X)) = -\log P(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P(Y|X)) = -\log P(Y|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0019" cy="147852"/>
                    </a:xfrm>
                    <a:prstGeom prst="rect">
                      <a:avLst/>
                    </a:prstGeom>
                    <a:noFill/>
                    <a:ln>
                      <a:noFill/>
                    </a:ln>
                  </pic:spPr>
                </pic:pic>
              </a:graphicData>
            </a:graphic>
          </wp:inline>
        </w:drawing>
      </w:r>
    </w:p>
    <w:p w:rsidR="00151FA5" w:rsidRDefault="00151FA5" w:rsidP="00151FA5">
      <w:pPr>
        <w:jc w:val="left"/>
      </w:pPr>
      <w:r>
        <w:t>L(Y, P(Y|X))这个对数损失函数的意思是指分类为Y的情况下，使P(Y|X)达到最大。有一些模型是用最大概率的分类来做预测的，而Y是代表分类为正确的分类，而P(Y|X)则是代表正确分类的概率，那对数取反</w:t>
      </w:r>
      <w:r>
        <w:rPr>
          <w:rFonts w:hint="eastAsia"/>
        </w:rPr>
        <w:t>就意味着</w:t>
      </w:r>
      <w:r>
        <w:t>P(Y|X)越大，损失函数就越小</w:t>
      </w:r>
      <w:r>
        <w:rPr>
          <w:rFonts w:hint="eastAsia"/>
        </w:rPr>
        <w:t>。</w:t>
      </w:r>
    </w:p>
    <w:p w:rsidR="00171E79" w:rsidRDefault="00171E79" w:rsidP="003C4633">
      <w:pPr>
        <w:jc w:val="left"/>
      </w:pPr>
      <w:r>
        <w:rPr>
          <w:rFonts w:hint="eastAsia"/>
        </w:rPr>
        <w:t>更多概念以及推导过程参考</w:t>
      </w:r>
      <w:r w:rsidR="00B226AC">
        <w:fldChar w:fldCharType="begin"/>
      </w:r>
      <w:r w:rsidR="00B226AC">
        <w:instrText xml:space="preserve"> HYPERLINK "https://www.zhihu.com/question/27126057" </w:instrText>
      </w:r>
      <w:r w:rsidR="00B226AC">
        <w:fldChar w:fldCharType="separate"/>
      </w:r>
      <w:r w:rsidRPr="00D826EE">
        <w:rPr>
          <w:rStyle w:val="a7"/>
        </w:rPr>
        <w:t>https://www.zhihu.com/question/27126057</w:t>
      </w:r>
      <w:r w:rsidR="00B226AC">
        <w:rPr>
          <w:rStyle w:val="a7"/>
        </w:rPr>
        <w:fldChar w:fldCharType="end"/>
      </w:r>
    </w:p>
    <w:p w:rsidR="00151FA5" w:rsidRPr="00B2660B" w:rsidRDefault="00151FA5" w:rsidP="003C4633">
      <w:pPr>
        <w:jc w:val="left"/>
      </w:pPr>
    </w:p>
    <w:p w:rsidR="000437C6" w:rsidRDefault="000437C6" w:rsidP="00F8201B">
      <w:pPr>
        <w:rPr>
          <w:b/>
          <w:sz w:val="24"/>
        </w:rPr>
      </w:pPr>
      <w:r w:rsidRPr="000437C6">
        <w:rPr>
          <w:b/>
          <w:sz w:val="24"/>
        </w:rPr>
        <w:t>Multi Class Log Loss</w:t>
      </w:r>
    </w:p>
    <w:p w:rsidR="000437C6" w:rsidRDefault="000437C6" w:rsidP="00F8201B">
      <w:pPr>
        <w:rPr>
          <w:b/>
          <w:sz w:val="24"/>
        </w:rPr>
      </w:pPr>
      <w:r>
        <w:rPr>
          <w:noProof/>
        </w:rPr>
        <w:drawing>
          <wp:inline distT="0" distB="0" distL="0" distR="0" wp14:anchorId="3E4799C2" wp14:editId="4AD7DF40">
            <wp:extent cx="5434890" cy="26533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10" b="49565"/>
                    <a:stretch/>
                  </pic:blipFill>
                  <pic:spPr bwMode="auto">
                    <a:xfrm>
                      <a:off x="0" y="0"/>
                      <a:ext cx="5440923" cy="2656291"/>
                    </a:xfrm>
                    <a:prstGeom prst="rect">
                      <a:avLst/>
                    </a:prstGeom>
                    <a:ln>
                      <a:noFill/>
                    </a:ln>
                    <a:extLst>
                      <a:ext uri="{53640926-AAD7-44D8-BBD7-CCE9431645EC}">
                        <a14:shadowObscured xmlns:a14="http://schemas.microsoft.com/office/drawing/2010/main"/>
                      </a:ext>
                    </a:extLst>
                  </pic:spPr>
                </pic:pic>
              </a:graphicData>
            </a:graphic>
          </wp:inline>
        </w:drawing>
      </w:r>
    </w:p>
    <w:p w:rsidR="003F1338" w:rsidRDefault="003F1338" w:rsidP="00F8201B">
      <w:pPr>
        <w:rPr>
          <w:b/>
          <w:sz w:val="24"/>
        </w:rPr>
      </w:pPr>
      <w:r>
        <w:rPr>
          <w:noProof/>
        </w:rPr>
        <w:lastRenderedPageBreak/>
        <w:drawing>
          <wp:inline distT="0" distB="0" distL="0" distR="0" wp14:anchorId="6453BBBE" wp14:editId="09433850">
            <wp:extent cx="5274310" cy="28594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59405"/>
                    </a:xfrm>
                    <a:prstGeom prst="rect">
                      <a:avLst/>
                    </a:prstGeom>
                  </pic:spPr>
                </pic:pic>
              </a:graphicData>
            </a:graphic>
          </wp:inline>
        </w:drawing>
      </w:r>
    </w:p>
    <w:p w:rsidR="00DC117F" w:rsidRPr="00406A1B" w:rsidRDefault="00DC117F" w:rsidP="00DC117F">
      <w:pPr>
        <w:rPr>
          <w:b/>
          <w:sz w:val="24"/>
        </w:rPr>
      </w:pPr>
      <w:r w:rsidRPr="00406A1B">
        <w:rPr>
          <w:b/>
          <w:sz w:val="24"/>
        </w:rPr>
        <w:t>Submission File</w:t>
      </w:r>
    </w:p>
    <w:p w:rsidR="00DC117F" w:rsidRDefault="00DC117F" w:rsidP="00DC117F">
      <w:r>
        <w:t>You must submit a csv file with the image file name, and a probability for each class.</w:t>
      </w:r>
    </w:p>
    <w:p w:rsidR="00DC117F" w:rsidRDefault="00DC117F" w:rsidP="00DC117F">
      <w:r>
        <w:t>The 8 classes to predict are: 'ALB', 'BET', 'DOL', 'LAG', '</w:t>
      </w:r>
      <w:proofErr w:type="spellStart"/>
      <w:r>
        <w:t>NoF</w:t>
      </w:r>
      <w:proofErr w:type="spellEnd"/>
      <w:r>
        <w:t>', 'OTHER', 'SHARK','YFT'</w:t>
      </w:r>
    </w:p>
    <w:p w:rsidR="00DC117F" w:rsidRDefault="00DC117F" w:rsidP="00DC117F">
      <w:r>
        <w:t>The order of the rows does not matter. The file must have a header and should look like the following:</w:t>
      </w:r>
    </w:p>
    <w:p w:rsidR="00472AD6" w:rsidRPr="00DC117F" w:rsidRDefault="00DC117F" w:rsidP="00F8201B">
      <w:pPr>
        <w:rPr>
          <w:b/>
          <w:sz w:val="24"/>
        </w:rPr>
      </w:pPr>
      <w:r>
        <w:rPr>
          <w:noProof/>
        </w:rPr>
        <w:drawing>
          <wp:inline distT="0" distB="0" distL="0" distR="0" wp14:anchorId="11DEE2ED" wp14:editId="2EB46235">
            <wp:extent cx="5128401" cy="82983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3897" cy="853374"/>
                    </a:xfrm>
                    <a:prstGeom prst="rect">
                      <a:avLst/>
                    </a:prstGeom>
                  </pic:spPr>
                </pic:pic>
              </a:graphicData>
            </a:graphic>
          </wp:inline>
        </w:drawing>
      </w:r>
    </w:p>
    <w:p w:rsidR="00472AD6" w:rsidRDefault="00472AD6" w:rsidP="00F8201B">
      <w:pPr>
        <w:rPr>
          <w:b/>
          <w:sz w:val="24"/>
        </w:rPr>
      </w:pPr>
      <w:r>
        <w:rPr>
          <w:b/>
          <w:sz w:val="24"/>
        </w:rPr>
        <w:t>L</w:t>
      </w:r>
      <w:r w:rsidRPr="00472AD6">
        <w:rPr>
          <w:b/>
          <w:sz w:val="24"/>
        </w:rPr>
        <w:t>inks</w:t>
      </w:r>
    </w:p>
    <w:p w:rsidR="00472AD6" w:rsidRDefault="00245DA6" w:rsidP="00F8201B">
      <w:hyperlink r:id="rId17" w:history="1">
        <w:r w:rsidR="00D2149D" w:rsidRPr="000C5EE8">
          <w:rPr>
            <w:rStyle w:val="a7"/>
          </w:rPr>
          <w:t>https://www.kaggle.com/c/the-nature-conservancy-fisheries-monitoring</w:t>
        </w:r>
      </w:hyperlink>
    </w:p>
    <w:p w:rsidR="00D2149D" w:rsidRPr="00D2149D" w:rsidRDefault="00D2149D" w:rsidP="00F8201B"/>
    <w:sectPr w:rsidR="00D2149D" w:rsidRPr="00D21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6AC" w:rsidRDefault="00B226AC" w:rsidP="004E000D">
      <w:r>
        <w:separator/>
      </w:r>
    </w:p>
  </w:endnote>
  <w:endnote w:type="continuationSeparator" w:id="0">
    <w:p w:rsidR="00B226AC" w:rsidRDefault="00B226AC" w:rsidP="004E0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tlas Grotesk">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07A" w:rsidRDefault="00BB507A">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07A" w:rsidRDefault="00BB507A">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07A" w:rsidRDefault="00BB507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6AC" w:rsidRDefault="00B226AC" w:rsidP="004E000D">
      <w:r>
        <w:separator/>
      </w:r>
    </w:p>
  </w:footnote>
  <w:footnote w:type="continuationSeparator" w:id="0">
    <w:p w:rsidR="00B226AC" w:rsidRDefault="00B226AC" w:rsidP="004E00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07A" w:rsidRDefault="00BB507A">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00D" w:rsidRDefault="00BB507A">
    <w:pPr>
      <w:pStyle w:val="a3"/>
    </w:pPr>
    <w:r w:rsidRPr="00BB507A">
      <w:t>Kaggle_NCFM</w:t>
    </w:r>
    <w:r w:rsidR="004E000D">
      <w:ptab w:relativeTo="margin" w:alignment="center" w:leader="none"/>
    </w:r>
    <w:r w:rsidR="004E000D">
      <w:ptab w:relativeTo="margin" w:alignment="right" w:leader="none"/>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07A" w:rsidRDefault="00BB507A">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10272"/>
    <w:multiLevelType w:val="multilevel"/>
    <w:tmpl w:val="D948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DE"/>
    <w:rsid w:val="000437C6"/>
    <w:rsid w:val="000742F9"/>
    <w:rsid w:val="00112D47"/>
    <w:rsid w:val="00151FA5"/>
    <w:rsid w:val="00171E79"/>
    <w:rsid w:val="00172F5D"/>
    <w:rsid w:val="00187784"/>
    <w:rsid w:val="001C5832"/>
    <w:rsid w:val="001F6780"/>
    <w:rsid w:val="00220C8D"/>
    <w:rsid w:val="00244A82"/>
    <w:rsid w:val="00245DA6"/>
    <w:rsid w:val="00296095"/>
    <w:rsid w:val="002964E5"/>
    <w:rsid w:val="002A2590"/>
    <w:rsid w:val="002A4465"/>
    <w:rsid w:val="003032AE"/>
    <w:rsid w:val="00306839"/>
    <w:rsid w:val="003321A4"/>
    <w:rsid w:val="0034380C"/>
    <w:rsid w:val="003B155C"/>
    <w:rsid w:val="003C4633"/>
    <w:rsid w:val="003D4806"/>
    <w:rsid w:val="003D53B3"/>
    <w:rsid w:val="003F1338"/>
    <w:rsid w:val="003F7C86"/>
    <w:rsid w:val="0040282E"/>
    <w:rsid w:val="00406A1B"/>
    <w:rsid w:val="00453B42"/>
    <w:rsid w:val="004712F3"/>
    <w:rsid w:val="00472AD6"/>
    <w:rsid w:val="004E000D"/>
    <w:rsid w:val="00626802"/>
    <w:rsid w:val="006A3B84"/>
    <w:rsid w:val="006B33C7"/>
    <w:rsid w:val="006B6262"/>
    <w:rsid w:val="00773940"/>
    <w:rsid w:val="007745F7"/>
    <w:rsid w:val="007A3184"/>
    <w:rsid w:val="00803151"/>
    <w:rsid w:val="00913B0A"/>
    <w:rsid w:val="00977CFD"/>
    <w:rsid w:val="009B18B0"/>
    <w:rsid w:val="00A01ACA"/>
    <w:rsid w:val="00B226AC"/>
    <w:rsid w:val="00B2660B"/>
    <w:rsid w:val="00B77889"/>
    <w:rsid w:val="00BB507A"/>
    <w:rsid w:val="00C45F65"/>
    <w:rsid w:val="00C96C92"/>
    <w:rsid w:val="00D2149D"/>
    <w:rsid w:val="00D2239F"/>
    <w:rsid w:val="00D26B70"/>
    <w:rsid w:val="00D41D34"/>
    <w:rsid w:val="00DC117F"/>
    <w:rsid w:val="00DE39DE"/>
    <w:rsid w:val="00E12C18"/>
    <w:rsid w:val="00E31936"/>
    <w:rsid w:val="00E62BC1"/>
    <w:rsid w:val="00F32421"/>
    <w:rsid w:val="00F403B9"/>
    <w:rsid w:val="00F8201B"/>
    <w:rsid w:val="00FD4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ECB41-8691-40C8-AB5A-84222AB0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0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000D"/>
    <w:rPr>
      <w:sz w:val="18"/>
      <w:szCs w:val="18"/>
    </w:rPr>
  </w:style>
  <w:style w:type="paragraph" w:styleId="a5">
    <w:name w:val="footer"/>
    <w:basedOn w:val="a"/>
    <w:link w:val="a6"/>
    <w:uiPriority w:val="99"/>
    <w:unhideWhenUsed/>
    <w:rsid w:val="004E000D"/>
    <w:pPr>
      <w:tabs>
        <w:tab w:val="center" w:pos="4153"/>
        <w:tab w:val="right" w:pos="8306"/>
      </w:tabs>
      <w:snapToGrid w:val="0"/>
      <w:jc w:val="left"/>
    </w:pPr>
    <w:rPr>
      <w:sz w:val="18"/>
      <w:szCs w:val="18"/>
    </w:rPr>
  </w:style>
  <w:style w:type="character" w:customStyle="1" w:styleId="a6">
    <w:name w:val="页脚 字符"/>
    <w:basedOn w:val="a0"/>
    <w:link w:val="a5"/>
    <w:uiPriority w:val="99"/>
    <w:rsid w:val="004E000D"/>
    <w:rPr>
      <w:sz w:val="18"/>
      <w:szCs w:val="18"/>
    </w:rPr>
  </w:style>
  <w:style w:type="character" w:styleId="a7">
    <w:name w:val="Hyperlink"/>
    <w:basedOn w:val="a0"/>
    <w:uiPriority w:val="99"/>
    <w:unhideWhenUsed/>
    <w:rsid w:val="00D214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783362">
      <w:bodyDiv w:val="1"/>
      <w:marLeft w:val="0"/>
      <w:marRight w:val="0"/>
      <w:marTop w:val="0"/>
      <w:marBottom w:val="0"/>
      <w:divBdr>
        <w:top w:val="none" w:sz="0" w:space="0" w:color="auto"/>
        <w:left w:val="none" w:sz="0" w:space="0" w:color="auto"/>
        <w:bottom w:val="none" w:sz="0" w:space="0" w:color="auto"/>
        <w:right w:val="none" w:sz="0" w:space="0" w:color="auto"/>
      </w:divBdr>
      <w:divsChild>
        <w:div w:id="421684135">
          <w:marLeft w:val="0"/>
          <w:marRight w:val="0"/>
          <w:marTop w:val="0"/>
          <w:marBottom w:val="0"/>
          <w:divBdr>
            <w:top w:val="none" w:sz="0" w:space="0" w:color="auto"/>
            <w:left w:val="none" w:sz="0" w:space="0" w:color="auto"/>
            <w:bottom w:val="none" w:sz="0" w:space="0" w:color="auto"/>
            <w:right w:val="none" w:sz="0" w:space="0" w:color="auto"/>
          </w:divBdr>
          <w:divsChild>
            <w:div w:id="366955372">
              <w:marLeft w:val="0"/>
              <w:marRight w:val="0"/>
              <w:marTop w:val="0"/>
              <w:marBottom w:val="0"/>
              <w:divBdr>
                <w:top w:val="none" w:sz="0" w:space="0" w:color="auto"/>
                <w:left w:val="none" w:sz="0" w:space="0" w:color="auto"/>
                <w:bottom w:val="none" w:sz="0" w:space="0" w:color="auto"/>
                <w:right w:val="none" w:sz="0" w:space="0" w:color="auto"/>
              </w:divBdr>
              <w:divsChild>
                <w:div w:id="1904028572">
                  <w:marLeft w:val="0"/>
                  <w:marRight w:val="0"/>
                  <w:marTop w:val="0"/>
                  <w:marBottom w:val="0"/>
                  <w:divBdr>
                    <w:top w:val="none" w:sz="0" w:space="0" w:color="auto"/>
                    <w:left w:val="none" w:sz="0" w:space="0" w:color="auto"/>
                    <w:bottom w:val="none" w:sz="0" w:space="0" w:color="auto"/>
                    <w:right w:val="none" w:sz="0" w:space="0" w:color="auto"/>
                  </w:divBdr>
                  <w:divsChild>
                    <w:div w:id="1297567532">
                      <w:marLeft w:val="0"/>
                      <w:marRight w:val="0"/>
                      <w:marTop w:val="480"/>
                      <w:marBottom w:val="480"/>
                      <w:divBdr>
                        <w:top w:val="none" w:sz="0" w:space="0" w:color="auto"/>
                        <w:left w:val="none" w:sz="0" w:space="0" w:color="auto"/>
                        <w:bottom w:val="none" w:sz="0" w:space="0" w:color="auto"/>
                        <w:right w:val="none" w:sz="0" w:space="0" w:color="auto"/>
                      </w:divBdr>
                      <w:divsChild>
                        <w:div w:id="161966853">
                          <w:marLeft w:val="0"/>
                          <w:marRight w:val="0"/>
                          <w:marTop w:val="0"/>
                          <w:marBottom w:val="0"/>
                          <w:divBdr>
                            <w:top w:val="none" w:sz="0" w:space="0" w:color="auto"/>
                            <w:left w:val="none" w:sz="0" w:space="0" w:color="auto"/>
                            <w:bottom w:val="none" w:sz="0" w:space="0" w:color="auto"/>
                            <w:right w:val="none" w:sz="0" w:space="0" w:color="auto"/>
                          </w:divBdr>
                          <w:divsChild>
                            <w:div w:id="92478039">
                              <w:marLeft w:val="0"/>
                              <w:marRight w:val="0"/>
                              <w:marTop w:val="360"/>
                              <w:marBottom w:val="360"/>
                              <w:divBdr>
                                <w:top w:val="none" w:sz="0" w:space="0" w:color="auto"/>
                                <w:left w:val="none" w:sz="0" w:space="0" w:color="auto"/>
                                <w:bottom w:val="none" w:sz="0" w:space="0" w:color="auto"/>
                                <w:right w:val="none" w:sz="0" w:space="0" w:color="auto"/>
                              </w:divBdr>
                              <w:divsChild>
                                <w:div w:id="1205561241">
                                  <w:marLeft w:val="0"/>
                                  <w:marRight w:val="0"/>
                                  <w:marTop w:val="0"/>
                                  <w:marBottom w:val="0"/>
                                  <w:divBdr>
                                    <w:top w:val="none" w:sz="0" w:space="0" w:color="auto"/>
                                    <w:left w:val="single" w:sz="6" w:space="0" w:color="DEDFE0"/>
                                    <w:bottom w:val="single" w:sz="6" w:space="0" w:color="DEDFE0"/>
                                    <w:right w:val="single" w:sz="6" w:space="0" w:color="DEDFE0"/>
                                  </w:divBdr>
                                  <w:divsChild>
                                    <w:div w:id="6576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851655">
      <w:bodyDiv w:val="1"/>
      <w:marLeft w:val="0"/>
      <w:marRight w:val="0"/>
      <w:marTop w:val="0"/>
      <w:marBottom w:val="0"/>
      <w:divBdr>
        <w:top w:val="none" w:sz="0" w:space="0" w:color="auto"/>
        <w:left w:val="none" w:sz="0" w:space="0" w:color="auto"/>
        <w:bottom w:val="none" w:sz="0" w:space="0" w:color="auto"/>
        <w:right w:val="none" w:sz="0" w:space="0" w:color="auto"/>
      </w:divBdr>
      <w:divsChild>
        <w:div w:id="227109654">
          <w:marLeft w:val="0"/>
          <w:marRight w:val="0"/>
          <w:marTop w:val="0"/>
          <w:marBottom w:val="0"/>
          <w:divBdr>
            <w:top w:val="none" w:sz="0" w:space="0" w:color="auto"/>
            <w:left w:val="none" w:sz="0" w:space="0" w:color="auto"/>
            <w:bottom w:val="none" w:sz="0" w:space="0" w:color="auto"/>
            <w:right w:val="none" w:sz="0" w:space="0" w:color="auto"/>
          </w:divBdr>
          <w:divsChild>
            <w:div w:id="2112386440">
              <w:marLeft w:val="0"/>
              <w:marRight w:val="0"/>
              <w:marTop w:val="0"/>
              <w:marBottom w:val="0"/>
              <w:divBdr>
                <w:top w:val="none" w:sz="0" w:space="0" w:color="auto"/>
                <w:left w:val="none" w:sz="0" w:space="0" w:color="auto"/>
                <w:bottom w:val="none" w:sz="0" w:space="0" w:color="auto"/>
                <w:right w:val="none" w:sz="0" w:space="0" w:color="auto"/>
              </w:divBdr>
              <w:divsChild>
                <w:div w:id="289628420">
                  <w:marLeft w:val="0"/>
                  <w:marRight w:val="0"/>
                  <w:marTop w:val="0"/>
                  <w:marBottom w:val="0"/>
                  <w:divBdr>
                    <w:top w:val="none" w:sz="0" w:space="0" w:color="auto"/>
                    <w:left w:val="none" w:sz="0" w:space="0" w:color="auto"/>
                    <w:bottom w:val="none" w:sz="0" w:space="0" w:color="auto"/>
                    <w:right w:val="none" w:sz="0" w:space="0" w:color="auto"/>
                  </w:divBdr>
                  <w:divsChild>
                    <w:div w:id="407966495">
                      <w:marLeft w:val="0"/>
                      <w:marRight w:val="0"/>
                      <w:marTop w:val="480"/>
                      <w:marBottom w:val="480"/>
                      <w:divBdr>
                        <w:top w:val="none" w:sz="0" w:space="0" w:color="auto"/>
                        <w:left w:val="none" w:sz="0" w:space="0" w:color="auto"/>
                        <w:bottom w:val="none" w:sz="0" w:space="0" w:color="auto"/>
                        <w:right w:val="none" w:sz="0" w:space="0" w:color="auto"/>
                      </w:divBdr>
                      <w:divsChild>
                        <w:div w:id="526259566">
                          <w:marLeft w:val="0"/>
                          <w:marRight w:val="0"/>
                          <w:marTop w:val="0"/>
                          <w:marBottom w:val="0"/>
                          <w:divBdr>
                            <w:top w:val="none" w:sz="0" w:space="0" w:color="auto"/>
                            <w:left w:val="none" w:sz="0" w:space="0" w:color="auto"/>
                            <w:bottom w:val="none" w:sz="0" w:space="0" w:color="auto"/>
                            <w:right w:val="none" w:sz="0" w:space="0" w:color="auto"/>
                          </w:divBdr>
                          <w:divsChild>
                            <w:div w:id="1071586890">
                              <w:marLeft w:val="0"/>
                              <w:marRight w:val="0"/>
                              <w:marTop w:val="360"/>
                              <w:marBottom w:val="360"/>
                              <w:divBdr>
                                <w:top w:val="none" w:sz="0" w:space="0" w:color="auto"/>
                                <w:left w:val="none" w:sz="0" w:space="0" w:color="auto"/>
                                <w:bottom w:val="none" w:sz="0" w:space="0" w:color="auto"/>
                                <w:right w:val="none" w:sz="0" w:space="0" w:color="auto"/>
                              </w:divBdr>
                              <w:divsChild>
                                <w:div w:id="1183739983">
                                  <w:marLeft w:val="0"/>
                                  <w:marRight w:val="0"/>
                                  <w:marTop w:val="0"/>
                                  <w:marBottom w:val="0"/>
                                  <w:divBdr>
                                    <w:top w:val="none" w:sz="0" w:space="0" w:color="auto"/>
                                    <w:left w:val="single" w:sz="6" w:space="0" w:color="DEDFE0"/>
                                    <w:bottom w:val="single" w:sz="6" w:space="0" w:color="DEDFE0"/>
                                    <w:right w:val="single" w:sz="6" w:space="0" w:color="DEDFE0"/>
                                  </w:divBdr>
                                  <w:divsChild>
                                    <w:div w:id="64956097">
                                      <w:marLeft w:val="0"/>
                                      <w:marRight w:val="0"/>
                                      <w:marTop w:val="0"/>
                                      <w:marBottom w:val="0"/>
                                      <w:divBdr>
                                        <w:top w:val="none" w:sz="0" w:space="0" w:color="auto"/>
                                        <w:left w:val="none" w:sz="0" w:space="0" w:color="auto"/>
                                        <w:bottom w:val="none" w:sz="0" w:space="0" w:color="auto"/>
                                        <w:right w:val="none" w:sz="0" w:space="0" w:color="auto"/>
                                      </w:divBdr>
                                      <w:divsChild>
                                        <w:div w:id="375276379">
                                          <w:marLeft w:val="360"/>
                                          <w:marRight w:val="360"/>
                                          <w:marTop w:val="360"/>
                                          <w:marBottom w:val="480"/>
                                          <w:divBdr>
                                            <w:top w:val="none" w:sz="0" w:space="0" w:color="auto"/>
                                            <w:left w:val="none" w:sz="0" w:space="0" w:color="auto"/>
                                            <w:bottom w:val="none" w:sz="0" w:space="0" w:color="auto"/>
                                            <w:right w:val="none" w:sz="0" w:space="0" w:color="auto"/>
                                          </w:divBdr>
                                          <w:divsChild>
                                            <w:div w:id="456341805">
                                              <w:marLeft w:val="0"/>
                                              <w:marRight w:val="0"/>
                                              <w:marTop w:val="0"/>
                                              <w:marBottom w:val="0"/>
                                              <w:divBdr>
                                                <w:top w:val="none" w:sz="0" w:space="0" w:color="auto"/>
                                                <w:left w:val="none" w:sz="0" w:space="0" w:color="auto"/>
                                                <w:bottom w:val="none" w:sz="0" w:space="0" w:color="auto"/>
                                                <w:right w:val="none" w:sz="0" w:space="0" w:color="auto"/>
                                              </w:divBdr>
                                              <w:divsChild>
                                                <w:div w:id="10030455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c/the-nature-conservancy-fisheries-monitor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872</Words>
  <Characters>1760</Characters>
  <Application>Microsoft Office Word</Application>
  <DocSecurity>0</DocSecurity>
  <Lines>66</Lines>
  <Paragraphs>22</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114</cp:revision>
  <cp:lastPrinted>2017-07-19T01:25:00Z</cp:lastPrinted>
  <dcterms:created xsi:type="dcterms:W3CDTF">2017-07-19T00:28:00Z</dcterms:created>
  <dcterms:modified xsi:type="dcterms:W3CDTF">2017-07-20T00:45:00Z</dcterms:modified>
</cp:coreProperties>
</file>